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BD5FB" w14:textId="5961CAB8" w:rsidR="007E6A4A" w:rsidRDefault="007E31CA">
      <w:pPr>
        <w:tabs>
          <w:tab w:val="left" w:pos="1985"/>
        </w:tabs>
        <w:spacing w:after="0" w:afterAutospacing="0"/>
        <w:ind w:left="1985" w:hangingChars="706" w:hanging="1985"/>
        <w:rPr>
          <w:rFonts w:ascii="Arial" w:eastAsia="MS Mincho" w:hAnsi="Arial" w:cs="Arial"/>
          <w:b/>
          <w:bCs/>
          <w:sz w:val="28"/>
          <w:szCs w:val="24"/>
          <w:lang w:val="en-US"/>
        </w:rPr>
      </w:pPr>
      <w:bookmarkStart w:id="0" w:name="OLE_LINK3"/>
      <w:bookmarkStart w:id="1" w:name="_Ref133120545"/>
      <w:r>
        <w:rPr>
          <w:rFonts w:ascii="Arial" w:eastAsia="MS Mincho" w:hAnsi="Arial" w:cs="Arial"/>
          <w:b/>
          <w:bCs/>
          <w:sz w:val="28"/>
          <w:szCs w:val="24"/>
          <w:lang w:val="en-US" w:eastAsia="en-US"/>
        </w:rPr>
        <w:t>3GPP TSG RAN WG1 #11</w:t>
      </w:r>
      <w:r>
        <w:rPr>
          <w:rFonts w:ascii="Arial" w:eastAsia="MS Mincho" w:hAnsi="Arial" w:cs="Arial" w:hint="eastAsia"/>
          <w:b/>
          <w:bCs/>
          <w:sz w:val="28"/>
          <w:szCs w:val="24"/>
          <w:lang w:val="en-US"/>
        </w:rPr>
        <w:t>8</w:t>
      </w:r>
      <w:r w:rsidR="00777539">
        <w:rPr>
          <w:rFonts w:ascii="Arial" w:eastAsia="MS Mincho" w:hAnsi="Arial" w:cs="Arial" w:hint="eastAsia"/>
          <w:b/>
          <w:bCs/>
          <w:sz w:val="28"/>
          <w:szCs w:val="24"/>
          <w:lang w:val="en-US"/>
        </w:rPr>
        <w:t>b</w:t>
      </w:r>
      <w:r>
        <w:rPr>
          <w:rFonts w:ascii="Arial" w:eastAsia="MS Mincho" w:hAnsi="Arial" w:cs="Arial"/>
          <w:b/>
          <w:bCs/>
          <w:sz w:val="28"/>
          <w:szCs w:val="24"/>
          <w:lang w:val="en-US" w:eastAsia="en-US"/>
        </w:rPr>
        <w:tab/>
      </w:r>
      <w:r>
        <w:rPr>
          <w:rFonts w:ascii="Arial" w:eastAsia="MS Mincho" w:hAnsi="Arial" w:cs="Arial"/>
          <w:b/>
          <w:bCs/>
          <w:sz w:val="28"/>
          <w:szCs w:val="24"/>
          <w:lang w:val="en-US" w:eastAsia="en-US"/>
        </w:rPr>
        <w:tab/>
      </w:r>
      <w:r>
        <w:rPr>
          <w:rFonts w:ascii="Arial" w:eastAsia="MS Mincho" w:hAnsi="Arial" w:cs="Arial"/>
          <w:b/>
          <w:bCs/>
          <w:sz w:val="28"/>
          <w:szCs w:val="24"/>
          <w:lang w:val="en-US" w:eastAsia="en-US"/>
        </w:rPr>
        <w:tab/>
      </w:r>
      <w:r>
        <w:rPr>
          <w:rFonts w:ascii="Arial" w:eastAsia="MS Mincho" w:hAnsi="Arial" w:cs="Arial"/>
          <w:b/>
          <w:bCs/>
          <w:sz w:val="28"/>
          <w:szCs w:val="24"/>
          <w:lang w:val="en-US" w:eastAsia="en-US"/>
        </w:rPr>
        <w:tab/>
      </w:r>
      <w:r>
        <w:rPr>
          <w:rFonts w:ascii="Arial" w:eastAsia="MS Mincho" w:hAnsi="Arial" w:cs="Arial"/>
          <w:b/>
          <w:sz w:val="28"/>
          <w:szCs w:val="24"/>
          <w:lang w:val="en-US"/>
        </w:rPr>
        <w:tab/>
      </w:r>
      <w:r w:rsidR="009D10FA" w:rsidRPr="009D10FA">
        <w:rPr>
          <w:rFonts w:ascii="Arial" w:eastAsia="MS Mincho" w:hAnsi="Arial" w:cs="Arial"/>
          <w:b/>
          <w:bCs/>
          <w:sz w:val="28"/>
          <w:szCs w:val="24"/>
          <w:lang w:val="en-US" w:eastAsia="en-US"/>
        </w:rPr>
        <w:t>R1-240</w:t>
      </w:r>
      <w:r w:rsidR="0018628E" w:rsidRPr="0018628E">
        <w:rPr>
          <w:rFonts w:ascii="Arial" w:eastAsia="MS Mincho" w:hAnsi="Arial" w:cs="Arial"/>
          <w:b/>
          <w:bCs/>
          <w:sz w:val="28"/>
          <w:szCs w:val="24"/>
          <w:lang w:val="en-US" w:eastAsia="en-US"/>
        </w:rPr>
        <w:t>8357</w:t>
      </w:r>
    </w:p>
    <w:p w14:paraId="3C0CD8C6" w14:textId="51E332F8" w:rsidR="007E6A4A" w:rsidRDefault="00777539">
      <w:pPr>
        <w:tabs>
          <w:tab w:val="left" w:pos="1985"/>
        </w:tabs>
        <w:spacing w:after="0" w:afterAutospacing="0"/>
        <w:ind w:left="1985" w:hangingChars="706" w:hanging="1985"/>
        <w:rPr>
          <w:rFonts w:ascii="Arial" w:eastAsia="MS Mincho" w:hAnsi="Arial" w:cs="Arial"/>
          <w:b/>
          <w:bCs/>
          <w:sz w:val="28"/>
          <w:szCs w:val="24"/>
          <w:lang w:val="en-US"/>
        </w:rPr>
      </w:pPr>
      <w:r>
        <w:rPr>
          <w:rFonts w:ascii="Arial" w:eastAsia="MS Mincho" w:hAnsi="Arial" w:cs="Arial" w:hint="eastAsia"/>
          <w:b/>
          <w:bCs/>
          <w:sz w:val="28"/>
          <w:szCs w:val="24"/>
          <w:lang w:val="en-US"/>
        </w:rPr>
        <w:t>Hefei</w:t>
      </w:r>
      <w:r w:rsidR="007E31CA">
        <w:rPr>
          <w:rFonts w:ascii="Arial" w:eastAsia="MS Mincho" w:hAnsi="Arial" w:cs="Arial"/>
          <w:b/>
          <w:bCs/>
          <w:sz w:val="28"/>
          <w:szCs w:val="24"/>
          <w:lang w:val="en-US" w:eastAsia="en-US"/>
        </w:rPr>
        <w:t xml:space="preserve">, </w:t>
      </w:r>
      <w:r>
        <w:rPr>
          <w:rFonts w:ascii="Arial" w:eastAsia="MS Mincho" w:hAnsi="Arial" w:cs="Arial" w:hint="eastAsia"/>
          <w:b/>
          <w:bCs/>
          <w:sz w:val="28"/>
          <w:szCs w:val="24"/>
          <w:lang w:val="en-US"/>
        </w:rPr>
        <w:t>China</w:t>
      </w:r>
      <w:r w:rsidR="007E31CA">
        <w:rPr>
          <w:rFonts w:ascii="Arial" w:eastAsia="MS Mincho" w:hAnsi="Arial" w:cs="Arial"/>
          <w:b/>
          <w:bCs/>
          <w:sz w:val="28"/>
          <w:szCs w:val="24"/>
          <w:lang w:val="en-US" w:eastAsia="en-US"/>
        </w:rPr>
        <w:t xml:space="preserve">, </w:t>
      </w:r>
      <w:r>
        <w:rPr>
          <w:rFonts w:ascii="Arial" w:eastAsia="MS Mincho" w:hAnsi="Arial" w:cs="Arial" w:hint="eastAsia"/>
          <w:b/>
          <w:bCs/>
          <w:sz w:val="28"/>
          <w:szCs w:val="24"/>
          <w:lang w:val="en-US"/>
        </w:rPr>
        <w:t>October</w:t>
      </w:r>
      <w:r w:rsidR="007E31CA">
        <w:rPr>
          <w:rFonts w:ascii="Arial" w:eastAsia="MS Mincho" w:hAnsi="Arial" w:cs="Arial"/>
          <w:b/>
          <w:bCs/>
          <w:sz w:val="28"/>
          <w:szCs w:val="24"/>
          <w:lang w:val="en-US" w:eastAsia="en-US"/>
        </w:rPr>
        <w:t xml:space="preserve"> 1</w:t>
      </w:r>
      <w:r>
        <w:rPr>
          <w:rFonts w:ascii="Arial" w:eastAsia="MS Mincho" w:hAnsi="Arial" w:cs="Arial" w:hint="eastAsia"/>
          <w:b/>
          <w:bCs/>
          <w:sz w:val="28"/>
          <w:szCs w:val="24"/>
          <w:lang w:val="en-US"/>
        </w:rPr>
        <w:t>4</w:t>
      </w:r>
      <w:r w:rsidR="007E31CA">
        <w:rPr>
          <w:rFonts w:ascii="Arial" w:eastAsia="MS Mincho" w:hAnsi="Arial" w:cs="Arial"/>
          <w:b/>
          <w:bCs/>
          <w:sz w:val="28"/>
          <w:szCs w:val="24"/>
          <w:lang w:val="en-US" w:eastAsia="en-US"/>
        </w:rPr>
        <w:t xml:space="preserve">th – </w:t>
      </w:r>
      <w:r>
        <w:rPr>
          <w:rFonts w:ascii="Arial" w:eastAsia="MS Mincho" w:hAnsi="Arial" w:cs="Arial" w:hint="eastAsia"/>
          <w:b/>
          <w:bCs/>
          <w:sz w:val="28"/>
          <w:szCs w:val="24"/>
          <w:lang w:val="en-US"/>
        </w:rPr>
        <w:t>1</w:t>
      </w:r>
      <w:r w:rsidR="00CE0A48">
        <w:rPr>
          <w:rFonts w:ascii="Arial" w:eastAsia="MS Mincho" w:hAnsi="Arial" w:cs="Arial" w:hint="eastAsia"/>
          <w:b/>
          <w:bCs/>
          <w:sz w:val="28"/>
          <w:szCs w:val="24"/>
          <w:lang w:val="en-US"/>
        </w:rPr>
        <w:t>8th</w:t>
      </w:r>
      <w:r w:rsidR="007E31CA">
        <w:rPr>
          <w:rFonts w:ascii="Arial" w:eastAsia="MS Mincho" w:hAnsi="Arial" w:cs="Arial"/>
          <w:b/>
          <w:bCs/>
          <w:sz w:val="28"/>
          <w:szCs w:val="24"/>
          <w:lang w:val="en-US" w:eastAsia="en-US"/>
        </w:rPr>
        <w:t>, 2024</w:t>
      </w:r>
      <w:r w:rsidR="007E31CA">
        <w:rPr>
          <w:rFonts w:ascii="Arial" w:eastAsia="MS Mincho" w:hAnsi="Arial" w:cs="Arial" w:hint="eastAsia"/>
          <w:b/>
          <w:bCs/>
          <w:sz w:val="28"/>
          <w:szCs w:val="24"/>
          <w:lang w:val="en-US"/>
        </w:rPr>
        <w:t xml:space="preserve"> </w:t>
      </w:r>
    </w:p>
    <w:p w14:paraId="53E4EE8F" w14:textId="77777777" w:rsidR="007E6A4A" w:rsidRDefault="007E6A4A">
      <w:pPr>
        <w:tabs>
          <w:tab w:val="left" w:pos="1985"/>
        </w:tabs>
        <w:spacing w:after="0" w:afterAutospacing="0"/>
        <w:ind w:left="1985" w:hangingChars="706" w:hanging="1985"/>
        <w:rPr>
          <w:rFonts w:ascii="Arial" w:eastAsia="MS Mincho" w:hAnsi="Arial" w:cs="Arial"/>
          <w:b/>
          <w:bCs/>
          <w:sz w:val="28"/>
          <w:szCs w:val="24"/>
          <w:lang w:val="en-US" w:eastAsia="en-US"/>
        </w:rPr>
      </w:pPr>
    </w:p>
    <w:p w14:paraId="10A0BA7F" w14:textId="77777777" w:rsidR="007E6A4A" w:rsidRDefault="007E31CA">
      <w:pPr>
        <w:tabs>
          <w:tab w:val="left" w:pos="1985"/>
        </w:tabs>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t>Moderator (Fujitsu)</w:t>
      </w:r>
    </w:p>
    <w:p w14:paraId="011F45C0" w14:textId="0D65F8C3" w:rsidR="007E6A4A" w:rsidRDefault="007E31CA">
      <w:pPr>
        <w:spacing w:after="0" w:afterAutospacing="0"/>
        <w:ind w:left="1985" w:hangingChars="706" w:hanging="1985"/>
        <w:rPr>
          <w:rFonts w:ascii="Arial" w:eastAsia="MS Mincho" w:hAnsi="Arial" w:cs="Arial"/>
          <w:b/>
          <w:sz w:val="28"/>
          <w:szCs w:val="28"/>
          <w:lang w:val="en-US" w:eastAsia="zh-CN"/>
        </w:rPr>
      </w:pPr>
      <w:r>
        <w:rPr>
          <w:rFonts w:ascii="Arial" w:eastAsia="MS Mincho" w:hAnsi="Arial" w:cs="Arial"/>
          <w:b/>
          <w:sz w:val="28"/>
          <w:szCs w:val="28"/>
          <w:lang w:val="en-US"/>
        </w:rPr>
        <w:t>Title:</w:t>
      </w:r>
      <w:r>
        <w:rPr>
          <w:rFonts w:ascii="Arial" w:eastAsia="MS Mincho" w:hAnsi="Arial" w:cs="Arial"/>
          <w:b/>
          <w:sz w:val="28"/>
          <w:szCs w:val="28"/>
          <w:lang w:val="en-US"/>
        </w:rPr>
        <w:tab/>
        <w:t xml:space="preserve">FL summary </w:t>
      </w:r>
      <w:r w:rsidR="00777539">
        <w:rPr>
          <w:rFonts w:ascii="Arial" w:eastAsia="MS Mincho" w:hAnsi="Arial" w:cs="Arial" w:hint="eastAsia"/>
          <w:b/>
          <w:sz w:val="28"/>
          <w:szCs w:val="28"/>
          <w:lang w:val="en-US"/>
        </w:rPr>
        <w:t xml:space="preserve">1 </w:t>
      </w:r>
      <w:r>
        <w:rPr>
          <w:rFonts w:ascii="Arial" w:eastAsia="MS Mincho" w:hAnsi="Arial" w:cs="Arial"/>
          <w:b/>
          <w:sz w:val="28"/>
          <w:szCs w:val="28"/>
          <w:lang w:val="en-US"/>
        </w:rPr>
        <w:t>of Measurements related enhancements for LTM</w:t>
      </w:r>
    </w:p>
    <w:p w14:paraId="27C37F4A" w14:textId="37385A2D" w:rsidR="007E6A4A" w:rsidRDefault="007E31CA">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r>
      <w:r>
        <w:rPr>
          <w:rFonts w:ascii="Arial" w:eastAsia="MS Mincho" w:hAnsi="Arial" w:cs="Arial" w:hint="eastAsia"/>
          <w:b/>
          <w:sz w:val="28"/>
          <w:szCs w:val="28"/>
          <w:lang w:val="en-US"/>
        </w:rPr>
        <w:t>9.</w:t>
      </w:r>
      <w:r w:rsidR="00BC7FD5">
        <w:rPr>
          <w:rFonts w:ascii="Arial" w:eastAsia="MS Mincho" w:hAnsi="Arial" w:cs="Arial" w:hint="eastAsia"/>
          <w:b/>
          <w:sz w:val="28"/>
          <w:szCs w:val="28"/>
          <w:lang w:val="en-US"/>
        </w:rPr>
        <w:t>9</w:t>
      </w:r>
      <w:r>
        <w:rPr>
          <w:rFonts w:ascii="Arial" w:eastAsia="MS Mincho" w:hAnsi="Arial" w:cs="Arial" w:hint="eastAsia"/>
          <w:b/>
          <w:sz w:val="28"/>
          <w:szCs w:val="28"/>
          <w:lang w:val="en-US"/>
        </w:rPr>
        <w:t>.1</w:t>
      </w:r>
    </w:p>
    <w:p w14:paraId="11F6F7A1" w14:textId="77777777" w:rsidR="007E6A4A" w:rsidRDefault="007E31CA">
      <w:pPr>
        <w:pBdr>
          <w:bottom w:val="single" w:sz="12" w:space="1" w:color="auto"/>
        </w:pBdr>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Information</w:t>
      </w:r>
    </w:p>
    <w:bookmarkEnd w:id="0"/>
    <w:bookmarkEnd w:id="1"/>
    <w:p w14:paraId="4A868DE1" w14:textId="77777777" w:rsidR="007E6A4A" w:rsidRDefault="007E31CA">
      <w:pPr>
        <w:pStyle w:val="10"/>
        <w:spacing w:before="180" w:after="180"/>
        <w:rPr>
          <w:lang w:val="en-US"/>
        </w:rPr>
      </w:pPr>
      <w:r>
        <w:rPr>
          <w:lang w:val="en-US"/>
        </w:rPr>
        <w:t>Introduction</w:t>
      </w:r>
    </w:p>
    <w:p w14:paraId="26FDBD48" w14:textId="10C7F1D7" w:rsidR="007E6A4A" w:rsidRDefault="007E31CA">
      <w:pPr>
        <w:rPr>
          <w:lang w:val="en-US"/>
        </w:rPr>
      </w:pPr>
      <w:r>
        <w:rPr>
          <w:lang w:val="en-US"/>
        </w:rPr>
        <w:t xml:space="preserve">This contribution is a Feature Lead (FL) summary for A.I. </w:t>
      </w:r>
      <w:r>
        <w:rPr>
          <w:rFonts w:hint="eastAsia"/>
          <w:lang w:val="en-US"/>
        </w:rPr>
        <w:t>9.9.1</w:t>
      </w:r>
      <w:r>
        <w:rPr>
          <w:lang w:val="en-US"/>
        </w:rPr>
        <w:t>:</w:t>
      </w:r>
      <w:r w:rsidR="00CE0A48" w:rsidRPr="00CE0A48">
        <w:t xml:space="preserve"> </w:t>
      </w:r>
      <w:r w:rsidR="00CE0A48" w:rsidRPr="00CE0A48">
        <w:rPr>
          <w:lang w:val="en-US"/>
        </w:rPr>
        <w:t>Measurements related enhancements for LTM</w:t>
      </w:r>
    </w:p>
    <w:p w14:paraId="6764EDA4" w14:textId="588D7CE0" w:rsidR="00107DF3" w:rsidRPr="00107DF3" w:rsidRDefault="007E31CA" w:rsidP="00107DF3">
      <w:pPr>
        <w:pStyle w:val="10"/>
        <w:spacing w:after="180"/>
        <w:rPr>
          <w:lang w:val="en-US" w:eastAsia="ja-JP"/>
        </w:rPr>
      </w:pPr>
      <w:r>
        <w:rPr>
          <w:lang w:val="en-US" w:eastAsia="ja-JP"/>
        </w:rPr>
        <w:t>Plan for Online discussion</w:t>
      </w:r>
    </w:p>
    <w:p w14:paraId="5F396E5B" w14:textId="47765E66" w:rsidR="000151DD" w:rsidRDefault="007B7D0C" w:rsidP="000151DD">
      <w:pPr>
        <w:rPr>
          <w:lang w:val="en-US"/>
        </w:rPr>
      </w:pPr>
      <w:r w:rsidRPr="007B7D0C">
        <w:rPr>
          <w:noProof/>
          <w:lang w:val="en-US"/>
        </w:rPr>
        <w:drawing>
          <wp:inline distT="0" distB="0" distL="0" distR="0" wp14:anchorId="23103EEE" wp14:editId="638410A7">
            <wp:extent cx="6327140" cy="4262755"/>
            <wp:effectExtent l="0" t="0" r="0" b="4445"/>
            <wp:docPr id="72762192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621920" name=""/>
                    <pic:cNvPicPr/>
                  </pic:nvPicPr>
                  <pic:blipFill>
                    <a:blip r:embed="rId12"/>
                    <a:stretch>
                      <a:fillRect/>
                    </a:stretch>
                  </pic:blipFill>
                  <pic:spPr>
                    <a:xfrm>
                      <a:off x="0" y="0"/>
                      <a:ext cx="6327140" cy="4262755"/>
                    </a:xfrm>
                    <a:prstGeom prst="rect">
                      <a:avLst/>
                    </a:prstGeom>
                  </pic:spPr>
                </pic:pic>
              </a:graphicData>
            </a:graphic>
          </wp:inline>
        </w:drawing>
      </w:r>
    </w:p>
    <w:p w14:paraId="202D2017" w14:textId="77777777" w:rsidR="000151DD" w:rsidRDefault="000151DD" w:rsidP="000151DD">
      <w:pPr>
        <w:rPr>
          <w:lang w:val="en-US"/>
        </w:rPr>
      </w:pPr>
    </w:p>
    <w:p w14:paraId="4A1A881A" w14:textId="77777777" w:rsidR="000151DD" w:rsidRPr="000151DD" w:rsidRDefault="000151DD" w:rsidP="000151DD">
      <w:pPr>
        <w:rPr>
          <w:lang w:val="en-US"/>
        </w:rPr>
      </w:pPr>
    </w:p>
    <w:p w14:paraId="345FA14D" w14:textId="064D5B8C" w:rsidR="007E6A4A" w:rsidRDefault="007E31CA">
      <w:pPr>
        <w:pStyle w:val="5"/>
        <w:rPr>
          <w:lang w:val="en-US"/>
        </w:rPr>
      </w:pPr>
      <w:r>
        <w:rPr>
          <w:lang w:val="en-US"/>
        </w:rPr>
        <w:lastRenderedPageBreak/>
        <w:t xml:space="preserve">[Proposals for </w:t>
      </w:r>
      <w:r w:rsidR="0074097D">
        <w:rPr>
          <w:rFonts w:hint="eastAsia"/>
          <w:lang w:val="en-US"/>
        </w:rPr>
        <w:t>Monday</w:t>
      </w:r>
      <w:r>
        <w:rPr>
          <w:lang w:val="en-US"/>
        </w:rPr>
        <w:t xml:space="preserve"> Online] </w:t>
      </w:r>
    </w:p>
    <w:p w14:paraId="11B4256F" w14:textId="7F31F829" w:rsidR="0074097D" w:rsidRDefault="0074097D" w:rsidP="0074097D">
      <w:pPr>
        <w:pStyle w:val="5"/>
        <w:rPr>
          <w:lang w:val="en-US"/>
        </w:rPr>
      </w:pPr>
      <w:r>
        <w:rPr>
          <w:lang w:val="en-US"/>
        </w:rPr>
        <w:t xml:space="preserve">[Proposals for </w:t>
      </w:r>
      <w:r w:rsidR="007B7D0C">
        <w:rPr>
          <w:rFonts w:hint="eastAsia"/>
          <w:lang w:val="en-US"/>
        </w:rPr>
        <w:t xml:space="preserve">Wednesday </w:t>
      </w:r>
      <w:r>
        <w:rPr>
          <w:lang w:val="en-US"/>
        </w:rPr>
        <w:t xml:space="preserve">Online] </w:t>
      </w:r>
    </w:p>
    <w:p w14:paraId="5E58CE17" w14:textId="1555F6B5" w:rsidR="009B2866" w:rsidRPr="0074097D" w:rsidRDefault="0074097D" w:rsidP="0074097D">
      <w:pPr>
        <w:pStyle w:val="5"/>
        <w:rPr>
          <w:lang w:val="en-US"/>
        </w:rPr>
      </w:pPr>
      <w:r>
        <w:rPr>
          <w:lang w:val="en-US"/>
        </w:rPr>
        <w:t xml:space="preserve">[Proposals for </w:t>
      </w:r>
      <w:r>
        <w:rPr>
          <w:rFonts w:hint="eastAsia"/>
          <w:lang w:val="en-US"/>
        </w:rPr>
        <w:t>Thursday</w:t>
      </w:r>
      <w:r>
        <w:rPr>
          <w:lang w:val="en-US"/>
        </w:rPr>
        <w:t xml:space="preserve"> Online] </w:t>
      </w:r>
    </w:p>
    <w:p w14:paraId="664E0408" w14:textId="52018441" w:rsidR="007E6A4A" w:rsidRDefault="007E31CA" w:rsidP="00A948DF">
      <w:pPr>
        <w:pStyle w:val="5"/>
        <w:ind w:left="0" w:firstLineChars="0" w:firstLine="0"/>
        <w:rPr>
          <w:lang w:val="en-US"/>
        </w:rPr>
      </w:pPr>
      <w:r>
        <w:rPr>
          <w:lang w:val="en-US"/>
        </w:rPr>
        <w:t xml:space="preserve">[Proposals for </w:t>
      </w:r>
      <w:r w:rsidR="0074097D">
        <w:rPr>
          <w:rFonts w:hint="eastAsia"/>
          <w:lang w:val="en-US"/>
        </w:rPr>
        <w:t>Friday</w:t>
      </w:r>
      <w:r>
        <w:rPr>
          <w:lang w:val="en-US"/>
        </w:rPr>
        <w:t xml:space="preserve"> Online] </w:t>
      </w:r>
    </w:p>
    <w:p w14:paraId="78FDDC92" w14:textId="74A502B7" w:rsidR="00107DF3" w:rsidRDefault="00107DF3">
      <w:pPr>
        <w:rPr>
          <w:lang w:val="en-US"/>
        </w:rPr>
      </w:pPr>
    </w:p>
    <w:p w14:paraId="7ABE28AF" w14:textId="77777777" w:rsidR="00107DF3" w:rsidRPr="00107DF3" w:rsidRDefault="00107DF3">
      <w:pPr>
        <w:rPr>
          <w:lang w:val="en-US"/>
        </w:rPr>
      </w:pPr>
    </w:p>
    <w:p w14:paraId="20ED6DB6" w14:textId="77777777" w:rsidR="007E6A4A" w:rsidRDefault="007E31CA">
      <w:pPr>
        <w:snapToGrid/>
        <w:spacing w:after="0" w:afterAutospacing="0"/>
        <w:jc w:val="left"/>
        <w:rPr>
          <w:rFonts w:asciiTheme="majorHAnsi" w:eastAsiaTheme="majorEastAsia" w:hAnsiTheme="majorHAnsi" w:cstheme="majorBidi"/>
          <w:b/>
          <w:bCs/>
          <w:sz w:val="22"/>
          <w:szCs w:val="22"/>
          <w:lang w:val="en-US"/>
        </w:rPr>
      </w:pPr>
      <w:r>
        <w:rPr>
          <w:lang w:val="en-US"/>
        </w:rPr>
        <w:br w:type="page"/>
      </w:r>
    </w:p>
    <w:p w14:paraId="4F96AE17" w14:textId="77777777" w:rsidR="007E6A4A" w:rsidRDefault="007E31CA">
      <w:pPr>
        <w:pStyle w:val="10"/>
        <w:spacing w:after="180"/>
        <w:rPr>
          <w:lang w:val="en-US" w:eastAsia="ja-JP"/>
        </w:rPr>
      </w:pPr>
      <w:r>
        <w:rPr>
          <w:rFonts w:hint="eastAsia"/>
          <w:lang w:val="en-US" w:eastAsia="ja-JP"/>
        </w:rPr>
        <w:lastRenderedPageBreak/>
        <w:t>Contact people</w:t>
      </w:r>
    </w:p>
    <w:tbl>
      <w:tblPr>
        <w:tblStyle w:val="8"/>
        <w:tblW w:w="0" w:type="auto"/>
        <w:tblLook w:val="04A0" w:firstRow="1" w:lastRow="0" w:firstColumn="1" w:lastColumn="0" w:noHBand="0" w:noVBand="1"/>
      </w:tblPr>
      <w:tblGrid>
        <w:gridCol w:w="2486"/>
        <w:gridCol w:w="2487"/>
        <w:gridCol w:w="4942"/>
      </w:tblGrid>
      <w:tr w:rsidR="007E6A4A" w14:paraId="0ED1E54B" w14:textId="77777777" w:rsidTr="007E6A4A">
        <w:trPr>
          <w:cnfStyle w:val="100000000000" w:firstRow="1" w:lastRow="0" w:firstColumn="0" w:lastColumn="0" w:oddVBand="0" w:evenVBand="0" w:oddHBand="0" w:evenHBand="0" w:firstRowFirstColumn="0" w:firstRowLastColumn="0" w:lastRowFirstColumn="0" w:lastRowLastColumn="0"/>
        </w:trPr>
        <w:tc>
          <w:tcPr>
            <w:tcW w:w="2486" w:type="dxa"/>
          </w:tcPr>
          <w:p w14:paraId="62A1936D" w14:textId="77777777" w:rsidR="007E6A4A" w:rsidRDefault="007E31CA">
            <w:pPr>
              <w:rPr>
                <w:lang w:val="en-US"/>
              </w:rPr>
            </w:pPr>
            <w:r>
              <w:rPr>
                <w:rFonts w:hint="eastAsia"/>
                <w:lang w:val="en-US"/>
              </w:rPr>
              <w:t>Name</w:t>
            </w:r>
          </w:p>
        </w:tc>
        <w:tc>
          <w:tcPr>
            <w:tcW w:w="2487" w:type="dxa"/>
          </w:tcPr>
          <w:p w14:paraId="6BA1AC17" w14:textId="77777777" w:rsidR="007E6A4A" w:rsidRDefault="007E31CA">
            <w:pPr>
              <w:rPr>
                <w:lang w:val="en-US"/>
              </w:rPr>
            </w:pPr>
            <w:r>
              <w:rPr>
                <w:rFonts w:hint="eastAsia"/>
                <w:lang w:val="en-US"/>
              </w:rPr>
              <w:t>Company</w:t>
            </w:r>
          </w:p>
        </w:tc>
        <w:tc>
          <w:tcPr>
            <w:tcW w:w="4942" w:type="dxa"/>
          </w:tcPr>
          <w:p w14:paraId="3453D2FC" w14:textId="77777777" w:rsidR="007E6A4A" w:rsidRDefault="007E31CA">
            <w:pPr>
              <w:rPr>
                <w:lang w:val="en-US"/>
              </w:rPr>
            </w:pPr>
            <w:r>
              <w:rPr>
                <w:lang w:val="en-US"/>
              </w:rPr>
              <w:t>E</w:t>
            </w:r>
            <w:r>
              <w:rPr>
                <w:rFonts w:hint="eastAsia"/>
                <w:lang w:val="en-US"/>
              </w:rPr>
              <w:t>mail address</w:t>
            </w:r>
          </w:p>
        </w:tc>
      </w:tr>
      <w:tr w:rsidR="007E6A4A" w14:paraId="5A137D30" w14:textId="77777777" w:rsidTr="007E6A4A">
        <w:tc>
          <w:tcPr>
            <w:tcW w:w="2486" w:type="dxa"/>
          </w:tcPr>
          <w:p w14:paraId="25561642" w14:textId="77777777" w:rsidR="007E6A4A" w:rsidRDefault="007E31CA">
            <w:pPr>
              <w:rPr>
                <w:lang w:val="en-US"/>
              </w:rPr>
            </w:pPr>
            <w:r>
              <w:rPr>
                <w:rFonts w:hint="eastAsia"/>
                <w:lang w:val="en-US"/>
              </w:rPr>
              <w:t>Yosuke Akimoto</w:t>
            </w:r>
          </w:p>
        </w:tc>
        <w:tc>
          <w:tcPr>
            <w:tcW w:w="2487" w:type="dxa"/>
          </w:tcPr>
          <w:p w14:paraId="72A0BBAA" w14:textId="77777777" w:rsidR="007E6A4A" w:rsidRDefault="007E31CA">
            <w:pPr>
              <w:rPr>
                <w:lang w:val="en-US"/>
              </w:rPr>
            </w:pPr>
            <w:r>
              <w:rPr>
                <w:rFonts w:hint="eastAsia"/>
                <w:lang w:val="en-US"/>
              </w:rPr>
              <w:t>Fujitsu (FL)</w:t>
            </w:r>
          </w:p>
        </w:tc>
        <w:tc>
          <w:tcPr>
            <w:tcW w:w="4942" w:type="dxa"/>
          </w:tcPr>
          <w:p w14:paraId="1B4C52DC" w14:textId="77777777" w:rsidR="007E6A4A" w:rsidRDefault="007E31CA">
            <w:pPr>
              <w:rPr>
                <w:lang w:val="en-US"/>
              </w:rPr>
            </w:pPr>
            <w:r>
              <w:rPr>
                <w:rFonts w:hint="eastAsia"/>
              </w:rPr>
              <w:t>a</w:t>
            </w:r>
            <w:r>
              <w:rPr>
                <w:lang w:val="en-US"/>
              </w:rPr>
              <w:t>kimoto</w:t>
            </w:r>
            <w:r>
              <w:rPr>
                <w:rFonts w:hint="eastAsia"/>
                <w:lang w:val="en-US"/>
              </w:rPr>
              <w:t>.yosuke@fujitsu.com</w:t>
            </w:r>
          </w:p>
        </w:tc>
      </w:tr>
      <w:tr w:rsidR="007E6A4A" w14:paraId="1F8AAF59" w14:textId="77777777" w:rsidTr="007E6A4A">
        <w:tc>
          <w:tcPr>
            <w:tcW w:w="2486" w:type="dxa"/>
          </w:tcPr>
          <w:p w14:paraId="38B68E47" w14:textId="77777777" w:rsidR="007E6A4A" w:rsidRDefault="007E31CA">
            <w:pPr>
              <w:rPr>
                <w:lang w:val="en-US"/>
              </w:rPr>
            </w:pPr>
            <w:r>
              <w:rPr>
                <w:rFonts w:hint="eastAsia"/>
                <w:lang w:val="en-US"/>
              </w:rPr>
              <w:t>Taewoo Lee</w:t>
            </w:r>
          </w:p>
        </w:tc>
        <w:tc>
          <w:tcPr>
            <w:tcW w:w="2487" w:type="dxa"/>
          </w:tcPr>
          <w:p w14:paraId="4E7D0C97" w14:textId="77777777" w:rsidR="007E6A4A" w:rsidRDefault="007E31CA">
            <w:pPr>
              <w:rPr>
                <w:lang w:val="en-US"/>
              </w:rPr>
            </w:pPr>
            <w:r>
              <w:rPr>
                <w:rFonts w:hint="eastAsia"/>
                <w:lang w:val="en-US"/>
              </w:rPr>
              <w:t>Fujitsu</w:t>
            </w:r>
          </w:p>
        </w:tc>
        <w:tc>
          <w:tcPr>
            <w:tcW w:w="4942" w:type="dxa"/>
          </w:tcPr>
          <w:p w14:paraId="2E58CBAE" w14:textId="77777777" w:rsidR="007E6A4A" w:rsidRDefault="007E31CA">
            <w:pPr>
              <w:rPr>
                <w:lang w:val="en-US"/>
              </w:rPr>
            </w:pPr>
            <w:r>
              <w:rPr>
                <w:lang w:val="en-US"/>
              </w:rPr>
              <w:t>lee.taewoo@fujitsu.com</w:t>
            </w:r>
          </w:p>
        </w:tc>
      </w:tr>
      <w:tr w:rsidR="007E6A4A" w14:paraId="0F89048D" w14:textId="77777777" w:rsidTr="007E6A4A">
        <w:tc>
          <w:tcPr>
            <w:tcW w:w="2486" w:type="dxa"/>
          </w:tcPr>
          <w:p w14:paraId="2675BAB5" w14:textId="77777777" w:rsidR="007E6A4A" w:rsidRDefault="007E31CA">
            <w:pPr>
              <w:rPr>
                <w:lang w:val="en-US"/>
              </w:rPr>
            </w:pPr>
            <w:r>
              <w:rPr>
                <w:lang w:val="en-US"/>
              </w:rPr>
              <w:t>Paul Marinier</w:t>
            </w:r>
          </w:p>
        </w:tc>
        <w:tc>
          <w:tcPr>
            <w:tcW w:w="2487" w:type="dxa"/>
          </w:tcPr>
          <w:p w14:paraId="0D886F46" w14:textId="77777777" w:rsidR="007E6A4A" w:rsidRDefault="007E31CA">
            <w:pPr>
              <w:rPr>
                <w:lang w:val="en-US"/>
              </w:rPr>
            </w:pPr>
            <w:proofErr w:type="spellStart"/>
            <w:r>
              <w:rPr>
                <w:lang w:val="en-US"/>
              </w:rPr>
              <w:t>InterDigital</w:t>
            </w:r>
            <w:proofErr w:type="spellEnd"/>
          </w:p>
        </w:tc>
        <w:tc>
          <w:tcPr>
            <w:tcW w:w="4942" w:type="dxa"/>
          </w:tcPr>
          <w:p w14:paraId="462188C7" w14:textId="77777777" w:rsidR="007E6A4A" w:rsidRDefault="007E31CA">
            <w:pPr>
              <w:rPr>
                <w:lang w:val="en-US"/>
              </w:rPr>
            </w:pPr>
            <w:r>
              <w:rPr>
                <w:lang w:val="en-US"/>
              </w:rPr>
              <w:t>paul.marinier@interdigital.com</w:t>
            </w:r>
          </w:p>
        </w:tc>
      </w:tr>
      <w:tr w:rsidR="007E6A4A" w14:paraId="58E86FB4" w14:textId="77777777" w:rsidTr="007E6A4A">
        <w:tc>
          <w:tcPr>
            <w:tcW w:w="2486" w:type="dxa"/>
          </w:tcPr>
          <w:p w14:paraId="168048ED" w14:textId="77777777" w:rsidR="007E6A4A" w:rsidRDefault="007E31CA">
            <w:pPr>
              <w:rPr>
                <w:rFonts w:eastAsia="宋体"/>
                <w:lang w:val="en-US" w:eastAsia="zh-CN"/>
              </w:rPr>
            </w:pPr>
            <w:r>
              <w:rPr>
                <w:rFonts w:eastAsia="宋体"/>
                <w:lang w:val="en-US" w:eastAsia="zh-CN"/>
              </w:rPr>
              <w:t>Caroline Liang</w:t>
            </w:r>
            <w:r>
              <w:rPr>
                <w:rFonts w:eastAsia="宋体" w:hint="eastAsia"/>
                <w:lang w:val="en-US" w:eastAsia="zh-CN"/>
              </w:rPr>
              <w:t>,</w:t>
            </w:r>
            <w:r>
              <w:rPr>
                <w:rFonts w:eastAsia="宋体"/>
                <w:lang w:val="en-US" w:eastAsia="zh-CN"/>
              </w:rPr>
              <w:t xml:space="preserve"> Zhen He</w:t>
            </w:r>
          </w:p>
        </w:tc>
        <w:tc>
          <w:tcPr>
            <w:tcW w:w="2487" w:type="dxa"/>
          </w:tcPr>
          <w:p w14:paraId="527A6C4F" w14:textId="77777777" w:rsidR="007E6A4A" w:rsidRDefault="007E31CA">
            <w:pPr>
              <w:rPr>
                <w:rFonts w:eastAsia="宋体"/>
                <w:lang w:val="en-US" w:eastAsia="zh-CN"/>
              </w:rPr>
            </w:pPr>
            <w:r>
              <w:rPr>
                <w:rFonts w:eastAsia="宋体" w:hint="eastAsia"/>
                <w:lang w:val="en-US" w:eastAsia="zh-CN"/>
              </w:rPr>
              <w:t>N</w:t>
            </w:r>
            <w:r>
              <w:rPr>
                <w:rFonts w:eastAsia="宋体"/>
                <w:lang w:val="en-US" w:eastAsia="zh-CN"/>
              </w:rPr>
              <w:t>EC</w:t>
            </w:r>
          </w:p>
        </w:tc>
        <w:tc>
          <w:tcPr>
            <w:tcW w:w="4942" w:type="dxa"/>
          </w:tcPr>
          <w:p w14:paraId="3D9A0617" w14:textId="77777777" w:rsidR="007E6A4A" w:rsidRDefault="003042DF">
            <w:pPr>
              <w:rPr>
                <w:lang w:val="en-US"/>
              </w:rPr>
            </w:pPr>
            <w:hyperlink r:id="rId13" w:history="1">
              <w:r w:rsidR="007E31CA">
                <w:rPr>
                  <w:lang w:val="en-US"/>
                </w:rPr>
                <w:t>Caroline.Liang@EMEA.NEC.COM</w:t>
              </w:r>
            </w:hyperlink>
            <w:r w:rsidR="007E31CA">
              <w:rPr>
                <w:rFonts w:eastAsia="宋体" w:hint="eastAsia"/>
                <w:lang w:val="en-US" w:eastAsia="zh-CN"/>
              </w:rPr>
              <w:t>,</w:t>
            </w:r>
            <w:r w:rsidR="007E31CA">
              <w:rPr>
                <w:rFonts w:eastAsia="宋体"/>
                <w:lang w:val="en-US" w:eastAsia="zh-CN"/>
              </w:rPr>
              <w:t xml:space="preserve"> </w:t>
            </w:r>
            <w:r w:rsidR="007E31CA">
              <w:rPr>
                <w:lang w:val="en-US"/>
              </w:rPr>
              <w:t>he_zhen@nec.cn</w:t>
            </w:r>
          </w:p>
        </w:tc>
      </w:tr>
      <w:tr w:rsidR="007E6A4A" w14:paraId="2E9467DC" w14:textId="77777777" w:rsidTr="007E6A4A">
        <w:tc>
          <w:tcPr>
            <w:tcW w:w="2486" w:type="dxa"/>
          </w:tcPr>
          <w:p w14:paraId="681233F0" w14:textId="77777777" w:rsidR="007E6A4A" w:rsidRDefault="007E31CA">
            <w:pPr>
              <w:rPr>
                <w:lang w:val="en-US"/>
              </w:rPr>
            </w:pPr>
            <w:r>
              <w:rPr>
                <w:rFonts w:hint="eastAsia"/>
                <w:lang w:val="en-US"/>
              </w:rPr>
              <w:t>Yu Yang</w:t>
            </w:r>
          </w:p>
        </w:tc>
        <w:tc>
          <w:tcPr>
            <w:tcW w:w="2487" w:type="dxa"/>
          </w:tcPr>
          <w:p w14:paraId="1D5F7F71" w14:textId="77777777" w:rsidR="007E6A4A" w:rsidRDefault="007E31CA">
            <w:pPr>
              <w:rPr>
                <w:lang w:val="en-US"/>
              </w:rPr>
            </w:pPr>
            <w:proofErr w:type="spellStart"/>
            <w:r>
              <w:rPr>
                <w:rFonts w:hint="eastAsia"/>
                <w:lang w:val="en-US"/>
              </w:rPr>
              <w:t>Spreadtrum</w:t>
            </w:r>
            <w:proofErr w:type="spellEnd"/>
          </w:p>
        </w:tc>
        <w:tc>
          <w:tcPr>
            <w:tcW w:w="4942" w:type="dxa"/>
          </w:tcPr>
          <w:p w14:paraId="73A8D230" w14:textId="77777777" w:rsidR="007E6A4A" w:rsidRDefault="007E31CA">
            <w:pPr>
              <w:rPr>
                <w:lang w:val="en-US"/>
              </w:rPr>
            </w:pPr>
            <w:r>
              <w:rPr>
                <w:lang w:val="en-US"/>
              </w:rPr>
              <w:t>y</w:t>
            </w:r>
            <w:r>
              <w:rPr>
                <w:rFonts w:hint="eastAsia"/>
                <w:lang w:val="en-US"/>
              </w:rPr>
              <w:t>u.</w:t>
            </w:r>
            <w:r>
              <w:rPr>
                <w:lang w:val="en-US"/>
              </w:rPr>
              <w:t>yang2@unisoc.com</w:t>
            </w:r>
          </w:p>
        </w:tc>
      </w:tr>
      <w:tr w:rsidR="007E6A4A" w14:paraId="393A7261" w14:textId="77777777" w:rsidTr="007E6A4A">
        <w:tc>
          <w:tcPr>
            <w:tcW w:w="2486" w:type="dxa"/>
          </w:tcPr>
          <w:p w14:paraId="0E613678" w14:textId="77777777" w:rsidR="007E6A4A" w:rsidRDefault="007E31CA">
            <w:pPr>
              <w:rPr>
                <w:rFonts w:eastAsia="宋体"/>
                <w:lang w:val="en-US" w:eastAsia="zh-CN"/>
              </w:rPr>
            </w:pPr>
            <w:r>
              <w:rPr>
                <w:rFonts w:eastAsia="宋体" w:hint="eastAsia"/>
                <w:lang w:val="en-US" w:eastAsia="zh-CN"/>
              </w:rPr>
              <w:t>Didi Zhang</w:t>
            </w:r>
          </w:p>
        </w:tc>
        <w:tc>
          <w:tcPr>
            <w:tcW w:w="2487" w:type="dxa"/>
          </w:tcPr>
          <w:p w14:paraId="42736160" w14:textId="77777777" w:rsidR="007E6A4A" w:rsidRDefault="007E31CA">
            <w:pPr>
              <w:rPr>
                <w:rFonts w:eastAsia="宋体"/>
                <w:lang w:val="en-US" w:eastAsia="zh-CN"/>
              </w:rPr>
            </w:pPr>
            <w:r>
              <w:rPr>
                <w:rFonts w:eastAsia="宋体" w:hint="eastAsia"/>
                <w:lang w:val="en-US" w:eastAsia="zh-CN"/>
              </w:rPr>
              <w:t>TCL</w:t>
            </w:r>
          </w:p>
        </w:tc>
        <w:tc>
          <w:tcPr>
            <w:tcW w:w="4942" w:type="dxa"/>
          </w:tcPr>
          <w:p w14:paraId="5F6B7A29" w14:textId="77777777" w:rsidR="007E6A4A" w:rsidRDefault="007E31CA">
            <w:pPr>
              <w:rPr>
                <w:rFonts w:eastAsia="宋体"/>
                <w:lang w:val="en-US" w:eastAsia="zh-CN"/>
              </w:rPr>
            </w:pPr>
            <w:r>
              <w:rPr>
                <w:rFonts w:eastAsia="宋体" w:hint="eastAsia"/>
                <w:lang w:val="en-US" w:eastAsia="zh-CN"/>
              </w:rPr>
              <w:t>didi.zhang@tcl.com</w:t>
            </w:r>
          </w:p>
        </w:tc>
      </w:tr>
      <w:tr w:rsidR="007E6A4A" w14:paraId="050598DD" w14:textId="77777777" w:rsidTr="007E6A4A">
        <w:tc>
          <w:tcPr>
            <w:tcW w:w="2486" w:type="dxa"/>
          </w:tcPr>
          <w:p w14:paraId="1242B3E8" w14:textId="77777777" w:rsidR="007E6A4A" w:rsidRDefault="007E31CA">
            <w:pPr>
              <w:rPr>
                <w:rFonts w:eastAsia="Malgun Gothic"/>
                <w:lang w:val="en-US" w:eastAsia="ko-KR"/>
              </w:rPr>
            </w:pPr>
            <w:proofErr w:type="spellStart"/>
            <w:r>
              <w:rPr>
                <w:rFonts w:eastAsia="Malgun Gothic" w:hint="eastAsia"/>
                <w:lang w:val="en-US" w:eastAsia="ko-KR"/>
              </w:rPr>
              <w:t>Jaenam</w:t>
            </w:r>
            <w:proofErr w:type="spellEnd"/>
            <w:r>
              <w:rPr>
                <w:rFonts w:eastAsia="Malgun Gothic" w:hint="eastAsia"/>
                <w:lang w:val="en-US" w:eastAsia="ko-KR"/>
              </w:rPr>
              <w:t xml:space="preserve"> Shim</w:t>
            </w:r>
          </w:p>
        </w:tc>
        <w:tc>
          <w:tcPr>
            <w:tcW w:w="2487" w:type="dxa"/>
          </w:tcPr>
          <w:p w14:paraId="23FC7565" w14:textId="77777777" w:rsidR="007E6A4A" w:rsidRDefault="007E31CA">
            <w:pPr>
              <w:rPr>
                <w:rFonts w:eastAsia="Malgun Gothic"/>
                <w:lang w:val="en-US" w:eastAsia="ko-KR"/>
              </w:rPr>
            </w:pPr>
            <w:r>
              <w:rPr>
                <w:rFonts w:eastAsia="Malgun Gothic" w:hint="eastAsia"/>
                <w:lang w:val="en-US" w:eastAsia="ko-KR"/>
              </w:rPr>
              <w:t>LG Electronics</w:t>
            </w:r>
          </w:p>
        </w:tc>
        <w:tc>
          <w:tcPr>
            <w:tcW w:w="4942" w:type="dxa"/>
          </w:tcPr>
          <w:p w14:paraId="27305A51" w14:textId="77777777" w:rsidR="007E6A4A" w:rsidRDefault="007E31CA">
            <w:pPr>
              <w:rPr>
                <w:lang w:val="en-US"/>
              </w:rPr>
            </w:pPr>
            <w:r>
              <w:rPr>
                <w:lang w:val="en-US"/>
              </w:rPr>
              <w:t>jaenam.shim@lge.com</w:t>
            </w:r>
          </w:p>
        </w:tc>
      </w:tr>
      <w:tr w:rsidR="007E6A4A" w14:paraId="302135E3" w14:textId="77777777" w:rsidTr="007E6A4A">
        <w:tc>
          <w:tcPr>
            <w:tcW w:w="2486" w:type="dxa"/>
          </w:tcPr>
          <w:p w14:paraId="42C61C0B" w14:textId="77777777" w:rsidR="007E6A4A" w:rsidRDefault="007E31CA">
            <w:pPr>
              <w:rPr>
                <w:rFonts w:eastAsia="Malgun Gothic"/>
                <w:lang w:val="en-US" w:eastAsia="ko-KR"/>
              </w:rPr>
            </w:pPr>
            <w:proofErr w:type="spellStart"/>
            <w:r>
              <w:rPr>
                <w:rFonts w:eastAsia="Malgun Gothic" w:hint="eastAsia"/>
                <w:lang w:val="en-US" w:eastAsia="ko-KR"/>
              </w:rPr>
              <w:t>Minwoo</w:t>
            </w:r>
            <w:proofErr w:type="spellEnd"/>
            <w:r>
              <w:rPr>
                <w:rFonts w:eastAsia="Malgun Gothic" w:hint="eastAsia"/>
                <w:lang w:val="en-US" w:eastAsia="ko-KR"/>
              </w:rPr>
              <w:t xml:space="preserve"> Song</w:t>
            </w:r>
          </w:p>
        </w:tc>
        <w:tc>
          <w:tcPr>
            <w:tcW w:w="2487" w:type="dxa"/>
          </w:tcPr>
          <w:p w14:paraId="452EAFF5" w14:textId="77777777" w:rsidR="007E6A4A" w:rsidRDefault="007E31CA">
            <w:pPr>
              <w:rPr>
                <w:lang w:val="en-US"/>
              </w:rPr>
            </w:pPr>
            <w:r>
              <w:rPr>
                <w:rFonts w:eastAsia="Malgun Gothic" w:hint="eastAsia"/>
                <w:lang w:val="en-US" w:eastAsia="ko-KR"/>
              </w:rPr>
              <w:t>LG Electronics</w:t>
            </w:r>
          </w:p>
        </w:tc>
        <w:tc>
          <w:tcPr>
            <w:tcW w:w="4942" w:type="dxa"/>
          </w:tcPr>
          <w:p w14:paraId="2B211B4D" w14:textId="77777777" w:rsidR="007E6A4A" w:rsidRDefault="007E31CA">
            <w:pPr>
              <w:rPr>
                <w:lang w:val="en-US"/>
              </w:rPr>
            </w:pPr>
            <w:r>
              <w:rPr>
                <w:lang w:val="en-US"/>
              </w:rPr>
              <w:t>minwoo1.song@lge.com</w:t>
            </w:r>
          </w:p>
        </w:tc>
      </w:tr>
      <w:tr w:rsidR="007E6A4A" w14:paraId="18A2F8A4" w14:textId="77777777" w:rsidTr="007E6A4A">
        <w:tc>
          <w:tcPr>
            <w:tcW w:w="2486" w:type="dxa"/>
          </w:tcPr>
          <w:p w14:paraId="051D01F0" w14:textId="77777777" w:rsidR="007E6A4A" w:rsidRDefault="007E31CA">
            <w:pPr>
              <w:rPr>
                <w:rFonts w:eastAsia="Malgun Gothic"/>
                <w:lang w:val="en-US" w:eastAsia="ko-KR"/>
              </w:rPr>
            </w:pPr>
            <w:proofErr w:type="spellStart"/>
            <w:r>
              <w:rPr>
                <w:rFonts w:eastAsia="Malgun Gothic" w:hint="eastAsia"/>
                <w:lang w:val="en-US" w:eastAsia="ko-KR"/>
              </w:rPr>
              <w:t>Hyunsoo</w:t>
            </w:r>
            <w:proofErr w:type="spellEnd"/>
            <w:r>
              <w:rPr>
                <w:rFonts w:eastAsia="Malgun Gothic" w:hint="eastAsia"/>
                <w:lang w:val="en-US" w:eastAsia="ko-KR"/>
              </w:rPr>
              <w:t xml:space="preserve"> Ko</w:t>
            </w:r>
          </w:p>
        </w:tc>
        <w:tc>
          <w:tcPr>
            <w:tcW w:w="2487" w:type="dxa"/>
          </w:tcPr>
          <w:p w14:paraId="44DFF7B4" w14:textId="77777777" w:rsidR="007E6A4A" w:rsidRDefault="007E31CA">
            <w:pPr>
              <w:rPr>
                <w:lang w:val="en-US"/>
              </w:rPr>
            </w:pPr>
            <w:r>
              <w:rPr>
                <w:rFonts w:eastAsia="Malgun Gothic" w:hint="eastAsia"/>
                <w:lang w:val="en-US" w:eastAsia="ko-KR"/>
              </w:rPr>
              <w:t>LG Electronics</w:t>
            </w:r>
          </w:p>
        </w:tc>
        <w:tc>
          <w:tcPr>
            <w:tcW w:w="4942" w:type="dxa"/>
          </w:tcPr>
          <w:p w14:paraId="5F2E91F9" w14:textId="77777777" w:rsidR="007E6A4A" w:rsidRDefault="007E31CA">
            <w:pPr>
              <w:rPr>
                <w:rFonts w:eastAsia="Malgun Gothic"/>
                <w:lang w:val="en-US" w:eastAsia="ko-KR"/>
              </w:rPr>
            </w:pPr>
            <w:r>
              <w:rPr>
                <w:rFonts w:eastAsia="Malgun Gothic" w:hint="eastAsia"/>
                <w:lang w:val="en-US" w:eastAsia="ko-KR"/>
              </w:rPr>
              <w:t>h</w:t>
            </w:r>
            <w:r>
              <w:rPr>
                <w:rFonts w:eastAsia="Malgun Gothic"/>
                <w:lang w:val="en-US" w:eastAsia="ko-KR"/>
              </w:rPr>
              <w:t>yunsoo</w:t>
            </w:r>
            <w:r>
              <w:rPr>
                <w:rFonts w:eastAsia="Malgun Gothic" w:hint="eastAsia"/>
                <w:lang w:val="en-US" w:eastAsia="ko-KR"/>
              </w:rPr>
              <w:t>.ko@lge.com</w:t>
            </w:r>
          </w:p>
        </w:tc>
      </w:tr>
      <w:tr w:rsidR="007E6A4A" w14:paraId="76FC06F2" w14:textId="77777777" w:rsidTr="007E6A4A">
        <w:tc>
          <w:tcPr>
            <w:tcW w:w="2486" w:type="dxa"/>
          </w:tcPr>
          <w:p w14:paraId="3F2976BB" w14:textId="77777777" w:rsidR="007E6A4A" w:rsidRDefault="007E31CA">
            <w:pPr>
              <w:rPr>
                <w:lang w:val="en-US"/>
              </w:rPr>
            </w:pPr>
            <w:r>
              <w:rPr>
                <w:lang w:val="en-US"/>
              </w:rPr>
              <w:t>Sanjay Goyal</w:t>
            </w:r>
          </w:p>
        </w:tc>
        <w:tc>
          <w:tcPr>
            <w:tcW w:w="2487" w:type="dxa"/>
          </w:tcPr>
          <w:p w14:paraId="34BCC4E4" w14:textId="77777777" w:rsidR="007E6A4A" w:rsidRDefault="007E31CA">
            <w:pPr>
              <w:rPr>
                <w:lang w:val="en-US"/>
              </w:rPr>
            </w:pPr>
            <w:r>
              <w:rPr>
                <w:lang w:val="en-US"/>
              </w:rPr>
              <w:t>Nokia</w:t>
            </w:r>
          </w:p>
        </w:tc>
        <w:tc>
          <w:tcPr>
            <w:tcW w:w="4942" w:type="dxa"/>
          </w:tcPr>
          <w:p w14:paraId="48DA3A51" w14:textId="77777777" w:rsidR="007E6A4A" w:rsidRDefault="007E31CA">
            <w:pPr>
              <w:rPr>
                <w:lang w:val="en-US"/>
              </w:rPr>
            </w:pPr>
            <w:r>
              <w:rPr>
                <w:lang w:val="en-US"/>
              </w:rPr>
              <w:t>sanjay.goyal@nokia.com</w:t>
            </w:r>
          </w:p>
        </w:tc>
      </w:tr>
      <w:tr w:rsidR="007E6A4A" w14:paraId="274A2926" w14:textId="77777777" w:rsidTr="007E6A4A">
        <w:tc>
          <w:tcPr>
            <w:tcW w:w="2486" w:type="dxa"/>
          </w:tcPr>
          <w:p w14:paraId="3DA363BB" w14:textId="77777777" w:rsidR="007E6A4A" w:rsidRDefault="007E31CA">
            <w:pPr>
              <w:rPr>
                <w:rFonts w:eastAsia="宋体"/>
                <w:lang w:val="en-US" w:eastAsia="zh-CN"/>
              </w:rPr>
            </w:pPr>
            <w:r>
              <w:rPr>
                <w:rFonts w:eastAsia="宋体" w:hint="eastAsia"/>
                <w:lang w:val="en-US" w:eastAsia="zh-CN"/>
              </w:rPr>
              <w:t>Ling YANG</w:t>
            </w:r>
          </w:p>
        </w:tc>
        <w:tc>
          <w:tcPr>
            <w:tcW w:w="2487" w:type="dxa"/>
          </w:tcPr>
          <w:p w14:paraId="4035D37A" w14:textId="77777777" w:rsidR="007E6A4A" w:rsidRDefault="007E31CA">
            <w:pPr>
              <w:jc w:val="left"/>
              <w:rPr>
                <w:rFonts w:eastAsia="宋体"/>
                <w:lang w:val="en-US" w:eastAsia="zh-CN"/>
              </w:rPr>
            </w:pPr>
            <w:r>
              <w:rPr>
                <w:rFonts w:eastAsia="宋体"/>
                <w:lang w:val="en-US" w:eastAsia="zh-CN"/>
              </w:rPr>
              <w:t>ZTE Corporation,</w:t>
            </w:r>
            <w:r>
              <w:rPr>
                <w:rFonts w:eastAsia="宋体" w:hint="eastAsia"/>
                <w:lang w:val="en-US" w:eastAsia="zh-CN"/>
              </w:rPr>
              <w:t xml:space="preserve"> </w:t>
            </w:r>
            <w:proofErr w:type="spellStart"/>
            <w:r>
              <w:rPr>
                <w:rFonts w:eastAsia="宋体"/>
                <w:lang w:val="en-US" w:eastAsia="zh-CN"/>
              </w:rPr>
              <w:t>Sanechips</w:t>
            </w:r>
            <w:proofErr w:type="spellEnd"/>
          </w:p>
        </w:tc>
        <w:tc>
          <w:tcPr>
            <w:tcW w:w="4942" w:type="dxa"/>
          </w:tcPr>
          <w:p w14:paraId="6BFEC14A" w14:textId="77777777" w:rsidR="007E6A4A" w:rsidRDefault="007E31CA">
            <w:pPr>
              <w:rPr>
                <w:rFonts w:eastAsia="宋体"/>
                <w:lang w:val="en-US" w:eastAsia="zh-CN"/>
              </w:rPr>
            </w:pPr>
            <w:r>
              <w:rPr>
                <w:rFonts w:eastAsia="宋体" w:hint="eastAsia"/>
                <w:lang w:val="en-US" w:eastAsia="zh-CN"/>
              </w:rPr>
              <w:t>yang.ling17@zte.com.cn</w:t>
            </w:r>
          </w:p>
        </w:tc>
      </w:tr>
      <w:tr w:rsidR="00860FCA" w14:paraId="226BE168" w14:textId="77777777" w:rsidTr="007E6A4A">
        <w:tc>
          <w:tcPr>
            <w:tcW w:w="2486" w:type="dxa"/>
          </w:tcPr>
          <w:p w14:paraId="110FB478" w14:textId="3B327F43" w:rsidR="00860FCA" w:rsidRDefault="00860FCA">
            <w:pPr>
              <w:rPr>
                <w:rFonts w:eastAsia="宋体"/>
                <w:lang w:val="en-US" w:eastAsia="zh-CN"/>
              </w:rPr>
            </w:pPr>
            <w:proofErr w:type="spellStart"/>
            <w:r>
              <w:rPr>
                <w:rFonts w:eastAsia="宋体" w:hint="eastAsia"/>
                <w:lang w:val="en-US" w:eastAsia="zh-CN"/>
              </w:rPr>
              <w:t>J</w:t>
            </w:r>
            <w:r>
              <w:rPr>
                <w:rFonts w:eastAsia="宋体"/>
                <w:lang w:val="en-US" w:eastAsia="zh-CN"/>
              </w:rPr>
              <w:t>iayin</w:t>
            </w:r>
            <w:proofErr w:type="spellEnd"/>
            <w:r>
              <w:rPr>
                <w:rFonts w:eastAsia="宋体"/>
                <w:lang w:val="en-US" w:eastAsia="zh-CN"/>
              </w:rPr>
              <w:t xml:space="preserve"> Zhang</w:t>
            </w:r>
          </w:p>
        </w:tc>
        <w:tc>
          <w:tcPr>
            <w:tcW w:w="2487" w:type="dxa"/>
          </w:tcPr>
          <w:p w14:paraId="228B23EE" w14:textId="32ACCC3B" w:rsidR="00860FCA" w:rsidRDefault="00860FCA">
            <w:pPr>
              <w:jc w:val="left"/>
              <w:rPr>
                <w:rFonts w:eastAsia="宋体"/>
                <w:lang w:val="en-US" w:eastAsia="zh-CN"/>
              </w:rPr>
            </w:pPr>
            <w:r>
              <w:rPr>
                <w:rFonts w:eastAsia="宋体" w:hint="eastAsia"/>
                <w:lang w:val="en-US" w:eastAsia="zh-CN"/>
              </w:rPr>
              <w:t>H</w:t>
            </w:r>
            <w:r>
              <w:rPr>
                <w:rFonts w:eastAsia="宋体"/>
                <w:lang w:val="en-US" w:eastAsia="zh-CN"/>
              </w:rPr>
              <w:t>uawei, HiSilicon</w:t>
            </w:r>
          </w:p>
        </w:tc>
        <w:tc>
          <w:tcPr>
            <w:tcW w:w="4942" w:type="dxa"/>
          </w:tcPr>
          <w:p w14:paraId="4EEE2E1D" w14:textId="784D52A9" w:rsidR="00860FCA" w:rsidRDefault="00860FCA">
            <w:pPr>
              <w:rPr>
                <w:rFonts w:eastAsia="宋体"/>
                <w:lang w:val="en-US" w:eastAsia="zh-CN"/>
              </w:rPr>
            </w:pPr>
            <w:r>
              <w:rPr>
                <w:rFonts w:eastAsia="宋体" w:hint="eastAsia"/>
                <w:lang w:val="en-US" w:eastAsia="zh-CN"/>
              </w:rPr>
              <w:t>z</w:t>
            </w:r>
            <w:r>
              <w:rPr>
                <w:rFonts w:eastAsia="宋体"/>
                <w:lang w:val="en-US" w:eastAsia="zh-CN"/>
              </w:rPr>
              <w:t>hangjiayin@huawei.com</w:t>
            </w:r>
          </w:p>
        </w:tc>
      </w:tr>
      <w:tr w:rsidR="00193161" w14:paraId="123C726F" w14:textId="77777777" w:rsidTr="00193161">
        <w:tc>
          <w:tcPr>
            <w:tcW w:w="2486" w:type="dxa"/>
          </w:tcPr>
          <w:p w14:paraId="0231CEDD" w14:textId="77777777" w:rsidR="00193161" w:rsidRDefault="00193161" w:rsidP="00C70813">
            <w:pPr>
              <w:rPr>
                <w:rFonts w:eastAsia="宋体"/>
                <w:lang w:val="en-US" w:eastAsia="zh-CN"/>
              </w:rPr>
            </w:pPr>
            <w:r>
              <w:rPr>
                <w:rFonts w:eastAsia="宋体" w:hint="eastAsia"/>
                <w:lang w:val="en-US" w:eastAsia="zh-CN"/>
              </w:rPr>
              <w:t>Yan LI</w:t>
            </w:r>
          </w:p>
        </w:tc>
        <w:tc>
          <w:tcPr>
            <w:tcW w:w="2487" w:type="dxa"/>
          </w:tcPr>
          <w:p w14:paraId="4BD99E8B" w14:textId="77777777" w:rsidR="00193161" w:rsidRDefault="00193161" w:rsidP="00C70813">
            <w:pPr>
              <w:jc w:val="left"/>
              <w:rPr>
                <w:rFonts w:eastAsia="宋体"/>
                <w:lang w:val="en-US" w:eastAsia="zh-CN"/>
              </w:rPr>
            </w:pPr>
            <w:r>
              <w:rPr>
                <w:rFonts w:eastAsia="宋体" w:hint="eastAsia"/>
                <w:lang w:val="en-US" w:eastAsia="zh-CN"/>
              </w:rPr>
              <w:t>CMCC</w:t>
            </w:r>
          </w:p>
        </w:tc>
        <w:tc>
          <w:tcPr>
            <w:tcW w:w="4942" w:type="dxa"/>
          </w:tcPr>
          <w:p w14:paraId="76A4256B" w14:textId="77777777" w:rsidR="00193161" w:rsidRDefault="00193161" w:rsidP="00C70813">
            <w:pPr>
              <w:rPr>
                <w:rFonts w:eastAsia="宋体"/>
                <w:lang w:val="en-US" w:eastAsia="zh-CN"/>
              </w:rPr>
            </w:pPr>
            <w:r>
              <w:rPr>
                <w:rFonts w:eastAsia="宋体" w:hint="eastAsia"/>
                <w:lang w:val="en-US" w:eastAsia="zh-CN"/>
              </w:rPr>
              <w:t>liyanwx@chinamobile.com</w:t>
            </w:r>
          </w:p>
        </w:tc>
      </w:tr>
      <w:tr w:rsidR="005F2501" w14:paraId="452CE37A" w14:textId="77777777" w:rsidTr="005F2501">
        <w:tc>
          <w:tcPr>
            <w:tcW w:w="2486" w:type="dxa"/>
          </w:tcPr>
          <w:p w14:paraId="1E70ADCD" w14:textId="5C0B6C2C" w:rsidR="005F2501" w:rsidRDefault="005F2501" w:rsidP="005472E0">
            <w:pPr>
              <w:rPr>
                <w:rFonts w:eastAsia="宋体"/>
                <w:lang w:val="en-US" w:eastAsia="zh-CN"/>
              </w:rPr>
            </w:pPr>
            <w:r>
              <w:rPr>
                <w:rFonts w:eastAsia="宋体"/>
                <w:lang w:val="en-US" w:eastAsia="zh-CN"/>
              </w:rPr>
              <w:t>Ren Da</w:t>
            </w:r>
          </w:p>
        </w:tc>
        <w:tc>
          <w:tcPr>
            <w:tcW w:w="2487" w:type="dxa"/>
          </w:tcPr>
          <w:p w14:paraId="63C841A6" w14:textId="6E10A2D1" w:rsidR="005F2501" w:rsidRDefault="005F2501" w:rsidP="005472E0">
            <w:pPr>
              <w:jc w:val="left"/>
              <w:rPr>
                <w:rFonts w:eastAsia="宋体"/>
                <w:lang w:val="en-US" w:eastAsia="zh-CN"/>
              </w:rPr>
            </w:pPr>
            <w:r>
              <w:rPr>
                <w:rFonts w:eastAsia="宋体"/>
                <w:lang w:val="en-US" w:eastAsia="zh-CN"/>
              </w:rPr>
              <w:t>CATT</w:t>
            </w:r>
          </w:p>
        </w:tc>
        <w:tc>
          <w:tcPr>
            <w:tcW w:w="4942" w:type="dxa"/>
          </w:tcPr>
          <w:p w14:paraId="148B75A4" w14:textId="61ABFF02" w:rsidR="005F2501" w:rsidRDefault="005F2501" w:rsidP="005472E0">
            <w:pPr>
              <w:rPr>
                <w:rFonts w:eastAsia="宋体"/>
                <w:lang w:val="en-US" w:eastAsia="zh-CN"/>
              </w:rPr>
            </w:pPr>
            <w:r>
              <w:rPr>
                <w:rFonts w:eastAsia="宋体"/>
                <w:lang w:val="en-US" w:eastAsia="zh-CN"/>
              </w:rPr>
              <w:t>renda@catt.cn</w:t>
            </w:r>
          </w:p>
        </w:tc>
      </w:tr>
      <w:tr w:rsidR="00B50987" w14:paraId="2012C7A3" w14:textId="77777777" w:rsidTr="005F2501">
        <w:tc>
          <w:tcPr>
            <w:tcW w:w="2486" w:type="dxa"/>
          </w:tcPr>
          <w:p w14:paraId="0E3BBD92" w14:textId="3232E4EE" w:rsidR="00B50987" w:rsidRPr="00B50987" w:rsidRDefault="00B50987" w:rsidP="005472E0">
            <w:pPr>
              <w:rPr>
                <w:rFonts w:eastAsiaTheme="minorEastAsia"/>
                <w:lang w:val="en-US"/>
              </w:rPr>
            </w:pPr>
            <w:r>
              <w:rPr>
                <w:rFonts w:eastAsiaTheme="minorEastAsia" w:hint="eastAsia"/>
                <w:lang w:val="en-US"/>
              </w:rPr>
              <w:t>N</w:t>
            </w:r>
            <w:r>
              <w:rPr>
                <w:rFonts w:eastAsiaTheme="minorEastAsia"/>
                <w:lang w:val="en-US"/>
              </w:rPr>
              <w:t xml:space="preserve">aoki </w:t>
            </w:r>
            <w:proofErr w:type="spellStart"/>
            <w:r>
              <w:rPr>
                <w:rFonts w:eastAsiaTheme="minorEastAsia"/>
                <w:lang w:val="en-US"/>
              </w:rPr>
              <w:t>Kusashima</w:t>
            </w:r>
            <w:proofErr w:type="spellEnd"/>
          </w:p>
        </w:tc>
        <w:tc>
          <w:tcPr>
            <w:tcW w:w="2487" w:type="dxa"/>
          </w:tcPr>
          <w:p w14:paraId="24E450A0" w14:textId="65876D4E" w:rsidR="00B50987" w:rsidRPr="00B50987" w:rsidRDefault="00B50987" w:rsidP="005472E0">
            <w:pPr>
              <w:jc w:val="left"/>
              <w:rPr>
                <w:rFonts w:eastAsiaTheme="minorEastAsia"/>
                <w:lang w:val="en-US"/>
              </w:rPr>
            </w:pPr>
            <w:r>
              <w:rPr>
                <w:rFonts w:eastAsiaTheme="minorEastAsia" w:hint="eastAsia"/>
                <w:lang w:val="en-US"/>
              </w:rPr>
              <w:t>S</w:t>
            </w:r>
            <w:r>
              <w:rPr>
                <w:rFonts w:eastAsiaTheme="minorEastAsia"/>
                <w:lang w:val="en-US"/>
              </w:rPr>
              <w:t>ony</w:t>
            </w:r>
          </w:p>
        </w:tc>
        <w:tc>
          <w:tcPr>
            <w:tcW w:w="4942" w:type="dxa"/>
          </w:tcPr>
          <w:p w14:paraId="65F5C1A5" w14:textId="5254F7B4" w:rsidR="00B50987" w:rsidRPr="00B50987" w:rsidRDefault="00B50987" w:rsidP="005472E0">
            <w:pPr>
              <w:rPr>
                <w:rFonts w:eastAsiaTheme="minorEastAsia"/>
                <w:lang w:val="en-US"/>
              </w:rPr>
            </w:pPr>
            <w:r>
              <w:rPr>
                <w:rFonts w:eastAsiaTheme="minorEastAsia" w:hint="eastAsia"/>
                <w:lang w:val="en-US"/>
              </w:rPr>
              <w:t>n</w:t>
            </w:r>
            <w:r>
              <w:rPr>
                <w:rFonts w:eastAsiaTheme="minorEastAsia"/>
                <w:lang w:val="en-US"/>
              </w:rPr>
              <w:t>aoki.kusashima@sony.com</w:t>
            </w:r>
          </w:p>
        </w:tc>
      </w:tr>
      <w:tr w:rsidR="007B7D0C" w14:paraId="46296257" w14:textId="77777777" w:rsidTr="005F2501">
        <w:tc>
          <w:tcPr>
            <w:tcW w:w="2486" w:type="dxa"/>
          </w:tcPr>
          <w:p w14:paraId="27CDA5B6" w14:textId="77777777" w:rsidR="007B7D0C" w:rsidRDefault="007B7D0C" w:rsidP="005472E0">
            <w:pPr>
              <w:rPr>
                <w:rFonts w:eastAsiaTheme="minorEastAsia"/>
                <w:lang w:val="en-US"/>
              </w:rPr>
            </w:pPr>
          </w:p>
        </w:tc>
        <w:tc>
          <w:tcPr>
            <w:tcW w:w="2487" w:type="dxa"/>
          </w:tcPr>
          <w:p w14:paraId="175B074B" w14:textId="77777777" w:rsidR="007B7D0C" w:rsidRDefault="007B7D0C" w:rsidP="005472E0">
            <w:pPr>
              <w:jc w:val="left"/>
              <w:rPr>
                <w:rFonts w:eastAsiaTheme="minorEastAsia"/>
                <w:lang w:val="en-US"/>
              </w:rPr>
            </w:pPr>
          </w:p>
        </w:tc>
        <w:tc>
          <w:tcPr>
            <w:tcW w:w="4942" w:type="dxa"/>
          </w:tcPr>
          <w:p w14:paraId="1A33895D" w14:textId="77777777" w:rsidR="007B7D0C" w:rsidRDefault="007B7D0C" w:rsidP="005472E0">
            <w:pPr>
              <w:rPr>
                <w:rFonts w:eastAsiaTheme="minorEastAsia"/>
                <w:lang w:val="en-US"/>
              </w:rPr>
            </w:pPr>
          </w:p>
        </w:tc>
      </w:tr>
      <w:tr w:rsidR="007B7D0C" w14:paraId="77E0C4C0" w14:textId="77777777" w:rsidTr="005F2501">
        <w:tc>
          <w:tcPr>
            <w:tcW w:w="2486" w:type="dxa"/>
          </w:tcPr>
          <w:p w14:paraId="622C37F4" w14:textId="77777777" w:rsidR="007B7D0C" w:rsidRDefault="007B7D0C" w:rsidP="005472E0">
            <w:pPr>
              <w:rPr>
                <w:rFonts w:eastAsiaTheme="minorEastAsia"/>
                <w:lang w:val="en-US"/>
              </w:rPr>
            </w:pPr>
          </w:p>
        </w:tc>
        <w:tc>
          <w:tcPr>
            <w:tcW w:w="2487" w:type="dxa"/>
          </w:tcPr>
          <w:p w14:paraId="556B724B" w14:textId="77777777" w:rsidR="007B7D0C" w:rsidRDefault="007B7D0C" w:rsidP="005472E0">
            <w:pPr>
              <w:jc w:val="left"/>
              <w:rPr>
                <w:rFonts w:eastAsiaTheme="minorEastAsia"/>
                <w:lang w:val="en-US"/>
              </w:rPr>
            </w:pPr>
          </w:p>
        </w:tc>
        <w:tc>
          <w:tcPr>
            <w:tcW w:w="4942" w:type="dxa"/>
          </w:tcPr>
          <w:p w14:paraId="160C7B3E" w14:textId="77777777" w:rsidR="007B7D0C" w:rsidRDefault="007B7D0C" w:rsidP="005472E0">
            <w:pPr>
              <w:rPr>
                <w:rFonts w:eastAsiaTheme="minorEastAsia"/>
                <w:lang w:val="en-US"/>
              </w:rPr>
            </w:pPr>
          </w:p>
        </w:tc>
      </w:tr>
      <w:tr w:rsidR="007B7D0C" w14:paraId="1BE34917" w14:textId="77777777" w:rsidTr="005F2501">
        <w:tc>
          <w:tcPr>
            <w:tcW w:w="2486" w:type="dxa"/>
          </w:tcPr>
          <w:p w14:paraId="3D06DB7C" w14:textId="77777777" w:rsidR="007B7D0C" w:rsidRDefault="007B7D0C" w:rsidP="005472E0">
            <w:pPr>
              <w:rPr>
                <w:rFonts w:eastAsiaTheme="minorEastAsia"/>
                <w:lang w:val="en-US"/>
              </w:rPr>
            </w:pPr>
          </w:p>
        </w:tc>
        <w:tc>
          <w:tcPr>
            <w:tcW w:w="2487" w:type="dxa"/>
          </w:tcPr>
          <w:p w14:paraId="4B1EF86A" w14:textId="77777777" w:rsidR="007B7D0C" w:rsidRDefault="007B7D0C" w:rsidP="005472E0">
            <w:pPr>
              <w:jc w:val="left"/>
              <w:rPr>
                <w:rFonts w:eastAsiaTheme="minorEastAsia"/>
                <w:lang w:val="en-US"/>
              </w:rPr>
            </w:pPr>
          </w:p>
        </w:tc>
        <w:tc>
          <w:tcPr>
            <w:tcW w:w="4942" w:type="dxa"/>
          </w:tcPr>
          <w:p w14:paraId="7E2CE893" w14:textId="77777777" w:rsidR="007B7D0C" w:rsidRDefault="007B7D0C" w:rsidP="005472E0">
            <w:pPr>
              <w:rPr>
                <w:rFonts w:eastAsiaTheme="minorEastAsia"/>
                <w:lang w:val="en-US"/>
              </w:rPr>
            </w:pPr>
          </w:p>
        </w:tc>
      </w:tr>
      <w:tr w:rsidR="007B7D0C" w14:paraId="644C453B" w14:textId="77777777" w:rsidTr="005F2501">
        <w:tc>
          <w:tcPr>
            <w:tcW w:w="2486" w:type="dxa"/>
          </w:tcPr>
          <w:p w14:paraId="2A82D7C8" w14:textId="77777777" w:rsidR="007B7D0C" w:rsidRDefault="007B7D0C" w:rsidP="005472E0">
            <w:pPr>
              <w:rPr>
                <w:rFonts w:eastAsiaTheme="minorEastAsia"/>
                <w:lang w:val="en-US"/>
              </w:rPr>
            </w:pPr>
          </w:p>
        </w:tc>
        <w:tc>
          <w:tcPr>
            <w:tcW w:w="2487" w:type="dxa"/>
          </w:tcPr>
          <w:p w14:paraId="789CDB49" w14:textId="77777777" w:rsidR="007B7D0C" w:rsidRDefault="007B7D0C" w:rsidP="005472E0">
            <w:pPr>
              <w:jc w:val="left"/>
              <w:rPr>
                <w:rFonts w:eastAsiaTheme="minorEastAsia"/>
                <w:lang w:val="en-US"/>
              </w:rPr>
            </w:pPr>
          </w:p>
        </w:tc>
        <w:tc>
          <w:tcPr>
            <w:tcW w:w="4942" w:type="dxa"/>
          </w:tcPr>
          <w:p w14:paraId="3495723C" w14:textId="77777777" w:rsidR="007B7D0C" w:rsidRDefault="007B7D0C" w:rsidP="005472E0">
            <w:pPr>
              <w:rPr>
                <w:rFonts w:eastAsiaTheme="minorEastAsia"/>
                <w:lang w:val="en-US"/>
              </w:rPr>
            </w:pPr>
          </w:p>
        </w:tc>
      </w:tr>
      <w:tr w:rsidR="007B7D0C" w14:paraId="476981D2" w14:textId="77777777" w:rsidTr="005F2501">
        <w:tc>
          <w:tcPr>
            <w:tcW w:w="2486" w:type="dxa"/>
          </w:tcPr>
          <w:p w14:paraId="47ACCC1D" w14:textId="77777777" w:rsidR="007B7D0C" w:rsidRDefault="007B7D0C" w:rsidP="005472E0">
            <w:pPr>
              <w:rPr>
                <w:rFonts w:eastAsiaTheme="minorEastAsia"/>
                <w:lang w:val="en-US"/>
              </w:rPr>
            </w:pPr>
          </w:p>
        </w:tc>
        <w:tc>
          <w:tcPr>
            <w:tcW w:w="2487" w:type="dxa"/>
          </w:tcPr>
          <w:p w14:paraId="4B1F61DB" w14:textId="77777777" w:rsidR="007B7D0C" w:rsidRDefault="007B7D0C" w:rsidP="005472E0">
            <w:pPr>
              <w:jc w:val="left"/>
              <w:rPr>
                <w:rFonts w:eastAsiaTheme="minorEastAsia"/>
                <w:lang w:val="en-US"/>
              </w:rPr>
            </w:pPr>
          </w:p>
        </w:tc>
        <w:tc>
          <w:tcPr>
            <w:tcW w:w="4942" w:type="dxa"/>
          </w:tcPr>
          <w:p w14:paraId="0DF9E8ED" w14:textId="77777777" w:rsidR="007B7D0C" w:rsidRDefault="007B7D0C" w:rsidP="005472E0">
            <w:pPr>
              <w:rPr>
                <w:rFonts w:eastAsiaTheme="minorEastAsia"/>
                <w:lang w:val="en-US"/>
              </w:rPr>
            </w:pPr>
          </w:p>
        </w:tc>
      </w:tr>
      <w:tr w:rsidR="007B7D0C" w14:paraId="18BD6BB3" w14:textId="77777777" w:rsidTr="005F2501">
        <w:tc>
          <w:tcPr>
            <w:tcW w:w="2486" w:type="dxa"/>
          </w:tcPr>
          <w:p w14:paraId="42E1DA7C" w14:textId="77777777" w:rsidR="007B7D0C" w:rsidRDefault="007B7D0C" w:rsidP="005472E0">
            <w:pPr>
              <w:rPr>
                <w:rFonts w:eastAsiaTheme="minorEastAsia"/>
                <w:lang w:val="en-US"/>
              </w:rPr>
            </w:pPr>
          </w:p>
        </w:tc>
        <w:tc>
          <w:tcPr>
            <w:tcW w:w="2487" w:type="dxa"/>
          </w:tcPr>
          <w:p w14:paraId="6D87A3F5" w14:textId="77777777" w:rsidR="007B7D0C" w:rsidRDefault="007B7D0C" w:rsidP="005472E0">
            <w:pPr>
              <w:jc w:val="left"/>
              <w:rPr>
                <w:rFonts w:eastAsiaTheme="minorEastAsia"/>
                <w:lang w:val="en-US"/>
              </w:rPr>
            </w:pPr>
          </w:p>
        </w:tc>
        <w:tc>
          <w:tcPr>
            <w:tcW w:w="4942" w:type="dxa"/>
          </w:tcPr>
          <w:p w14:paraId="07A9D0D7" w14:textId="77777777" w:rsidR="007B7D0C" w:rsidRDefault="007B7D0C" w:rsidP="005472E0">
            <w:pPr>
              <w:rPr>
                <w:rFonts w:eastAsiaTheme="minorEastAsia"/>
                <w:lang w:val="en-US"/>
              </w:rPr>
            </w:pPr>
          </w:p>
        </w:tc>
      </w:tr>
      <w:tr w:rsidR="007B7D0C" w14:paraId="78F5E060" w14:textId="77777777" w:rsidTr="005F2501">
        <w:tc>
          <w:tcPr>
            <w:tcW w:w="2486" w:type="dxa"/>
          </w:tcPr>
          <w:p w14:paraId="7F2C85FB" w14:textId="77777777" w:rsidR="007B7D0C" w:rsidRDefault="007B7D0C" w:rsidP="005472E0">
            <w:pPr>
              <w:rPr>
                <w:rFonts w:eastAsiaTheme="minorEastAsia"/>
                <w:lang w:val="en-US"/>
              </w:rPr>
            </w:pPr>
          </w:p>
        </w:tc>
        <w:tc>
          <w:tcPr>
            <w:tcW w:w="2487" w:type="dxa"/>
          </w:tcPr>
          <w:p w14:paraId="6A1CE58B" w14:textId="77777777" w:rsidR="007B7D0C" w:rsidRDefault="007B7D0C" w:rsidP="005472E0">
            <w:pPr>
              <w:jc w:val="left"/>
              <w:rPr>
                <w:rFonts w:eastAsiaTheme="minorEastAsia"/>
                <w:lang w:val="en-US"/>
              </w:rPr>
            </w:pPr>
          </w:p>
        </w:tc>
        <w:tc>
          <w:tcPr>
            <w:tcW w:w="4942" w:type="dxa"/>
          </w:tcPr>
          <w:p w14:paraId="719EECF8" w14:textId="77777777" w:rsidR="007B7D0C" w:rsidRDefault="007B7D0C" w:rsidP="005472E0">
            <w:pPr>
              <w:rPr>
                <w:rFonts w:eastAsiaTheme="minorEastAsia"/>
                <w:lang w:val="en-US"/>
              </w:rPr>
            </w:pPr>
          </w:p>
        </w:tc>
      </w:tr>
      <w:tr w:rsidR="007B7D0C" w14:paraId="655D9D18" w14:textId="77777777" w:rsidTr="005F2501">
        <w:tc>
          <w:tcPr>
            <w:tcW w:w="2486" w:type="dxa"/>
          </w:tcPr>
          <w:p w14:paraId="5342ACC4" w14:textId="77777777" w:rsidR="007B7D0C" w:rsidRDefault="007B7D0C" w:rsidP="005472E0">
            <w:pPr>
              <w:rPr>
                <w:rFonts w:eastAsiaTheme="minorEastAsia"/>
                <w:lang w:val="en-US"/>
              </w:rPr>
            </w:pPr>
          </w:p>
        </w:tc>
        <w:tc>
          <w:tcPr>
            <w:tcW w:w="2487" w:type="dxa"/>
          </w:tcPr>
          <w:p w14:paraId="3FEAC467" w14:textId="77777777" w:rsidR="007B7D0C" w:rsidRDefault="007B7D0C" w:rsidP="005472E0">
            <w:pPr>
              <w:jc w:val="left"/>
              <w:rPr>
                <w:rFonts w:eastAsiaTheme="minorEastAsia"/>
                <w:lang w:val="en-US"/>
              </w:rPr>
            </w:pPr>
          </w:p>
        </w:tc>
        <w:tc>
          <w:tcPr>
            <w:tcW w:w="4942" w:type="dxa"/>
          </w:tcPr>
          <w:p w14:paraId="2C7D7E28" w14:textId="77777777" w:rsidR="007B7D0C" w:rsidRDefault="007B7D0C" w:rsidP="005472E0">
            <w:pPr>
              <w:rPr>
                <w:rFonts w:eastAsiaTheme="minorEastAsia"/>
                <w:lang w:val="en-US"/>
              </w:rPr>
            </w:pPr>
          </w:p>
        </w:tc>
      </w:tr>
    </w:tbl>
    <w:p w14:paraId="6319549E" w14:textId="77777777" w:rsidR="007E6A4A" w:rsidRPr="00193161" w:rsidRDefault="007E6A4A"/>
    <w:p w14:paraId="5DD02BFB" w14:textId="77777777" w:rsidR="007E6A4A" w:rsidRDefault="007E31CA">
      <w:pPr>
        <w:snapToGrid/>
        <w:spacing w:after="0" w:afterAutospacing="0"/>
        <w:jc w:val="left"/>
        <w:rPr>
          <w:lang w:val="en-US"/>
        </w:rPr>
      </w:pPr>
      <w:r>
        <w:rPr>
          <w:lang w:val="en-US"/>
        </w:rPr>
        <w:br w:type="page"/>
      </w:r>
    </w:p>
    <w:p w14:paraId="682F2AFC" w14:textId="73230EFE" w:rsidR="007E6A4A" w:rsidRPr="0031273D" w:rsidRDefault="007E31CA" w:rsidP="0031273D">
      <w:pPr>
        <w:pStyle w:val="10"/>
        <w:spacing w:after="180"/>
        <w:rPr>
          <w:lang w:val="en-US" w:eastAsia="ja-JP"/>
        </w:rPr>
      </w:pPr>
      <w:r>
        <w:rPr>
          <w:lang w:val="en-US" w:eastAsia="ja-JP"/>
        </w:rPr>
        <w:lastRenderedPageBreak/>
        <w:t>List of Contributions</w:t>
      </w:r>
    </w:p>
    <w:tbl>
      <w:tblPr>
        <w:tblW w:w="8865" w:type="dxa"/>
        <w:tblCellMar>
          <w:left w:w="99" w:type="dxa"/>
          <w:right w:w="99" w:type="dxa"/>
        </w:tblCellMar>
        <w:tblLook w:val="04A0" w:firstRow="1" w:lastRow="0" w:firstColumn="1" w:lastColumn="0" w:noHBand="0" w:noVBand="1"/>
      </w:tblPr>
      <w:tblGrid>
        <w:gridCol w:w="1257"/>
        <w:gridCol w:w="5160"/>
        <w:gridCol w:w="2448"/>
      </w:tblGrid>
      <w:tr w:rsidR="00BD5364" w:rsidRPr="00BD5364" w14:paraId="1C12F5BE" w14:textId="77777777" w:rsidTr="00554C8F">
        <w:trPr>
          <w:trHeight w:val="57"/>
        </w:trPr>
        <w:tc>
          <w:tcPr>
            <w:tcW w:w="1257" w:type="dxa"/>
            <w:tcBorders>
              <w:top w:val="single" w:sz="4" w:space="0" w:color="A6A6A6"/>
              <w:left w:val="single" w:sz="4" w:space="0" w:color="A6A6A6"/>
              <w:bottom w:val="single" w:sz="4" w:space="0" w:color="A6A6A6"/>
              <w:right w:val="single" w:sz="4" w:space="0" w:color="A6A6A6"/>
            </w:tcBorders>
            <w:shd w:val="clear" w:color="auto" w:fill="auto"/>
            <w:hideMark/>
          </w:tcPr>
          <w:p w14:paraId="66DC5E5B" w14:textId="6886E938" w:rsidR="00BD5364" w:rsidRPr="007B6AB4" w:rsidRDefault="003042DF" w:rsidP="00554C8F">
            <w:pPr>
              <w:snapToGrid/>
              <w:spacing w:after="0" w:afterAutospacing="0" w:line="0" w:lineRule="atLeast"/>
              <w:contextualSpacing/>
              <w:jc w:val="left"/>
              <w:rPr>
                <w:rFonts w:ascii="Arial" w:eastAsia="MS PGothic" w:hAnsi="Arial" w:cs="Arial"/>
                <w:b/>
                <w:bCs/>
                <w:color w:val="000000"/>
                <w:sz w:val="16"/>
                <w:szCs w:val="16"/>
                <w:lang w:val="en-US"/>
              </w:rPr>
            </w:pPr>
            <w:hyperlink r:id="rId14" w:history="1">
              <w:r w:rsidR="00BD5364" w:rsidRPr="007B6AB4">
                <w:rPr>
                  <w:rStyle w:val="af9"/>
                  <w:rFonts w:ascii="Arial" w:eastAsia="MS PGothic" w:hAnsi="Arial" w:cs="Arial"/>
                  <w:b/>
                  <w:bCs/>
                  <w:sz w:val="16"/>
                  <w:szCs w:val="16"/>
                  <w:lang w:val="en-US"/>
                </w:rPr>
                <w:t>R1-2407658</w:t>
              </w:r>
            </w:hyperlink>
          </w:p>
        </w:tc>
        <w:tc>
          <w:tcPr>
            <w:tcW w:w="5160" w:type="dxa"/>
            <w:tcBorders>
              <w:top w:val="single" w:sz="4" w:space="0" w:color="A6A6A6"/>
              <w:left w:val="nil"/>
              <w:bottom w:val="single" w:sz="4" w:space="0" w:color="A6A6A6"/>
              <w:right w:val="single" w:sz="4" w:space="0" w:color="A6A6A6"/>
            </w:tcBorders>
            <w:shd w:val="clear" w:color="auto" w:fill="auto"/>
            <w:hideMark/>
          </w:tcPr>
          <w:p w14:paraId="2F1CBCC0" w14:textId="77777777" w:rsidR="00BD5364" w:rsidRPr="00BD5364" w:rsidRDefault="00BD5364" w:rsidP="00554C8F">
            <w:pPr>
              <w:snapToGrid/>
              <w:spacing w:after="0" w:afterAutospacing="0" w:line="0" w:lineRule="atLeast"/>
              <w:contextualSpacing/>
              <w:jc w:val="left"/>
              <w:rPr>
                <w:rFonts w:ascii="Arial" w:eastAsia="MS PGothic" w:hAnsi="Arial" w:cs="Arial"/>
                <w:sz w:val="16"/>
                <w:szCs w:val="16"/>
                <w:lang w:val="en-US"/>
              </w:rPr>
            </w:pPr>
            <w:r w:rsidRPr="00BD5364">
              <w:rPr>
                <w:rFonts w:ascii="Arial" w:eastAsia="MS PGothic" w:hAnsi="Arial" w:cs="Arial"/>
                <w:sz w:val="16"/>
                <w:szCs w:val="16"/>
                <w:lang w:val="en-US"/>
              </w:rPr>
              <w:t>Measurements related enhancements for LTM</w:t>
            </w:r>
          </w:p>
        </w:tc>
        <w:tc>
          <w:tcPr>
            <w:tcW w:w="2448" w:type="dxa"/>
            <w:tcBorders>
              <w:top w:val="single" w:sz="4" w:space="0" w:color="A6A6A6"/>
              <w:left w:val="nil"/>
              <w:bottom w:val="single" w:sz="4" w:space="0" w:color="A6A6A6"/>
              <w:right w:val="single" w:sz="4" w:space="0" w:color="A6A6A6"/>
            </w:tcBorders>
            <w:shd w:val="clear" w:color="auto" w:fill="auto"/>
            <w:hideMark/>
          </w:tcPr>
          <w:p w14:paraId="7C81D69B" w14:textId="77777777" w:rsidR="00BD5364" w:rsidRPr="00BD5364" w:rsidRDefault="00BD5364" w:rsidP="00554C8F">
            <w:pPr>
              <w:snapToGrid/>
              <w:spacing w:after="0" w:afterAutospacing="0" w:line="0" w:lineRule="atLeast"/>
              <w:contextualSpacing/>
              <w:jc w:val="left"/>
              <w:rPr>
                <w:rFonts w:ascii="Arial" w:eastAsia="MS PGothic" w:hAnsi="Arial" w:cs="Arial"/>
                <w:sz w:val="16"/>
                <w:szCs w:val="16"/>
                <w:lang w:val="en-US"/>
              </w:rPr>
            </w:pPr>
            <w:r w:rsidRPr="00BD5364">
              <w:rPr>
                <w:rFonts w:ascii="Arial" w:eastAsia="MS PGothic" w:hAnsi="Arial" w:cs="Arial"/>
                <w:sz w:val="16"/>
                <w:szCs w:val="16"/>
                <w:lang w:val="en-US"/>
              </w:rPr>
              <w:t>Huawei, HiSilicon</w:t>
            </w:r>
          </w:p>
        </w:tc>
      </w:tr>
      <w:tr w:rsidR="00BD5364" w:rsidRPr="00BD5364" w14:paraId="59076679" w14:textId="77777777" w:rsidTr="00554C8F">
        <w:trPr>
          <w:trHeight w:val="57"/>
        </w:trPr>
        <w:tc>
          <w:tcPr>
            <w:tcW w:w="1257" w:type="dxa"/>
            <w:tcBorders>
              <w:top w:val="nil"/>
              <w:left w:val="single" w:sz="4" w:space="0" w:color="A6A6A6"/>
              <w:bottom w:val="single" w:sz="4" w:space="0" w:color="A6A6A6"/>
              <w:right w:val="single" w:sz="4" w:space="0" w:color="A6A6A6"/>
            </w:tcBorders>
            <w:shd w:val="clear" w:color="auto" w:fill="auto"/>
            <w:hideMark/>
          </w:tcPr>
          <w:p w14:paraId="1E6A3033" w14:textId="77777777" w:rsidR="00BD5364" w:rsidRPr="00BD5364" w:rsidRDefault="003042DF" w:rsidP="00554C8F">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15" w:history="1">
              <w:r w:rsidR="00BD5364" w:rsidRPr="00BD5364">
                <w:rPr>
                  <w:rFonts w:ascii="Arial" w:eastAsia="MS PGothic" w:hAnsi="Arial" w:cs="Arial"/>
                  <w:b/>
                  <w:bCs/>
                  <w:color w:val="0000FF"/>
                  <w:sz w:val="16"/>
                  <w:szCs w:val="16"/>
                  <w:u w:val="single"/>
                  <w:lang w:val="en-US"/>
                </w:rPr>
                <w:t>R1-2407719</w:t>
              </w:r>
            </w:hyperlink>
          </w:p>
        </w:tc>
        <w:tc>
          <w:tcPr>
            <w:tcW w:w="5160" w:type="dxa"/>
            <w:tcBorders>
              <w:top w:val="nil"/>
              <w:left w:val="nil"/>
              <w:bottom w:val="single" w:sz="4" w:space="0" w:color="A6A6A6"/>
              <w:right w:val="single" w:sz="4" w:space="0" w:color="A6A6A6"/>
            </w:tcBorders>
            <w:shd w:val="clear" w:color="auto" w:fill="auto"/>
            <w:hideMark/>
          </w:tcPr>
          <w:p w14:paraId="6AC7D484" w14:textId="77777777" w:rsidR="00BD5364" w:rsidRPr="00BD5364" w:rsidRDefault="00BD5364" w:rsidP="00554C8F">
            <w:pPr>
              <w:snapToGrid/>
              <w:spacing w:after="0" w:afterAutospacing="0" w:line="0" w:lineRule="atLeast"/>
              <w:contextualSpacing/>
              <w:jc w:val="left"/>
              <w:rPr>
                <w:rFonts w:ascii="Arial" w:eastAsia="MS PGothic" w:hAnsi="Arial" w:cs="Arial"/>
                <w:sz w:val="16"/>
                <w:szCs w:val="16"/>
                <w:lang w:val="en-US"/>
              </w:rPr>
            </w:pPr>
            <w:r w:rsidRPr="00BD5364">
              <w:rPr>
                <w:rFonts w:ascii="Arial" w:eastAsia="MS PGothic"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hideMark/>
          </w:tcPr>
          <w:p w14:paraId="0F30AA71" w14:textId="77777777" w:rsidR="00BD5364" w:rsidRPr="00BD5364" w:rsidRDefault="00BD5364" w:rsidP="00554C8F">
            <w:pPr>
              <w:snapToGrid/>
              <w:spacing w:after="0" w:afterAutospacing="0" w:line="0" w:lineRule="atLeast"/>
              <w:contextualSpacing/>
              <w:jc w:val="left"/>
              <w:rPr>
                <w:rFonts w:ascii="Arial" w:eastAsia="MS PGothic" w:hAnsi="Arial" w:cs="Arial"/>
                <w:sz w:val="16"/>
                <w:szCs w:val="16"/>
                <w:lang w:val="en-US"/>
              </w:rPr>
            </w:pPr>
            <w:proofErr w:type="spellStart"/>
            <w:r w:rsidRPr="00BD5364">
              <w:rPr>
                <w:rFonts w:ascii="Arial" w:eastAsia="MS PGothic" w:hAnsi="Arial" w:cs="Arial"/>
                <w:sz w:val="16"/>
                <w:szCs w:val="16"/>
                <w:lang w:val="en-US"/>
              </w:rPr>
              <w:t>Spreadtrum</w:t>
            </w:r>
            <w:proofErr w:type="spellEnd"/>
            <w:r w:rsidRPr="00BD5364">
              <w:rPr>
                <w:rFonts w:ascii="Arial" w:eastAsia="MS PGothic" w:hAnsi="Arial" w:cs="Arial"/>
                <w:sz w:val="16"/>
                <w:szCs w:val="16"/>
                <w:lang w:val="en-US"/>
              </w:rPr>
              <w:t xml:space="preserve"> Communications</w:t>
            </w:r>
          </w:p>
        </w:tc>
      </w:tr>
      <w:tr w:rsidR="00BD5364" w:rsidRPr="00BD5364" w14:paraId="71859181" w14:textId="77777777" w:rsidTr="00554C8F">
        <w:trPr>
          <w:trHeight w:val="57"/>
        </w:trPr>
        <w:tc>
          <w:tcPr>
            <w:tcW w:w="1257" w:type="dxa"/>
            <w:tcBorders>
              <w:top w:val="nil"/>
              <w:left w:val="single" w:sz="4" w:space="0" w:color="A6A6A6"/>
              <w:bottom w:val="single" w:sz="4" w:space="0" w:color="A6A6A6"/>
              <w:right w:val="single" w:sz="4" w:space="0" w:color="A6A6A6"/>
            </w:tcBorders>
            <w:shd w:val="clear" w:color="auto" w:fill="auto"/>
            <w:hideMark/>
          </w:tcPr>
          <w:p w14:paraId="0BF31D5B" w14:textId="77777777" w:rsidR="00BD5364" w:rsidRPr="00BD5364" w:rsidRDefault="003042DF" w:rsidP="00554C8F">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16" w:history="1">
              <w:r w:rsidR="00BD5364" w:rsidRPr="00BD5364">
                <w:rPr>
                  <w:rFonts w:ascii="Arial" w:eastAsia="MS PGothic" w:hAnsi="Arial" w:cs="Arial"/>
                  <w:b/>
                  <w:bCs/>
                  <w:color w:val="0000FF"/>
                  <w:sz w:val="16"/>
                  <w:szCs w:val="16"/>
                  <w:u w:val="single"/>
                  <w:lang w:val="en-US"/>
                </w:rPr>
                <w:t>R1-2407777</w:t>
              </w:r>
            </w:hyperlink>
          </w:p>
        </w:tc>
        <w:tc>
          <w:tcPr>
            <w:tcW w:w="5160" w:type="dxa"/>
            <w:tcBorders>
              <w:top w:val="nil"/>
              <w:left w:val="nil"/>
              <w:bottom w:val="single" w:sz="4" w:space="0" w:color="A6A6A6"/>
              <w:right w:val="single" w:sz="4" w:space="0" w:color="A6A6A6"/>
            </w:tcBorders>
            <w:shd w:val="clear" w:color="auto" w:fill="auto"/>
            <w:hideMark/>
          </w:tcPr>
          <w:p w14:paraId="08B9E708" w14:textId="77777777" w:rsidR="00BD5364" w:rsidRPr="00BD5364" w:rsidRDefault="00BD5364" w:rsidP="00554C8F">
            <w:pPr>
              <w:snapToGrid/>
              <w:spacing w:after="0" w:afterAutospacing="0" w:line="0" w:lineRule="atLeast"/>
              <w:contextualSpacing/>
              <w:jc w:val="left"/>
              <w:rPr>
                <w:rFonts w:ascii="Arial" w:eastAsia="MS PGothic" w:hAnsi="Arial" w:cs="Arial"/>
                <w:sz w:val="16"/>
                <w:szCs w:val="16"/>
                <w:lang w:val="en-US"/>
              </w:rPr>
            </w:pPr>
            <w:r w:rsidRPr="00BD5364">
              <w:rPr>
                <w:rFonts w:ascii="Arial" w:eastAsia="MS PGothic"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hideMark/>
          </w:tcPr>
          <w:p w14:paraId="5EE0CF82" w14:textId="77777777" w:rsidR="00BD5364" w:rsidRPr="00BD5364" w:rsidRDefault="00BD5364" w:rsidP="00554C8F">
            <w:pPr>
              <w:snapToGrid/>
              <w:spacing w:after="0" w:afterAutospacing="0" w:line="0" w:lineRule="atLeast"/>
              <w:contextualSpacing/>
              <w:jc w:val="left"/>
              <w:rPr>
                <w:rFonts w:ascii="Arial" w:eastAsia="MS PGothic" w:hAnsi="Arial" w:cs="Arial"/>
                <w:sz w:val="16"/>
                <w:szCs w:val="16"/>
                <w:lang w:val="en-US"/>
              </w:rPr>
            </w:pPr>
            <w:r w:rsidRPr="00BD5364">
              <w:rPr>
                <w:rFonts w:ascii="Arial" w:eastAsia="MS PGothic" w:hAnsi="Arial" w:cs="Arial"/>
                <w:sz w:val="16"/>
                <w:szCs w:val="16"/>
                <w:lang w:val="en-US"/>
              </w:rPr>
              <w:t xml:space="preserve">ZTE Corporation, </w:t>
            </w:r>
            <w:proofErr w:type="spellStart"/>
            <w:r w:rsidRPr="00BD5364">
              <w:rPr>
                <w:rFonts w:ascii="Arial" w:eastAsia="MS PGothic" w:hAnsi="Arial" w:cs="Arial"/>
                <w:sz w:val="16"/>
                <w:szCs w:val="16"/>
                <w:lang w:val="en-US"/>
              </w:rPr>
              <w:t>Sanechips</w:t>
            </w:r>
            <w:proofErr w:type="spellEnd"/>
          </w:p>
        </w:tc>
      </w:tr>
      <w:tr w:rsidR="00BD5364" w:rsidRPr="00BD5364" w14:paraId="6DE13C11" w14:textId="77777777" w:rsidTr="00554C8F">
        <w:trPr>
          <w:trHeight w:val="57"/>
        </w:trPr>
        <w:tc>
          <w:tcPr>
            <w:tcW w:w="1257" w:type="dxa"/>
            <w:tcBorders>
              <w:top w:val="nil"/>
              <w:left w:val="single" w:sz="4" w:space="0" w:color="A6A6A6"/>
              <w:bottom w:val="single" w:sz="4" w:space="0" w:color="A6A6A6"/>
              <w:right w:val="single" w:sz="4" w:space="0" w:color="A6A6A6"/>
            </w:tcBorders>
            <w:shd w:val="clear" w:color="auto" w:fill="auto"/>
            <w:hideMark/>
          </w:tcPr>
          <w:p w14:paraId="2C2BF58E" w14:textId="77777777" w:rsidR="00BD5364" w:rsidRPr="00BD5364" w:rsidRDefault="003042DF" w:rsidP="00554C8F">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17" w:history="1">
              <w:r w:rsidR="00BD5364" w:rsidRPr="00BD5364">
                <w:rPr>
                  <w:rFonts w:ascii="Arial" w:eastAsia="MS PGothic" w:hAnsi="Arial" w:cs="Arial"/>
                  <w:b/>
                  <w:bCs/>
                  <w:color w:val="0000FF"/>
                  <w:sz w:val="16"/>
                  <w:szCs w:val="16"/>
                  <w:u w:val="single"/>
                  <w:lang w:val="en-US"/>
                </w:rPr>
                <w:t>R1-2407876</w:t>
              </w:r>
            </w:hyperlink>
          </w:p>
        </w:tc>
        <w:tc>
          <w:tcPr>
            <w:tcW w:w="5160" w:type="dxa"/>
            <w:tcBorders>
              <w:top w:val="nil"/>
              <w:left w:val="nil"/>
              <w:bottom w:val="single" w:sz="4" w:space="0" w:color="A6A6A6"/>
              <w:right w:val="single" w:sz="4" w:space="0" w:color="A6A6A6"/>
            </w:tcBorders>
            <w:shd w:val="clear" w:color="auto" w:fill="auto"/>
            <w:hideMark/>
          </w:tcPr>
          <w:p w14:paraId="2D780D72" w14:textId="77777777" w:rsidR="00BD5364" w:rsidRPr="00BD5364" w:rsidRDefault="00BD5364" w:rsidP="00554C8F">
            <w:pPr>
              <w:snapToGrid/>
              <w:spacing w:after="0" w:afterAutospacing="0" w:line="0" w:lineRule="atLeast"/>
              <w:contextualSpacing/>
              <w:jc w:val="left"/>
              <w:rPr>
                <w:rFonts w:ascii="Arial" w:eastAsia="MS PGothic" w:hAnsi="Arial" w:cs="Arial"/>
                <w:sz w:val="16"/>
                <w:szCs w:val="16"/>
                <w:lang w:val="en-US"/>
              </w:rPr>
            </w:pPr>
            <w:r w:rsidRPr="00BD5364">
              <w:rPr>
                <w:rFonts w:ascii="Arial" w:eastAsia="MS PGothic"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hideMark/>
          </w:tcPr>
          <w:p w14:paraId="71A8A57A" w14:textId="77777777" w:rsidR="00BD5364" w:rsidRPr="00BD5364" w:rsidRDefault="00BD5364" w:rsidP="00554C8F">
            <w:pPr>
              <w:snapToGrid/>
              <w:spacing w:after="0" w:afterAutospacing="0" w:line="0" w:lineRule="atLeast"/>
              <w:contextualSpacing/>
              <w:jc w:val="left"/>
              <w:rPr>
                <w:rFonts w:ascii="Arial" w:eastAsia="MS PGothic" w:hAnsi="Arial" w:cs="Arial"/>
                <w:sz w:val="16"/>
                <w:szCs w:val="16"/>
                <w:lang w:val="en-US"/>
              </w:rPr>
            </w:pPr>
            <w:r w:rsidRPr="00BD5364">
              <w:rPr>
                <w:rFonts w:ascii="Arial" w:eastAsia="MS PGothic" w:hAnsi="Arial" w:cs="Arial"/>
                <w:sz w:val="16"/>
                <w:szCs w:val="16"/>
                <w:lang w:val="en-US"/>
              </w:rPr>
              <w:t>vivo</w:t>
            </w:r>
          </w:p>
        </w:tc>
      </w:tr>
      <w:tr w:rsidR="00BD5364" w:rsidRPr="00BD5364" w14:paraId="4A0B639B" w14:textId="77777777" w:rsidTr="00554C8F">
        <w:trPr>
          <w:trHeight w:val="57"/>
        </w:trPr>
        <w:tc>
          <w:tcPr>
            <w:tcW w:w="1257" w:type="dxa"/>
            <w:tcBorders>
              <w:top w:val="nil"/>
              <w:left w:val="single" w:sz="4" w:space="0" w:color="A6A6A6"/>
              <w:bottom w:val="single" w:sz="4" w:space="0" w:color="A6A6A6"/>
              <w:right w:val="single" w:sz="4" w:space="0" w:color="A6A6A6"/>
            </w:tcBorders>
            <w:shd w:val="clear" w:color="auto" w:fill="auto"/>
            <w:hideMark/>
          </w:tcPr>
          <w:p w14:paraId="74CA5707" w14:textId="77777777" w:rsidR="00BD5364" w:rsidRPr="00BD5364" w:rsidRDefault="003042DF" w:rsidP="00554C8F">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18" w:history="1">
              <w:r w:rsidR="00BD5364" w:rsidRPr="00BD5364">
                <w:rPr>
                  <w:rFonts w:ascii="Arial" w:eastAsia="MS PGothic" w:hAnsi="Arial" w:cs="Arial"/>
                  <w:b/>
                  <w:bCs/>
                  <w:color w:val="0000FF"/>
                  <w:sz w:val="16"/>
                  <w:szCs w:val="16"/>
                  <w:u w:val="single"/>
                  <w:lang w:val="en-US"/>
                </w:rPr>
                <w:t>R1-2407918</w:t>
              </w:r>
            </w:hyperlink>
          </w:p>
        </w:tc>
        <w:tc>
          <w:tcPr>
            <w:tcW w:w="5160" w:type="dxa"/>
            <w:tcBorders>
              <w:top w:val="nil"/>
              <w:left w:val="nil"/>
              <w:bottom w:val="single" w:sz="4" w:space="0" w:color="A6A6A6"/>
              <w:right w:val="single" w:sz="4" w:space="0" w:color="A6A6A6"/>
            </w:tcBorders>
            <w:shd w:val="clear" w:color="auto" w:fill="auto"/>
            <w:hideMark/>
          </w:tcPr>
          <w:p w14:paraId="11799551" w14:textId="77777777" w:rsidR="00BD5364" w:rsidRPr="00BD5364" w:rsidRDefault="00BD5364" w:rsidP="00554C8F">
            <w:pPr>
              <w:snapToGrid/>
              <w:spacing w:after="0" w:afterAutospacing="0" w:line="0" w:lineRule="atLeast"/>
              <w:contextualSpacing/>
              <w:jc w:val="left"/>
              <w:rPr>
                <w:rFonts w:ascii="Arial" w:eastAsia="MS PGothic" w:hAnsi="Arial" w:cs="Arial"/>
                <w:sz w:val="16"/>
                <w:szCs w:val="16"/>
                <w:lang w:val="en-US"/>
              </w:rPr>
            </w:pPr>
            <w:r w:rsidRPr="00BD5364">
              <w:rPr>
                <w:rFonts w:ascii="Arial" w:eastAsia="MS PGothic"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hideMark/>
          </w:tcPr>
          <w:p w14:paraId="0061FBF4" w14:textId="77777777" w:rsidR="00BD5364" w:rsidRPr="00BD5364" w:rsidRDefault="00BD5364" w:rsidP="00554C8F">
            <w:pPr>
              <w:snapToGrid/>
              <w:spacing w:after="0" w:afterAutospacing="0" w:line="0" w:lineRule="atLeast"/>
              <w:contextualSpacing/>
              <w:jc w:val="left"/>
              <w:rPr>
                <w:rFonts w:ascii="Arial" w:eastAsia="MS PGothic" w:hAnsi="Arial" w:cs="Arial"/>
                <w:sz w:val="16"/>
                <w:szCs w:val="16"/>
                <w:lang w:val="en-US"/>
              </w:rPr>
            </w:pPr>
            <w:r w:rsidRPr="00BD5364">
              <w:rPr>
                <w:rFonts w:ascii="Arial" w:eastAsia="MS PGothic" w:hAnsi="Arial" w:cs="Arial"/>
                <w:sz w:val="16"/>
                <w:szCs w:val="16"/>
                <w:lang w:val="en-US"/>
              </w:rPr>
              <w:t>CMCC</w:t>
            </w:r>
          </w:p>
        </w:tc>
      </w:tr>
      <w:tr w:rsidR="00BD5364" w:rsidRPr="00BD5364" w14:paraId="4A7FA1D1" w14:textId="77777777" w:rsidTr="00554C8F">
        <w:trPr>
          <w:trHeight w:val="57"/>
        </w:trPr>
        <w:tc>
          <w:tcPr>
            <w:tcW w:w="1257" w:type="dxa"/>
            <w:tcBorders>
              <w:top w:val="nil"/>
              <w:left w:val="single" w:sz="4" w:space="0" w:color="A6A6A6"/>
              <w:bottom w:val="single" w:sz="4" w:space="0" w:color="A6A6A6"/>
              <w:right w:val="single" w:sz="4" w:space="0" w:color="A6A6A6"/>
            </w:tcBorders>
            <w:shd w:val="clear" w:color="auto" w:fill="auto"/>
            <w:hideMark/>
          </w:tcPr>
          <w:p w14:paraId="31F91258" w14:textId="77777777" w:rsidR="00BD5364" w:rsidRPr="00BD5364" w:rsidRDefault="003042DF" w:rsidP="00554C8F">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19" w:history="1">
              <w:r w:rsidR="00BD5364" w:rsidRPr="00BD5364">
                <w:rPr>
                  <w:rFonts w:ascii="Arial" w:eastAsia="MS PGothic" w:hAnsi="Arial" w:cs="Arial"/>
                  <w:b/>
                  <w:bCs/>
                  <w:color w:val="0000FF"/>
                  <w:sz w:val="16"/>
                  <w:szCs w:val="16"/>
                  <w:u w:val="single"/>
                  <w:lang w:val="en-US"/>
                </w:rPr>
                <w:t>R1-2407981</w:t>
              </w:r>
            </w:hyperlink>
          </w:p>
        </w:tc>
        <w:tc>
          <w:tcPr>
            <w:tcW w:w="5160" w:type="dxa"/>
            <w:tcBorders>
              <w:top w:val="nil"/>
              <w:left w:val="nil"/>
              <w:bottom w:val="single" w:sz="4" w:space="0" w:color="A6A6A6"/>
              <w:right w:val="single" w:sz="4" w:space="0" w:color="A6A6A6"/>
            </w:tcBorders>
            <w:shd w:val="clear" w:color="auto" w:fill="auto"/>
            <w:hideMark/>
          </w:tcPr>
          <w:p w14:paraId="3B418473" w14:textId="77777777" w:rsidR="00BD5364" w:rsidRPr="00BD5364" w:rsidRDefault="00BD5364" w:rsidP="00554C8F">
            <w:pPr>
              <w:snapToGrid/>
              <w:spacing w:after="0" w:afterAutospacing="0" w:line="0" w:lineRule="atLeast"/>
              <w:contextualSpacing/>
              <w:jc w:val="left"/>
              <w:rPr>
                <w:rFonts w:ascii="Arial" w:eastAsia="MS PGothic" w:hAnsi="Arial" w:cs="Arial"/>
                <w:sz w:val="16"/>
                <w:szCs w:val="16"/>
                <w:lang w:val="en-US"/>
              </w:rPr>
            </w:pPr>
            <w:r w:rsidRPr="00BD5364">
              <w:rPr>
                <w:rFonts w:ascii="Arial" w:eastAsia="MS PGothic" w:hAnsi="Arial" w:cs="Arial"/>
                <w:sz w:val="16"/>
                <w:szCs w:val="16"/>
                <w:lang w:val="en-US"/>
              </w:rPr>
              <w:t>Measurements related enhancements for LTM</w:t>
            </w:r>
          </w:p>
        </w:tc>
        <w:tc>
          <w:tcPr>
            <w:tcW w:w="2448" w:type="dxa"/>
            <w:tcBorders>
              <w:top w:val="nil"/>
              <w:left w:val="nil"/>
              <w:bottom w:val="single" w:sz="4" w:space="0" w:color="A6A6A6"/>
              <w:right w:val="single" w:sz="4" w:space="0" w:color="A6A6A6"/>
            </w:tcBorders>
            <w:shd w:val="clear" w:color="auto" w:fill="auto"/>
            <w:hideMark/>
          </w:tcPr>
          <w:p w14:paraId="5B82F862" w14:textId="77777777" w:rsidR="00BD5364" w:rsidRPr="00BD5364" w:rsidRDefault="00BD5364" w:rsidP="00554C8F">
            <w:pPr>
              <w:snapToGrid/>
              <w:spacing w:after="0" w:afterAutospacing="0" w:line="0" w:lineRule="atLeast"/>
              <w:contextualSpacing/>
              <w:jc w:val="left"/>
              <w:rPr>
                <w:rFonts w:ascii="Arial" w:eastAsia="MS PGothic" w:hAnsi="Arial" w:cs="Arial"/>
                <w:sz w:val="16"/>
                <w:szCs w:val="16"/>
                <w:lang w:val="en-US"/>
              </w:rPr>
            </w:pPr>
            <w:r w:rsidRPr="00BD5364">
              <w:rPr>
                <w:rFonts w:ascii="Arial" w:eastAsia="MS PGothic" w:hAnsi="Arial" w:cs="Arial"/>
                <w:sz w:val="16"/>
                <w:szCs w:val="16"/>
                <w:lang w:val="en-US"/>
              </w:rPr>
              <w:t>Xiaomi</w:t>
            </w:r>
          </w:p>
        </w:tc>
      </w:tr>
      <w:tr w:rsidR="00BD5364" w:rsidRPr="00BD5364" w14:paraId="6C3FC7CB" w14:textId="77777777" w:rsidTr="00554C8F">
        <w:trPr>
          <w:trHeight w:val="57"/>
        </w:trPr>
        <w:tc>
          <w:tcPr>
            <w:tcW w:w="1257" w:type="dxa"/>
            <w:tcBorders>
              <w:top w:val="nil"/>
              <w:left w:val="single" w:sz="4" w:space="0" w:color="A6A6A6"/>
              <w:bottom w:val="single" w:sz="4" w:space="0" w:color="A6A6A6"/>
              <w:right w:val="single" w:sz="4" w:space="0" w:color="A6A6A6"/>
            </w:tcBorders>
            <w:shd w:val="clear" w:color="auto" w:fill="auto"/>
            <w:hideMark/>
          </w:tcPr>
          <w:p w14:paraId="1D6F9D14" w14:textId="77777777" w:rsidR="00BD5364" w:rsidRPr="00BD5364" w:rsidRDefault="003042DF" w:rsidP="00554C8F">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20" w:history="1">
              <w:r w:rsidR="00BD5364" w:rsidRPr="00BD5364">
                <w:rPr>
                  <w:rFonts w:ascii="Arial" w:eastAsia="MS PGothic" w:hAnsi="Arial" w:cs="Arial"/>
                  <w:b/>
                  <w:bCs/>
                  <w:color w:val="0000FF"/>
                  <w:sz w:val="16"/>
                  <w:szCs w:val="16"/>
                  <w:u w:val="single"/>
                  <w:lang w:val="en-US"/>
                </w:rPr>
                <w:t>R1-2408062</w:t>
              </w:r>
            </w:hyperlink>
          </w:p>
        </w:tc>
        <w:tc>
          <w:tcPr>
            <w:tcW w:w="5160" w:type="dxa"/>
            <w:tcBorders>
              <w:top w:val="nil"/>
              <w:left w:val="nil"/>
              <w:bottom w:val="single" w:sz="4" w:space="0" w:color="A6A6A6"/>
              <w:right w:val="single" w:sz="4" w:space="0" w:color="A6A6A6"/>
            </w:tcBorders>
            <w:shd w:val="clear" w:color="auto" w:fill="auto"/>
            <w:hideMark/>
          </w:tcPr>
          <w:p w14:paraId="5DE9CD0C" w14:textId="77777777" w:rsidR="00BD5364" w:rsidRPr="00BD5364" w:rsidRDefault="00BD5364" w:rsidP="00554C8F">
            <w:pPr>
              <w:snapToGrid/>
              <w:spacing w:after="0" w:afterAutospacing="0" w:line="0" w:lineRule="atLeast"/>
              <w:contextualSpacing/>
              <w:jc w:val="left"/>
              <w:rPr>
                <w:rFonts w:ascii="Arial" w:eastAsia="MS PGothic" w:hAnsi="Arial" w:cs="Arial"/>
                <w:sz w:val="16"/>
                <w:szCs w:val="16"/>
                <w:lang w:val="en-US"/>
              </w:rPr>
            </w:pPr>
            <w:r w:rsidRPr="00BD5364">
              <w:rPr>
                <w:rFonts w:ascii="Arial" w:eastAsia="MS PGothic"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hideMark/>
          </w:tcPr>
          <w:p w14:paraId="6D6C3BD2" w14:textId="77777777" w:rsidR="00BD5364" w:rsidRPr="00BD5364" w:rsidRDefault="00BD5364" w:rsidP="00554C8F">
            <w:pPr>
              <w:snapToGrid/>
              <w:spacing w:after="0" w:afterAutospacing="0" w:line="0" w:lineRule="atLeast"/>
              <w:contextualSpacing/>
              <w:jc w:val="left"/>
              <w:rPr>
                <w:rFonts w:ascii="Arial" w:eastAsia="MS PGothic" w:hAnsi="Arial" w:cs="Arial"/>
                <w:sz w:val="16"/>
                <w:szCs w:val="16"/>
                <w:lang w:val="en-US"/>
              </w:rPr>
            </w:pPr>
            <w:r w:rsidRPr="00BD5364">
              <w:rPr>
                <w:rFonts w:ascii="Arial" w:eastAsia="MS PGothic" w:hAnsi="Arial" w:cs="Arial"/>
                <w:sz w:val="16"/>
                <w:szCs w:val="16"/>
                <w:lang w:val="en-US"/>
              </w:rPr>
              <w:t>CATT</w:t>
            </w:r>
          </w:p>
        </w:tc>
      </w:tr>
      <w:tr w:rsidR="00BD5364" w:rsidRPr="00BD5364" w14:paraId="2FE68B86" w14:textId="77777777" w:rsidTr="00554C8F">
        <w:trPr>
          <w:trHeight w:val="57"/>
        </w:trPr>
        <w:tc>
          <w:tcPr>
            <w:tcW w:w="1257" w:type="dxa"/>
            <w:tcBorders>
              <w:top w:val="nil"/>
              <w:left w:val="single" w:sz="4" w:space="0" w:color="A6A6A6"/>
              <w:bottom w:val="single" w:sz="4" w:space="0" w:color="A6A6A6"/>
              <w:right w:val="single" w:sz="4" w:space="0" w:color="A6A6A6"/>
            </w:tcBorders>
            <w:shd w:val="clear" w:color="auto" w:fill="auto"/>
            <w:hideMark/>
          </w:tcPr>
          <w:p w14:paraId="65E0B526" w14:textId="77777777" w:rsidR="00BD5364" w:rsidRPr="00BD5364" w:rsidRDefault="003042DF" w:rsidP="00554C8F">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21" w:history="1">
              <w:r w:rsidR="00BD5364" w:rsidRPr="00BD5364">
                <w:rPr>
                  <w:rFonts w:ascii="Arial" w:eastAsia="MS PGothic" w:hAnsi="Arial" w:cs="Arial"/>
                  <w:b/>
                  <w:bCs/>
                  <w:color w:val="0000FF"/>
                  <w:sz w:val="16"/>
                  <w:szCs w:val="16"/>
                  <w:u w:val="single"/>
                  <w:lang w:val="en-US"/>
                </w:rPr>
                <w:t>R1-2408090</w:t>
              </w:r>
            </w:hyperlink>
          </w:p>
        </w:tc>
        <w:tc>
          <w:tcPr>
            <w:tcW w:w="5160" w:type="dxa"/>
            <w:tcBorders>
              <w:top w:val="nil"/>
              <w:left w:val="nil"/>
              <w:bottom w:val="single" w:sz="4" w:space="0" w:color="A6A6A6"/>
              <w:right w:val="single" w:sz="4" w:space="0" w:color="A6A6A6"/>
            </w:tcBorders>
            <w:shd w:val="clear" w:color="auto" w:fill="auto"/>
            <w:hideMark/>
          </w:tcPr>
          <w:p w14:paraId="78925D20" w14:textId="77777777" w:rsidR="00BD5364" w:rsidRPr="00BD5364" w:rsidRDefault="00BD5364" w:rsidP="00554C8F">
            <w:pPr>
              <w:snapToGrid/>
              <w:spacing w:after="0" w:afterAutospacing="0" w:line="0" w:lineRule="atLeast"/>
              <w:contextualSpacing/>
              <w:jc w:val="left"/>
              <w:rPr>
                <w:rFonts w:ascii="Arial" w:eastAsia="MS PGothic" w:hAnsi="Arial" w:cs="Arial"/>
                <w:sz w:val="16"/>
                <w:szCs w:val="16"/>
                <w:lang w:val="en-US"/>
              </w:rPr>
            </w:pPr>
            <w:r w:rsidRPr="00BD5364">
              <w:rPr>
                <w:rFonts w:ascii="Arial" w:eastAsia="MS PGothic"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hideMark/>
          </w:tcPr>
          <w:p w14:paraId="220B8B2A" w14:textId="77777777" w:rsidR="00BD5364" w:rsidRPr="00BD5364" w:rsidRDefault="00BD5364" w:rsidP="00554C8F">
            <w:pPr>
              <w:snapToGrid/>
              <w:spacing w:after="0" w:afterAutospacing="0" w:line="0" w:lineRule="atLeast"/>
              <w:contextualSpacing/>
              <w:jc w:val="left"/>
              <w:rPr>
                <w:rFonts w:ascii="Arial" w:eastAsia="MS PGothic" w:hAnsi="Arial" w:cs="Arial"/>
                <w:sz w:val="16"/>
                <w:szCs w:val="16"/>
                <w:lang w:val="en-US"/>
              </w:rPr>
            </w:pPr>
            <w:r w:rsidRPr="00BD5364">
              <w:rPr>
                <w:rFonts w:ascii="Arial" w:eastAsia="MS PGothic" w:hAnsi="Arial" w:cs="Arial"/>
                <w:sz w:val="16"/>
                <w:szCs w:val="16"/>
                <w:lang w:val="en-US"/>
              </w:rPr>
              <w:t>LG Electronics</w:t>
            </w:r>
          </w:p>
        </w:tc>
      </w:tr>
      <w:tr w:rsidR="00BD5364" w:rsidRPr="00BD5364" w14:paraId="71326513" w14:textId="77777777" w:rsidTr="00554C8F">
        <w:trPr>
          <w:trHeight w:val="57"/>
        </w:trPr>
        <w:tc>
          <w:tcPr>
            <w:tcW w:w="1257" w:type="dxa"/>
            <w:tcBorders>
              <w:top w:val="nil"/>
              <w:left w:val="single" w:sz="4" w:space="0" w:color="A6A6A6"/>
              <w:bottom w:val="single" w:sz="4" w:space="0" w:color="A6A6A6"/>
              <w:right w:val="single" w:sz="4" w:space="0" w:color="A6A6A6"/>
            </w:tcBorders>
            <w:shd w:val="clear" w:color="auto" w:fill="auto"/>
            <w:hideMark/>
          </w:tcPr>
          <w:p w14:paraId="3A834F2C" w14:textId="77777777" w:rsidR="00BD5364" w:rsidRPr="00BD5364" w:rsidRDefault="003042DF" w:rsidP="00554C8F">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22" w:history="1">
              <w:r w:rsidR="00BD5364" w:rsidRPr="00BD5364">
                <w:rPr>
                  <w:rFonts w:ascii="Arial" w:eastAsia="MS PGothic" w:hAnsi="Arial" w:cs="Arial"/>
                  <w:b/>
                  <w:bCs/>
                  <w:color w:val="0000FF"/>
                  <w:sz w:val="16"/>
                  <w:szCs w:val="16"/>
                  <w:u w:val="single"/>
                  <w:lang w:val="en-US"/>
                </w:rPr>
                <w:t>R1-2408168</w:t>
              </w:r>
            </w:hyperlink>
          </w:p>
        </w:tc>
        <w:tc>
          <w:tcPr>
            <w:tcW w:w="5160" w:type="dxa"/>
            <w:tcBorders>
              <w:top w:val="nil"/>
              <w:left w:val="nil"/>
              <w:bottom w:val="single" w:sz="4" w:space="0" w:color="A6A6A6"/>
              <w:right w:val="single" w:sz="4" w:space="0" w:color="A6A6A6"/>
            </w:tcBorders>
            <w:shd w:val="clear" w:color="auto" w:fill="auto"/>
            <w:hideMark/>
          </w:tcPr>
          <w:p w14:paraId="5A812D5D" w14:textId="77777777" w:rsidR="00BD5364" w:rsidRPr="00BD5364" w:rsidRDefault="00BD5364" w:rsidP="00554C8F">
            <w:pPr>
              <w:snapToGrid/>
              <w:spacing w:after="0" w:afterAutospacing="0" w:line="0" w:lineRule="atLeast"/>
              <w:contextualSpacing/>
              <w:jc w:val="left"/>
              <w:rPr>
                <w:rFonts w:ascii="Arial" w:eastAsia="MS PGothic" w:hAnsi="Arial" w:cs="Arial"/>
                <w:sz w:val="16"/>
                <w:szCs w:val="16"/>
                <w:lang w:val="en-US"/>
              </w:rPr>
            </w:pPr>
            <w:r w:rsidRPr="00BD5364">
              <w:rPr>
                <w:rFonts w:ascii="Arial" w:eastAsia="MS PGothic" w:hAnsi="Arial" w:cs="Arial"/>
                <w:sz w:val="16"/>
                <w:szCs w:val="16"/>
                <w:lang w:val="en-US"/>
              </w:rPr>
              <w:t>Discussions on measurement enhancement for LTM</w:t>
            </w:r>
          </w:p>
        </w:tc>
        <w:tc>
          <w:tcPr>
            <w:tcW w:w="2448" w:type="dxa"/>
            <w:tcBorders>
              <w:top w:val="nil"/>
              <w:left w:val="nil"/>
              <w:bottom w:val="single" w:sz="4" w:space="0" w:color="A6A6A6"/>
              <w:right w:val="single" w:sz="4" w:space="0" w:color="A6A6A6"/>
            </w:tcBorders>
            <w:shd w:val="clear" w:color="auto" w:fill="auto"/>
            <w:hideMark/>
          </w:tcPr>
          <w:p w14:paraId="28B63595" w14:textId="77777777" w:rsidR="00BD5364" w:rsidRPr="00BD5364" w:rsidRDefault="00BD5364" w:rsidP="00554C8F">
            <w:pPr>
              <w:snapToGrid/>
              <w:spacing w:after="0" w:afterAutospacing="0" w:line="0" w:lineRule="atLeast"/>
              <w:contextualSpacing/>
              <w:jc w:val="left"/>
              <w:rPr>
                <w:rFonts w:ascii="Arial" w:eastAsia="MS PGothic" w:hAnsi="Arial" w:cs="Arial"/>
                <w:sz w:val="16"/>
                <w:szCs w:val="16"/>
                <w:lang w:val="en-US"/>
              </w:rPr>
            </w:pPr>
            <w:r w:rsidRPr="00BD5364">
              <w:rPr>
                <w:rFonts w:ascii="Arial" w:eastAsia="MS PGothic" w:hAnsi="Arial" w:cs="Arial"/>
                <w:sz w:val="16"/>
                <w:szCs w:val="16"/>
                <w:lang w:val="en-US"/>
              </w:rPr>
              <w:t>OPPO</w:t>
            </w:r>
          </w:p>
        </w:tc>
      </w:tr>
      <w:tr w:rsidR="00BD5364" w:rsidRPr="00BD5364" w14:paraId="61C4763D" w14:textId="77777777" w:rsidTr="00554C8F">
        <w:trPr>
          <w:trHeight w:val="57"/>
        </w:trPr>
        <w:tc>
          <w:tcPr>
            <w:tcW w:w="1257" w:type="dxa"/>
            <w:tcBorders>
              <w:top w:val="nil"/>
              <w:left w:val="single" w:sz="4" w:space="0" w:color="A6A6A6"/>
              <w:bottom w:val="single" w:sz="4" w:space="0" w:color="A6A6A6"/>
              <w:right w:val="single" w:sz="4" w:space="0" w:color="A6A6A6"/>
            </w:tcBorders>
            <w:shd w:val="clear" w:color="auto" w:fill="auto"/>
            <w:hideMark/>
          </w:tcPr>
          <w:p w14:paraId="355C82D6" w14:textId="77777777" w:rsidR="00BD5364" w:rsidRPr="00BD5364" w:rsidRDefault="003042DF" w:rsidP="00554C8F">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23" w:history="1">
              <w:r w:rsidR="00BD5364" w:rsidRPr="00BD5364">
                <w:rPr>
                  <w:rFonts w:ascii="Arial" w:eastAsia="MS PGothic" w:hAnsi="Arial" w:cs="Arial"/>
                  <w:b/>
                  <w:bCs/>
                  <w:color w:val="0000FF"/>
                  <w:sz w:val="16"/>
                  <w:szCs w:val="16"/>
                  <w:u w:val="single"/>
                  <w:lang w:val="en-US"/>
                </w:rPr>
                <w:t>R1-2408203</w:t>
              </w:r>
            </w:hyperlink>
          </w:p>
        </w:tc>
        <w:tc>
          <w:tcPr>
            <w:tcW w:w="5160" w:type="dxa"/>
            <w:tcBorders>
              <w:top w:val="nil"/>
              <w:left w:val="nil"/>
              <w:bottom w:val="single" w:sz="4" w:space="0" w:color="A6A6A6"/>
              <w:right w:val="single" w:sz="4" w:space="0" w:color="A6A6A6"/>
            </w:tcBorders>
            <w:shd w:val="clear" w:color="auto" w:fill="auto"/>
            <w:hideMark/>
          </w:tcPr>
          <w:p w14:paraId="39142C2D" w14:textId="77777777" w:rsidR="00BD5364" w:rsidRPr="00BD5364" w:rsidRDefault="00BD5364" w:rsidP="00554C8F">
            <w:pPr>
              <w:snapToGrid/>
              <w:spacing w:after="0" w:afterAutospacing="0" w:line="0" w:lineRule="atLeast"/>
              <w:contextualSpacing/>
              <w:jc w:val="left"/>
              <w:rPr>
                <w:rFonts w:ascii="Arial" w:eastAsia="MS PGothic" w:hAnsi="Arial" w:cs="Arial"/>
                <w:sz w:val="16"/>
                <w:szCs w:val="16"/>
                <w:lang w:val="en-US"/>
              </w:rPr>
            </w:pPr>
            <w:r w:rsidRPr="00BD5364">
              <w:rPr>
                <w:rFonts w:ascii="Arial" w:eastAsia="MS PGothic" w:hAnsi="Arial" w:cs="Arial"/>
                <w:sz w:val="16"/>
                <w:szCs w:val="16"/>
                <w:lang w:val="en-US"/>
              </w:rPr>
              <w:t>Measurements related enhancements for LTM</w:t>
            </w:r>
          </w:p>
        </w:tc>
        <w:tc>
          <w:tcPr>
            <w:tcW w:w="2448" w:type="dxa"/>
            <w:tcBorders>
              <w:top w:val="nil"/>
              <w:left w:val="nil"/>
              <w:bottom w:val="single" w:sz="4" w:space="0" w:color="A6A6A6"/>
              <w:right w:val="single" w:sz="4" w:space="0" w:color="A6A6A6"/>
            </w:tcBorders>
            <w:shd w:val="clear" w:color="auto" w:fill="auto"/>
            <w:hideMark/>
          </w:tcPr>
          <w:p w14:paraId="55EF8B6B" w14:textId="77777777" w:rsidR="00BD5364" w:rsidRPr="00BD5364" w:rsidRDefault="00BD5364" w:rsidP="00554C8F">
            <w:pPr>
              <w:snapToGrid/>
              <w:spacing w:after="0" w:afterAutospacing="0" w:line="0" w:lineRule="atLeast"/>
              <w:contextualSpacing/>
              <w:jc w:val="left"/>
              <w:rPr>
                <w:rFonts w:ascii="Arial" w:eastAsia="MS PGothic" w:hAnsi="Arial" w:cs="Arial"/>
                <w:sz w:val="16"/>
                <w:szCs w:val="16"/>
                <w:lang w:val="en-US"/>
              </w:rPr>
            </w:pPr>
            <w:r w:rsidRPr="00BD5364">
              <w:rPr>
                <w:rFonts w:ascii="Arial" w:eastAsia="MS PGothic" w:hAnsi="Arial" w:cs="Arial"/>
                <w:sz w:val="16"/>
                <w:szCs w:val="16"/>
                <w:lang w:val="en-US"/>
              </w:rPr>
              <w:t>Lenovo</w:t>
            </w:r>
          </w:p>
        </w:tc>
      </w:tr>
      <w:tr w:rsidR="00BD5364" w:rsidRPr="00BD5364" w14:paraId="2EDED164" w14:textId="77777777" w:rsidTr="00554C8F">
        <w:trPr>
          <w:trHeight w:val="57"/>
        </w:trPr>
        <w:tc>
          <w:tcPr>
            <w:tcW w:w="1257" w:type="dxa"/>
            <w:tcBorders>
              <w:top w:val="nil"/>
              <w:left w:val="single" w:sz="4" w:space="0" w:color="A6A6A6"/>
              <w:bottom w:val="single" w:sz="4" w:space="0" w:color="A6A6A6"/>
              <w:right w:val="single" w:sz="4" w:space="0" w:color="A6A6A6"/>
            </w:tcBorders>
            <w:shd w:val="clear" w:color="auto" w:fill="auto"/>
            <w:hideMark/>
          </w:tcPr>
          <w:p w14:paraId="48F8F15B" w14:textId="77777777" w:rsidR="00BD5364" w:rsidRPr="00BD5364" w:rsidRDefault="003042DF" w:rsidP="00554C8F">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24" w:history="1">
              <w:r w:rsidR="00BD5364" w:rsidRPr="00BD5364">
                <w:rPr>
                  <w:rFonts w:ascii="Arial" w:eastAsia="MS PGothic" w:hAnsi="Arial" w:cs="Arial"/>
                  <w:b/>
                  <w:bCs/>
                  <w:color w:val="0000FF"/>
                  <w:sz w:val="16"/>
                  <w:szCs w:val="16"/>
                  <w:u w:val="single"/>
                  <w:lang w:val="en-US"/>
                </w:rPr>
                <w:t>R1-2408305</w:t>
              </w:r>
            </w:hyperlink>
          </w:p>
        </w:tc>
        <w:tc>
          <w:tcPr>
            <w:tcW w:w="5160" w:type="dxa"/>
            <w:tcBorders>
              <w:top w:val="nil"/>
              <w:left w:val="nil"/>
              <w:bottom w:val="single" w:sz="4" w:space="0" w:color="A6A6A6"/>
              <w:right w:val="single" w:sz="4" w:space="0" w:color="A6A6A6"/>
            </w:tcBorders>
            <w:shd w:val="clear" w:color="auto" w:fill="auto"/>
            <w:hideMark/>
          </w:tcPr>
          <w:p w14:paraId="114FF8D1" w14:textId="77777777" w:rsidR="00BD5364" w:rsidRPr="00BD5364" w:rsidRDefault="00BD5364" w:rsidP="00554C8F">
            <w:pPr>
              <w:snapToGrid/>
              <w:spacing w:after="0" w:afterAutospacing="0" w:line="0" w:lineRule="atLeast"/>
              <w:contextualSpacing/>
              <w:jc w:val="left"/>
              <w:rPr>
                <w:rFonts w:ascii="Arial" w:eastAsia="MS PGothic" w:hAnsi="Arial" w:cs="Arial"/>
                <w:sz w:val="16"/>
                <w:szCs w:val="16"/>
                <w:lang w:val="en-US"/>
              </w:rPr>
            </w:pPr>
            <w:r w:rsidRPr="00BD5364">
              <w:rPr>
                <w:rFonts w:ascii="Arial" w:eastAsia="MS PGothic" w:hAnsi="Arial" w:cs="Arial"/>
                <w:sz w:val="16"/>
                <w:szCs w:val="16"/>
                <w:lang w:val="en-US"/>
              </w:rPr>
              <w:t>Discussion on measurement related enhancements for LTM</w:t>
            </w:r>
          </w:p>
        </w:tc>
        <w:tc>
          <w:tcPr>
            <w:tcW w:w="2448" w:type="dxa"/>
            <w:tcBorders>
              <w:top w:val="nil"/>
              <w:left w:val="nil"/>
              <w:bottom w:val="single" w:sz="4" w:space="0" w:color="A6A6A6"/>
              <w:right w:val="single" w:sz="4" w:space="0" w:color="A6A6A6"/>
            </w:tcBorders>
            <w:shd w:val="clear" w:color="auto" w:fill="auto"/>
            <w:hideMark/>
          </w:tcPr>
          <w:p w14:paraId="44092BB7" w14:textId="77777777" w:rsidR="00BD5364" w:rsidRPr="00BD5364" w:rsidRDefault="00BD5364" w:rsidP="00554C8F">
            <w:pPr>
              <w:snapToGrid/>
              <w:spacing w:after="0" w:afterAutospacing="0" w:line="0" w:lineRule="atLeast"/>
              <w:contextualSpacing/>
              <w:jc w:val="left"/>
              <w:rPr>
                <w:rFonts w:ascii="Arial" w:eastAsia="MS PGothic" w:hAnsi="Arial" w:cs="Arial"/>
                <w:sz w:val="16"/>
                <w:szCs w:val="16"/>
                <w:lang w:val="en-US"/>
              </w:rPr>
            </w:pPr>
            <w:proofErr w:type="spellStart"/>
            <w:r w:rsidRPr="00BD5364">
              <w:rPr>
                <w:rFonts w:ascii="Arial" w:eastAsia="MS PGothic" w:hAnsi="Arial" w:cs="Arial"/>
                <w:sz w:val="16"/>
                <w:szCs w:val="16"/>
                <w:lang w:val="en-US"/>
              </w:rPr>
              <w:t>Lekha</w:t>
            </w:r>
            <w:proofErr w:type="spellEnd"/>
            <w:r w:rsidRPr="00BD5364">
              <w:rPr>
                <w:rFonts w:ascii="Arial" w:eastAsia="MS PGothic" w:hAnsi="Arial" w:cs="Arial"/>
                <w:sz w:val="16"/>
                <w:szCs w:val="16"/>
                <w:lang w:val="en-US"/>
              </w:rPr>
              <w:t xml:space="preserve"> Wireless Solutions</w:t>
            </w:r>
          </w:p>
        </w:tc>
      </w:tr>
      <w:tr w:rsidR="00BD5364" w:rsidRPr="00BD5364" w14:paraId="32B1BC7E" w14:textId="77777777" w:rsidTr="00554C8F">
        <w:trPr>
          <w:trHeight w:val="57"/>
        </w:trPr>
        <w:tc>
          <w:tcPr>
            <w:tcW w:w="1257" w:type="dxa"/>
            <w:tcBorders>
              <w:top w:val="nil"/>
              <w:left w:val="single" w:sz="4" w:space="0" w:color="A6A6A6"/>
              <w:bottom w:val="single" w:sz="4" w:space="0" w:color="A6A6A6"/>
              <w:right w:val="single" w:sz="4" w:space="0" w:color="A6A6A6"/>
            </w:tcBorders>
            <w:shd w:val="clear" w:color="auto" w:fill="auto"/>
            <w:hideMark/>
          </w:tcPr>
          <w:p w14:paraId="3513AEDD" w14:textId="77777777" w:rsidR="00BD5364" w:rsidRPr="00BD5364" w:rsidRDefault="003042DF" w:rsidP="00554C8F">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25" w:history="1">
              <w:r w:rsidR="00BD5364" w:rsidRPr="00BD5364">
                <w:rPr>
                  <w:rFonts w:ascii="Arial" w:eastAsia="MS PGothic" w:hAnsi="Arial" w:cs="Arial"/>
                  <w:b/>
                  <w:bCs/>
                  <w:color w:val="0000FF"/>
                  <w:sz w:val="16"/>
                  <w:szCs w:val="16"/>
                  <w:u w:val="single"/>
                  <w:lang w:val="en-US"/>
                </w:rPr>
                <w:t>R1-2408353</w:t>
              </w:r>
            </w:hyperlink>
          </w:p>
        </w:tc>
        <w:tc>
          <w:tcPr>
            <w:tcW w:w="5160" w:type="dxa"/>
            <w:tcBorders>
              <w:top w:val="nil"/>
              <w:left w:val="nil"/>
              <w:bottom w:val="single" w:sz="4" w:space="0" w:color="A6A6A6"/>
              <w:right w:val="single" w:sz="4" w:space="0" w:color="A6A6A6"/>
            </w:tcBorders>
            <w:shd w:val="clear" w:color="auto" w:fill="auto"/>
            <w:hideMark/>
          </w:tcPr>
          <w:p w14:paraId="4F281D57" w14:textId="77777777" w:rsidR="00BD5364" w:rsidRPr="00BD5364" w:rsidRDefault="00BD5364" w:rsidP="00554C8F">
            <w:pPr>
              <w:snapToGrid/>
              <w:spacing w:after="0" w:afterAutospacing="0" w:line="0" w:lineRule="atLeast"/>
              <w:contextualSpacing/>
              <w:jc w:val="left"/>
              <w:rPr>
                <w:rFonts w:ascii="Arial" w:eastAsia="MS PGothic" w:hAnsi="Arial" w:cs="Arial"/>
                <w:sz w:val="16"/>
                <w:szCs w:val="16"/>
                <w:lang w:val="en-US"/>
              </w:rPr>
            </w:pPr>
            <w:r w:rsidRPr="00BD5364">
              <w:rPr>
                <w:rFonts w:ascii="Arial" w:eastAsia="MS PGothic" w:hAnsi="Arial" w:cs="Arial"/>
                <w:sz w:val="16"/>
                <w:szCs w:val="16"/>
                <w:lang w:val="en-US"/>
              </w:rPr>
              <w:t>Measurement related enhancements for LTM</w:t>
            </w:r>
          </w:p>
        </w:tc>
        <w:tc>
          <w:tcPr>
            <w:tcW w:w="2448" w:type="dxa"/>
            <w:tcBorders>
              <w:top w:val="nil"/>
              <w:left w:val="nil"/>
              <w:bottom w:val="single" w:sz="4" w:space="0" w:color="A6A6A6"/>
              <w:right w:val="single" w:sz="4" w:space="0" w:color="A6A6A6"/>
            </w:tcBorders>
            <w:shd w:val="clear" w:color="auto" w:fill="auto"/>
            <w:hideMark/>
          </w:tcPr>
          <w:p w14:paraId="50FA7044" w14:textId="77777777" w:rsidR="00BD5364" w:rsidRPr="00BD5364" w:rsidRDefault="00BD5364" w:rsidP="00554C8F">
            <w:pPr>
              <w:snapToGrid/>
              <w:spacing w:after="0" w:afterAutospacing="0" w:line="0" w:lineRule="atLeast"/>
              <w:contextualSpacing/>
              <w:jc w:val="left"/>
              <w:rPr>
                <w:rFonts w:ascii="Arial" w:eastAsia="MS PGothic" w:hAnsi="Arial" w:cs="Arial"/>
                <w:sz w:val="16"/>
                <w:szCs w:val="16"/>
                <w:lang w:val="en-US"/>
              </w:rPr>
            </w:pPr>
            <w:r w:rsidRPr="00BD5364">
              <w:rPr>
                <w:rFonts w:ascii="Arial" w:eastAsia="MS PGothic" w:hAnsi="Arial" w:cs="Arial"/>
                <w:sz w:val="16"/>
                <w:szCs w:val="16"/>
                <w:lang w:val="en-US"/>
              </w:rPr>
              <w:t>Panasonic</w:t>
            </w:r>
          </w:p>
        </w:tc>
      </w:tr>
      <w:tr w:rsidR="00BD5364" w:rsidRPr="00BD5364" w14:paraId="52122D5B" w14:textId="77777777" w:rsidTr="00554C8F">
        <w:trPr>
          <w:trHeight w:val="57"/>
        </w:trPr>
        <w:tc>
          <w:tcPr>
            <w:tcW w:w="1257" w:type="dxa"/>
            <w:tcBorders>
              <w:top w:val="nil"/>
              <w:left w:val="single" w:sz="4" w:space="0" w:color="A6A6A6"/>
              <w:bottom w:val="single" w:sz="4" w:space="0" w:color="A6A6A6"/>
              <w:right w:val="single" w:sz="4" w:space="0" w:color="A6A6A6"/>
            </w:tcBorders>
            <w:shd w:val="clear" w:color="auto" w:fill="auto"/>
            <w:hideMark/>
          </w:tcPr>
          <w:p w14:paraId="0537CA43" w14:textId="77777777" w:rsidR="00BD5364" w:rsidRPr="00BD5364" w:rsidRDefault="003042DF" w:rsidP="00554C8F">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26" w:history="1">
              <w:r w:rsidR="00BD5364" w:rsidRPr="00BD5364">
                <w:rPr>
                  <w:rFonts w:ascii="Arial" w:eastAsia="MS PGothic" w:hAnsi="Arial" w:cs="Arial"/>
                  <w:b/>
                  <w:bCs/>
                  <w:color w:val="0000FF"/>
                  <w:sz w:val="16"/>
                  <w:szCs w:val="16"/>
                  <w:u w:val="single"/>
                  <w:lang w:val="en-US"/>
                </w:rPr>
                <w:t>R1-2408372</w:t>
              </w:r>
            </w:hyperlink>
          </w:p>
        </w:tc>
        <w:tc>
          <w:tcPr>
            <w:tcW w:w="5160" w:type="dxa"/>
            <w:tcBorders>
              <w:top w:val="nil"/>
              <w:left w:val="nil"/>
              <w:bottom w:val="single" w:sz="4" w:space="0" w:color="A6A6A6"/>
              <w:right w:val="single" w:sz="4" w:space="0" w:color="A6A6A6"/>
            </w:tcBorders>
            <w:shd w:val="clear" w:color="auto" w:fill="auto"/>
            <w:hideMark/>
          </w:tcPr>
          <w:p w14:paraId="48573000" w14:textId="77777777" w:rsidR="00BD5364" w:rsidRPr="00BD5364" w:rsidRDefault="00BD5364" w:rsidP="00554C8F">
            <w:pPr>
              <w:snapToGrid/>
              <w:spacing w:after="0" w:afterAutospacing="0" w:line="0" w:lineRule="atLeast"/>
              <w:contextualSpacing/>
              <w:jc w:val="left"/>
              <w:rPr>
                <w:rFonts w:ascii="Arial" w:eastAsia="MS PGothic" w:hAnsi="Arial" w:cs="Arial"/>
                <w:sz w:val="16"/>
                <w:szCs w:val="16"/>
                <w:lang w:val="en-US"/>
              </w:rPr>
            </w:pPr>
            <w:r w:rsidRPr="00BD5364">
              <w:rPr>
                <w:rFonts w:ascii="Arial" w:eastAsia="MS PGothic"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hideMark/>
          </w:tcPr>
          <w:p w14:paraId="53D94AAA" w14:textId="77777777" w:rsidR="00BD5364" w:rsidRPr="00BD5364" w:rsidRDefault="00BD5364" w:rsidP="00554C8F">
            <w:pPr>
              <w:snapToGrid/>
              <w:spacing w:after="0" w:afterAutospacing="0" w:line="0" w:lineRule="atLeast"/>
              <w:contextualSpacing/>
              <w:jc w:val="left"/>
              <w:rPr>
                <w:rFonts w:ascii="Arial" w:eastAsia="MS PGothic" w:hAnsi="Arial" w:cs="Arial"/>
                <w:sz w:val="16"/>
                <w:szCs w:val="16"/>
                <w:lang w:val="en-US"/>
              </w:rPr>
            </w:pPr>
            <w:r w:rsidRPr="00BD5364">
              <w:rPr>
                <w:rFonts w:ascii="Arial" w:eastAsia="MS PGothic" w:hAnsi="Arial" w:cs="Arial"/>
                <w:sz w:val="16"/>
                <w:szCs w:val="16"/>
                <w:lang w:val="en-US"/>
              </w:rPr>
              <w:t>Google</w:t>
            </w:r>
          </w:p>
        </w:tc>
      </w:tr>
      <w:tr w:rsidR="00BD5364" w:rsidRPr="00BD5364" w14:paraId="73461504" w14:textId="77777777" w:rsidTr="00554C8F">
        <w:trPr>
          <w:trHeight w:val="57"/>
        </w:trPr>
        <w:tc>
          <w:tcPr>
            <w:tcW w:w="1257" w:type="dxa"/>
            <w:tcBorders>
              <w:top w:val="nil"/>
              <w:left w:val="single" w:sz="4" w:space="0" w:color="A6A6A6"/>
              <w:bottom w:val="single" w:sz="4" w:space="0" w:color="A6A6A6"/>
              <w:right w:val="single" w:sz="4" w:space="0" w:color="A6A6A6"/>
            </w:tcBorders>
            <w:shd w:val="clear" w:color="auto" w:fill="auto"/>
            <w:hideMark/>
          </w:tcPr>
          <w:p w14:paraId="1E62CE7B" w14:textId="77777777" w:rsidR="00BD5364" w:rsidRPr="00BD5364" w:rsidRDefault="003042DF" w:rsidP="00554C8F">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27" w:history="1">
              <w:r w:rsidR="00BD5364" w:rsidRPr="00BD5364">
                <w:rPr>
                  <w:rFonts w:ascii="Arial" w:eastAsia="MS PGothic" w:hAnsi="Arial" w:cs="Arial"/>
                  <w:b/>
                  <w:bCs/>
                  <w:color w:val="0000FF"/>
                  <w:sz w:val="16"/>
                  <w:szCs w:val="16"/>
                  <w:u w:val="single"/>
                  <w:lang w:val="en-US"/>
                </w:rPr>
                <w:t>R1-2408379</w:t>
              </w:r>
            </w:hyperlink>
          </w:p>
        </w:tc>
        <w:tc>
          <w:tcPr>
            <w:tcW w:w="5160" w:type="dxa"/>
            <w:tcBorders>
              <w:top w:val="nil"/>
              <w:left w:val="nil"/>
              <w:bottom w:val="single" w:sz="4" w:space="0" w:color="A6A6A6"/>
              <w:right w:val="single" w:sz="4" w:space="0" w:color="A6A6A6"/>
            </w:tcBorders>
            <w:shd w:val="clear" w:color="auto" w:fill="auto"/>
            <w:hideMark/>
          </w:tcPr>
          <w:p w14:paraId="4F981707" w14:textId="77777777" w:rsidR="00BD5364" w:rsidRPr="00BD5364" w:rsidRDefault="00BD5364" w:rsidP="00554C8F">
            <w:pPr>
              <w:snapToGrid/>
              <w:spacing w:after="0" w:afterAutospacing="0" w:line="0" w:lineRule="atLeast"/>
              <w:contextualSpacing/>
              <w:jc w:val="left"/>
              <w:rPr>
                <w:rFonts w:ascii="Arial" w:eastAsia="MS PGothic" w:hAnsi="Arial" w:cs="Arial"/>
                <w:sz w:val="16"/>
                <w:szCs w:val="16"/>
                <w:lang w:val="en-US"/>
              </w:rPr>
            </w:pPr>
            <w:r w:rsidRPr="00BD5364">
              <w:rPr>
                <w:rFonts w:ascii="Arial" w:eastAsia="MS PGothic"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hideMark/>
          </w:tcPr>
          <w:p w14:paraId="18B85949" w14:textId="77777777" w:rsidR="00BD5364" w:rsidRPr="00BD5364" w:rsidRDefault="00BD5364" w:rsidP="00554C8F">
            <w:pPr>
              <w:snapToGrid/>
              <w:spacing w:after="0" w:afterAutospacing="0" w:line="0" w:lineRule="atLeast"/>
              <w:contextualSpacing/>
              <w:jc w:val="left"/>
              <w:rPr>
                <w:rFonts w:ascii="Arial" w:eastAsia="MS PGothic" w:hAnsi="Arial" w:cs="Arial"/>
                <w:sz w:val="16"/>
                <w:szCs w:val="16"/>
                <w:lang w:val="en-US"/>
              </w:rPr>
            </w:pPr>
            <w:r w:rsidRPr="00BD5364">
              <w:rPr>
                <w:rFonts w:ascii="Arial" w:eastAsia="MS PGothic" w:hAnsi="Arial" w:cs="Arial"/>
                <w:sz w:val="16"/>
                <w:szCs w:val="16"/>
                <w:lang w:val="en-US"/>
              </w:rPr>
              <w:t>NEC</w:t>
            </w:r>
          </w:p>
        </w:tc>
      </w:tr>
      <w:tr w:rsidR="00BD5364" w:rsidRPr="00BD5364" w14:paraId="19FDD3E3" w14:textId="77777777" w:rsidTr="00554C8F">
        <w:trPr>
          <w:trHeight w:val="57"/>
        </w:trPr>
        <w:tc>
          <w:tcPr>
            <w:tcW w:w="1257" w:type="dxa"/>
            <w:tcBorders>
              <w:top w:val="nil"/>
              <w:left w:val="single" w:sz="4" w:space="0" w:color="A6A6A6"/>
              <w:bottom w:val="single" w:sz="4" w:space="0" w:color="A6A6A6"/>
              <w:right w:val="single" w:sz="4" w:space="0" w:color="A6A6A6"/>
            </w:tcBorders>
            <w:shd w:val="clear" w:color="auto" w:fill="auto"/>
            <w:hideMark/>
          </w:tcPr>
          <w:p w14:paraId="62A12FF0" w14:textId="56B88E87" w:rsidR="00BD5364" w:rsidRPr="00BB05F7" w:rsidRDefault="003042DF" w:rsidP="00554C8F">
            <w:pPr>
              <w:snapToGrid/>
              <w:spacing w:after="0" w:afterAutospacing="0" w:line="0" w:lineRule="atLeast"/>
              <w:contextualSpacing/>
              <w:jc w:val="left"/>
              <w:rPr>
                <w:rFonts w:ascii="Arial" w:eastAsia="MS PGothic" w:hAnsi="Arial" w:cs="Arial"/>
                <w:b/>
                <w:bCs/>
                <w:color w:val="000000"/>
                <w:sz w:val="16"/>
                <w:szCs w:val="16"/>
                <w:lang w:val="en-US"/>
              </w:rPr>
            </w:pPr>
            <w:hyperlink r:id="rId28" w:history="1">
              <w:r w:rsidR="00BD5364" w:rsidRPr="00BB05F7">
                <w:rPr>
                  <w:rStyle w:val="af9"/>
                  <w:rFonts w:ascii="Arial" w:eastAsia="MS PGothic" w:hAnsi="Arial" w:cs="Arial"/>
                  <w:b/>
                  <w:bCs/>
                  <w:sz w:val="16"/>
                  <w:szCs w:val="16"/>
                  <w:lang w:val="en-US"/>
                </w:rPr>
                <w:t>R1-2408423</w:t>
              </w:r>
            </w:hyperlink>
          </w:p>
        </w:tc>
        <w:tc>
          <w:tcPr>
            <w:tcW w:w="5160" w:type="dxa"/>
            <w:tcBorders>
              <w:top w:val="nil"/>
              <w:left w:val="nil"/>
              <w:bottom w:val="single" w:sz="4" w:space="0" w:color="A6A6A6"/>
              <w:right w:val="single" w:sz="4" w:space="0" w:color="A6A6A6"/>
            </w:tcBorders>
            <w:shd w:val="clear" w:color="auto" w:fill="auto"/>
            <w:hideMark/>
          </w:tcPr>
          <w:p w14:paraId="5CB90332" w14:textId="77777777" w:rsidR="00BD5364" w:rsidRPr="00BD5364" w:rsidRDefault="00BD5364" w:rsidP="00554C8F">
            <w:pPr>
              <w:snapToGrid/>
              <w:spacing w:after="0" w:afterAutospacing="0" w:line="0" w:lineRule="atLeast"/>
              <w:contextualSpacing/>
              <w:jc w:val="left"/>
              <w:rPr>
                <w:rFonts w:ascii="Arial" w:eastAsia="MS PGothic" w:hAnsi="Arial" w:cs="Arial"/>
                <w:sz w:val="16"/>
                <w:szCs w:val="16"/>
                <w:lang w:val="en-US"/>
              </w:rPr>
            </w:pPr>
            <w:r w:rsidRPr="00BD5364">
              <w:rPr>
                <w:rFonts w:ascii="Arial" w:eastAsia="MS PGothic" w:hAnsi="Arial" w:cs="Arial"/>
                <w:sz w:val="16"/>
                <w:szCs w:val="16"/>
                <w:lang w:val="en-US"/>
              </w:rPr>
              <w:t>Measurements related enhancements for LTM</w:t>
            </w:r>
          </w:p>
        </w:tc>
        <w:tc>
          <w:tcPr>
            <w:tcW w:w="2448" w:type="dxa"/>
            <w:tcBorders>
              <w:top w:val="nil"/>
              <w:left w:val="nil"/>
              <w:bottom w:val="single" w:sz="4" w:space="0" w:color="A6A6A6"/>
              <w:right w:val="single" w:sz="4" w:space="0" w:color="A6A6A6"/>
            </w:tcBorders>
            <w:shd w:val="clear" w:color="auto" w:fill="auto"/>
            <w:hideMark/>
          </w:tcPr>
          <w:p w14:paraId="40BC7C6A" w14:textId="77777777" w:rsidR="00BD5364" w:rsidRPr="00BD5364" w:rsidRDefault="00BD5364" w:rsidP="00554C8F">
            <w:pPr>
              <w:snapToGrid/>
              <w:spacing w:after="0" w:afterAutospacing="0" w:line="0" w:lineRule="atLeast"/>
              <w:contextualSpacing/>
              <w:jc w:val="left"/>
              <w:rPr>
                <w:rFonts w:ascii="Arial" w:eastAsia="MS PGothic" w:hAnsi="Arial" w:cs="Arial"/>
                <w:sz w:val="16"/>
                <w:szCs w:val="16"/>
                <w:lang w:val="en-US"/>
              </w:rPr>
            </w:pPr>
            <w:r w:rsidRPr="00BD5364">
              <w:rPr>
                <w:rFonts w:ascii="Arial" w:eastAsia="MS PGothic" w:hAnsi="Arial" w:cs="Arial"/>
                <w:sz w:val="16"/>
                <w:szCs w:val="16"/>
                <w:lang w:val="en-US"/>
              </w:rPr>
              <w:t>Sony</w:t>
            </w:r>
          </w:p>
        </w:tc>
      </w:tr>
      <w:tr w:rsidR="00BD5364" w:rsidRPr="00BD5364" w14:paraId="00823D30" w14:textId="77777777" w:rsidTr="00554C8F">
        <w:trPr>
          <w:trHeight w:val="57"/>
        </w:trPr>
        <w:tc>
          <w:tcPr>
            <w:tcW w:w="1257" w:type="dxa"/>
            <w:tcBorders>
              <w:top w:val="nil"/>
              <w:left w:val="single" w:sz="4" w:space="0" w:color="A6A6A6"/>
              <w:bottom w:val="single" w:sz="4" w:space="0" w:color="A6A6A6"/>
              <w:right w:val="single" w:sz="4" w:space="0" w:color="A6A6A6"/>
            </w:tcBorders>
            <w:shd w:val="clear" w:color="auto" w:fill="auto"/>
            <w:hideMark/>
          </w:tcPr>
          <w:p w14:paraId="39B67C17" w14:textId="77777777" w:rsidR="00BD5364" w:rsidRPr="00BD5364" w:rsidRDefault="003042DF" w:rsidP="00554C8F">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29" w:history="1">
              <w:r w:rsidR="00BD5364" w:rsidRPr="00BD5364">
                <w:rPr>
                  <w:rFonts w:ascii="Arial" w:eastAsia="MS PGothic" w:hAnsi="Arial" w:cs="Arial"/>
                  <w:b/>
                  <w:bCs/>
                  <w:color w:val="0000FF"/>
                  <w:sz w:val="16"/>
                  <w:szCs w:val="16"/>
                  <w:u w:val="single"/>
                  <w:lang w:val="en-US"/>
                </w:rPr>
                <w:t>R1-2408433</w:t>
              </w:r>
            </w:hyperlink>
          </w:p>
        </w:tc>
        <w:tc>
          <w:tcPr>
            <w:tcW w:w="5160" w:type="dxa"/>
            <w:tcBorders>
              <w:top w:val="nil"/>
              <w:left w:val="nil"/>
              <w:bottom w:val="single" w:sz="4" w:space="0" w:color="A6A6A6"/>
              <w:right w:val="single" w:sz="4" w:space="0" w:color="A6A6A6"/>
            </w:tcBorders>
            <w:shd w:val="clear" w:color="auto" w:fill="auto"/>
            <w:hideMark/>
          </w:tcPr>
          <w:p w14:paraId="28C342EB" w14:textId="77777777" w:rsidR="00BD5364" w:rsidRPr="00BD5364" w:rsidRDefault="00BD5364" w:rsidP="00554C8F">
            <w:pPr>
              <w:snapToGrid/>
              <w:spacing w:after="0" w:afterAutospacing="0" w:line="0" w:lineRule="atLeast"/>
              <w:contextualSpacing/>
              <w:jc w:val="left"/>
              <w:rPr>
                <w:rFonts w:ascii="Arial" w:eastAsia="MS PGothic" w:hAnsi="Arial" w:cs="Arial"/>
                <w:sz w:val="16"/>
                <w:szCs w:val="16"/>
                <w:lang w:val="en-US"/>
              </w:rPr>
            </w:pPr>
            <w:r w:rsidRPr="00BD5364">
              <w:rPr>
                <w:rFonts w:ascii="Arial" w:eastAsia="MS PGothic" w:hAnsi="Arial" w:cs="Arial"/>
                <w:sz w:val="16"/>
                <w:szCs w:val="16"/>
                <w:lang w:val="en-US"/>
              </w:rPr>
              <w:t>Measurements related enhancements for LTM</w:t>
            </w:r>
          </w:p>
        </w:tc>
        <w:tc>
          <w:tcPr>
            <w:tcW w:w="2448" w:type="dxa"/>
            <w:tcBorders>
              <w:top w:val="nil"/>
              <w:left w:val="nil"/>
              <w:bottom w:val="single" w:sz="4" w:space="0" w:color="A6A6A6"/>
              <w:right w:val="single" w:sz="4" w:space="0" w:color="A6A6A6"/>
            </w:tcBorders>
            <w:shd w:val="clear" w:color="auto" w:fill="auto"/>
            <w:hideMark/>
          </w:tcPr>
          <w:p w14:paraId="65EAEC90" w14:textId="77777777" w:rsidR="00BD5364" w:rsidRPr="00BD5364" w:rsidRDefault="00BD5364" w:rsidP="00554C8F">
            <w:pPr>
              <w:snapToGrid/>
              <w:spacing w:after="0" w:afterAutospacing="0" w:line="0" w:lineRule="atLeast"/>
              <w:contextualSpacing/>
              <w:jc w:val="left"/>
              <w:rPr>
                <w:rFonts w:ascii="Arial" w:eastAsia="MS PGothic" w:hAnsi="Arial" w:cs="Arial"/>
                <w:sz w:val="16"/>
                <w:szCs w:val="16"/>
                <w:lang w:val="en-US"/>
              </w:rPr>
            </w:pPr>
            <w:proofErr w:type="spellStart"/>
            <w:r w:rsidRPr="00BD5364">
              <w:rPr>
                <w:rFonts w:ascii="Arial" w:eastAsia="MS PGothic" w:hAnsi="Arial" w:cs="Arial"/>
                <w:sz w:val="16"/>
                <w:szCs w:val="16"/>
                <w:lang w:val="en-US"/>
              </w:rPr>
              <w:t>InterDigital</w:t>
            </w:r>
            <w:proofErr w:type="spellEnd"/>
            <w:r w:rsidRPr="00BD5364">
              <w:rPr>
                <w:rFonts w:ascii="Arial" w:eastAsia="MS PGothic" w:hAnsi="Arial" w:cs="Arial"/>
                <w:sz w:val="16"/>
                <w:szCs w:val="16"/>
                <w:lang w:val="en-US"/>
              </w:rPr>
              <w:t>, Inc.</w:t>
            </w:r>
          </w:p>
        </w:tc>
      </w:tr>
      <w:tr w:rsidR="00BD5364" w:rsidRPr="00BD5364" w14:paraId="7F3D5572" w14:textId="77777777" w:rsidTr="00554C8F">
        <w:trPr>
          <w:trHeight w:val="57"/>
        </w:trPr>
        <w:tc>
          <w:tcPr>
            <w:tcW w:w="1257" w:type="dxa"/>
            <w:tcBorders>
              <w:top w:val="nil"/>
              <w:left w:val="single" w:sz="4" w:space="0" w:color="A6A6A6"/>
              <w:bottom w:val="single" w:sz="4" w:space="0" w:color="A6A6A6"/>
              <w:right w:val="single" w:sz="4" w:space="0" w:color="A6A6A6"/>
            </w:tcBorders>
            <w:shd w:val="clear" w:color="auto" w:fill="auto"/>
            <w:hideMark/>
          </w:tcPr>
          <w:p w14:paraId="1F720AFE" w14:textId="77777777" w:rsidR="00BD5364" w:rsidRPr="004C7770" w:rsidRDefault="003042DF" w:rsidP="00554C8F">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30" w:history="1">
              <w:r w:rsidR="00BD5364" w:rsidRPr="004C7770">
                <w:rPr>
                  <w:rFonts w:ascii="Arial" w:eastAsia="MS PGothic" w:hAnsi="Arial" w:cs="Arial"/>
                  <w:b/>
                  <w:bCs/>
                  <w:color w:val="0000FF"/>
                  <w:sz w:val="16"/>
                  <w:szCs w:val="16"/>
                  <w:u w:val="single"/>
                  <w:lang w:val="en-US"/>
                </w:rPr>
                <w:t>R1-2408486</w:t>
              </w:r>
            </w:hyperlink>
          </w:p>
        </w:tc>
        <w:tc>
          <w:tcPr>
            <w:tcW w:w="5160" w:type="dxa"/>
            <w:tcBorders>
              <w:top w:val="nil"/>
              <w:left w:val="nil"/>
              <w:bottom w:val="single" w:sz="4" w:space="0" w:color="A6A6A6"/>
              <w:right w:val="single" w:sz="4" w:space="0" w:color="A6A6A6"/>
            </w:tcBorders>
            <w:shd w:val="clear" w:color="auto" w:fill="auto"/>
            <w:hideMark/>
          </w:tcPr>
          <w:p w14:paraId="751C80B9" w14:textId="77777777" w:rsidR="00BD5364" w:rsidRPr="004C7770" w:rsidRDefault="00BD5364" w:rsidP="00554C8F">
            <w:pPr>
              <w:snapToGrid/>
              <w:spacing w:after="0" w:afterAutospacing="0" w:line="0" w:lineRule="atLeast"/>
              <w:contextualSpacing/>
              <w:jc w:val="left"/>
              <w:rPr>
                <w:rFonts w:ascii="Arial" w:eastAsia="MS PGothic" w:hAnsi="Arial" w:cs="Arial"/>
                <w:sz w:val="16"/>
                <w:szCs w:val="16"/>
                <w:lang w:val="en-US"/>
              </w:rPr>
            </w:pPr>
            <w:r w:rsidRPr="004C7770">
              <w:rPr>
                <w:rFonts w:ascii="Arial" w:eastAsia="MS PGothic" w:hAnsi="Arial" w:cs="Arial"/>
                <w:sz w:val="16"/>
                <w:szCs w:val="16"/>
                <w:lang w:val="en-US"/>
              </w:rPr>
              <w:t>Measurements enhancements for LTM</w:t>
            </w:r>
          </w:p>
        </w:tc>
        <w:tc>
          <w:tcPr>
            <w:tcW w:w="2448" w:type="dxa"/>
            <w:tcBorders>
              <w:top w:val="nil"/>
              <w:left w:val="nil"/>
              <w:bottom w:val="single" w:sz="4" w:space="0" w:color="A6A6A6"/>
              <w:right w:val="single" w:sz="4" w:space="0" w:color="A6A6A6"/>
            </w:tcBorders>
            <w:shd w:val="clear" w:color="auto" w:fill="auto"/>
            <w:hideMark/>
          </w:tcPr>
          <w:p w14:paraId="6183255D" w14:textId="77777777" w:rsidR="00BD5364" w:rsidRPr="004C7770" w:rsidRDefault="00BD5364" w:rsidP="00554C8F">
            <w:pPr>
              <w:snapToGrid/>
              <w:spacing w:after="0" w:afterAutospacing="0" w:line="0" w:lineRule="atLeast"/>
              <w:contextualSpacing/>
              <w:jc w:val="left"/>
              <w:rPr>
                <w:rFonts w:ascii="Arial" w:eastAsia="MS PGothic" w:hAnsi="Arial" w:cs="Arial"/>
                <w:sz w:val="16"/>
                <w:szCs w:val="16"/>
                <w:lang w:val="en-US"/>
              </w:rPr>
            </w:pPr>
            <w:r w:rsidRPr="004C7770">
              <w:rPr>
                <w:rFonts w:ascii="Arial" w:eastAsia="MS PGothic" w:hAnsi="Arial" w:cs="Arial"/>
                <w:sz w:val="16"/>
                <w:szCs w:val="16"/>
                <w:lang w:val="en-US"/>
              </w:rPr>
              <w:t>Apple</w:t>
            </w:r>
          </w:p>
        </w:tc>
      </w:tr>
      <w:tr w:rsidR="00BD5364" w:rsidRPr="00BD5364" w14:paraId="0CD7994C" w14:textId="77777777" w:rsidTr="00554C8F">
        <w:trPr>
          <w:trHeight w:val="57"/>
        </w:trPr>
        <w:tc>
          <w:tcPr>
            <w:tcW w:w="1257" w:type="dxa"/>
            <w:tcBorders>
              <w:top w:val="nil"/>
              <w:left w:val="single" w:sz="4" w:space="0" w:color="A6A6A6"/>
              <w:bottom w:val="single" w:sz="4" w:space="0" w:color="A6A6A6"/>
              <w:right w:val="single" w:sz="4" w:space="0" w:color="A6A6A6"/>
            </w:tcBorders>
            <w:shd w:val="clear" w:color="auto" w:fill="auto"/>
            <w:hideMark/>
          </w:tcPr>
          <w:p w14:paraId="6F03EF7F" w14:textId="77777777" w:rsidR="00BD5364" w:rsidRPr="00BD5364" w:rsidRDefault="003042DF" w:rsidP="00554C8F">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31" w:history="1">
              <w:r w:rsidR="00BD5364" w:rsidRPr="00BD5364">
                <w:rPr>
                  <w:rFonts w:ascii="Arial" w:eastAsia="MS PGothic" w:hAnsi="Arial" w:cs="Arial"/>
                  <w:b/>
                  <w:bCs/>
                  <w:color w:val="0000FF"/>
                  <w:sz w:val="16"/>
                  <w:szCs w:val="16"/>
                  <w:u w:val="single"/>
                  <w:lang w:val="en-US"/>
                </w:rPr>
                <w:t>R1-2408497</w:t>
              </w:r>
            </w:hyperlink>
          </w:p>
        </w:tc>
        <w:tc>
          <w:tcPr>
            <w:tcW w:w="5160" w:type="dxa"/>
            <w:tcBorders>
              <w:top w:val="nil"/>
              <w:left w:val="nil"/>
              <w:bottom w:val="single" w:sz="4" w:space="0" w:color="A6A6A6"/>
              <w:right w:val="single" w:sz="4" w:space="0" w:color="A6A6A6"/>
            </w:tcBorders>
            <w:shd w:val="clear" w:color="auto" w:fill="auto"/>
            <w:hideMark/>
          </w:tcPr>
          <w:p w14:paraId="0507C95C" w14:textId="77777777" w:rsidR="00BD5364" w:rsidRPr="00BD5364" w:rsidRDefault="00BD5364" w:rsidP="00554C8F">
            <w:pPr>
              <w:snapToGrid/>
              <w:spacing w:after="0" w:afterAutospacing="0" w:line="0" w:lineRule="atLeast"/>
              <w:contextualSpacing/>
              <w:jc w:val="left"/>
              <w:rPr>
                <w:rFonts w:ascii="Arial" w:eastAsia="MS PGothic" w:hAnsi="Arial" w:cs="Arial"/>
                <w:sz w:val="16"/>
                <w:szCs w:val="16"/>
                <w:lang w:val="en-US"/>
              </w:rPr>
            </w:pPr>
            <w:r w:rsidRPr="00BD5364">
              <w:rPr>
                <w:rFonts w:ascii="Arial" w:eastAsia="MS PGothic" w:hAnsi="Arial" w:cs="Arial"/>
                <w:sz w:val="16"/>
                <w:szCs w:val="16"/>
                <w:lang w:val="en-US"/>
              </w:rPr>
              <w:t>Measurements enhancements for LTM</w:t>
            </w:r>
          </w:p>
        </w:tc>
        <w:tc>
          <w:tcPr>
            <w:tcW w:w="2448" w:type="dxa"/>
            <w:tcBorders>
              <w:top w:val="nil"/>
              <w:left w:val="nil"/>
              <w:bottom w:val="single" w:sz="4" w:space="0" w:color="A6A6A6"/>
              <w:right w:val="single" w:sz="4" w:space="0" w:color="A6A6A6"/>
            </w:tcBorders>
            <w:shd w:val="clear" w:color="auto" w:fill="auto"/>
            <w:hideMark/>
          </w:tcPr>
          <w:p w14:paraId="16C48965" w14:textId="77777777" w:rsidR="00BD5364" w:rsidRPr="00BD5364" w:rsidRDefault="00BD5364" w:rsidP="00554C8F">
            <w:pPr>
              <w:snapToGrid/>
              <w:spacing w:after="0" w:afterAutospacing="0" w:line="0" w:lineRule="atLeast"/>
              <w:contextualSpacing/>
              <w:jc w:val="left"/>
              <w:rPr>
                <w:rFonts w:ascii="Arial" w:eastAsia="MS PGothic" w:hAnsi="Arial" w:cs="Arial"/>
                <w:sz w:val="16"/>
                <w:szCs w:val="16"/>
                <w:lang w:val="en-US"/>
              </w:rPr>
            </w:pPr>
            <w:r w:rsidRPr="00BD5364">
              <w:rPr>
                <w:rFonts w:ascii="Arial" w:eastAsia="MS PGothic" w:hAnsi="Arial" w:cs="Arial"/>
                <w:sz w:val="16"/>
                <w:szCs w:val="16"/>
                <w:lang w:val="en-US"/>
              </w:rPr>
              <w:t>TCL</w:t>
            </w:r>
          </w:p>
        </w:tc>
      </w:tr>
      <w:tr w:rsidR="00BD5364" w:rsidRPr="00BD5364" w14:paraId="38F341A7" w14:textId="77777777" w:rsidTr="00554C8F">
        <w:trPr>
          <w:trHeight w:val="57"/>
        </w:trPr>
        <w:tc>
          <w:tcPr>
            <w:tcW w:w="1257" w:type="dxa"/>
            <w:tcBorders>
              <w:top w:val="nil"/>
              <w:left w:val="single" w:sz="4" w:space="0" w:color="A6A6A6"/>
              <w:bottom w:val="single" w:sz="4" w:space="0" w:color="A6A6A6"/>
              <w:right w:val="single" w:sz="4" w:space="0" w:color="A6A6A6"/>
            </w:tcBorders>
            <w:shd w:val="clear" w:color="auto" w:fill="auto"/>
            <w:hideMark/>
          </w:tcPr>
          <w:p w14:paraId="4620B587" w14:textId="77777777" w:rsidR="00BD5364" w:rsidRPr="00BD5364" w:rsidRDefault="003042DF" w:rsidP="00554C8F">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32" w:history="1">
              <w:r w:rsidR="00BD5364" w:rsidRPr="00BD5364">
                <w:rPr>
                  <w:rFonts w:ascii="Arial" w:eastAsia="MS PGothic" w:hAnsi="Arial" w:cs="Arial"/>
                  <w:b/>
                  <w:bCs/>
                  <w:color w:val="0000FF"/>
                  <w:sz w:val="16"/>
                  <w:szCs w:val="16"/>
                  <w:u w:val="single"/>
                  <w:lang w:val="en-US"/>
                </w:rPr>
                <w:t>R1-2408508</w:t>
              </w:r>
            </w:hyperlink>
          </w:p>
        </w:tc>
        <w:tc>
          <w:tcPr>
            <w:tcW w:w="5160" w:type="dxa"/>
            <w:tcBorders>
              <w:top w:val="nil"/>
              <w:left w:val="nil"/>
              <w:bottom w:val="single" w:sz="4" w:space="0" w:color="A6A6A6"/>
              <w:right w:val="single" w:sz="4" w:space="0" w:color="A6A6A6"/>
            </w:tcBorders>
            <w:shd w:val="clear" w:color="auto" w:fill="auto"/>
            <w:hideMark/>
          </w:tcPr>
          <w:p w14:paraId="6FE0C95E" w14:textId="77777777" w:rsidR="00BD5364" w:rsidRPr="00BD5364" w:rsidRDefault="00BD5364" w:rsidP="00554C8F">
            <w:pPr>
              <w:snapToGrid/>
              <w:spacing w:after="0" w:afterAutospacing="0" w:line="0" w:lineRule="atLeast"/>
              <w:contextualSpacing/>
              <w:jc w:val="left"/>
              <w:rPr>
                <w:rFonts w:ascii="Arial" w:eastAsia="MS PGothic" w:hAnsi="Arial" w:cs="Arial"/>
                <w:sz w:val="16"/>
                <w:szCs w:val="16"/>
                <w:lang w:val="en-US"/>
              </w:rPr>
            </w:pPr>
            <w:r w:rsidRPr="00BD5364">
              <w:rPr>
                <w:rFonts w:ascii="Arial" w:eastAsia="MS PGothic" w:hAnsi="Arial" w:cs="Arial"/>
                <w:sz w:val="16"/>
                <w:szCs w:val="16"/>
                <w:lang w:val="en-US"/>
              </w:rPr>
              <w:t>Discussion on measurement related enhancements for LTM</w:t>
            </w:r>
          </w:p>
        </w:tc>
        <w:tc>
          <w:tcPr>
            <w:tcW w:w="2448" w:type="dxa"/>
            <w:tcBorders>
              <w:top w:val="nil"/>
              <w:left w:val="nil"/>
              <w:bottom w:val="single" w:sz="4" w:space="0" w:color="A6A6A6"/>
              <w:right w:val="single" w:sz="4" w:space="0" w:color="A6A6A6"/>
            </w:tcBorders>
            <w:shd w:val="clear" w:color="auto" w:fill="auto"/>
            <w:hideMark/>
          </w:tcPr>
          <w:p w14:paraId="1D9A0660" w14:textId="77777777" w:rsidR="00BD5364" w:rsidRPr="00BD5364" w:rsidRDefault="00BD5364" w:rsidP="00554C8F">
            <w:pPr>
              <w:snapToGrid/>
              <w:spacing w:after="0" w:afterAutospacing="0" w:line="0" w:lineRule="atLeast"/>
              <w:contextualSpacing/>
              <w:jc w:val="left"/>
              <w:rPr>
                <w:rFonts w:ascii="Arial" w:eastAsia="MS PGothic" w:hAnsi="Arial" w:cs="Arial"/>
                <w:sz w:val="16"/>
                <w:szCs w:val="16"/>
                <w:lang w:val="en-US"/>
              </w:rPr>
            </w:pPr>
            <w:r w:rsidRPr="00BD5364">
              <w:rPr>
                <w:rFonts w:ascii="Arial" w:eastAsia="MS PGothic" w:hAnsi="Arial" w:cs="Arial"/>
                <w:sz w:val="16"/>
                <w:szCs w:val="16"/>
                <w:lang w:val="en-US"/>
              </w:rPr>
              <w:t>Fujitsu Limited</w:t>
            </w:r>
          </w:p>
        </w:tc>
      </w:tr>
      <w:tr w:rsidR="00BD5364" w:rsidRPr="00BD5364" w14:paraId="391108E4" w14:textId="77777777" w:rsidTr="00554C8F">
        <w:trPr>
          <w:trHeight w:val="57"/>
        </w:trPr>
        <w:tc>
          <w:tcPr>
            <w:tcW w:w="1257" w:type="dxa"/>
            <w:tcBorders>
              <w:top w:val="nil"/>
              <w:left w:val="single" w:sz="4" w:space="0" w:color="A6A6A6"/>
              <w:bottom w:val="single" w:sz="4" w:space="0" w:color="A6A6A6"/>
              <w:right w:val="single" w:sz="4" w:space="0" w:color="A6A6A6"/>
            </w:tcBorders>
            <w:shd w:val="clear" w:color="auto" w:fill="auto"/>
            <w:hideMark/>
          </w:tcPr>
          <w:p w14:paraId="672A8705" w14:textId="77777777" w:rsidR="00BD5364" w:rsidRPr="00BD5364" w:rsidRDefault="003042DF" w:rsidP="00554C8F">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33" w:history="1">
              <w:r w:rsidR="00BD5364" w:rsidRPr="00BD5364">
                <w:rPr>
                  <w:rFonts w:ascii="Arial" w:eastAsia="MS PGothic" w:hAnsi="Arial" w:cs="Arial"/>
                  <w:b/>
                  <w:bCs/>
                  <w:color w:val="0000FF"/>
                  <w:sz w:val="16"/>
                  <w:szCs w:val="16"/>
                  <w:u w:val="single"/>
                  <w:lang w:val="en-US"/>
                </w:rPr>
                <w:t>R1-2408542</w:t>
              </w:r>
            </w:hyperlink>
          </w:p>
        </w:tc>
        <w:tc>
          <w:tcPr>
            <w:tcW w:w="5160" w:type="dxa"/>
            <w:tcBorders>
              <w:top w:val="nil"/>
              <w:left w:val="nil"/>
              <w:bottom w:val="single" w:sz="4" w:space="0" w:color="A6A6A6"/>
              <w:right w:val="single" w:sz="4" w:space="0" w:color="A6A6A6"/>
            </w:tcBorders>
            <w:shd w:val="clear" w:color="auto" w:fill="auto"/>
            <w:hideMark/>
          </w:tcPr>
          <w:p w14:paraId="658AC579" w14:textId="77777777" w:rsidR="00BD5364" w:rsidRPr="00BD5364" w:rsidRDefault="00BD5364" w:rsidP="00554C8F">
            <w:pPr>
              <w:snapToGrid/>
              <w:spacing w:after="0" w:afterAutospacing="0" w:line="0" w:lineRule="atLeast"/>
              <w:contextualSpacing/>
              <w:jc w:val="left"/>
              <w:rPr>
                <w:rFonts w:ascii="Arial" w:eastAsia="MS PGothic" w:hAnsi="Arial" w:cs="Arial"/>
                <w:sz w:val="16"/>
                <w:szCs w:val="16"/>
                <w:lang w:val="en-US"/>
              </w:rPr>
            </w:pPr>
            <w:r w:rsidRPr="00BD5364">
              <w:rPr>
                <w:rFonts w:ascii="Arial" w:eastAsia="MS PGothic"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hideMark/>
          </w:tcPr>
          <w:p w14:paraId="17C69A10" w14:textId="77777777" w:rsidR="00BD5364" w:rsidRPr="00BD5364" w:rsidRDefault="00BD5364" w:rsidP="00554C8F">
            <w:pPr>
              <w:snapToGrid/>
              <w:spacing w:after="0" w:afterAutospacing="0" w:line="0" w:lineRule="atLeast"/>
              <w:contextualSpacing/>
              <w:jc w:val="left"/>
              <w:rPr>
                <w:rFonts w:ascii="Arial" w:eastAsia="MS PGothic" w:hAnsi="Arial" w:cs="Arial"/>
                <w:sz w:val="16"/>
                <w:szCs w:val="16"/>
                <w:lang w:val="en-US"/>
              </w:rPr>
            </w:pPr>
            <w:r w:rsidRPr="00BD5364">
              <w:rPr>
                <w:rFonts w:ascii="Arial" w:eastAsia="MS PGothic" w:hAnsi="Arial" w:cs="Arial"/>
                <w:sz w:val="16"/>
                <w:szCs w:val="16"/>
                <w:lang w:val="en-US"/>
              </w:rPr>
              <w:t>Sharp</w:t>
            </w:r>
          </w:p>
        </w:tc>
      </w:tr>
      <w:tr w:rsidR="00BD5364" w:rsidRPr="00BD5364" w14:paraId="3CEE604E" w14:textId="77777777" w:rsidTr="00554C8F">
        <w:trPr>
          <w:trHeight w:val="57"/>
        </w:trPr>
        <w:tc>
          <w:tcPr>
            <w:tcW w:w="1257" w:type="dxa"/>
            <w:tcBorders>
              <w:top w:val="nil"/>
              <w:left w:val="single" w:sz="4" w:space="0" w:color="A6A6A6"/>
              <w:bottom w:val="single" w:sz="4" w:space="0" w:color="A6A6A6"/>
              <w:right w:val="single" w:sz="4" w:space="0" w:color="A6A6A6"/>
            </w:tcBorders>
            <w:shd w:val="clear" w:color="auto" w:fill="auto"/>
            <w:hideMark/>
          </w:tcPr>
          <w:p w14:paraId="5D8EEBB1" w14:textId="77777777" w:rsidR="00BD5364" w:rsidRPr="00BD5364" w:rsidRDefault="003042DF" w:rsidP="00554C8F">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34" w:history="1">
              <w:r w:rsidR="00BD5364" w:rsidRPr="00BD5364">
                <w:rPr>
                  <w:rFonts w:ascii="Arial" w:eastAsia="MS PGothic" w:hAnsi="Arial" w:cs="Arial"/>
                  <w:b/>
                  <w:bCs/>
                  <w:color w:val="0000FF"/>
                  <w:sz w:val="16"/>
                  <w:szCs w:val="16"/>
                  <w:u w:val="single"/>
                  <w:lang w:val="en-US"/>
                </w:rPr>
                <w:t>R1-2408577</w:t>
              </w:r>
            </w:hyperlink>
          </w:p>
        </w:tc>
        <w:tc>
          <w:tcPr>
            <w:tcW w:w="5160" w:type="dxa"/>
            <w:tcBorders>
              <w:top w:val="nil"/>
              <w:left w:val="nil"/>
              <w:bottom w:val="single" w:sz="4" w:space="0" w:color="A6A6A6"/>
              <w:right w:val="single" w:sz="4" w:space="0" w:color="A6A6A6"/>
            </w:tcBorders>
            <w:shd w:val="clear" w:color="auto" w:fill="auto"/>
            <w:hideMark/>
          </w:tcPr>
          <w:p w14:paraId="4EF4CF79" w14:textId="77777777" w:rsidR="00BD5364" w:rsidRPr="00BD5364" w:rsidRDefault="00BD5364" w:rsidP="00554C8F">
            <w:pPr>
              <w:snapToGrid/>
              <w:spacing w:after="0" w:afterAutospacing="0" w:line="0" w:lineRule="atLeast"/>
              <w:contextualSpacing/>
              <w:jc w:val="left"/>
              <w:rPr>
                <w:rFonts w:ascii="Arial" w:eastAsia="MS PGothic" w:hAnsi="Arial" w:cs="Arial"/>
                <w:sz w:val="16"/>
                <w:szCs w:val="16"/>
                <w:lang w:val="en-US"/>
              </w:rPr>
            </w:pPr>
            <w:r w:rsidRPr="00BD5364">
              <w:rPr>
                <w:rFonts w:ascii="Arial" w:eastAsia="MS PGothic"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hideMark/>
          </w:tcPr>
          <w:p w14:paraId="20C83D8F" w14:textId="77777777" w:rsidR="00BD5364" w:rsidRPr="00BD5364" w:rsidRDefault="00BD5364" w:rsidP="00554C8F">
            <w:pPr>
              <w:snapToGrid/>
              <w:spacing w:after="0" w:afterAutospacing="0" w:line="0" w:lineRule="atLeast"/>
              <w:contextualSpacing/>
              <w:jc w:val="left"/>
              <w:rPr>
                <w:rFonts w:ascii="Arial" w:eastAsia="MS PGothic" w:hAnsi="Arial" w:cs="Arial"/>
                <w:sz w:val="16"/>
                <w:szCs w:val="16"/>
                <w:lang w:val="en-US"/>
              </w:rPr>
            </w:pPr>
            <w:r w:rsidRPr="00BD5364">
              <w:rPr>
                <w:rFonts w:ascii="Arial" w:eastAsia="MS PGothic" w:hAnsi="Arial" w:cs="Arial"/>
                <w:sz w:val="16"/>
                <w:szCs w:val="16"/>
                <w:lang w:val="en-US"/>
              </w:rPr>
              <w:t>ETRI</w:t>
            </w:r>
          </w:p>
        </w:tc>
      </w:tr>
      <w:tr w:rsidR="00BD5364" w:rsidRPr="00BD5364" w14:paraId="0A669470" w14:textId="77777777" w:rsidTr="00554C8F">
        <w:trPr>
          <w:trHeight w:val="57"/>
        </w:trPr>
        <w:tc>
          <w:tcPr>
            <w:tcW w:w="1257" w:type="dxa"/>
            <w:tcBorders>
              <w:top w:val="nil"/>
              <w:left w:val="single" w:sz="4" w:space="0" w:color="A6A6A6"/>
              <w:bottom w:val="single" w:sz="4" w:space="0" w:color="A6A6A6"/>
              <w:right w:val="single" w:sz="4" w:space="0" w:color="A6A6A6"/>
            </w:tcBorders>
            <w:shd w:val="clear" w:color="auto" w:fill="auto"/>
            <w:hideMark/>
          </w:tcPr>
          <w:p w14:paraId="1FF16382" w14:textId="77777777" w:rsidR="00BD5364" w:rsidRPr="00BD5364" w:rsidRDefault="003042DF" w:rsidP="00554C8F">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35" w:history="1">
              <w:r w:rsidR="00BD5364" w:rsidRPr="00BD5364">
                <w:rPr>
                  <w:rFonts w:ascii="Arial" w:eastAsia="MS PGothic" w:hAnsi="Arial" w:cs="Arial"/>
                  <w:b/>
                  <w:bCs/>
                  <w:color w:val="0000FF"/>
                  <w:sz w:val="16"/>
                  <w:szCs w:val="16"/>
                  <w:u w:val="single"/>
                  <w:lang w:val="en-US"/>
                </w:rPr>
                <w:t>R1-2408605</w:t>
              </w:r>
            </w:hyperlink>
          </w:p>
        </w:tc>
        <w:tc>
          <w:tcPr>
            <w:tcW w:w="5160" w:type="dxa"/>
            <w:tcBorders>
              <w:top w:val="nil"/>
              <w:left w:val="nil"/>
              <w:bottom w:val="single" w:sz="4" w:space="0" w:color="A6A6A6"/>
              <w:right w:val="single" w:sz="4" w:space="0" w:color="A6A6A6"/>
            </w:tcBorders>
            <w:shd w:val="clear" w:color="auto" w:fill="auto"/>
            <w:hideMark/>
          </w:tcPr>
          <w:p w14:paraId="0A833D88" w14:textId="77777777" w:rsidR="00BD5364" w:rsidRPr="00BD5364" w:rsidRDefault="00BD5364" w:rsidP="00554C8F">
            <w:pPr>
              <w:snapToGrid/>
              <w:spacing w:after="0" w:afterAutospacing="0" w:line="0" w:lineRule="atLeast"/>
              <w:contextualSpacing/>
              <w:jc w:val="left"/>
              <w:rPr>
                <w:rFonts w:ascii="Arial" w:eastAsia="MS PGothic" w:hAnsi="Arial" w:cs="Arial"/>
                <w:sz w:val="16"/>
                <w:szCs w:val="16"/>
                <w:lang w:val="en-US"/>
              </w:rPr>
            </w:pPr>
            <w:r w:rsidRPr="00BD5364">
              <w:rPr>
                <w:rFonts w:ascii="Arial" w:eastAsia="MS PGothic" w:hAnsi="Arial" w:cs="Arial"/>
                <w:sz w:val="16"/>
                <w:szCs w:val="16"/>
                <w:lang w:val="en-US"/>
              </w:rPr>
              <w:t>Measurement related enhancements for LTM</w:t>
            </w:r>
          </w:p>
        </w:tc>
        <w:tc>
          <w:tcPr>
            <w:tcW w:w="2448" w:type="dxa"/>
            <w:tcBorders>
              <w:top w:val="nil"/>
              <w:left w:val="nil"/>
              <w:bottom w:val="single" w:sz="4" w:space="0" w:color="A6A6A6"/>
              <w:right w:val="single" w:sz="4" w:space="0" w:color="A6A6A6"/>
            </w:tcBorders>
            <w:shd w:val="clear" w:color="auto" w:fill="auto"/>
            <w:hideMark/>
          </w:tcPr>
          <w:p w14:paraId="67DC52EF" w14:textId="77777777" w:rsidR="00BD5364" w:rsidRPr="00BD5364" w:rsidRDefault="00BD5364" w:rsidP="00554C8F">
            <w:pPr>
              <w:snapToGrid/>
              <w:spacing w:after="0" w:afterAutospacing="0" w:line="0" w:lineRule="atLeast"/>
              <w:contextualSpacing/>
              <w:jc w:val="left"/>
              <w:rPr>
                <w:rFonts w:ascii="Arial" w:eastAsia="MS PGothic" w:hAnsi="Arial" w:cs="Arial"/>
                <w:sz w:val="16"/>
                <w:szCs w:val="16"/>
                <w:lang w:val="en-US"/>
              </w:rPr>
            </w:pPr>
            <w:r w:rsidRPr="00BD5364">
              <w:rPr>
                <w:rFonts w:ascii="Arial" w:eastAsia="MS PGothic" w:hAnsi="Arial" w:cs="Arial"/>
                <w:sz w:val="16"/>
                <w:szCs w:val="16"/>
                <w:lang w:val="en-US"/>
              </w:rPr>
              <w:t>Ericsson</w:t>
            </w:r>
          </w:p>
        </w:tc>
      </w:tr>
      <w:tr w:rsidR="00BD5364" w:rsidRPr="00BD5364" w14:paraId="2B8EA7F1" w14:textId="77777777" w:rsidTr="00554C8F">
        <w:trPr>
          <w:trHeight w:val="57"/>
        </w:trPr>
        <w:tc>
          <w:tcPr>
            <w:tcW w:w="1257" w:type="dxa"/>
            <w:tcBorders>
              <w:top w:val="nil"/>
              <w:left w:val="single" w:sz="4" w:space="0" w:color="A6A6A6"/>
              <w:bottom w:val="single" w:sz="4" w:space="0" w:color="A6A6A6"/>
              <w:right w:val="single" w:sz="4" w:space="0" w:color="A6A6A6"/>
            </w:tcBorders>
            <w:shd w:val="clear" w:color="auto" w:fill="auto"/>
            <w:hideMark/>
          </w:tcPr>
          <w:p w14:paraId="1C593899" w14:textId="77777777" w:rsidR="00BD5364" w:rsidRPr="00317BAC" w:rsidRDefault="003042DF" w:rsidP="00554C8F">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36" w:history="1">
              <w:r w:rsidR="00BD5364" w:rsidRPr="00317BAC">
                <w:rPr>
                  <w:rFonts w:ascii="Arial" w:eastAsia="MS PGothic" w:hAnsi="Arial" w:cs="Arial"/>
                  <w:b/>
                  <w:bCs/>
                  <w:color w:val="0000FF"/>
                  <w:sz w:val="16"/>
                  <w:szCs w:val="16"/>
                  <w:u w:val="single"/>
                  <w:lang w:val="en-US"/>
                </w:rPr>
                <w:t>R1-2408661</w:t>
              </w:r>
            </w:hyperlink>
          </w:p>
        </w:tc>
        <w:tc>
          <w:tcPr>
            <w:tcW w:w="5160" w:type="dxa"/>
            <w:tcBorders>
              <w:top w:val="nil"/>
              <w:left w:val="nil"/>
              <w:bottom w:val="single" w:sz="4" w:space="0" w:color="A6A6A6"/>
              <w:right w:val="single" w:sz="4" w:space="0" w:color="A6A6A6"/>
            </w:tcBorders>
            <w:shd w:val="clear" w:color="auto" w:fill="auto"/>
            <w:hideMark/>
          </w:tcPr>
          <w:p w14:paraId="25DD09FE" w14:textId="77777777" w:rsidR="00BD5364" w:rsidRPr="00317BAC" w:rsidRDefault="00BD5364" w:rsidP="00554C8F">
            <w:pPr>
              <w:snapToGrid/>
              <w:spacing w:after="0" w:afterAutospacing="0" w:line="0" w:lineRule="atLeast"/>
              <w:contextualSpacing/>
              <w:jc w:val="left"/>
              <w:rPr>
                <w:rFonts w:ascii="Arial" w:eastAsia="MS PGothic" w:hAnsi="Arial" w:cs="Arial"/>
                <w:sz w:val="16"/>
                <w:szCs w:val="16"/>
                <w:lang w:val="en-US"/>
              </w:rPr>
            </w:pPr>
            <w:r w:rsidRPr="00317BAC">
              <w:rPr>
                <w:rFonts w:ascii="Arial" w:eastAsia="MS PGothic" w:hAnsi="Arial" w:cs="Arial"/>
                <w:sz w:val="16"/>
                <w:szCs w:val="16"/>
                <w:lang w:val="en-US"/>
              </w:rPr>
              <w:t>Views on Rel-19 measurement related enhancements for LTM</w:t>
            </w:r>
          </w:p>
        </w:tc>
        <w:tc>
          <w:tcPr>
            <w:tcW w:w="2448" w:type="dxa"/>
            <w:tcBorders>
              <w:top w:val="nil"/>
              <w:left w:val="nil"/>
              <w:bottom w:val="single" w:sz="4" w:space="0" w:color="A6A6A6"/>
              <w:right w:val="single" w:sz="4" w:space="0" w:color="A6A6A6"/>
            </w:tcBorders>
            <w:shd w:val="clear" w:color="auto" w:fill="auto"/>
            <w:hideMark/>
          </w:tcPr>
          <w:p w14:paraId="2BD528E5" w14:textId="77777777" w:rsidR="00BD5364" w:rsidRPr="00317BAC" w:rsidRDefault="00BD5364" w:rsidP="00554C8F">
            <w:pPr>
              <w:snapToGrid/>
              <w:spacing w:after="0" w:afterAutospacing="0" w:line="0" w:lineRule="atLeast"/>
              <w:contextualSpacing/>
              <w:jc w:val="left"/>
              <w:rPr>
                <w:rFonts w:ascii="Arial" w:eastAsia="MS PGothic" w:hAnsi="Arial" w:cs="Arial"/>
                <w:sz w:val="16"/>
                <w:szCs w:val="16"/>
                <w:lang w:val="en-US"/>
              </w:rPr>
            </w:pPr>
            <w:r w:rsidRPr="00317BAC">
              <w:rPr>
                <w:rFonts w:ascii="Arial" w:eastAsia="MS PGothic" w:hAnsi="Arial" w:cs="Arial"/>
                <w:sz w:val="16"/>
                <w:szCs w:val="16"/>
                <w:lang w:val="en-US"/>
              </w:rPr>
              <w:t>Samsung</w:t>
            </w:r>
          </w:p>
        </w:tc>
      </w:tr>
      <w:tr w:rsidR="00BD5364" w:rsidRPr="00BD5364" w14:paraId="69E02D9E" w14:textId="77777777" w:rsidTr="00554C8F">
        <w:trPr>
          <w:trHeight w:val="57"/>
        </w:trPr>
        <w:tc>
          <w:tcPr>
            <w:tcW w:w="1257" w:type="dxa"/>
            <w:tcBorders>
              <w:top w:val="nil"/>
              <w:left w:val="single" w:sz="4" w:space="0" w:color="A6A6A6"/>
              <w:bottom w:val="single" w:sz="4" w:space="0" w:color="A6A6A6"/>
              <w:right w:val="single" w:sz="4" w:space="0" w:color="A6A6A6"/>
            </w:tcBorders>
            <w:shd w:val="clear" w:color="auto" w:fill="auto"/>
            <w:hideMark/>
          </w:tcPr>
          <w:p w14:paraId="1ACD9EB9" w14:textId="77777777" w:rsidR="00BD5364" w:rsidRPr="00BD5364" w:rsidRDefault="003042DF" w:rsidP="00554C8F">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37" w:history="1">
              <w:r w:rsidR="00BD5364" w:rsidRPr="00BD5364">
                <w:rPr>
                  <w:rFonts w:ascii="Arial" w:eastAsia="MS PGothic" w:hAnsi="Arial" w:cs="Arial"/>
                  <w:b/>
                  <w:bCs/>
                  <w:color w:val="0000FF"/>
                  <w:sz w:val="16"/>
                  <w:szCs w:val="16"/>
                  <w:u w:val="single"/>
                  <w:lang w:val="en-US"/>
                </w:rPr>
                <w:t>R1-2408714</w:t>
              </w:r>
            </w:hyperlink>
          </w:p>
        </w:tc>
        <w:tc>
          <w:tcPr>
            <w:tcW w:w="5160" w:type="dxa"/>
            <w:tcBorders>
              <w:top w:val="nil"/>
              <w:left w:val="nil"/>
              <w:bottom w:val="single" w:sz="4" w:space="0" w:color="A6A6A6"/>
              <w:right w:val="single" w:sz="4" w:space="0" w:color="A6A6A6"/>
            </w:tcBorders>
            <w:shd w:val="clear" w:color="auto" w:fill="auto"/>
            <w:hideMark/>
          </w:tcPr>
          <w:p w14:paraId="5D4ECE56" w14:textId="77777777" w:rsidR="00BD5364" w:rsidRPr="00BD5364" w:rsidRDefault="00BD5364" w:rsidP="00554C8F">
            <w:pPr>
              <w:snapToGrid/>
              <w:spacing w:after="0" w:afterAutospacing="0" w:line="0" w:lineRule="atLeast"/>
              <w:contextualSpacing/>
              <w:jc w:val="left"/>
              <w:rPr>
                <w:rFonts w:ascii="Arial" w:eastAsia="MS PGothic" w:hAnsi="Arial" w:cs="Arial"/>
                <w:sz w:val="16"/>
                <w:szCs w:val="16"/>
                <w:lang w:val="en-US"/>
              </w:rPr>
            </w:pPr>
            <w:r w:rsidRPr="00BD5364">
              <w:rPr>
                <w:rFonts w:ascii="Arial" w:eastAsia="MS PGothic" w:hAnsi="Arial" w:cs="Arial"/>
                <w:sz w:val="16"/>
                <w:szCs w:val="16"/>
                <w:lang w:val="en-US"/>
              </w:rPr>
              <w:t>LTM measurements related enhancements</w:t>
            </w:r>
          </w:p>
        </w:tc>
        <w:tc>
          <w:tcPr>
            <w:tcW w:w="2448" w:type="dxa"/>
            <w:tcBorders>
              <w:top w:val="nil"/>
              <w:left w:val="nil"/>
              <w:bottom w:val="single" w:sz="4" w:space="0" w:color="A6A6A6"/>
              <w:right w:val="single" w:sz="4" w:space="0" w:color="A6A6A6"/>
            </w:tcBorders>
            <w:shd w:val="clear" w:color="auto" w:fill="auto"/>
            <w:hideMark/>
          </w:tcPr>
          <w:p w14:paraId="334E9CC0" w14:textId="77777777" w:rsidR="00BD5364" w:rsidRPr="00BD5364" w:rsidRDefault="00BD5364" w:rsidP="00554C8F">
            <w:pPr>
              <w:snapToGrid/>
              <w:spacing w:after="0" w:afterAutospacing="0" w:line="0" w:lineRule="atLeast"/>
              <w:contextualSpacing/>
              <w:jc w:val="left"/>
              <w:rPr>
                <w:rFonts w:ascii="Arial" w:eastAsia="MS PGothic" w:hAnsi="Arial" w:cs="Arial"/>
                <w:sz w:val="16"/>
                <w:szCs w:val="16"/>
                <w:lang w:val="en-US"/>
              </w:rPr>
            </w:pPr>
            <w:r w:rsidRPr="00BD5364">
              <w:rPr>
                <w:rFonts w:ascii="Arial" w:eastAsia="MS PGothic" w:hAnsi="Arial" w:cs="Arial"/>
                <w:sz w:val="16"/>
                <w:szCs w:val="16"/>
                <w:lang w:val="en-US"/>
              </w:rPr>
              <w:t>MediaTek Inc.</w:t>
            </w:r>
          </w:p>
        </w:tc>
      </w:tr>
      <w:tr w:rsidR="00BD5364" w:rsidRPr="00BD5364" w14:paraId="59EB4260" w14:textId="77777777" w:rsidTr="00554C8F">
        <w:trPr>
          <w:trHeight w:val="57"/>
        </w:trPr>
        <w:tc>
          <w:tcPr>
            <w:tcW w:w="1257" w:type="dxa"/>
            <w:tcBorders>
              <w:top w:val="nil"/>
              <w:left w:val="single" w:sz="4" w:space="0" w:color="A6A6A6"/>
              <w:bottom w:val="single" w:sz="4" w:space="0" w:color="A6A6A6"/>
              <w:right w:val="single" w:sz="4" w:space="0" w:color="A6A6A6"/>
            </w:tcBorders>
            <w:shd w:val="clear" w:color="auto" w:fill="auto"/>
            <w:hideMark/>
          </w:tcPr>
          <w:p w14:paraId="5842E542" w14:textId="77777777" w:rsidR="00BD5364" w:rsidRPr="00BD5364" w:rsidRDefault="003042DF" w:rsidP="00554C8F">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38" w:history="1">
              <w:r w:rsidR="00BD5364" w:rsidRPr="00BD5364">
                <w:rPr>
                  <w:rFonts w:ascii="Arial" w:eastAsia="MS PGothic" w:hAnsi="Arial" w:cs="Arial"/>
                  <w:b/>
                  <w:bCs/>
                  <w:color w:val="0000FF"/>
                  <w:sz w:val="16"/>
                  <w:szCs w:val="16"/>
                  <w:u w:val="single"/>
                  <w:lang w:val="en-US"/>
                </w:rPr>
                <w:t>R1-2408722</w:t>
              </w:r>
            </w:hyperlink>
          </w:p>
        </w:tc>
        <w:tc>
          <w:tcPr>
            <w:tcW w:w="5160" w:type="dxa"/>
            <w:tcBorders>
              <w:top w:val="nil"/>
              <w:left w:val="nil"/>
              <w:bottom w:val="single" w:sz="4" w:space="0" w:color="A6A6A6"/>
              <w:right w:val="single" w:sz="4" w:space="0" w:color="A6A6A6"/>
            </w:tcBorders>
            <w:shd w:val="clear" w:color="auto" w:fill="auto"/>
            <w:hideMark/>
          </w:tcPr>
          <w:p w14:paraId="1961ED2B" w14:textId="77777777" w:rsidR="00BD5364" w:rsidRPr="00BD5364" w:rsidRDefault="00BD5364" w:rsidP="00554C8F">
            <w:pPr>
              <w:snapToGrid/>
              <w:spacing w:after="0" w:afterAutospacing="0" w:line="0" w:lineRule="atLeast"/>
              <w:contextualSpacing/>
              <w:jc w:val="left"/>
              <w:rPr>
                <w:rFonts w:ascii="Arial" w:eastAsia="MS PGothic" w:hAnsi="Arial" w:cs="Arial"/>
                <w:sz w:val="16"/>
                <w:szCs w:val="16"/>
                <w:lang w:val="en-US"/>
              </w:rPr>
            </w:pPr>
            <w:r w:rsidRPr="00BD5364">
              <w:rPr>
                <w:rFonts w:ascii="Arial" w:eastAsia="MS PGothic" w:hAnsi="Arial" w:cs="Arial"/>
                <w:sz w:val="16"/>
                <w:szCs w:val="16"/>
                <w:lang w:val="en-US"/>
              </w:rPr>
              <w:t>Measurement related enhancements for LTM</w:t>
            </w:r>
          </w:p>
        </w:tc>
        <w:tc>
          <w:tcPr>
            <w:tcW w:w="2448" w:type="dxa"/>
            <w:tcBorders>
              <w:top w:val="nil"/>
              <w:left w:val="nil"/>
              <w:bottom w:val="single" w:sz="4" w:space="0" w:color="A6A6A6"/>
              <w:right w:val="single" w:sz="4" w:space="0" w:color="A6A6A6"/>
            </w:tcBorders>
            <w:shd w:val="clear" w:color="auto" w:fill="auto"/>
            <w:hideMark/>
          </w:tcPr>
          <w:p w14:paraId="5CD45C71" w14:textId="77777777" w:rsidR="00BD5364" w:rsidRPr="00BD5364" w:rsidRDefault="00BD5364" w:rsidP="00554C8F">
            <w:pPr>
              <w:snapToGrid/>
              <w:spacing w:after="0" w:afterAutospacing="0" w:line="0" w:lineRule="atLeast"/>
              <w:contextualSpacing/>
              <w:jc w:val="left"/>
              <w:rPr>
                <w:rFonts w:ascii="Arial" w:eastAsia="MS PGothic" w:hAnsi="Arial" w:cs="Arial"/>
                <w:sz w:val="16"/>
                <w:szCs w:val="16"/>
                <w:lang w:val="en-US"/>
              </w:rPr>
            </w:pPr>
            <w:r w:rsidRPr="00BD5364">
              <w:rPr>
                <w:rFonts w:ascii="Arial" w:eastAsia="MS PGothic" w:hAnsi="Arial" w:cs="Arial"/>
                <w:sz w:val="16"/>
                <w:szCs w:val="16"/>
                <w:lang w:val="en-US"/>
              </w:rPr>
              <w:t>Nokia</w:t>
            </w:r>
          </w:p>
        </w:tc>
      </w:tr>
      <w:tr w:rsidR="00BD5364" w:rsidRPr="00BD5364" w14:paraId="4339A742" w14:textId="77777777" w:rsidTr="00554C8F">
        <w:trPr>
          <w:trHeight w:val="57"/>
        </w:trPr>
        <w:tc>
          <w:tcPr>
            <w:tcW w:w="1257" w:type="dxa"/>
            <w:tcBorders>
              <w:top w:val="nil"/>
              <w:left w:val="single" w:sz="4" w:space="0" w:color="A6A6A6"/>
              <w:bottom w:val="single" w:sz="4" w:space="0" w:color="A6A6A6"/>
              <w:right w:val="single" w:sz="4" w:space="0" w:color="A6A6A6"/>
            </w:tcBorders>
            <w:shd w:val="clear" w:color="auto" w:fill="auto"/>
            <w:hideMark/>
          </w:tcPr>
          <w:p w14:paraId="315E4939" w14:textId="77777777" w:rsidR="00BD5364" w:rsidRPr="00BD5364" w:rsidRDefault="003042DF" w:rsidP="00554C8F">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39" w:history="1">
              <w:r w:rsidR="00BD5364" w:rsidRPr="00BD5364">
                <w:rPr>
                  <w:rFonts w:ascii="Arial" w:eastAsia="MS PGothic" w:hAnsi="Arial" w:cs="Arial"/>
                  <w:b/>
                  <w:bCs/>
                  <w:color w:val="0000FF"/>
                  <w:sz w:val="16"/>
                  <w:szCs w:val="16"/>
                  <w:u w:val="single"/>
                  <w:lang w:val="en-US"/>
                </w:rPr>
                <w:t>R1-2408800</w:t>
              </w:r>
            </w:hyperlink>
          </w:p>
        </w:tc>
        <w:tc>
          <w:tcPr>
            <w:tcW w:w="5160" w:type="dxa"/>
            <w:tcBorders>
              <w:top w:val="nil"/>
              <w:left w:val="nil"/>
              <w:bottom w:val="single" w:sz="4" w:space="0" w:color="A6A6A6"/>
              <w:right w:val="single" w:sz="4" w:space="0" w:color="A6A6A6"/>
            </w:tcBorders>
            <w:shd w:val="clear" w:color="auto" w:fill="auto"/>
            <w:hideMark/>
          </w:tcPr>
          <w:p w14:paraId="092BDC36" w14:textId="77777777" w:rsidR="00BD5364" w:rsidRPr="00BD5364" w:rsidRDefault="00BD5364" w:rsidP="00554C8F">
            <w:pPr>
              <w:snapToGrid/>
              <w:spacing w:after="0" w:afterAutospacing="0" w:line="0" w:lineRule="atLeast"/>
              <w:contextualSpacing/>
              <w:jc w:val="left"/>
              <w:rPr>
                <w:rFonts w:ascii="Arial" w:eastAsia="MS PGothic" w:hAnsi="Arial" w:cs="Arial"/>
                <w:sz w:val="16"/>
                <w:szCs w:val="16"/>
                <w:lang w:val="en-US"/>
              </w:rPr>
            </w:pPr>
            <w:r w:rsidRPr="00BD5364">
              <w:rPr>
                <w:rFonts w:ascii="Arial" w:eastAsia="MS PGothic" w:hAnsi="Arial" w:cs="Arial"/>
                <w:sz w:val="16"/>
                <w:szCs w:val="16"/>
                <w:lang w:val="en-US"/>
              </w:rPr>
              <w:t>Discussion on measurement related enhancements for LTM</w:t>
            </w:r>
          </w:p>
        </w:tc>
        <w:tc>
          <w:tcPr>
            <w:tcW w:w="2448" w:type="dxa"/>
            <w:tcBorders>
              <w:top w:val="nil"/>
              <w:left w:val="nil"/>
              <w:bottom w:val="single" w:sz="4" w:space="0" w:color="A6A6A6"/>
              <w:right w:val="single" w:sz="4" w:space="0" w:color="A6A6A6"/>
            </w:tcBorders>
            <w:shd w:val="clear" w:color="auto" w:fill="auto"/>
            <w:hideMark/>
          </w:tcPr>
          <w:p w14:paraId="72ABC88C" w14:textId="77777777" w:rsidR="00BD5364" w:rsidRPr="00BD5364" w:rsidRDefault="00BD5364" w:rsidP="00554C8F">
            <w:pPr>
              <w:snapToGrid/>
              <w:spacing w:after="0" w:afterAutospacing="0" w:line="0" w:lineRule="atLeast"/>
              <w:contextualSpacing/>
              <w:jc w:val="left"/>
              <w:rPr>
                <w:rFonts w:ascii="Arial" w:eastAsia="MS PGothic" w:hAnsi="Arial" w:cs="Arial"/>
                <w:sz w:val="16"/>
                <w:szCs w:val="16"/>
                <w:lang w:val="en-US"/>
              </w:rPr>
            </w:pPr>
            <w:r w:rsidRPr="00BD5364">
              <w:rPr>
                <w:rFonts w:ascii="Arial" w:eastAsia="MS PGothic" w:hAnsi="Arial" w:cs="Arial"/>
                <w:sz w:val="16"/>
                <w:szCs w:val="16"/>
                <w:lang w:val="en-US"/>
              </w:rPr>
              <w:t>NTT DOCOMO, INC.</w:t>
            </w:r>
          </w:p>
        </w:tc>
      </w:tr>
      <w:tr w:rsidR="00BD5364" w:rsidRPr="00BD5364" w14:paraId="13794BA1" w14:textId="77777777" w:rsidTr="00554C8F">
        <w:trPr>
          <w:trHeight w:val="57"/>
        </w:trPr>
        <w:tc>
          <w:tcPr>
            <w:tcW w:w="1257" w:type="dxa"/>
            <w:tcBorders>
              <w:top w:val="nil"/>
              <w:left w:val="single" w:sz="4" w:space="0" w:color="A6A6A6"/>
              <w:bottom w:val="single" w:sz="4" w:space="0" w:color="A6A6A6"/>
              <w:right w:val="single" w:sz="4" w:space="0" w:color="A6A6A6"/>
            </w:tcBorders>
            <w:shd w:val="clear" w:color="auto" w:fill="auto"/>
            <w:hideMark/>
          </w:tcPr>
          <w:p w14:paraId="15D26752" w14:textId="7DF7F427" w:rsidR="00BD5364" w:rsidRPr="00A83C60" w:rsidRDefault="003042DF" w:rsidP="00554C8F">
            <w:pPr>
              <w:snapToGrid/>
              <w:spacing w:after="0" w:afterAutospacing="0" w:line="0" w:lineRule="atLeast"/>
              <w:contextualSpacing/>
              <w:jc w:val="left"/>
              <w:rPr>
                <w:rFonts w:ascii="Arial" w:eastAsia="MS PGothic" w:hAnsi="Arial" w:cs="Arial"/>
                <w:b/>
                <w:bCs/>
                <w:color w:val="000000"/>
                <w:sz w:val="16"/>
                <w:szCs w:val="16"/>
                <w:lang w:val="en-US"/>
              </w:rPr>
            </w:pPr>
            <w:hyperlink r:id="rId40" w:history="1">
              <w:r w:rsidR="00BD5364" w:rsidRPr="00A83C60">
                <w:rPr>
                  <w:rStyle w:val="af9"/>
                  <w:rFonts w:ascii="Arial" w:eastAsia="MS PGothic" w:hAnsi="Arial" w:cs="Arial"/>
                  <w:b/>
                  <w:bCs/>
                  <w:sz w:val="16"/>
                  <w:szCs w:val="16"/>
                  <w:lang w:val="en-US"/>
                </w:rPr>
                <w:t>R1-2408865</w:t>
              </w:r>
            </w:hyperlink>
          </w:p>
        </w:tc>
        <w:tc>
          <w:tcPr>
            <w:tcW w:w="5160" w:type="dxa"/>
            <w:tcBorders>
              <w:top w:val="nil"/>
              <w:left w:val="nil"/>
              <w:bottom w:val="single" w:sz="4" w:space="0" w:color="A6A6A6"/>
              <w:right w:val="single" w:sz="4" w:space="0" w:color="A6A6A6"/>
            </w:tcBorders>
            <w:shd w:val="clear" w:color="auto" w:fill="auto"/>
            <w:hideMark/>
          </w:tcPr>
          <w:p w14:paraId="43D26E2F" w14:textId="77777777" w:rsidR="00BD5364" w:rsidRPr="00BD5364" w:rsidRDefault="00BD5364" w:rsidP="00554C8F">
            <w:pPr>
              <w:snapToGrid/>
              <w:spacing w:after="0" w:afterAutospacing="0" w:line="0" w:lineRule="atLeast"/>
              <w:contextualSpacing/>
              <w:jc w:val="left"/>
              <w:rPr>
                <w:rFonts w:ascii="Arial" w:eastAsia="MS PGothic" w:hAnsi="Arial" w:cs="Arial"/>
                <w:sz w:val="16"/>
                <w:szCs w:val="16"/>
                <w:lang w:val="en-US"/>
              </w:rPr>
            </w:pPr>
            <w:r w:rsidRPr="00BD5364">
              <w:rPr>
                <w:rFonts w:ascii="Arial" w:eastAsia="MS PGothic" w:hAnsi="Arial" w:cs="Arial"/>
                <w:sz w:val="16"/>
                <w:szCs w:val="16"/>
                <w:lang w:val="en-US"/>
              </w:rPr>
              <w:t>Measurements related enhancement for LTM</w:t>
            </w:r>
          </w:p>
        </w:tc>
        <w:tc>
          <w:tcPr>
            <w:tcW w:w="2448" w:type="dxa"/>
            <w:tcBorders>
              <w:top w:val="nil"/>
              <w:left w:val="nil"/>
              <w:bottom w:val="single" w:sz="4" w:space="0" w:color="A6A6A6"/>
              <w:right w:val="single" w:sz="4" w:space="0" w:color="A6A6A6"/>
            </w:tcBorders>
            <w:shd w:val="clear" w:color="auto" w:fill="auto"/>
            <w:hideMark/>
          </w:tcPr>
          <w:p w14:paraId="7AD9E028" w14:textId="77777777" w:rsidR="00BD5364" w:rsidRPr="00BD5364" w:rsidRDefault="00BD5364" w:rsidP="00554C8F">
            <w:pPr>
              <w:snapToGrid/>
              <w:spacing w:after="0" w:afterAutospacing="0" w:line="0" w:lineRule="atLeast"/>
              <w:contextualSpacing/>
              <w:jc w:val="left"/>
              <w:rPr>
                <w:rFonts w:ascii="Arial" w:eastAsia="MS PGothic" w:hAnsi="Arial" w:cs="Arial"/>
                <w:sz w:val="16"/>
                <w:szCs w:val="16"/>
                <w:lang w:val="en-US"/>
              </w:rPr>
            </w:pPr>
            <w:r w:rsidRPr="00BD5364">
              <w:rPr>
                <w:rFonts w:ascii="Arial" w:eastAsia="MS PGothic" w:hAnsi="Arial" w:cs="Arial"/>
                <w:sz w:val="16"/>
                <w:szCs w:val="16"/>
                <w:lang w:val="en-US"/>
              </w:rPr>
              <w:t>Qualcomm Incorporated</w:t>
            </w:r>
          </w:p>
        </w:tc>
      </w:tr>
      <w:tr w:rsidR="00BD5364" w:rsidRPr="00BD5364" w14:paraId="16D1C317" w14:textId="77777777" w:rsidTr="00554C8F">
        <w:trPr>
          <w:trHeight w:val="57"/>
        </w:trPr>
        <w:tc>
          <w:tcPr>
            <w:tcW w:w="1257" w:type="dxa"/>
            <w:tcBorders>
              <w:top w:val="nil"/>
              <w:left w:val="single" w:sz="4" w:space="0" w:color="A6A6A6"/>
              <w:bottom w:val="single" w:sz="4" w:space="0" w:color="A6A6A6"/>
              <w:right w:val="single" w:sz="4" w:space="0" w:color="A6A6A6"/>
            </w:tcBorders>
            <w:shd w:val="clear" w:color="auto" w:fill="auto"/>
            <w:hideMark/>
          </w:tcPr>
          <w:p w14:paraId="2F5724F3" w14:textId="77777777" w:rsidR="00BD5364" w:rsidRPr="00BD5364" w:rsidRDefault="003042DF" w:rsidP="00554C8F">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41" w:history="1">
              <w:r w:rsidR="00BD5364" w:rsidRPr="00BD5364">
                <w:rPr>
                  <w:rFonts w:ascii="Arial" w:eastAsia="MS PGothic" w:hAnsi="Arial" w:cs="Arial"/>
                  <w:b/>
                  <w:bCs/>
                  <w:color w:val="0000FF"/>
                  <w:sz w:val="16"/>
                  <w:szCs w:val="16"/>
                  <w:u w:val="single"/>
                  <w:lang w:val="en-US"/>
                </w:rPr>
                <w:t>R1-2408886</w:t>
              </w:r>
            </w:hyperlink>
          </w:p>
        </w:tc>
        <w:tc>
          <w:tcPr>
            <w:tcW w:w="5160" w:type="dxa"/>
            <w:tcBorders>
              <w:top w:val="nil"/>
              <w:left w:val="nil"/>
              <w:bottom w:val="single" w:sz="4" w:space="0" w:color="A6A6A6"/>
              <w:right w:val="single" w:sz="4" w:space="0" w:color="A6A6A6"/>
            </w:tcBorders>
            <w:shd w:val="clear" w:color="auto" w:fill="auto"/>
            <w:hideMark/>
          </w:tcPr>
          <w:p w14:paraId="3D31405D" w14:textId="77777777" w:rsidR="00BD5364" w:rsidRPr="00BD5364" w:rsidRDefault="00BD5364" w:rsidP="00554C8F">
            <w:pPr>
              <w:snapToGrid/>
              <w:spacing w:after="0" w:afterAutospacing="0" w:line="0" w:lineRule="atLeast"/>
              <w:contextualSpacing/>
              <w:jc w:val="left"/>
              <w:rPr>
                <w:rFonts w:ascii="Arial" w:eastAsia="MS PGothic" w:hAnsi="Arial" w:cs="Arial"/>
                <w:sz w:val="16"/>
                <w:szCs w:val="16"/>
                <w:lang w:val="en-US"/>
              </w:rPr>
            </w:pPr>
            <w:r w:rsidRPr="00BD5364">
              <w:rPr>
                <w:rFonts w:ascii="Arial" w:eastAsia="MS PGothic"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hideMark/>
          </w:tcPr>
          <w:p w14:paraId="257F1192" w14:textId="77777777" w:rsidR="00BD5364" w:rsidRPr="00BD5364" w:rsidRDefault="00BD5364" w:rsidP="00554C8F">
            <w:pPr>
              <w:snapToGrid/>
              <w:spacing w:after="0" w:afterAutospacing="0" w:line="0" w:lineRule="atLeast"/>
              <w:contextualSpacing/>
              <w:jc w:val="left"/>
              <w:rPr>
                <w:rFonts w:ascii="Arial" w:eastAsia="MS PGothic" w:hAnsi="Arial" w:cs="Arial"/>
                <w:sz w:val="16"/>
                <w:szCs w:val="16"/>
                <w:lang w:val="en-US"/>
              </w:rPr>
            </w:pPr>
            <w:r w:rsidRPr="00BD5364">
              <w:rPr>
                <w:rFonts w:ascii="Arial" w:eastAsia="MS PGothic" w:hAnsi="Arial" w:cs="Arial"/>
                <w:sz w:val="16"/>
                <w:szCs w:val="16"/>
                <w:lang w:val="en-US"/>
              </w:rPr>
              <w:t>KDDI Corporation</w:t>
            </w:r>
          </w:p>
        </w:tc>
      </w:tr>
    </w:tbl>
    <w:p w14:paraId="10920EBB" w14:textId="77777777" w:rsidR="007E6A4A" w:rsidRDefault="007E6A4A">
      <w:pPr>
        <w:rPr>
          <w:lang w:val="en-US"/>
        </w:rPr>
      </w:pPr>
    </w:p>
    <w:tbl>
      <w:tblPr>
        <w:tblW w:w="8865" w:type="dxa"/>
        <w:tblCellMar>
          <w:left w:w="99" w:type="dxa"/>
          <w:right w:w="99" w:type="dxa"/>
        </w:tblCellMar>
        <w:tblLook w:val="04A0" w:firstRow="1" w:lastRow="0" w:firstColumn="1" w:lastColumn="0" w:noHBand="0" w:noVBand="1"/>
      </w:tblPr>
      <w:tblGrid>
        <w:gridCol w:w="1257"/>
        <w:gridCol w:w="5160"/>
        <w:gridCol w:w="2448"/>
      </w:tblGrid>
      <w:tr w:rsidR="004C52A3" w:rsidRPr="00BD5364" w14:paraId="3C64D0B2" w14:textId="77777777" w:rsidTr="002741C8">
        <w:trPr>
          <w:trHeight w:val="57"/>
        </w:trPr>
        <w:tc>
          <w:tcPr>
            <w:tcW w:w="1257" w:type="dxa"/>
            <w:tcBorders>
              <w:top w:val="nil"/>
              <w:left w:val="single" w:sz="4" w:space="0" w:color="A6A6A6"/>
              <w:bottom w:val="single" w:sz="4" w:space="0" w:color="A6A6A6"/>
              <w:right w:val="single" w:sz="4" w:space="0" w:color="A6A6A6"/>
            </w:tcBorders>
            <w:shd w:val="clear" w:color="auto" w:fill="auto"/>
            <w:hideMark/>
          </w:tcPr>
          <w:p w14:paraId="791B8DB5" w14:textId="77777777" w:rsidR="004C52A3" w:rsidRPr="00BD5364" w:rsidRDefault="004C52A3" w:rsidP="002741C8">
            <w:pPr>
              <w:snapToGrid/>
              <w:spacing w:after="0" w:afterAutospacing="0" w:line="0" w:lineRule="atLeast"/>
              <w:contextualSpacing/>
              <w:jc w:val="left"/>
              <w:rPr>
                <w:rFonts w:ascii="Arial" w:eastAsia="MS PGothic" w:hAnsi="Arial" w:cs="Arial"/>
                <w:color w:val="000000"/>
                <w:sz w:val="16"/>
                <w:szCs w:val="16"/>
                <w:lang w:val="en-US"/>
              </w:rPr>
            </w:pPr>
            <w:r w:rsidRPr="00BD5364">
              <w:rPr>
                <w:rFonts w:ascii="Arial" w:eastAsia="MS PGothic" w:hAnsi="Arial" w:cs="Arial"/>
                <w:color w:val="000000"/>
                <w:sz w:val="16"/>
                <w:szCs w:val="16"/>
                <w:lang w:val="en-US"/>
              </w:rPr>
              <w:t>R1-2408356</w:t>
            </w:r>
          </w:p>
        </w:tc>
        <w:tc>
          <w:tcPr>
            <w:tcW w:w="5160" w:type="dxa"/>
            <w:tcBorders>
              <w:top w:val="nil"/>
              <w:left w:val="nil"/>
              <w:bottom w:val="single" w:sz="4" w:space="0" w:color="A6A6A6"/>
              <w:right w:val="single" w:sz="4" w:space="0" w:color="A6A6A6"/>
            </w:tcBorders>
            <w:shd w:val="clear" w:color="auto" w:fill="auto"/>
            <w:hideMark/>
          </w:tcPr>
          <w:p w14:paraId="31185E21" w14:textId="77777777" w:rsidR="004C52A3" w:rsidRPr="00BD5364" w:rsidRDefault="004C52A3" w:rsidP="002741C8">
            <w:pPr>
              <w:snapToGrid/>
              <w:spacing w:after="0" w:afterAutospacing="0" w:line="0" w:lineRule="atLeast"/>
              <w:contextualSpacing/>
              <w:jc w:val="left"/>
              <w:rPr>
                <w:rFonts w:ascii="Arial" w:eastAsia="MS PGothic" w:hAnsi="Arial" w:cs="Arial"/>
                <w:sz w:val="16"/>
                <w:szCs w:val="16"/>
                <w:lang w:val="en-US"/>
              </w:rPr>
            </w:pPr>
            <w:r w:rsidRPr="00BD5364">
              <w:rPr>
                <w:rFonts w:ascii="Arial" w:eastAsia="MS PGothic" w:hAnsi="Arial" w:cs="Arial"/>
                <w:sz w:val="16"/>
                <w:szCs w:val="16"/>
                <w:lang w:val="en-US"/>
              </w:rPr>
              <w:t>FL plan for mobility enhancements in RAN1#118bis</w:t>
            </w:r>
          </w:p>
        </w:tc>
        <w:tc>
          <w:tcPr>
            <w:tcW w:w="2448" w:type="dxa"/>
            <w:tcBorders>
              <w:top w:val="nil"/>
              <w:left w:val="nil"/>
              <w:bottom w:val="single" w:sz="4" w:space="0" w:color="A6A6A6"/>
              <w:right w:val="single" w:sz="4" w:space="0" w:color="A6A6A6"/>
            </w:tcBorders>
            <w:shd w:val="clear" w:color="auto" w:fill="auto"/>
            <w:hideMark/>
          </w:tcPr>
          <w:p w14:paraId="0EDFD7C1" w14:textId="77777777" w:rsidR="004C52A3" w:rsidRPr="00BD5364" w:rsidRDefault="004C52A3" w:rsidP="002741C8">
            <w:pPr>
              <w:snapToGrid/>
              <w:spacing w:after="0" w:afterAutospacing="0" w:line="0" w:lineRule="atLeast"/>
              <w:contextualSpacing/>
              <w:jc w:val="left"/>
              <w:rPr>
                <w:rFonts w:ascii="Arial" w:eastAsia="MS PGothic" w:hAnsi="Arial" w:cs="Arial"/>
                <w:sz w:val="16"/>
                <w:szCs w:val="16"/>
                <w:lang w:val="en-US"/>
              </w:rPr>
            </w:pPr>
            <w:r w:rsidRPr="00BD5364">
              <w:rPr>
                <w:rFonts w:ascii="Arial" w:eastAsia="MS PGothic" w:hAnsi="Arial" w:cs="Arial"/>
                <w:sz w:val="16"/>
                <w:szCs w:val="16"/>
                <w:lang w:val="en-US"/>
              </w:rPr>
              <w:t>Moderator (Fujitsu)</w:t>
            </w:r>
          </w:p>
        </w:tc>
      </w:tr>
      <w:tr w:rsidR="004C52A3" w:rsidRPr="00BD5364" w14:paraId="5F5BA9D5" w14:textId="77777777" w:rsidTr="002741C8">
        <w:trPr>
          <w:trHeight w:val="57"/>
        </w:trPr>
        <w:tc>
          <w:tcPr>
            <w:tcW w:w="1257" w:type="dxa"/>
            <w:tcBorders>
              <w:top w:val="nil"/>
              <w:left w:val="single" w:sz="4" w:space="0" w:color="A6A6A6"/>
              <w:bottom w:val="single" w:sz="4" w:space="0" w:color="A6A6A6"/>
              <w:right w:val="single" w:sz="4" w:space="0" w:color="A6A6A6"/>
            </w:tcBorders>
            <w:shd w:val="clear" w:color="auto" w:fill="auto"/>
            <w:hideMark/>
          </w:tcPr>
          <w:p w14:paraId="02A6FE61" w14:textId="77777777" w:rsidR="004C52A3" w:rsidRPr="00BD5364" w:rsidRDefault="004C52A3" w:rsidP="002741C8">
            <w:pPr>
              <w:snapToGrid/>
              <w:spacing w:after="0" w:afterAutospacing="0" w:line="0" w:lineRule="atLeast"/>
              <w:contextualSpacing/>
              <w:jc w:val="left"/>
              <w:rPr>
                <w:rFonts w:ascii="Arial" w:eastAsia="MS PGothic" w:hAnsi="Arial" w:cs="Arial"/>
                <w:color w:val="000000"/>
                <w:sz w:val="16"/>
                <w:szCs w:val="16"/>
                <w:lang w:val="en-US"/>
              </w:rPr>
            </w:pPr>
            <w:r w:rsidRPr="00BD5364">
              <w:rPr>
                <w:rFonts w:ascii="Arial" w:eastAsia="MS PGothic" w:hAnsi="Arial" w:cs="Arial"/>
                <w:color w:val="000000"/>
                <w:sz w:val="16"/>
                <w:szCs w:val="16"/>
                <w:lang w:val="en-US"/>
              </w:rPr>
              <w:t>R1-2408357</w:t>
            </w:r>
          </w:p>
        </w:tc>
        <w:tc>
          <w:tcPr>
            <w:tcW w:w="5160" w:type="dxa"/>
            <w:tcBorders>
              <w:top w:val="nil"/>
              <w:left w:val="nil"/>
              <w:bottom w:val="single" w:sz="4" w:space="0" w:color="A6A6A6"/>
              <w:right w:val="single" w:sz="4" w:space="0" w:color="A6A6A6"/>
            </w:tcBorders>
            <w:shd w:val="clear" w:color="auto" w:fill="auto"/>
            <w:hideMark/>
          </w:tcPr>
          <w:p w14:paraId="5B798E2D" w14:textId="77777777" w:rsidR="004C52A3" w:rsidRPr="00BD5364" w:rsidRDefault="004C52A3" w:rsidP="002741C8">
            <w:pPr>
              <w:snapToGrid/>
              <w:spacing w:after="0" w:afterAutospacing="0" w:line="0" w:lineRule="atLeast"/>
              <w:contextualSpacing/>
              <w:jc w:val="left"/>
              <w:rPr>
                <w:rFonts w:ascii="Arial" w:eastAsia="MS PGothic" w:hAnsi="Arial" w:cs="Arial"/>
                <w:sz w:val="16"/>
                <w:szCs w:val="16"/>
                <w:lang w:val="en-US"/>
              </w:rPr>
            </w:pPr>
            <w:r w:rsidRPr="00BD5364">
              <w:rPr>
                <w:rFonts w:ascii="Arial" w:eastAsia="MS PGothic" w:hAnsi="Arial" w:cs="Arial"/>
                <w:sz w:val="16"/>
                <w:szCs w:val="16"/>
                <w:lang w:val="en-US"/>
              </w:rPr>
              <w:t>FL summary 1 of Measurements related enhancements for LTM</w:t>
            </w:r>
          </w:p>
        </w:tc>
        <w:tc>
          <w:tcPr>
            <w:tcW w:w="2448" w:type="dxa"/>
            <w:tcBorders>
              <w:top w:val="nil"/>
              <w:left w:val="nil"/>
              <w:bottom w:val="single" w:sz="4" w:space="0" w:color="A6A6A6"/>
              <w:right w:val="single" w:sz="4" w:space="0" w:color="A6A6A6"/>
            </w:tcBorders>
            <w:shd w:val="clear" w:color="auto" w:fill="auto"/>
            <w:hideMark/>
          </w:tcPr>
          <w:p w14:paraId="6150445E" w14:textId="77777777" w:rsidR="004C52A3" w:rsidRPr="00BD5364" w:rsidRDefault="004C52A3" w:rsidP="002741C8">
            <w:pPr>
              <w:snapToGrid/>
              <w:spacing w:after="0" w:afterAutospacing="0" w:line="0" w:lineRule="atLeast"/>
              <w:contextualSpacing/>
              <w:jc w:val="left"/>
              <w:rPr>
                <w:rFonts w:ascii="Arial" w:eastAsia="MS PGothic" w:hAnsi="Arial" w:cs="Arial"/>
                <w:sz w:val="16"/>
                <w:szCs w:val="16"/>
                <w:lang w:val="en-US"/>
              </w:rPr>
            </w:pPr>
            <w:r w:rsidRPr="00BD5364">
              <w:rPr>
                <w:rFonts w:ascii="Arial" w:eastAsia="MS PGothic" w:hAnsi="Arial" w:cs="Arial"/>
                <w:sz w:val="16"/>
                <w:szCs w:val="16"/>
                <w:lang w:val="en-US"/>
              </w:rPr>
              <w:t>Moderator (Fujitsu)</w:t>
            </w:r>
          </w:p>
        </w:tc>
      </w:tr>
      <w:tr w:rsidR="004C52A3" w:rsidRPr="00BD5364" w14:paraId="14419A09" w14:textId="77777777" w:rsidTr="002741C8">
        <w:trPr>
          <w:trHeight w:val="57"/>
        </w:trPr>
        <w:tc>
          <w:tcPr>
            <w:tcW w:w="1257" w:type="dxa"/>
            <w:tcBorders>
              <w:top w:val="nil"/>
              <w:left w:val="single" w:sz="4" w:space="0" w:color="A6A6A6"/>
              <w:bottom w:val="single" w:sz="4" w:space="0" w:color="A6A6A6"/>
              <w:right w:val="single" w:sz="4" w:space="0" w:color="A6A6A6"/>
            </w:tcBorders>
            <w:shd w:val="clear" w:color="auto" w:fill="auto"/>
            <w:hideMark/>
          </w:tcPr>
          <w:p w14:paraId="5A8F287E" w14:textId="77777777" w:rsidR="004C52A3" w:rsidRPr="00BD5364" w:rsidRDefault="004C52A3" w:rsidP="002741C8">
            <w:pPr>
              <w:snapToGrid/>
              <w:spacing w:after="0" w:afterAutospacing="0" w:line="0" w:lineRule="atLeast"/>
              <w:contextualSpacing/>
              <w:jc w:val="left"/>
              <w:rPr>
                <w:rFonts w:ascii="Arial" w:eastAsia="MS PGothic" w:hAnsi="Arial" w:cs="Arial"/>
                <w:color w:val="000000"/>
                <w:sz w:val="16"/>
                <w:szCs w:val="16"/>
                <w:lang w:val="en-US"/>
              </w:rPr>
            </w:pPr>
            <w:r w:rsidRPr="00BD5364">
              <w:rPr>
                <w:rFonts w:ascii="Arial" w:eastAsia="MS PGothic" w:hAnsi="Arial" w:cs="Arial"/>
                <w:color w:val="000000"/>
                <w:sz w:val="16"/>
                <w:szCs w:val="16"/>
                <w:lang w:val="en-US"/>
              </w:rPr>
              <w:t>R1-2408358</w:t>
            </w:r>
          </w:p>
        </w:tc>
        <w:tc>
          <w:tcPr>
            <w:tcW w:w="5160" w:type="dxa"/>
            <w:tcBorders>
              <w:top w:val="nil"/>
              <w:left w:val="nil"/>
              <w:bottom w:val="single" w:sz="4" w:space="0" w:color="A6A6A6"/>
              <w:right w:val="single" w:sz="4" w:space="0" w:color="A6A6A6"/>
            </w:tcBorders>
            <w:shd w:val="clear" w:color="auto" w:fill="auto"/>
            <w:hideMark/>
          </w:tcPr>
          <w:p w14:paraId="41115AFE" w14:textId="77777777" w:rsidR="004C52A3" w:rsidRPr="00BD5364" w:rsidRDefault="004C52A3" w:rsidP="002741C8">
            <w:pPr>
              <w:snapToGrid/>
              <w:spacing w:after="0" w:afterAutospacing="0" w:line="0" w:lineRule="atLeast"/>
              <w:contextualSpacing/>
              <w:jc w:val="left"/>
              <w:rPr>
                <w:rFonts w:ascii="Arial" w:eastAsia="MS PGothic" w:hAnsi="Arial" w:cs="Arial"/>
                <w:sz w:val="16"/>
                <w:szCs w:val="16"/>
                <w:lang w:val="en-US"/>
              </w:rPr>
            </w:pPr>
            <w:r w:rsidRPr="00BD5364">
              <w:rPr>
                <w:rFonts w:ascii="Arial" w:eastAsia="MS PGothic" w:hAnsi="Arial" w:cs="Arial"/>
                <w:sz w:val="16"/>
                <w:szCs w:val="16"/>
                <w:lang w:val="en-US"/>
              </w:rPr>
              <w:t>FL summary 2 of Measurements related enhancements for LTM</w:t>
            </w:r>
          </w:p>
        </w:tc>
        <w:tc>
          <w:tcPr>
            <w:tcW w:w="2448" w:type="dxa"/>
            <w:tcBorders>
              <w:top w:val="nil"/>
              <w:left w:val="nil"/>
              <w:bottom w:val="single" w:sz="4" w:space="0" w:color="A6A6A6"/>
              <w:right w:val="single" w:sz="4" w:space="0" w:color="A6A6A6"/>
            </w:tcBorders>
            <w:shd w:val="clear" w:color="auto" w:fill="auto"/>
            <w:hideMark/>
          </w:tcPr>
          <w:p w14:paraId="51DC875B" w14:textId="77777777" w:rsidR="004C52A3" w:rsidRPr="00BD5364" w:rsidRDefault="004C52A3" w:rsidP="002741C8">
            <w:pPr>
              <w:snapToGrid/>
              <w:spacing w:after="0" w:afterAutospacing="0" w:line="0" w:lineRule="atLeast"/>
              <w:contextualSpacing/>
              <w:jc w:val="left"/>
              <w:rPr>
                <w:rFonts w:ascii="Arial" w:eastAsia="MS PGothic" w:hAnsi="Arial" w:cs="Arial"/>
                <w:sz w:val="16"/>
                <w:szCs w:val="16"/>
                <w:lang w:val="en-US"/>
              </w:rPr>
            </w:pPr>
            <w:r w:rsidRPr="00BD5364">
              <w:rPr>
                <w:rFonts w:ascii="Arial" w:eastAsia="MS PGothic" w:hAnsi="Arial" w:cs="Arial"/>
                <w:sz w:val="16"/>
                <w:szCs w:val="16"/>
                <w:lang w:val="en-US"/>
              </w:rPr>
              <w:t>Moderator (Fujitsu)</w:t>
            </w:r>
          </w:p>
        </w:tc>
      </w:tr>
      <w:tr w:rsidR="004C52A3" w:rsidRPr="00BD5364" w14:paraId="4B4D62C5" w14:textId="77777777" w:rsidTr="002741C8">
        <w:trPr>
          <w:trHeight w:val="57"/>
        </w:trPr>
        <w:tc>
          <w:tcPr>
            <w:tcW w:w="1257" w:type="dxa"/>
            <w:tcBorders>
              <w:top w:val="nil"/>
              <w:left w:val="single" w:sz="4" w:space="0" w:color="A6A6A6"/>
              <w:bottom w:val="single" w:sz="4" w:space="0" w:color="A6A6A6"/>
              <w:right w:val="single" w:sz="4" w:space="0" w:color="A6A6A6"/>
            </w:tcBorders>
            <w:shd w:val="clear" w:color="auto" w:fill="auto"/>
            <w:hideMark/>
          </w:tcPr>
          <w:p w14:paraId="33BEF4EE" w14:textId="77777777" w:rsidR="004C52A3" w:rsidRPr="00BD5364" w:rsidRDefault="004C52A3" w:rsidP="002741C8">
            <w:pPr>
              <w:snapToGrid/>
              <w:spacing w:after="0" w:afterAutospacing="0" w:line="0" w:lineRule="atLeast"/>
              <w:contextualSpacing/>
              <w:jc w:val="left"/>
              <w:rPr>
                <w:rFonts w:ascii="Arial" w:eastAsia="MS PGothic" w:hAnsi="Arial" w:cs="Arial"/>
                <w:color w:val="000000"/>
                <w:sz w:val="16"/>
                <w:szCs w:val="16"/>
                <w:lang w:val="en-US"/>
              </w:rPr>
            </w:pPr>
            <w:r w:rsidRPr="00BD5364">
              <w:rPr>
                <w:rFonts w:ascii="Arial" w:eastAsia="MS PGothic" w:hAnsi="Arial" w:cs="Arial"/>
                <w:color w:val="000000"/>
                <w:sz w:val="16"/>
                <w:szCs w:val="16"/>
                <w:lang w:val="en-US"/>
              </w:rPr>
              <w:t>R1-2408359</w:t>
            </w:r>
          </w:p>
        </w:tc>
        <w:tc>
          <w:tcPr>
            <w:tcW w:w="5160" w:type="dxa"/>
            <w:tcBorders>
              <w:top w:val="nil"/>
              <w:left w:val="nil"/>
              <w:bottom w:val="single" w:sz="4" w:space="0" w:color="A6A6A6"/>
              <w:right w:val="single" w:sz="4" w:space="0" w:color="A6A6A6"/>
            </w:tcBorders>
            <w:shd w:val="clear" w:color="auto" w:fill="auto"/>
            <w:hideMark/>
          </w:tcPr>
          <w:p w14:paraId="3FC72800" w14:textId="77777777" w:rsidR="004C52A3" w:rsidRPr="00BD5364" w:rsidRDefault="004C52A3" w:rsidP="002741C8">
            <w:pPr>
              <w:snapToGrid/>
              <w:spacing w:after="0" w:afterAutospacing="0" w:line="0" w:lineRule="atLeast"/>
              <w:contextualSpacing/>
              <w:jc w:val="left"/>
              <w:rPr>
                <w:rFonts w:ascii="Arial" w:eastAsia="MS PGothic" w:hAnsi="Arial" w:cs="Arial"/>
                <w:sz w:val="16"/>
                <w:szCs w:val="16"/>
                <w:lang w:val="en-US"/>
              </w:rPr>
            </w:pPr>
            <w:r w:rsidRPr="00BD5364">
              <w:rPr>
                <w:rFonts w:ascii="Arial" w:eastAsia="MS PGothic" w:hAnsi="Arial" w:cs="Arial"/>
                <w:sz w:val="16"/>
                <w:szCs w:val="16"/>
                <w:lang w:val="en-US"/>
              </w:rPr>
              <w:t>FL summary 3 of Measurements related enhancements for LTM</w:t>
            </w:r>
          </w:p>
        </w:tc>
        <w:tc>
          <w:tcPr>
            <w:tcW w:w="2448" w:type="dxa"/>
            <w:tcBorders>
              <w:top w:val="nil"/>
              <w:left w:val="nil"/>
              <w:bottom w:val="single" w:sz="4" w:space="0" w:color="A6A6A6"/>
              <w:right w:val="single" w:sz="4" w:space="0" w:color="A6A6A6"/>
            </w:tcBorders>
            <w:shd w:val="clear" w:color="auto" w:fill="auto"/>
            <w:hideMark/>
          </w:tcPr>
          <w:p w14:paraId="56566429" w14:textId="77777777" w:rsidR="004C52A3" w:rsidRPr="00BD5364" w:rsidRDefault="004C52A3" w:rsidP="002741C8">
            <w:pPr>
              <w:snapToGrid/>
              <w:spacing w:after="0" w:afterAutospacing="0" w:line="0" w:lineRule="atLeast"/>
              <w:contextualSpacing/>
              <w:jc w:val="left"/>
              <w:rPr>
                <w:rFonts w:ascii="Arial" w:eastAsia="MS PGothic" w:hAnsi="Arial" w:cs="Arial"/>
                <w:sz w:val="16"/>
                <w:szCs w:val="16"/>
                <w:lang w:val="en-US"/>
              </w:rPr>
            </w:pPr>
            <w:r w:rsidRPr="00BD5364">
              <w:rPr>
                <w:rFonts w:ascii="Arial" w:eastAsia="MS PGothic" w:hAnsi="Arial" w:cs="Arial"/>
                <w:sz w:val="16"/>
                <w:szCs w:val="16"/>
                <w:lang w:val="en-US"/>
              </w:rPr>
              <w:t>Moderator (Fujitsu)</w:t>
            </w:r>
          </w:p>
        </w:tc>
      </w:tr>
      <w:tr w:rsidR="004C52A3" w:rsidRPr="00BD5364" w14:paraId="16B56705" w14:textId="77777777" w:rsidTr="002741C8">
        <w:trPr>
          <w:trHeight w:val="57"/>
        </w:trPr>
        <w:tc>
          <w:tcPr>
            <w:tcW w:w="1257" w:type="dxa"/>
            <w:tcBorders>
              <w:top w:val="nil"/>
              <w:left w:val="single" w:sz="4" w:space="0" w:color="A6A6A6"/>
              <w:bottom w:val="single" w:sz="4" w:space="0" w:color="A6A6A6"/>
              <w:right w:val="single" w:sz="4" w:space="0" w:color="A6A6A6"/>
            </w:tcBorders>
            <w:shd w:val="clear" w:color="auto" w:fill="auto"/>
            <w:hideMark/>
          </w:tcPr>
          <w:p w14:paraId="72D2EC4A" w14:textId="77777777" w:rsidR="004C52A3" w:rsidRPr="00BD5364" w:rsidRDefault="004C52A3" w:rsidP="002741C8">
            <w:pPr>
              <w:snapToGrid/>
              <w:spacing w:after="0" w:afterAutospacing="0" w:line="0" w:lineRule="atLeast"/>
              <w:contextualSpacing/>
              <w:jc w:val="left"/>
              <w:rPr>
                <w:rFonts w:ascii="Arial" w:eastAsia="MS PGothic" w:hAnsi="Arial" w:cs="Arial"/>
                <w:color w:val="000000"/>
                <w:sz w:val="16"/>
                <w:szCs w:val="16"/>
                <w:lang w:val="en-US"/>
              </w:rPr>
            </w:pPr>
            <w:r w:rsidRPr="00BD5364">
              <w:rPr>
                <w:rFonts w:ascii="Arial" w:eastAsia="MS PGothic" w:hAnsi="Arial" w:cs="Arial"/>
                <w:color w:val="000000"/>
                <w:sz w:val="16"/>
                <w:szCs w:val="16"/>
                <w:lang w:val="en-US"/>
              </w:rPr>
              <w:t>R1-2408360</w:t>
            </w:r>
          </w:p>
        </w:tc>
        <w:tc>
          <w:tcPr>
            <w:tcW w:w="5160" w:type="dxa"/>
            <w:tcBorders>
              <w:top w:val="nil"/>
              <w:left w:val="nil"/>
              <w:bottom w:val="single" w:sz="4" w:space="0" w:color="A6A6A6"/>
              <w:right w:val="single" w:sz="4" w:space="0" w:color="A6A6A6"/>
            </w:tcBorders>
            <w:shd w:val="clear" w:color="auto" w:fill="auto"/>
            <w:hideMark/>
          </w:tcPr>
          <w:p w14:paraId="20BFD316" w14:textId="77777777" w:rsidR="004C52A3" w:rsidRPr="00BD5364" w:rsidRDefault="004C52A3" w:rsidP="002741C8">
            <w:pPr>
              <w:snapToGrid/>
              <w:spacing w:after="0" w:afterAutospacing="0" w:line="0" w:lineRule="atLeast"/>
              <w:contextualSpacing/>
              <w:jc w:val="left"/>
              <w:rPr>
                <w:rFonts w:ascii="Arial" w:eastAsia="MS PGothic" w:hAnsi="Arial" w:cs="Arial"/>
                <w:sz w:val="16"/>
                <w:szCs w:val="16"/>
                <w:lang w:val="en-US"/>
              </w:rPr>
            </w:pPr>
            <w:r w:rsidRPr="00BD5364">
              <w:rPr>
                <w:rFonts w:ascii="Arial" w:eastAsia="MS PGothic" w:hAnsi="Arial" w:cs="Arial"/>
                <w:sz w:val="16"/>
                <w:szCs w:val="16"/>
                <w:lang w:val="en-US"/>
              </w:rPr>
              <w:t>Final FL summary of Measurements related enhancements for LTM</w:t>
            </w:r>
          </w:p>
        </w:tc>
        <w:tc>
          <w:tcPr>
            <w:tcW w:w="2448" w:type="dxa"/>
            <w:tcBorders>
              <w:top w:val="nil"/>
              <w:left w:val="nil"/>
              <w:bottom w:val="single" w:sz="4" w:space="0" w:color="A6A6A6"/>
              <w:right w:val="single" w:sz="4" w:space="0" w:color="A6A6A6"/>
            </w:tcBorders>
            <w:shd w:val="clear" w:color="auto" w:fill="auto"/>
            <w:hideMark/>
          </w:tcPr>
          <w:p w14:paraId="7A11C4BC" w14:textId="77777777" w:rsidR="004C52A3" w:rsidRPr="00BD5364" w:rsidRDefault="004C52A3" w:rsidP="002741C8">
            <w:pPr>
              <w:snapToGrid/>
              <w:spacing w:after="0" w:afterAutospacing="0" w:line="0" w:lineRule="atLeast"/>
              <w:contextualSpacing/>
              <w:jc w:val="left"/>
              <w:rPr>
                <w:rFonts w:ascii="Arial" w:eastAsia="MS PGothic" w:hAnsi="Arial" w:cs="Arial"/>
                <w:sz w:val="16"/>
                <w:szCs w:val="16"/>
                <w:lang w:val="en-US"/>
              </w:rPr>
            </w:pPr>
            <w:r w:rsidRPr="00BD5364">
              <w:rPr>
                <w:rFonts w:ascii="Arial" w:eastAsia="MS PGothic" w:hAnsi="Arial" w:cs="Arial"/>
                <w:sz w:val="16"/>
                <w:szCs w:val="16"/>
                <w:lang w:val="en-US"/>
              </w:rPr>
              <w:t>Moderator (Fujitsu)</w:t>
            </w:r>
          </w:p>
        </w:tc>
      </w:tr>
    </w:tbl>
    <w:p w14:paraId="0C822D96" w14:textId="77777777" w:rsidR="004C52A3" w:rsidRDefault="004C52A3">
      <w:pPr>
        <w:rPr>
          <w:lang w:val="en-US"/>
        </w:rPr>
      </w:pPr>
    </w:p>
    <w:p w14:paraId="4E4BCAEA" w14:textId="77777777" w:rsidR="007E6A4A" w:rsidRDefault="007E31CA">
      <w:pPr>
        <w:snapToGrid/>
        <w:spacing w:after="0" w:afterAutospacing="0"/>
        <w:jc w:val="left"/>
        <w:rPr>
          <w:lang w:val="en-US"/>
        </w:rPr>
      </w:pPr>
      <w:r>
        <w:rPr>
          <w:lang w:val="en-US"/>
        </w:rPr>
        <w:br w:type="page"/>
      </w:r>
    </w:p>
    <w:p w14:paraId="4CB44893" w14:textId="77777777" w:rsidR="007E6A4A" w:rsidRDefault="007E31CA">
      <w:pPr>
        <w:pStyle w:val="10"/>
        <w:spacing w:after="180"/>
        <w:rPr>
          <w:lang w:val="en-US"/>
        </w:rPr>
      </w:pPr>
      <w:r>
        <w:rPr>
          <w:lang w:val="en-US"/>
        </w:rPr>
        <w:lastRenderedPageBreak/>
        <w:t>Discussion</w:t>
      </w:r>
    </w:p>
    <w:p w14:paraId="3B5119E0" w14:textId="77777777" w:rsidR="007E6A4A" w:rsidRDefault="007E31CA">
      <w:pPr>
        <w:pStyle w:val="20"/>
        <w:rPr>
          <w:lang w:val="en-US"/>
        </w:rPr>
      </w:pPr>
      <w:r>
        <w:rPr>
          <w:lang w:val="en-US"/>
        </w:rPr>
        <w:t xml:space="preserve">L1 measurement </w:t>
      </w:r>
      <w:r>
        <w:rPr>
          <w:rFonts w:hint="eastAsia"/>
          <w:lang w:val="en-US"/>
        </w:rPr>
        <w:t>based on CSI-RS</w:t>
      </w:r>
    </w:p>
    <w:p w14:paraId="315A847C" w14:textId="07C5DC84" w:rsidR="007E6A4A" w:rsidRDefault="007E31CA">
      <w:pPr>
        <w:pStyle w:val="30"/>
      </w:pPr>
      <w:r>
        <w:rPr>
          <w:rFonts w:hint="eastAsia"/>
        </w:rPr>
        <w:t>[</w:t>
      </w:r>
      <w:r w:rsidR="00911EFB">
        <w:rPr>
          <w:rFonts w:hint="eastAsia"/>
        </w:rPr>
        <w:t>High</w:t>
      </w:r>
      <w:r>
        <w:rPr>
          <w:rFonts w:hint="eastAsia"/>
        </w:rPr>
        <w:t>] Measurement quantity</w:t>
      </w:r>
    </w:p>
    <w:p w14:paraId="0AB1D21A" w14:textId="402E3340" w:rsidR="00A94B84" w:rsidRDefault="00A94B84" w:rsidP="00A94B84">
      <w:pPr>
        <w:pStyle w:val="5"/>
        <w:rPr>
          <w:lang w:val="en-US"/>
        </w:rPr>
      </w:pPr>
      <w:r>
        <w:rPr>
          <w:rFonts w:hint="eastAsia"/>
          <w:lang w:val="en-US"/>
        </w:rPr>
        <w:t>[Agreements in previous meetings]</w:t>
      </w:r>
    </w:p>
    <w:p w14:paraId="3ED5D2B2" w14:textId="6E144C82" w:rsidR="0011037A" w:rsidRPr="00E245A5" w:rsidRDefault="0011037A" w:rsidP="0011037A">
      <w:pPr>
        <w:rPr>
          <w:rFonts w:cs="Times"/>
          <w:b/>
          <w:bCs/>
          <w:highlight w:val="green"/>
          <w:lang w:eastAsia="x-none"/>
        </w:rPr>
      </w:pPr>
      <w:r w:rsidRPr="00E245A5">
        <w:rPr>
          <w:rFonts w:cs="Times"/>
          <w:b/>
          <w:bCs/>
          <w:highlight w:val="green"/>
          <w:lang w:eastAsia="x-none"/>
        </w:rPr>
        <w:t>Agreement</w:t>
      </w:r>
      <w:r>
        <w:rPr>
          <w:rFonts w:cs="Times" w:hint="eastAsia"/>
          <w:b/>
          <w:bCs/>
          <w:highlight w:val="green"/>
          <w:lang w:eastAsia="x-none"/>
        </w:rPr>
        <w:t xml:space="preserve"> (RAN1#118)</w:t>
      </w:r>
    </w:p>
    <w:p w14:paraId="2C00CE68" w14:textId="77777777" w:rsidR="0011037A" w:rsidRDefault="0011037A" w:rsidP="0011037A">
      <w:pPr>
        <w:numPr>
          <w:ilvl w:val="0"/>
          <w:numId w:val="15"/>
        </w:numPr>
        <w:snapToGrid/>
        <w:spacing w:after="0" w:afterAutospacing="0"/>
        <w:jc w:val="left"/>
        <w:rPr>
          <w:lang w:eastAsia="x-none"/>
        </w:rPr>
      </w:pPr>
      <w:r>
        <w:rPr>
          <w:lang w:eastAsia="x-none"/>
        </w:rPr>
        <w:t>Support L1-RSRP measurement based on CSI-RS</w:t>
      </w:r>
    </w:p>
    <w:p w14:paraId="35FB3A28" w14:textId="77777777" w:rsidR="0011037A" w:rsidRDefault="0011037A" w:rsidP="0011037A">
      <w:pPr>
        <w:numPr>
          <w:ilvl w:val="0"/>
          <w:numId w:val="15"/>
        </w:numPr>
        <w:snapToGrid/>
        <w:spacing w:after="0" w:afterAutospacing="0"/>
        <w:jc w:val="left"/>
        <w:rPr>
          <w:lang w:eastAsia="x-none"/>
        </w:rPr>
      </w:pPr>
      <w:r>
        <w:rPr>
          <w:lang w:eastAsia="x-none"/>
        </w:rPr>
        <w:t>FFS: Support L1-SINR measurement based on CSI-RS</w:t>
      </w:r>
    </w:p>
    <w:p w14:paraId="6C3DD274" w14:textId="77777777" w:rsidR="00A94B84" w:rsidRPr="0011037A" w:rsidRDefault="00A94B84" w:rsidP="00A94B84"/>
    <w:p w14:paraId="78996847" w14:textId="21887309" w:rsidR="007E6A4A" w:rsidRDefault="007E31CA">
      <w:pPr>
        <w:pStyle w:val="5"/>
        <w:rPr>
          <w:lang w:val="en-US"/>
        </w:rPr>
      </w:pPr>
      <w:r>
        <w:rPr>
          <w:rFonts w:hint="eastAsia"/>
          <w:lang w:val="en-US"/>
        </w:rPr>
        <w:t>[Summary of contributions]</w:t>
      </w:r>
    </w:p>
    <w:p w14:paraId="1902D061" w14:textId="3D2173E9" w:rsidR="007E6A4A" w:rsidRDefault="007E31CA">
      <w:pPr>
        <w:rPr>
          <w:b/>
          <w:bCs/>
          <w:u w:val="single"/>
          <w:lang w:val="en-US"/>
        </w:rPr>
      </w:pPr>
      <w:r>
        <w:rPr>
          <w:rFonts w:hint="eastAsia"/>
          <w:b/>
          <w:bCs/>
          <w:u w:val="single"/>
          <w:lang w:val="en-US"/>
        </w:rPr>
        <w:t>Introduction of L1-SINR based on CSI-RS</w:t>
      </w:r>
    </w:p>
    <w:p w14:paraId="7D7FF29E" w14:textId="65A86C0C" w:rsidR="00911EFB" w:rsidRDefault="00CF44D6" w:rsidP="00FC00D8">
      <w:pPr>
        <w:pStyle w:val="a0"/>
        <w:numPr>
          <w:ilvl w:val="0"/>
          <w:numId w:val="13"/>
        </w:numPr>
        <w:rPr>
          <w:lang w:val="en-US"/>
        </w:rPr>
      </w:pPr>
      <w:r>
        <w:rPr>
          <w:rFonts w:hint="eastAsia"/>
          <w:lang w:val="en-US"/>
        </w:rPr>
        <w:t>Support L1-SINR</w:t>
      </w:r>
      <w:r w:rsidR="009C29C1">
        <w:rPr>
          <w:rFonts w:hint="eastAsia"/>
          <w:lang w:val="en-US"/>
        </w:rPr>
        <w:t xml:space="preserve"> </w:t>
      </w:r>
      <w:r w:rsidR="009C29C1" w:rsidRPr="00C84C3E">
        <w:rPr>
          <w:rFonts w:hint="eastAsia"/>
          <w:highlight w:val="yellow"/>
          <w:lang w:val="en-US"/>
        </w:rPr>
        <w:t>(9)</w:t>
      </w:r>
    </w:p>
    <w:p w14:paraId="08FEBC37" w14:textId="70A9BE91" w:rsidR="001A61F8" w:rsidRDefault="001A61F8" w:rsidP="001A61F8">
      <w:pPr>
        <w:pStyle w:val="a0"/>
        <w:numPr>
          <w:ilvl w:val="1"/>
          <w:numId w:val="13"/>
        </w:numPr>
        <w:rPr>
          <w:lang w:val="en-US"/>
        </w:rPr>
      </w:pPr>
      <w:r>
        <w:rPr>
          <w:rFonts w:hint="eastAsia"/>
          <w:lang w:val="en-US"/>
        </w:rPr>
        <w:t>Huawei</w:t>
      </w:r>
      <w:r w:rsidR="00C43D98">
        <w:rPr>
          <w:rFonts w:hint="eastAsia"/>
          <w:lang w:val="en-US"/>
        </w:rPr>
        <w:t>, LGE</w:t>
      </w:r>
      <w:r w:rsidR="00BA01BC">
        <w:rPr>
          <w:rFonts w:hint="eastAsia"/>
          <w:lang w:val="en-US"/>
        </w:rPr>
        <w:t xml:space="preserve">, </w:t>
      </w:r>
      <w:proofErr w:type="spellStart"/>
      <w:r w:rsidR="00BA01BC">
        <w:rPr>
          <w:rFonts w:hint="eastAsia"/>
          <w:lang w:val="en-US"/>
        </w:rPr>
        <w:t>Lekha</w:t>
      </w:r>
      <w:proofErr w:type="spellEnd"/>
      <w:r w:rsidR="00B60573">
        <w:rPr>
          <w:rFonts w:hint="eastAsia"/>
          <w:lang w:val="en-US"/>
        </w:rPr>
        <w:t>, TCL</w:t>
      </w:r>
      <w:r w:rsidR="00726695">
        <w:rPr>
          <w:rFonts w:hint="eastAsia"/>
          <w:lang w:val="en-US"/>
        </w:rPr>
        <w:t>, Fujitsu</w:t>
      </w:r>
      <w:r w:rsidR="00850789">
        <w:rPr>
          <w:rFonts w:hint="eastAsia"/>
          <w:lang w:val="en-US"/>
        </w:rPr>
        <w:t>, Ericsson</w:t>
      </w:r>
      <w:r w:rsidR="00013C16">
        <w:rPr>
          <w:rFonts w:hint="eastAsia"/>
          <w:lang w:val="en-US"/>
        </w:rPr>
        <w:t>, DOCOMO</w:t>
      </w:r>
      <w:r w:rsidR="00D70E58">
        <w:rPr>
          <w:rFonts w:hint="eastAsia"/>
          <w:lang w:val="en-US"/>
        </w:rPr>
        <w:t>, Qualcomm</w:t>
      </w:r>
      <w:r w:rsidR="00F404A0">
        <w:rPr>
          <w:rFonts w:hint="eastAsia"/>
          <w:lang w:val="en-US"/>
        </w:rPr>
        <w:t>, KDDI</w:t>
      </w:r>
    </w:p>
    <w:p w14:paraId="782F4AA6" w14:textId="5D221750" w:rsidR="00911EFB" w:rsidRDefault="00CF44D6" w:rsidP="00FC00D8">
      <w:pPr>
        <w:pStyle w:val="a0"/>
        <w:numPr>
          <w:ilvl w:val="0"/>
          <w:numId w:val="13"/>
        </w:numPr>
        <w:rPr>
          <w:lang w:val="en-US"/>
        </w:rPr>
      </w:pPr>
      <w:r>
        <w:rPr>
          <w:rFonts w:hint="eastAsia"/>
          <w:lang w:val="en-US"/>
        </w:rPr>
        <w:t xml:space="preserve">Not </w:t>
      </w:r>
      <w:r>
        <w:rPr>
          <w:lang w:val="en-US"/>
        </w:rPr>
        <w:t>support</w:t>
      </w:r>
      <w:r>
        <w:rPr>
          <w:rFonts w:hint="eastAsia"/>
          <w:lang w:val="en-US"/>
        </w:rPr>
        <w:t xml:space="preserve"> L1-SINR in Rel-19</w:t>
      </w:r>
      <w:r w:rsidR="009C29C1">
        <w:rPr>
          <w:rFonts w:hint="eastAsia"/>
          <w:lang w:val="en-US"/>
        </w:rPr>
        <w:t xml:space="preserve"> </w:t>
      </w:r>
      <w:r w:rsidR="009C29C1" w:rsidRPr="00C84C3E">
        <w:rPr>
          <w:rFonts w:hint="eastAsia"/>
          <w:highlight w:val="yellow"/>
          <w:lang w:val="en-US"/>
        </w:rPr>
        <w:t>(9)</w:t>
      </w:r>
    </w:p>
    <w:p w14:paraId="63261A34" w14:textId="2FB5676F" w:rsidR="00995A48" w:rsidRDefault="00995A48" w:rsidP="00995A48">
      <w:pPr>
        <w:pStyle w:val="a0"/>
        <w:numPr>
          <w:ilvl w:val="1"/>
          <w:numId w:val="13"/>
        </w:numPr>
        <w:rPr>
          <w:lang w:val="en-US"/>
        </w:rPr>
      </w:pPr>
      <w:proofErr w:type="spellStart"/>
      <w:r>
        <w:rPr>
          <w:rFonts w:hint="eastAsia"/>
          <w:lang w:val="en-US"/>
        </w:rPr>
        <w:t>Spreadtrum</w:t>
      </w:r>
      <w:proofErr w:type="spellEnd"/>
      <w:r>
        <w:rPr>
          <w:rFonts w:hint="eastAsia"/>
          <w:lang w:val="en-US"/>
        </w:rPr>
        <w:t>(?)</w:t>
      </w:r>
      <w:r w:rsidR="001A61F8">
        <w:rPr>
          <w:rFonts w:hint="eastAsia"/>
          <w:lang w:val="en-US"/>
        </w:rPr>
        <w:t>, ZTE</w:t>
      </w:r>
      <w:r w:rsidR="0076082E">
        <w:rPr>
          <w:rFonts w:hint="eastAsia"/>
          <w:lang w:val="en-US"/>
        </w:rPr>
        <w:t>, vivo</w:t>
      </w:r>
      <w:r w:rsidR="007967E3">
        <w:rPr>
          <w:rFonts w:hint="eastAsia"/>
          <w:lang w:val="en-US"/>
        </w:rPr>
        <w:t xml:space="preserve">, </w:t>
      </w:r>
      <w:proofErr w:type="spellStart"/>
      <w:r w:rsidR="00410D91">
        <w:rPr>
          <w:lang w:val="en-US"/>
        </w:rPr>
        <w:t>xiaomi</w:t>
      </w:r>
      <w:proofErr w:type="spellEnd"/>
      <w:r w:rsidR="00410D91">
        <w:rPr>
          <w:rFonts w:hint="eastAsia"/>
          <w:lang w:val="en-US"/>
        </w:rPr>
        <w:t>, CATT</w:t>
      </w:r>
      <w:r w:rsidR="009E5C16">
        <w:rPr>
          <w:rFonts w:hint="eastAsia"/>
          <w:lang w:val="en-US"/>
        </w:rPr>
        <w:t xml:space="preserve">, </w:t>
      </w:r>
      <w:r w:rsidR="003F6DE7">
        <w:rPr>
          <w:rFonts w:hint="eastAsia"/>
          <w:lang w:val="en-US"/>
        </w:rPr>
        <w:t>IDC</w:t>
      </w:r>
      <w:r w:rsidR="00D03FB4">
        <w:rPr>
          <w:rFonts w:hint="eastAsia"/>
          <w:lang w:val="en-US"/>
        </w:rPr>
        <w:t>, Samsung</w:t>
      </w:r>
      <w:r w:rsidR="00E31D83">
        <w:rPr>
          <w:rFonts w:hint="eastAsia"/>
          <w:lang w:val="en-US"/>
        </w:rPr>
        <w:t>, MediaTek</w:t>
      </w:r>
      <w:r w:rsidR="00D308A8">
        <w:rPr>
          <w:rFonts w:hint="eastAsia"/>
          <w:lang w:val="en-US"/>
        </w:rPr>
        <w:t>, Nokia</w:t>
      </w:r>
    </w:p>
    <w:p w14:paraId="4640A237" w14:textId="5DA65289" w:rsidR="00CF44D6" w:rsidRPr="009C29C1" w:rsidRDefault="00CF44D6" w:rsidP="00CF44D6">
      <w:pPr>
        <w:rPr>
          <w:lang w:val="en-US"/>
        </w:rPr>
      </w:pPr>
      <w:r>
        <w:rPr>
          <w:rFonts w:hint="eastAsia"/>
          <w:lang w:val="en-US"/>
        </w:rPr>
        <w:t>Discussion point</w:t>
      </w:r>
      <w:r w:rsidR="009C29C1">
        <w:rPr>
          <w:rFonts w:hint="eastAsia"/>
          <w:lang w:val="en-US"/>
        </w:rPr>
        <w:t xml:space="preserve">s to make the </w:t>
      </w:r>
      <w:r w:rsidR="009C29C1">
        <w:rPr>
          <w:lang w:val="en-US"/>
        </w:rPr>
        <w:t>decision</w:t>
      </w:r>
      <w:r w:rsidR="009C29C1">
        <w:rPr>
          <w:rFonts w:hint="eastAsia"/>
          <w:lang w:val="en-US"/>
        </w:rPr>
        <w:t>:</w:t>
      </w:r>
    </w:p>
    <w:p w14:paraId="5618BDE7" w14:textId="4426140D" w:rsidR="00DF3167" w:rsidRDefault="00DF3167" w:rsidP="00DF3167">
      <w:pPr>
        <w:pStyle w:val="a0"/>
        <w:numPr>
          <w:ilvl w:val="0"/>
          <w:numId w:val="13"/>
        </w:numPr>
        <w:rPr>
          <w:lang w:val="en-US"/>
        </w:rPr>
      </w:pPr>
      <w:r>
        <w:rPr>
          <w:rFonts w:hint="eastAsia"/>
          <w:lang w:val="en-US"/>
        </w:rPr>
        <w:t xml:space="preserve">Benefit: better candidate cell </w:t>
      </w:r>
      <w:r w:rsidR="000547D3">
        <w:rPr>
          <w:rFonts w:hint="eastAsia"/>
          <w:lang w:val="en-US"/>
        </w:rPr>
        <w:t xml:space="preserve">qualification considering interference especially for inter-frequency </w:t>
      </w:r>
      <w:r w:rsidR="009C078D">
        <w:rPr>
          <w:lang w:val="en-US"/>
        </w:rPr>
        <w:t>scenario</w:t>
      </w:r>
      <w:r w:rsidR="0095248D">
        <w:rPr>
          <w:rFonts w:hint="eastAsia"/>
          <w:lang w:val="en-US"/>
        </w:rPr>
        <w:t>, e.g.</w:t>
      </w:r>
    </w:p>
    <w:p w14:paraId="2B3AE415" w14:textId="15220695" w:rsidR="0095248D" w:rsidRDefault="0095248D" w:rsidP="0095248D">
      <w:pPr>
        <w:pStyle w:val="a0"/>
        <w:numPr>
          <w:ilvl w:val="1"/>
          <w:numId w:val="13"/>
        </w:numPr>
        <w:rPr>
          <w:lang w:val="en-US"/>
        </w:rPr>
      </w:pPr>
      <w:r>
        <w:rPr>
          <w:rFonts w:hint="eastAsia"/>
          <w:lang w:val="en-US"/>
        </w:rPr>
        <w:t xml:space="preserve">Band X: high RSRP but very </w:t>
      </w:r>
      <w:r w:rsidR="00CC57C4">
        <w:rPr>
          <w:rFonts w:hint="eastAsia"/>
          <w:lang w:val="en-US"/>
        </w:rPr>
        <w:t>high interference</w:t>
      </w:r>
      <w:r w:rsidR="00251AB9">
        <w:rPr>
          <w:rFonts w:hint="eastAsia"/>
          <w:lang w:val="en-US"/>
        </w:rPr>
        <w:t xml:space="preserve"> due to dense deployment</w:t>
      </w:r>
    </w:p>
    <w:p w14:paraId="7682E6E4" w14:textId="66E53AF9" w:rsidR="0095248D" w:rsidRDefault="0095248D" w:rsidP="0095248D">
      <w:pPr>
        <w:pStyle w:val="a0"/>
        <w:numPr>
          <w:ilvl w:val="1"/>
          <w:numId w:val="13"/>
        </w:numPr>
        <w:rPr>
          <w:lang w:val="en-US"/>
        </w:rPr>
      </w:pPr>
      <w:r>
        <w:rPr>
          <w:rFonts w:hint="eastAsia"/>
          <w:lang w:val="en-US"/>
        </w:rPr>
        <w:t xml:space="preserve">Band Y: low </w:t>
      </w:r>
      <w:r w:rsidR="00CC57C4">
        <w:rPr>
          <w:rFonts w:hint="eastAsia"/>
          <w:lang w:val="en-US"/>
        </w:rPr>
        <w:t>RSRP but no interference thanks to isolated deployment</w:t>
      </w:r>
    </w:p>
    <w:p w14:paraId="47297940" w14:textId="17B000BB" w:rsidR="00CF44D6" w:rsidRDefault="00CF44D6" w:rsidP="00DF3167">
      <w:pPr>
        <w:pStyle w:val="a0"/>
        <w:numPr>
          <w:ilvl w:val="0"/>
          <w:numId w:val="13"/>
        </w:numPr>
        <w:rPr>
          <w:lang w:val="en-US"/>
        </w:rPr>
      </w:pPr>
      <w:r w:rsidRPr="00DF3167">
        <w:rPr>
          <w:rFonts w:hint="eastAsia"/>
          <w:lang w:val="en-US"/>
        </w:rPr>
        <w:t xml:space="preserve">UE complexity to measure multiple resources for </w:t>
      </w:r>
      <w:r w:rsidR="003509ED" w:rsidRPr="00DF3167">
        <w:rPr>
          <w:rFonts w:hint="eastAsia"/>
          <w:lang w:val="en-US"/>
        </w:rPr>
        <w:t>interference measurement</w:t>
      </w:r>
    </w:p>
    <w:p w14:paraId="2A4BBCBB" w14:textId="78F54ABB" w:rsidR="00FF5DEB" w:rsidRPr="006A3B1F" w:rsidRDefault="00E3793D" w:rsidP="00AC5077">
      <w:pPr>
        <w:pStyle w:val="a0"/>
        <w:numPr>
          <w:ilvl w:val="1"/>
          <w:numId w:val="13"/>
        </w:numPr>
        <w:rPr>
          <w:lang w:val="en-US"/>
        </w:rPr>
      </w:pPr>
      <w:r>
        <w:rPr>
          <w:rFonts w:hint="eastAsia"/>
          <w:lang w:val="en-US"/>
        </w:rPr>
        <w:t>IMR</w:t>
      </w:r>
      <w:r w:rsidR="00552001">
        <w:rPr>
          <w:rFonts w:hint="eastAsia"/>
          <w:lang w:val="en-US"/>
        </w:rPr>
        <w:t xml:space="preserve"> would be available,</w:t>
      </w:r>
      <w:r w:rsidR="00AC5077">
        <w:rPr>
          <w:rFonts w:hint="eastAsia"/>
          <w:lang w:val="en-US"/>
        </w:rPr>
        <w:t xml:space="preserve"> </w:t>
      </w:r>
      <w:r w:rsidR="00AC5077">
        <w:rPr>
          <w:rFonts w:hint="eastAsia"/>
        </w:rPr>
        <w:t xml:space="preserve">which </w:t>
      </w:r>
      <w:r w:rsidR="00FF5DEB">
        <w:rPr>
          <w:rFonts w:hint="eastAsia"/>
        </w:rPr>
        <w:t xml:space="preserve">can be configured in </w:t>
      </w:r>
      <w:r w:rsidR="00FF5DEB" w:rsidRPr="00080AA2">
        <w:rPr>
          <w:rFonts w:hint="eastAsia"/>
          <w:i/>
          <w:iCs/>
        </w:rPr>
        <w:t>LTM-CSI-</w:t>
      </w:r>
      <w:proofErr w:type="spellStart"/>
      <w:r w:rsidR="00FF5DEB" w:rsidRPr="00080AA2">
        <w:rPr>
          <w:rFonts w:hint="eastAsia"/>
          <w:i/>
          <w:iCs/>
        </w:rPr>
        <w:t>ReportConfig</w:t>
      </w:r>
      <w:proofErr w:type="spellEnd"/>
    </w:p>
    <w:p w14:paraId="136AAB99" w14:textId="201B642B" w:rsidR="006A3B1F" w:rsidRPr="00DF3167" w:rsidRDefault="00D70E58" w:rsidP="00AC5077">
      <w:pPr>
        <w:pStyle w:val="a0"/>
        <w:numPr>
          <w:ilvl w:val="1"/>
          <w:numId w:val="13"/>
        </w:numPr>
        <w:rPr>
          <w:lang w:val="en-US"/>
        </w:rPr>
      </w:pPr>
      <w:r w:rsidRPr="00D70E58">
        <w:rPr>
          <w:rFonts w:hint="eastAsia"/>
        </w:rPr>
        <w:t>How about using</w:t>
      </w:r>
      <w:r>
        <w:rPr>
          <w:rFonts w:hint="eastAsia"/>
          <w:i/>
          <w:iCs/>
        </w:rPr>
        <w:t xml:space="preserve"> </w:t>
      </w:r>
      <w:r w:rsidR="00AD539E" w:rsidRPr="00AD539E">
        <w:rPr>
          <w:rFonts w:hint="eastAsia"/>
        </w:rPr>
        <w:t xml:space="preserve">a single </w:t>
      </w:r>
      <w:r w:rsidR="006A3B1F">
        <w:rPr>
          <w:rFonts w:hint="eastAsia"/>
          <w:i/>
          <w:iCs/>
        </w:rPr>
        <w:t>NZP-CSI</w:t>
      </w:r>
      <w:r>
        <w:rPr>
          <w:rFonts w:hint="eastAsia"/>
          <w:i/>
          <w:iCs/>
        </w:rPr>
        <w:t xml:space="preserve">-RS-resource </w:t>
      </w:r>
      <w:r w:rsidRPr="00D70E58">
        <w:rPr>
          <w:rFonts w:hint="eastAsia"/>
        </w:rPr>
        <w:t xml:space="preserve">for </w:t>
      </w:r>
      <w:r w:rsidRPr="00D70E58">
        <w:t>interference</w:t>
      </w:r>
      <w:r w:rsidRPr="00D70E58">
        <w:rPr>
          <w:rFonts w:hint="eastAsia"/>
        </w:rPr>
        <w:t xml:space="preserve"> measurement?</w:t>
      </w:r>
    </w:p>
    <w:p w14:paraId="05EE5C05" w14:textId="642F3E4E" w:rsidR="00BF7E4E" w:rsidRDefault="00D92469" w:rsidP="00BF7E4E">
      <w:pPr>
        <w:pStyle w:val="a0"/>
        <w:numPr>
          <w:ilvl w:val="0"/>
          <w:numId w:val="13"/>
        </w:numPr>
        <w:rPr>
          <w:lang w:val="en-US"/>
        </w:rPr>
      </w:pPr>
      <w:r>
        <w:rPr>
          <w:lang w:val="en-US"/>
        </w:rPr>
        <w:t>U</w:t>
      </w:r>
      <w:r>
        <w:rPr>
          <w:rFonts w:hint="eastAsia"/>
          <w:lang w:val="en-US"/>
        </w:rPr>
        <w:t xml:space="preserve">nstable measurement results due to fluctuation of interference </w:t>
      </w:r>
    </w:p>
    <w:p w14:paraId="7C674700" w14:textId="47E6CD37" w:rsidR="00AA7383" w:rsidRDefault="00AA7383" w:rsidP="00AA7383">
      <w:pPr>
        <w:pStyle w:val="a0"/>
        <w:numPr>
          <w:ilvl w:val="1"/>
          <w:numId w:val="13"/>
        </w:numPr>
        <w:rPr>
          <w:lang w:val="en-US"/>
        </w:rPr>
      </w:pPr>
      <w:r>
        <w:rPr>
          <w:rFonts w:hint="eastAsia"/>
          <w:lang w:val="en-US"/>
        </w:rPr>
        <w:t>Introduction of L1 specified filtering is proposed</w:t>
      </w:r>
    </w:p>
    <w:p w14:paraId="59F1449E" w14:textId="346A977E" w:rsidR="00FF5DEB" w:rsidRDefault="00BF7E4E" w:rsidP="00FF5DEB">
      <w:pPr>
        <w:pStyle w:val="a0"/>
        <w:numPr>
          <w:ilvl w:val="0"/>
          <w:numId w:val="13"/>
        </w:numPr>
        <w:rPr>
          <w:lang w:val="en-US"/>
        </w:rPr>
      </w:pPr>
      <w:r>
        <w:rPr>
          <w:rFonts w:hint="eastAsia"/>
          <w:lang w:val="en-US"/>
        </w:rPr>
        <w:t>Complicated design of UE capability</w:t>
      </w:r>
      <w:r w:rsidR="009F1018">
        <w:rPr>
          <w:rFonts w:hint="eastAsia"/>
          <w:lang w:val="en-US"/>
        </w:rPr>
        <w:t>(</w:t>
      </w:r>
      <w:proofErr w:type="spellStart"/>
      <w:r w:rsidR="009F1018">
        <w:rPr>
          <w:rFonts w:hint="eastAsia"/>
          <w:lang w:val="en-US"/>
        </w:rPr>
        <w:t>ies</w:t>
      </w:r>
      <w:proofErr w:type="spellEnd"/>
      <w:r w:rsidR="009F1018">
        <w:rPr>
          <w:rFonts w:hint="eastAsia"/>
          <w:lang w:val="en-US"/>
        </w:rPr>
        <w:t>)</w:t>
      </w:r>
    </w:p>
    <w:p w14:paraId="32B1BE3C" w14:textId="16F0044A" w:rsidR="00013C16" w:rsidRDefault="00013C16" w:rsidP="00FF5DEB">
      <w:pPr>
        <w:pStyle w:val="a0"/>
        <w:numPr>
          <w:ilvl w:val="0"/>
          <w:numId w:val="13"/>
        </w:numPr>
        <w:rPr>
          <w:lang w:val="en-US"/>
        </w:rPr>
      </w:pPr>
      <w:r>
        <w:rPr>
          <w:rFonts w:hint="eastAsia"/>
          <w:lang w:val="en-US"/>
        </w:rPr>
        <w:t xml:space="preserve">Intra- and/or inter-frequency </w:t>
      </w:r>
    </w:p>
    <w:p w14:paraId="2BEB838D" w14:textId="56F8235F" w:rsidR="00013C16" w:rsidRPr="00FF5DEB" w:rsidRDefault="0010507E" w:rsidP="00013C16">
      <w:pPr>
        <w:pStyle w:val="a0"/>
        <w:numPr>
          <w:ilvl w:val="1"/>
          <w:numId w:val="13"/>
        </w:numPr>
        <w:rPr>
          <w:lang w:val="en-US"/>
        </w:rPr>
      </w:pPr>
      <w:r>
        <w:rPr>
          <w:lang w:val="en-US"/>
        </w:rPr>
        <w:t>I</w:t>
      </w:r>
      <w:r>
        <w:rPr>
          <w:rFonts w:hint="eastAsia"/>
          <w:lang w:val="en-US"/>
        </w:rPr>
        <w:t>t is pointed out at least inter-frequency should be supported</w:t>
      </w:r>
    </w:p>
    <w:p w14:paraId="4839A370" w14:textId="032730FB" w:rsidR="00D829C1" w:rsidRPr="00BF7E4E" w:rsidRDefault="0057783E" w:rsidP="00BF7E4E">
      <w:pPr>
        <w:pStyle w:val="a0"/>
        <w:numPr>
          <w:ilvl w:val="0"/>
          <w:numId w:val="13"/>
        </w:numPr>
        <w:rPr>
          <w:lang w:val="en-US"/>
        </w:rPr>
      </w:pPr>
      <w:r>
        <w:rPr>
          <w:rFonts w:hint="eastAsia"/>
          <w:lang w:val="en-US"/>
        </w:rPr>
        <w:t xml:space="preserve">RAN1 and </w:t>
      </w:r>
      <w:r w:rsidR="00D829C1">
        <w:rPr>
          <w:rFonts w:hint="eastAsia"/>
          <w:lang w:val="en-US"/>
        </w:rPr>
        <w:t>RAN4 workload</w:t>
      </w:r>
    </w:p>
    <w:p w14:paraId="78A66FB7" w14:textId="77777777" w:rsidR="002A66D5" w:rsidRDefault="002A66D5" w:rsidP="002A66D5">
      <w:pPr>
        <w:pStyle w:val="5"/>
        <w:rPr>
          <w:lang w:val="en-US"/>
        </w:rPr>
      </w:pPr>
      <w:r>
        <w:rPr>
          <w:rFonts w:hint="eastAsia"/>
          <w:lang w:val="en-US"/>
        </w:rPr>
        <w:t>[FL Observation]</w:t>
      </w:r>
    </w:p>
    <w:p w14:paraId="56AE0B06" w14:textId="68C5AE2F" w:rsidR="007E6A4A" w:rsidRDefault="00110A13">
      <w:pPr>
        <w:rPr>
          <w:lang w:val="en-US"/>
        </w:rPr>
      </w:pPr>
      <w:r>
        <w:rPr>
          <w:rFonts w:hint="eastAsia"/>
          <w:lang w:val="en-US"/>
        </w:rPr>
        <w:t xml:space="preserve">Given the </w:t>
      </w:r>
      <w:r w:rsidR="00FC7A4F">
        <w:rPr>
          <w:rFonts w:hint="eastAsia"/>
          <w:lang w:val="en-US"/>
        </w:rPr>
        <w:t xml:space="preserve">split </w:t>
      </w:r>
      <w:r w:rsidR="00220FF3">
        <w:rPr>
          <w:rFonts w:hint="eastAsia"/>
          <w:lang w:val="en-US"/>
        </w:rPr>
        <w:t xml:space="preserve">view from companies, it is not easy to make the decision </w:t>
      </w:r>
      <w:r w:rsidR="00D60D71">
        <w:rPr>
          <w:rFonts w:hint="eastAsia"/>
          <w:lang w:val="en-US"/>
        </w:rPr>
        <w:t xml:space="preserve">on </w:t>
      </w:r>
      <w:r w:rsidR="003C7B59">
        <w:rPr>
          <w:rFonts w:hint="eastAsia"/>
          <w:lang w:val="en-US"/>
        </w:rPr>
        <w:t>majority</w:t>
      </w:r>
      <w:r w:rsidR="00D60D71">
        <w:rPr>
          <w:rFonts w:hint="eastAsia"/>
          <w:lang w:val="en-US"/>
        </w:rPr>
        <w:t xml:space="preserve"> basis</w:t>
      </w:r>
      <w:r w:rsidR="003C7B59">
        <w:rPr>
          <w:rFonts w:hint="eastAsia"/>
          <w:lang w:val="en-US"/>
        </w:rPr>
        <w:t>.</w:t>
      </w:r>
    </w:p>
    <w:p w14:paraId="36FAB7B8" w14:textId="51748796" w:rsidR="003C7B59" w:rsidRDefault="005418BF">
      <w:pPr>
        <w:rPr>
          <w:lang w:val="en-US"/>
        </w:rPr>
      </w:pPr>
      <w:r>
        <w:rPr>
          <w:rFonts w:hint="eastAsia"/>
          <w:lang w:val="en-US"/>
        </w:rPr>
        <w:t>The situation can be summarized as follows c</w:t>
      </w:r>
      <w:r w:rsidR="003C7B59">
        <w:rPr>
          <w:rFonts w:hint="eastAsia"/>
          <w:lang w:val="en-US"/>
        </w:rPr>
        <w:t xml:space="preserve">onsidering the </w:t>
      </w:r>
      <w:r w:rsidR="00821038">
        <w:rPr>
          <w:rFonts w:hint="eastAsia"/>
          <w:lang w:val="en-US"/>
        </w:rPr>
        <w:t>discussion so far</w:t>
      </w:r>
      <w:r>
        <w:rPr>
          <w:rFonts w:hint="eastAsia"/>
          <w:lang w:val="en-US"/>
        </w:rPr>
        <w:t>.</w:t>
      </w:r>
    </w:p>
    <w:p w14:paraId="11E56527" w14:textId="40AC6C77" w:rsidR="008275B6" w:rsidRDefault="00C81643" w:rsidP="008275B6">
      <w:pPr>
        <w:pStyle w:val="a0"/>
        <w:numPr>
          <w:ilvl w:val="0"/>
          <w:numId w:val="13"/>
        </w:numPr>
        <w:rPr>
          <w:lang w:val="en-US"/>
        </w:rPr>
      </w:pPr>
      <w:r>
        <w:rPr>
          <w:rFonts w:hint="eastAsia"/>
          <w:lang w:val="en-US"/>
        </w:rPr>
        <w:t xml:space="preserve">FL thinks the proponents have already provided the reason why L1-SINR is necessary on top of </w:t>
      </w:r>
      <w:r w:rsidR="00AB7382">
        <w:rPr>
          <w:rFonts w:hint="eastAsia"/>
          <w:lang w:val="en-US"/>
        </w:rPr>
        <w:t>L1-RSRP</w:t>
      </w:r>
      <w:r w:rsidR="00C56C04">
        <w:rPr>
          <w:rFonts w:hint="eastAsia"/>
          <w:lang w:val="en-US"/>
        </w:rPr>
        <w:t xml:space="preserve"> (i.)</w:t>
      </w:r>
      <w:r w:rsidR="00AB7382">
        <w:rPr>
          <w:rFonts w:hint="eastAsia"/>
          <w:lang w:val="en-US"/>
        </w:rPr>
        <w:t xml:space="preserve">. It is not so </w:t>
      </w:r>
      <w:r w:rsidR="00AB7382">
        <w:rPr>
          <w:lang w:val="en-US"/>
        </w:rPr>
        <w:t>clear</w:t>
      </w:r>
      <w:r w:rsidR="00AB7382">
        <w:rPr>
          <w:rFonts w:hint="eastAsia"/>
          <w:lang w:val="en-US"/>
        </w:rPr>
        <w:t xml:space="preserve"> </w:t>
      </w:r>
      <w:r w:rsidR="000A1B97">
        <w:rPr>
          <w:rFonts w:hint="eastAsia"/>
          <w:lang w:val="en-US"/>
        </w:rPr>
        <w:t>why the rationale does not make sense</w:t>
      </w:r>
      <w:r w:rsidR="00542C4A">
        <w:rPr>
          <w:rFonts w:hint="eastAsia"/>
          <w:lang w:val="en-US"/>
        </w:rPr>
        <w:t xml:space="preserve"> </w:t>
      </w:r>
      <w:r w:rsidR="00542C4A">
        <w:rPr>
          <w:lang w:val="en-US"/>
        </w:rPr>
        <w:t>–</w:t>
      </w:r>
      <w:r w:rsidR="00542C4A">
        <w:rPr>
          <w:rFonts w:hint="eastAsia"/>
          <w:lang w:val="en-US"/>
        </w:rPr>
        <w:t xml:space="preserve"> </w:t>
      </w:r>
      <w:r w:rsidR="00193EC1">
        <w:rPr>
          <w:rFonts w:hint="eastAsia"/>
          <w:lang w:val="en-US"/>
        </w:rPr>
        <w:t>take some time to</w:t>
      </w:r>
      <w:r w:rsidR="00542C4A">
        <w:rPr>
          <w:rFonts w:hint="eastAsia"/>
          <w:lang w:val="en-US"/>
        </w:rPr>
        <w:t xml:space="preserve"> discuss during the meeting. </w:t>
      </w:r>
    </w:p>
    <w:p w14:paraId="1BD1D01C" w14:textId="2E3BD06B" w:rsidR="000A1B97" w:rsidRDefault="000A1B97" w:rsidP="008275B6">
      <w:pPr>
        <w:pStyle w:val="a0"/>
        <w:numPr>
          <w:ilvl w:val="0"/>
          <w:numId w:val="13"/>
        </w:numPr>
        <w:rPr>
          <w:lang w:val="en-US"/>
        </w:rPr>
      </w:pPr>
      <w:r>
        <w:rPr>
          <w:rFonts w:hint="eastAsia"/>
          <w:lang w:val="en-US"/>
        </w:rPr>
        <w:t>T</w:t>
      </w:r>
      <w:r>
        <w:rPr>
          <w:lang w:val="en-US"/>
        </w:rPr>
        <w:t>h</w:t>
      </w:r>
      <w:r>
        <w:rPr>
          <w:rFonts w:hint="eastAsia"/>
          <w:lang w:val="en-US"/>
        </w:rPr>
        <w:t>e solution to configure IM has been proposed</w:t>
      </w:r>
    </w:p>
    <w:p w14:paraId="4915428B" w14:textId="77777777" w:rsidR="000A1B97" w:rsidRDefault="005C32BB" w:rsidP="008275B6">
      <w:pPr>
        <w:pStyle w:val="a0"/>
        <w:numPr>
          <w:ilvl w:val="0"/>
          <w:numId w:val="13"/>
        </w:numPr>
        <w:rPr>
          <w:lang w:val="en-US"/>
        </w:rPr>
      </w:pPr>
      <w:r>
        <w:rPr>
          <w:rFonts w:hint="eastAsia"/>
          <w:lang w:val="en-US"/>
        </w:rPr>
        <w:lastRenderedPageBreak/>
        <w:t>Filtering is proposed to overcome the unstab</w:t>
      </w:r>
      <w:r w:rsidR="005265BA">
        <w:rPr>
          <w:rFonts w:hint="eastAsia"/>
          <w:lang w:val="en-US"/>
        </w:rPr>
        <w:t>le</w:t>
      </w:r>
      <w:r>
        <w:rPr>
          <w:rFonts w:hint="eastAsia"/>
          <w:lang w:val="en-US"/>
        </w:rPr>
        <w:t xml:space="preserve"> interference. </w:t>
      </w:r>
    </w:p>
    <w:p w14:paraId="15FAF59C" w14:textId="280BB6C0" w:rsidR="00BB1322" w:rsidRPr="00831841" w:rsidRDefault="00D07D44" w:rsidP="00831841">
      <w:pPr>
        <w:pStyle w:val="a0"/>
        <w:numPr>
          <w:ilvl w:val="0"/>
          <w:numId w:val="13"/>
        </w:numPr>
        <w:rPr>
          <w:lang w:val="en-US"/>
        </w:rPr>
      </w:pPr>
      <w:r>
        <w:rPr>
          <w:rFonts w:hint="eastAsia"/>
          <w:lang w:val="en-US"/>
        </w:rPr>
        <w:t xml:space="preserve">It is not still clear yet if the necessary </w:t>
      </w:r>
      <w:r w:rsidR="00ED5852" w:rsidRPr="00DF554C">
        <w:rPr>
          <w:lang w:val="en-US"/>
        </w:rPr>
        <w:t>standardization</w:t>
      </w:r>
      <w:r w:rsidR="00ED5852" w:rsidRPr="00DF554C">
        <w:rPr>
          <w:rFonts w:hint="eastAsia"/>
          <w:lang w:val="en-US"/>
        </w:rPr>
        <w:t xml:space="preserve"> work will fit into the </w:t>
      </w:r>
      <w:r w:rsidR="0096216C" w:rsidRPr="00DF554C">
        <w:rPr>
          <w:rFonts w:hint="eastAsia"/>
          <w:lang w:val="en-US"/>
        </w:rPr>
        <w:t>allocated TUs in</w:t>
      </w:r>
      <w:r w:rsidR="00594D2B" w:rsidRPr="00DF554C">
        <w:rPr>
          <w:rFonts w:hint="eastAsia"/>
          <w:lang w:val="en-US"/>
        </w:rPr>
        <w:t xml:space="preserve"> RAN1 and RAN4</w:t>
      </w:r>
      <w:r w:rsidR="00090B7E" w:rsidRPr="00DF554C">
        <w:rPr>
          <w:rFonts w:hint="eastAsia"/>
          <w:lang w:val="en-US"/>
        </w:rPr>
        <w:t>.</w:t>
      </w:r>
    </w:p>
    <w:p w14:paraId="35623833" w14:textId="73BE0DD4" w:rsidR="00A75229" w:rsidRDefault="0073612D">
      <w:pPr>
        <w:rPr>
          <w:lang w:val="en-US"/>
        </w:rPr>
      </w:pPr>
      <w:r>
        <w:rPr>
          <w:rFonts w:hint="eastAsia"/>
          <w:lang w:val="en-US"/>
        </w:rPr>
        <w:t xml:space="preserve">It is noted that </w:t>
      </w:r>
      <w:r w:rsidR="00A75229">
        <w:rPr>
          <w:rFonts w:hint="eastAsia"/>
          <w:lang w:val="en-US"/>
        </w:rPr>
        <w:t xml:space="preserve">the introduction of L1-SINR should be decided in this </w:t>
      </w:r>
      <w:r w:rsidR="00CB70DC">
        <w:rPr>
          <w:rFonts w:hint="eastAsia"/>
          <w:lang w:val="en-US"/>
        </w:rPr>
        <w:t>meeting</w:t>
      </w:r>
      <w:r w:rsidRPr="0073612D">
        <w:rPr>
          <w:rFonts w:hint="eastAsia"/>
          <w:lang w:val="en-US"/>
        </w:rPr>
        <w:t xml:space="preserve"> </w:t>
      </w:r>
      <w:r>
        <w:rPr>
          <w:rFonts w:hint="eastAsia"/>
          <w:lang w:val="en-US"/>
        </w:rPr>
        <w:t>to finalize stage 2 discussion in time</w:t>
      </w:r>
      <w:r w:rsidR="00020854">
        <w:rPr>
          <w:rFonts w:hint="eastAsia"/>
          <w:lang w:val="en-US"/>
        </w:rPr>
        <w:t xml:space="preserve">. </w:t>
      </w:r>
    </w:p>
    <w:p w14:paraId="650C73E2" w14:textId="77777777" w:rsidR="00CB70DC" w:rsidRPr="0073612D" w:rsidRDefault="00CB70DC">
      <w:pPr>
        <w:rPr>
          <w:lang w:val="en-US"/>
        </w:rPr>
      </w:pPr>
    </w:p>
    <w:p w14:paraId="6DE9CE60" w14:textId="77777777" w:rsidR="007E6A4A" w:rsidRDefault="007E31CA">
      <w:pPr>
        <w:pStyle w:val="5"/>
        <w:rPr>
          <w:lang w:val="en-US"/>
        </w:rPr>
      </w:pPr>
      <w:r>
        <w:rPr>
          <w:rFonts w:hint="eastAsia"/>
          <w:lang w:val="en-US"/>
        </w:rPr>
        <w:t>[FL Proposal 1-1-v1]</w:t>
      </w:r>
    </w:p>
    <w:p w14:paraId="54BFDB05" w14:textId="1702B093" w:rsidR="00DE3BBD" w:rsidRPr="00D82176" w:rsidRDefault="00FC00D8" w:rsidP="00DE3BBD">
      <w:pPr>
        <w:pStyle w:val="a0"/>
        <w:numPr>
          <w:ilvl w:val="0"/>
          <w:numId w:val="13"/>
        </w:numPr>
      </w:pPr>
      <w:r w:rsidRPr="00D82176">
        <w:rPr>
          <w:rFonts w:hint="eastAsia"/>
        </w:rPr>
        <w:t xml:space="preserve">Alt.1 </w:t>
      </w:r>
      <w:r w:rsidR="007E31CA" w:rsidRPr="00D82176">
        <w:t>Support L1-</w:t>
      </w:r>
      <w:r w:rsidRPr="00D82176">
        <w:rPr>
          <w:rFonts w:hint="eastAsia"/>
        </w:rPr>
        <w:t>SINR</w:t>
      </w:r>
      <w:r w:rsidR="007E31CA" w:rsidRPr="00D82176">
        <w:t xml:space="preserve"> measurement based on CSI-RS</w:t>
      </w:r>
      <w:r w:rsidR="00DE3BBD" w:rsidRPr="00D82176">
        <w:rPr>
          <w:rFonts w:hint="eastAsia"/>
        </w:rPr>
        <w:t xml:space="preserve">: </w:t>
      </w:r>
      <w:r w:rsidR="00DE3BBD" w:rsidRPr="00D82176">
        <w:rPr>
          <w:rFonts w:hint="eastAsia"/>
          <w:highlight w:val="yellow"/>
        </w:rPr>
        <w:t xml:space="preserve">Supported by </w:t>
      </w:r>
      <w:r w:rsidR="00DE3BBD" w:rsidRPr="00D82176">
        <w:rPr>
          <w:highlight w:val="yellow"/>
        </w:rPr>
        <w:t xml:space="preserve">Huawei, LGE, </w:t>
      </w:r>
      <w:proofErr w:type="spellStart"/>
      <w:r w:rsidR="00DE3BBD" w:rsidRPr="00D82176">
        <w:rPr>
          <w:highlight w:val="yellow"/>
        </w:rPr>
        <w:t>Lekha</w:t>
      </w:r>
      <w:proofErr w:type="spellEnd"/>
      <w:r w:rsidR="00DE3BBD" w:rsidRPr="00D82176">
        <w:rPr>
          <w:highlight w:val="yellow"/>
        </w:rPr>
        <w:t>, TCL, Fujitsu, Ericsson, DOCOMO, Qualcomm, KDDI</w:t>
      </w:r>
      <w:r w:rsidR="00DE3BBD" w:rsidRPr="00D82176">
        <w:rPr>
          <w:rFonts w:hint="eastAsia"/>
          <w:highlight w:val="yellow"/>
        </w:rPr>
        <w:t xml:space="preserve"> (9)</w:t>
      </w:r>
    </w:p>
    <w:p w14:paraId="127A6C72" w14:textId="2474FD0A" w:rsidR="001425A4" w:rsidRPr="00D82176" w:rsidRDefault="00FE3746" w:rsidP="006618F3">
      <w:pPr>
        <w:pStyle w:val="a0"/>
        <w:numPr>
          <w:ilvl w:val="1"/>
          <w:numId w:val="13"/>
        </w:numPr>
      </w:pPr>
      <w:r w:rsidRPr="00D82176">
        <w:rPr>
          <w:rFonts w:hint="eastAsia"/>
        </w:rPr>
        <w:t xml:space="preserve">L1 specified </w:t>
      </w:r>
      <w:r w:rsidR="001425A4" w:rsidRPr="00D82176">
        <w:rPr>
          <w:rFonts w:hint="eastAsia"/>
        </w:rPr>
        <w:t xml:space="preserve">filtering is applied for the reported </w:t>
      </w:r>
      <w:r w:rsidR="00DF554C" w:rsidRPr="00D82176">
        <w:rPr>
          <w:rFonts w:hint="eastAsia"/>
        </w:rPr>
        <w:t>measurement results</w:t>
      </w:r>
    </w:p>
    <w:p w14:paraId="2FA0C26B" w14:textId="267A7D82" w:rsidR="00E90B1D" w:rsidRPr="00D82176" w:rsidRDefault="00E90B1D" w:rsidP="006618F3">
      <w:pPr>
        <w:pStyle w:val="a0"/>
        <w:numPr>
          <w:ilvl w:val="1"/>
          <w:numId w:val="13"/>
        </w:numPr>
      </w:pPr>
      <w:r w:rsidRPr="00D82176">
        <w:rPr>
          <w:rFonts w:hint="eastAsia"/>
        </w:rPr>
        <w:t xml:space="preserve">IMR </w:t>
      </w:r>
      <w:r w:rsidR="000B7071" w:rsidRPr="00D82176">
        <w:rPr>
          <w:rFonts w:hint="eastAsia"/>
        </w:rPr>
        <w:t>is [not]</w:t>
      </w:r>
      <w:r w:rsidR="00A417FD" w:rsidRPr="00D82176">
        <w:rPr>
          <w:rFonts w:hint="eastAsia"/>
        </w:rPr>
        <w:t xml:space="preserve"> provided for interference measurement </w:t>
      </w:r>
      <w:r w:rsidR="002938D4" w:rsidRPr="00D82176">
        <w:rPr>
          <w:rFonts w:hint="eastAsia"/>
        </w:rPr>
        <w:t>[</w:t>
      </w:r>
      <w:r w:rsidR="00A417FD" w:rsidRPr="00D82176">
        <w:rPr>
          <w:rFonts w:hint="eastAsia"/>
        </w:rPr>
        <w:t xml:space="preserve">in </w:t>
      </w:r>
      <w:r w:rsidRPr="00D82176">
        <w:rPr>
          <w:rFonts w:hint="eastAsia"/>
          <w:i/>
        </w:rPr>
        <w:t>LTM-CSI-</w:t>
      </w:r>
      <w:proofErr w:type="spellStart"/>
      <w:r w:rsidRPr="00D82176">
        <w:rPr>
          <w:rFonts w:hint="eastAsia"/>
          <w:i/>
        </w:rPr>
        <w:t>ReportConfig</w:t>
      </w:r>
      <w:proofErr w:type="spellEnd"/>
      <w:r w:rsidR="002938D4" w:rsidRPr="00D82176">
        <w:rPr>
          <w:rFonts w:hint="eastAsia"/>
        </w:rPr>
        <w:t>]</w:t>
      </w:r>
    </w:p>
    <w:p w14:paraId="7B2FDC95" w14:textId="3CF81D0F" w:rsidR="00BE6A70" w:rsidRPr="00D82176" w:rsidRDefault="00BE6A70" w:rsidP="00344A07">
      <w:pPr>
        <w:pStyle w:val="a0"/>
        <w:numPr>
          <w:ilvl w:val="1"/>
          <w:numId w:val="13"/>
        </w:numPr>
      </w:pPr>
      <w:r w:rsidRPr="00D82176">
        <w:rPr>
          <w:rFonts w:hint="eastAsia"/>
        </w:rPr>
        <w:t>Support [Intra- and] inter-frequency</w:t>
      </w:r>
      <w:r w:rsidR="00831841" w:rsidRPr="00D82176">
        <w:rPr>
          <w:rFonts w:hint="eastAsia"/>
        </w:rPr>
        <w:t xml:space="preserve"> scenario(s)</w:t>
      </w:r>
    </w:p>
    <w:p w14:paraId="3CB15123" w14:textId="77777777" w:rsidR="00344A07" w:rsidRPr="00D82176" w:rsidRDefault="00344A07" w:rsidP="00344A07">
      <w:pPr>
        <w:pStyle w:val="a0"/>
        <w:numPr>
          <w:ilvl w:val="1"/>
          <w:numId w:val="13"/>
        </w:numPr>
      </w:pPr>
      <w:r w:rsidRPr="00D82176">
        <w:rPr>
          <w:rFonts w:hint="eastAsia"/>
        </w:rPr>
        <w:t>[ask RAN4 if it is feasible to finish the work within the allocated TUs]</w:t>
      </w:r>
    </w:p>
    <w:p w14:paraId="4D8A6003" w14:textId="5FFA7E7C" w:rsidR="00F67604" w:rsidRPr="00D82176" w:rsidRDefault="00FC00D8" w:rsidP="00DE3BBD">
      <w:pPr>
        <w:pStyle w:val="a0"/>
        <w:numPr>
          <w:ilvl w:val="0"/>
          <w:numId w:val="13"/>
        </w:numPr>
        <w:rPr>
          <w:highlight w:val="yellow"/>
        </w:rPr>
      </w:pPr>
      <w:r w:rsidRPr="00D82176">
        <w:rPr>
          <w:rFonts w:hint="eastAsia"/>
        </w:rPr>
        <w:t xml:space="preserve">Alt.2 Not </w:t>
      </w:r>
      <w:r w:rsidR="00A94B84" w:rsidRPr="00D82176">
        <w:rPr>
          <w:rFonts w:hint="eastAsia"/>
        </w:rPr>
        <w:t>s</w:t>
      </w:r>
      <w:r w:rsidRPr="00D82176">
        <w:t>upport L1-</w:t>
      </w:r>
      <w:r w:rsidRPr="00D82176">
        <w:rPr>
          <w:rFonts w:hint="eastAsia"/>
        </w:rPr>
        <w:t>SINR</w:t>
      </w:r>
      <w:r w:rsidRPr="00D82176">
        <w:t xml:space="preserve"> measurement based on CSI-RS</w:t>
      </w:r>
      <w:r w:rsidR="00A94B84" w:rsidRPr="00D82176">
        <w:rPr>
          <w:rFonts w:hint="eastAsia"/>
        </w:rPr>
        <w:t xml:space="preserve"> in Rel-19</w:t>
      </w:r>
      <w:r w:rsidR="00DE3BBD" w:rsidRPr="00D82176">
        <w:rPr>
          <w:rFonts w:hint="eastAsia"/>
        </w:rPr>
        <w:t xml:space="preserve">: </w:t>
      </w:r>
      <w:r w:rsidR="00DE3BBD" w:rsidRPr="00D82176">
        <w:rPr>
          <w:rFonts w:hint="eastAsia"/>
          <w:highlight w:val="yellow"/>
        </w:rPr>
        <w:t xml:space="preserve">Supported by </w:t>
      </w:r>
      <w:proofErr w:type="spellStart"/>
      <w:r w:rsidR="00DE3BBD" w:rsidRPr="00D82176">
        <w:rPr>
          <w:rFonts w:hint="eastAsia"/>
          <w:highlight w:val="yellow"/>
          <w:lang w:val="en-US"/>
        </w:rPr>
        <w:t>Spreadtrum</w:t>
      </w:r>
      <w:proofErr w:type="spellEnd"/>
      <w:r w:rsidR="00DE3BBD" w:rsidRPr="00D82176">
        <w:rPr>
          <w:rFonts w:hint="eastAsia"/>
          <w:highlight w:val="yellow"/>
          <w:lang w:val="en-US"/>
        </w:rPr>
        <w:t xml:space="preserve">, ZTE, vivo, </w:t>
      </w:r>
      <w:proofErr w:type="spellStart"/>
      <w:r w:rsidR="00DE3BBD" w:rsidRPr="00D82176">
        <w:rPr>
          <w:highlight w:val="yellow"/>
          <w:lang w:val="en-US"/>
        </w:rPr>
        <w:t>xiaomi</w:t>
      </w:r>
      <w:proofErr w:type="spellEnd"/>
      <w:r w:rsidR="00DE3BBD" w:rsidRPr="00D82176">
        <w:rPr>
          <w:rFonts w:hint="eastAsia"/>
          <w:highlight w:val="yellow"/>
          <w:lang w:val="en-US"/>
        </w:rPr>
        <w:t>, CATT, IDC, Samsung, MediaTek, Nokia (9)</w:t>
      </w:r>
    </w:p>
    <w:p w14:paraId="429F3415" w14:textId="02406E7A" w:rsidR="00CF44D6" w:rsidRPr="00D82176" w:rsidRDefault="00F46691" w:rsidP="00CF44D6">
      <w:pPr>
        <w:rPr>
          <w:i/>
        </w:rPr>
      </w:pPr>
      <w:r w:rsidRPr="00D82176">
        <w:rPr>
          <w:rFonts w:hint="eastAsia"/>
          <w:i/>
        </w:rPr>
        <w:t xml:space="preserve">FL note: offline discussion may not help considering the long </w:t>
      </w:r>
      <w:r w:rsidRPr="00D82176">
        <w:rPr>
          <w:i/>
        </w:rPr>
        <w:t>history</w:t>
      </w:r>
      <w:r w:rsidRPr="00D82176">
        <w:rPr>
          <w:rFonts w:hint="eastAsia"/>
          <w:i/>
        </w:rPr>
        <w:t xml:space="preserve"> of this topic. FL suggestion is to directly go to online session </w:t>
      </w:r>
      <w:r w:rsidR="00344DFB" w:rsidRPr="00D82176">
        <w:rPr>
          <w:rFonts w:hint="eastAsia"/>
          <w:i/>
        </w:rPr>
        <w:t xml:space="preserve">for final decision. </w:t>
      </w:r>
    </w:p>
    <w:p w14:paraId="6A37F822" w14:textId="77777777" w:rsidR="007E6A4A" w:rsidRDefault="007E31CA">
      <w:pPr>
        <w:pStyle w:val="5"/>
        <w:rPr>
          <w:lang w:val="en-US"/>
        </w:rPr>
      </w:pPr>
      <w:r>
        <w:rPr>
          <w:lang w:val="en-US"/>
        </w:rPr>
        <w:t>[Comments</w:t>
      </w:r>
      <w:r>
        <w:rPr>
          <w:rFonts w:hint="eastAsia"/>
          <w:lang w:val="en-US"/>
        </w:rPr>
        <w:t xml:space="preserve"> to FL Proposal 1-1-v1</w:t>
      </w:r>
      <w:r>
        <w:rPr>
          <w:lang w:val="en-US"/>
        </w:rPr>
        <w:t>]</w:t>
      </w:r>
    </w:p>
    <w:tbl>
      <w:tblPr>
        <w:tblStyle w:val="8"/>
        <w:tblW w:w="10057" w:type="dxa"/>
        <w:tblLook w:val="04A0" w:firstRow="1" w:lastRow="0" w:firstColumn="1" w:lastColumn="0" w:noHBand="0" w:noVBand="1"/>
      </w:tblPr>
      <w:tblGrid>
        <w:gridCol w:w="1385"/>
        <w:gridCol w:w="6545"/>
        <w:gridCol w:w="2127"/>
      </w:tblGrid>
      <w:tr w:rsidR="007E6A4A" w14:paraId="33832E59" w14:textId="77777777" w:rsidTr="007E6A4A">
        <w:trPr>
          <w:cnfStyle w:val="100000000000" w:firstRow="1" w:lastRow="0" w:firstColumn="0" w:lastColumn="0" w:oddVBand="0" w:evenVBand="0" w:oddHBand="0" w:evenHBand="0" w:firstRowFirstColumn="0" w:firstRowLastColumn="0" w:lastRowFirstColumn="0" w:lastRowLastColumn="0"/>
        </w:trPr>
        <w:tc>
          <w:tcPr>
            <w:tcW w:w="1385" w:type="dxa"/>
          </w:tcPr>
          <w:p w14:paraId="00372552" w14:textId="77777777" w:rsidR="007E6A4A" w:rsidRDefault="007E31CA">
            <w:pPr>
              <w:rPr>
                <w:rFonts w:eastAsiaTheme="minorEastAsia"/>
                <w:lang w:val="en-US"/>
              </w:rPr>
            </w:pPr>
            <w:r>
              <w:rPr>
                <w:rFonts w:eastAsiaTheme="minorEastAsia"/>
                <w:lang w:val="en-US"/>
              </w:rPr>
              <w:t>Company</w:t>
            </w:r>
          </w:p>
        </w:tc>
        <w:tc>
          <w:tcPr>
            <w:tcW w:w="6545" w:type="dxa"/>
          </w:tcPr>
          <w:p w14:paraId="5E9F5CA8" w14:textId="77777777" w:rsidR="007E6A4A" w:rsidRDefault="007E31CA">
            <w:pPr>
              <w:rPr>
                <w:rFonts w:eastAsiaTheme="minorEastAsia"/>
                <w:lang w:val="en-US"/>
              </w:rPr>
            </w:pPr>
            <w:r>
              <w:rPr>
                <w:rFonts w:eastAsiaTheme="minorEastAsia"/>
                <w:lang w:val="en-US"/>
              </w:rPr>
              <w:t>Comment</w:t>
            </w:r>
          </w:p>
        </w:tc>
        <w:tc>
          <w:tcPr>
            <w:tcW w:w="2127" w:type="dxa"/>
          </w:tcPr>
          <w:p w14:paraId="22B276C5" w14:textId="77777777" w:rsidR="007E6A4A" w:rsidRDefault="007E31CA">
            <w:pPr>
              <w:rPr>
                <w:rFonts w:eastAsiaTheme="minorEastAsia"/>
                <w:lang w:val="en-US"/>
              </w:rPr>
            </w:pPr>
            <w:r>
              <w:rPr>
                <w:rFonts w:eastAsiaTheme="minorEastAsia" w:hint="eastAsia"/>
                <w:lang w:val="en-US"/>
              </w:rPr>
              <w:t>FL reply</w:t>
            </w:r>
          </w:p>
        </w:tc>
      </w:tr>
      <w:tr w:rsidR="007E6A4A" w14:paraId="68E52F82" w14:textId="77777777" w:rsidTr="007E6A4A">
        <w:tc>
          <w:tcPr>
            <w:tcW w:w="1385" w:type="dxa"/>
          </w:tcPr>
          <w:p w14:paraId="4A95CA73" w14:textId="3D778688" w:rsidR="007E6A4A" w:rsidRDefault="00AD761C">
            <w:pPr>
              <w:rPr>
                <w:rFonts w:eastAsiaTheme="minorEastAsia"/>
                <w:lang w:val="en-US"/>
              </w:rPr>
            </w:pPr>
            <w:r>
              <w:rPr>
                <w:rFonts w:eastAsiaTheme="minorEastAsia" w:hint="eastAsia"/>
                <w:lang w:val="en-US"/>
              </w:rPr>
              <w:t>Fujitsu</w:t>
            </w:r>
          </w:p>
        </w:tc>
        <w:tc>
          <w:tcPr>
            <w:tcW w:w="6545" w:type="dxa"/>
          </w:tcPr>
          <w:p w14:paraId="6F846781" w14:textId="27E4087F" w:rsidR="002205F5" w:rsidRDefault="00DD4E8B">
            <w:pPr>
              <w:rPr>
                <w:rFonts w:eastAsiaTheme="minorEastAsia"/>
                <w:lang w:val="en-US"/>
              </w:rPr>
            </w:pPr>
            <w:r w:rsidRPr="002F162D">
              <w:rPr>
                <w:rFonts w:eastAsiaTheme="minorEastAsia"/>
                <w:lang w:val="en-US"/>
              </w:rPr>
              <w:t>A</w:t>
            </w:r>
            <w:r w:rsidRPr="002F162D">
              <w:rPr>
                <w:rFonts w:eastAsiaTheme="minorEastAsia" w:hint="eastAsia"/>
                <w:lang w:val="en-US"/>
              </w:rPr>
              <w:t xml:space="preserve">ll </w:t>
            </w:r>
            <w:r w:rsidR="00DB0CFE" w:rsidRPr="002F162D">
              <w:rPr>
                <w:rFonts w:eastAsiaTheme="minorEastAsia" w:hint="eastAsia"/>
                <w:lang w:val="en-US"/>
              </w:rPr>
              <w:t xml:space="preserve">concerns </w:t>
            </w:r>
            <w:r w:rsidRPr="002F162D">
              <w:rPr>
                <w:rFonts w:eastAsiaTheme="minorEastAsia" w:hint="eastAsia"/>
                <w:lang w:val="en-US"/>
              </w:rPr>
              <w:t xml:space="preserve">and </w:t>
            </w:r>
            <w:r w:rsidR="006F0727" w:rsidRPr="002F162D">
              <w:rPr>
                <w:rFonts w:eastAsiaTheme="minorEastAsia" w:hint="eastAsia"/>
                <w:lang w:val="en-US"/>
              </w:rPr>
              <w:t>corresponding solutions</w:t>
            </w:r>
            <w:r w:rsidR="00E97B1E" w:rsidRPr="002F162D">
              <w:rPr>
                <w:rFonts w:eastAsiaTheme="minorEastAsia" w:hint="eastAsia"/>
                <w:lang w:val="en-US"/>
              </w:rPr>
              <w:t xml:space="preserve"> </w:t>
            </w:r>
            <w:r w:rsidR="00573F72" w:rsidRPr="002F162D">
              <w:rPr>
                <w:rFonts w:eastAsiaTheme="minorEastAsia" w:hint="eastAsia"/>
                <w:lang w:val="en-US"/>
              </w:rPr>
              <w:t xml:space="preserve">of the introduction </w:t>
            </w:r>
            <w:r w:rsidR="00064800" w:rsidRPr="002F162D">
              <w:rPr>
                <w:rFonts w:eastAsiaTheme="minorEastAsia" w:hint="eastAsia"/>
                <w:lang w:val="en-US"/>
              </w:rPr>
              <w:t xml:space="preserve">L1-SINR </w:t>
            </w:r>
            <w:r w:rsidR="00E97B1E" w:rsidRPr="002F162D">
              <w:rPr>
                <w:rFonts w:eastAsiaTheme="minorEastAsia" w:hint="eastAsia"/>
                <w:lang w:val="en-US"/>
              </w:rPr>
              <w:t xml:space="preserve">have been well-studied in </w:t>
            </w:r>
            <w:r w:rsidR="004167C2" w:rsidRPr="002F162D">
              <w:rPr>
                <w:rFonts w:eastAsiaTheme="minorEastAsia" w:hint="eastAsia"/>
                <w:lang w:val="en-US"/>
              </w:rPr>
              <w:t>the proponents</w:t>
            </w:r>
            <w:r w:rsidR="00472A9A" w:rsidRPr="002F162D">
              <w:rPr>
                <w:rFonts w:eastAsiaTheme="minorEastAsia"/>
                <w:lang w:val="en-US"/>
              </w:rPr>
              <w:t>’</w:t>
            </w:r>
            <w:r w:rsidR="004167C2" w:rsidRPr="002F162D">
              <w:rPr>
                <w:rFonts w:eastAsiaTheme="minorEastAsia" w:hint="eastAsia"/>
                <w:lang w:val="en-US"/>
              </w:rPr>
              <w:t xml:space="preserve"> </w:t>
            </w:r>
            <w:r w:rsidR="00D853B4" w:rsidRPr="002F162D">
              <w:rPr>
                <w:rFonts w:eastAsiaTheme="minorEastAsia" w:hint="eastAsia"/>
                <w:lang w:val="en-US"/>
              </w:rPr>
              <w:t>contributions.</w:t>
            </w:r>
            <w:r w:rsidR="00EB15AB" w:rsidRPr="002F162D">
              <w:rPr>
                <w:rFonts w:eastAsiaTheme="minorEastAsia" w:hint="eastAsia"/>
                <w:lang w:val="en-US"/>
              </w:rPr>
              <w:t xml:space="preserve"> </w:t>
            </w:r>
            <w:r w:rsidR="00A03711" w:rsidRPr="002F162D">
              <w:rPr>
                <w:rFonts w:eastAsiaTheme="minorEastAsia" w:hint="eastAsia"/>
                <w:lang w:val="en-US"/>
              </w:rPr>
              <w:t>The</w:t>
            </w:r>
            <w:r w:rsidR="00712A68" w:rsidRPr="002F162D">
              <w:rPr>
                <w:rFonts w:eastAsiaTheme="minorEastAsia" w:hint="eastAsia"/>
                <w:lang w:val="en-US"/>
              </w:rPr>
              <w:t xml:space="preserve"> remaining issue is how to </w:t>
            </w:r>
            <w:r w:rsidR="00BB2987">
              <w:rPr>
                <w:rFonts w:eastAsiaTheme="minorEastAsia" w:hint="eastAsia"/>
                <w:lang w:val="en-US"/>
              </w:rPr>
              <w:t xml:space="preserve">proceed the discussion </w:t>
            </w:r>
            <w:r w:rsidR="00F53D61">
              <w:rPr>
                <w:rFonts w:eastAsiaTheme="minorEastAsia" w:hint="eastAsia"/>
                <w:lang w:val="en-US"/>
              </w:rPr>
              <w:t>within the limited time.</w:t>
            </w:r>
            <w:r w:rsidR="00E00C23">
              <w:rPr>
                <w:rFonts w:eastAsiaTheme="minorEastAsia" w:hint="eastAsia"/>
                <w:lang w:val="en-US"/>
              </w:rPr>
              <w:t xml:space="preserve"> From our </w:t>
            </w:r>
            <w:r w:rsidR="006D2785">
              <w:rPr>
                <w:rFonts w:eastAsiaTheme="minorEastAsia" w:hint="eastAsia"/>
                <w:lang w:val="en-US"/>
              </w:rPr>
              <w:t xml:space="preserve">perspective, we can restrict </w:t>
            </w:r>
            <w:r w:rsidR="002105A3">
              <w:rPr>
                <w:rFonts w:eastAsiaTheme="minorEastAsia" w:hint="eastAsia"/>
                <w:lang w:val="en-US"/>
              </w:rPr>
              <w:t>the L1-SINR measurement and reporting only in the event triggered reporting.</w:t>
            </w:r>
          </w:p>
        </w:tc>
        <w:tc>
          <w:tcPr>
            <w:tcW w:w="2127" w:type="dxa"/>
          </w:tcPr>
          <w:p w14:paraId="4583B5E0" w14:textId="77777777" w:rsidR="007E6A4A" w:rsidRDefault="007E6A4A">
            <w:pPr>
              <w:rPr>
                <w:rFonts w:eastAsia="宋体"/>
                <w:lang w:val="en-US" w:eastAsia="zh-CN"/>
              </w:rPr>
            </w:pPr>
          </w:p>
        </w:tc>
      </w:tr>
      <w:tr w:rsidR="007E6A4A" w14:paraId="663C8CD5" w14:textId="77777777" w:rsidTr="007E6A4A">
        <w:tc>
          <w:tcPr>
            <w:tcW w:w="1385" w:type="dxa"/>
          </w:tcPr>
          <w:p w14:paraId="3B5C85F6" w14:textId="483FA5FC" w:rsidR="007E6A4A" w:rsidRDefault="004478E6">
            <w:pPr>
              <w:rPr>
                <w:rFonts w:eastAsia="宋体"/>
                <w:lang w:val="en-US" w:eastAsia="zh-CN"/>
              </w:rPr>
            </w:pPr>
            <w:r>
              <w:rPr>
                <w:rFonts w:eastAsia="宋体"/>
                <w:lang w:val="en-US" w:eastAsia="zh-CN"/>
              </w:rPr>
              <w:t>Ericsson</w:t>
            </w:r>
          </w:p>
        </w:tc>
        <w:tc>
          <w:tcPr>
            <w:tcW w:w="6545" w:type="dxa"/>
          </w:tcPr>
          <w:p w14:paraId="7DBBACBA" w14:textId="4FAE1D48" w:rsidR="007E6A4A" w:rsidRDefault="004478E6">
            <w:pPr>
              <w:rPr>
                <w:lang w:val="en-US"/>
              </w:rPr>
            </w:pPr>
            <w:r>
              <w:rPr>
                <w:lang w:val="en-US"/>
              </w:rPr>
              <w:t xml:space="preserve">Previously we were concerned about the RAN4 workload, but after internal check, this seems less of an issue – the additional RAN4 work to support L1-SINR seems small. </w:t>
            </w:r>
          </w:p>
          <w:p w14:paraId="678C123F" w14:textId="7FE15257" w:rsidR="004478E6" w:rsidRDefault="004478E6">
            <w:pPr>
              <w:rPr>
                <w:lang w:val="en-US"/>
              </w:rPr>
            </w:pPr>
            <w:r>
              <w:rPr>
                <w:lang w:val="en-US"/>
              </w:rPr>
              <w:t xml:space="preserve">As far as we have seen from the discussion, no one really questions that L1-SINR is useful. As always, new functionality will be subject to UE capability. </w:t>
            </w:r>
          </w:p>
        </w:tc>
        <w:tc>
          <w:tcPr>
            <w:tcW w:w="2127" w:type="dxa"/>
          </w:tcPr>
          <w:p w14:paraId="03A4D99A" w14:textId="77777777" w:rsidR="007E6A4A" w:rsidRDefault="007E6A4A">
            <w:pPr>
              <w:rPr>
                <w:lang w:val="en-US"/>
              </w:rPr>
            </w:pPr>
          </w:p>
        </w:tc>
      </w:tr>
      <w:tr w:rsidR="007E6A4A" w14:paraId="7B907A1E" w14:textId="77777777" w:rsidTr="007E6A4A">
        <w:tc>
          <w:tcPr>
            <w:tcW w:w="1385" w:type="dxa"/>
          </w:tcPr>
          <w:p w14:paraId="3BF3C7CE" w14:textId="15787E51" w:rsidR="007E6A4A" w:rsidRPr="00D76174" w:rsidRDefault="00D76174">
            <w:pPr>
              <w:rPr>
                <w:rFonts w:eastAsia="宋体" w:hint="eastAsia"/>
                <w:lang w:val="en-US" w:eastAsia="zh-CN"/>
              </w:rPr>
            </w:pPr>
            <w:r>
              <w:rPr>
                <w:rFonts w:eastAsia="宋体" w:hint="eastAsia"/>
                <w:lang w:val="en-US" w:eastAsia="zh-CN"/>
              </w:rPr>
              <w:t>X</w:t>
            </w:r>
            <w:r>
              <w:rPr>
                <w:rFonts w:eastAsia="宋体"/>
                <w:lang w:val="en-US" w:eastAsia="zh-CN"/>
              </w:rPr>
              <w:t>iaomi</w:t>
            </w:r>
          </w:p>
        </w:tc>
        <w:tc>
          <w:tcPr>
            <w:tcW w:w="6545" w:type="dxa"/>
          </w:tcPr>
          <w:p w14:paraId="1245106A" w14:textId="4D6EFAD8" w:rsidR="007E6A4A" w:rsidRPr="00147634" w:rsidRDefault="00147634">
            <w:pPr>
              <w:rPr>
                <w:rFonts w:eastAsia="宋体" w:hint="eastAsia"/>
                <w:lang w:val="en-US" w:eastAsia="zh-CN"/>
              </w:rPr>
            </w:pPr>
            <w:r>
              <w:rPr>
                <w:rFonts w:eastAsia="宋体"/>
                <w:lang w:val="en-US" w:eastAsia="zh-CN"/>
              </w:rPr>
              <w:t>Prefer alt 2.</w:t>
            </w:r>
          </w:p>
        </w:tc>
        <w:tc>
          <w:tcPr>
            <w:tcW w:w="2127" w:type="dxa"/>
          </w:tcPr>
          <w:p w14:paraId="7E937F88" w14:textId="77777777" w:rsidR="007E6A4A" w:rsidRDefault="007E6A4A">
            <w:pPr>
              <w:rPr>
                <w:lang w:val="en-US"/>
              </w:rPr>
            </w:pPr>
          </w:p>
        </w:tc>
      </w:tr>
      <w:tr w:rsidR="007E6A4A" w14:paraId="79CB285C" w14:textId="77777777" w:rsidTr="007E6A4A">
        <w:tc>
          <w:tcPr>
            <w:tcW w:w="1385" w:type="dxa"/>
          </w:tcPr>
          <w:p w14:paraId="70A9B886" w14:textId="16F1C4CA" w:rsidR="007E6A4A" w:rsidRDefault="007E6A4A">
            <w:pPr>
              <w:rPr>
                <w:rFonts w:eastAsia="宋体"/>
                <w:lang w:val="en-US" w:eastAsia="zh-CN"/>
              </w:rPr>
            </w:pPr>
            <w:bookmarkStart w:id="2" w:name="OLE_LINK1" w:colFirst="0" w:colLast="1"/>
          </w:p>
        </w:tc>
        <w:tc>
          <w:tcPr>
            <w:tcW w:w="6545" w:type="dxa"/>
          </w:tcPr>
          <w:p w14:paraId="3A18CE9D" w14:textId="45819303" w:rsidR="007E6A4A" w:rsidRDefault="007E6A4A">
            <w:pPr>
              <w:rPr>
                <w:rFonts w:eastAsia="宋体"/>
                <w:lang w:val="en-US" w:eastAsia="zh-CN"/>
              </w:rPr>
            </w:pPr>
          </w:p>
        </w:tc>
        <w:tc>
          <w:tcPr>
            <w:tcW w:w="2127" w:type="dxa"/>
          </w:tcPr>
          <w:p w14:paraId="64BB2018" w14:textId="77777777" w:rsidR="007E6A4A" w:rsidRDefault="007E6A4A">
            <w:pPr>
              <w:rPr>
                <w:lang w:val="en-US"/>
              </w:rPr>
            </w:pPr>
          </w:p>
        </w:tc>
      </w:tr>
      <w:bookmarkEnd w:id="2"/>
      <w:tr w:rsidR="007E6A4A" w14:paraId="3C114FB7" w14:textId="77777777" w:rsidTr="007E6A4A">
        <w:tc>
          <w:tcPr>
            <w:tcW w:w="1385" w:type="dxa"/>
          </w:tcPr>
          <w:p w14:paraId="01D843FE" w14:textId="332A4007" w:rsidR="007E6A4A" w:rsidRDefault="007E6A4A">
            <w:pPr>
              <w:rPr>
                <w:rFonts w:eastAsia="宋体"/>
                <w:lang w:val="en-US" w:eastAsia="zh-CN"/>
              </w:rPr>
            </w:pPr>
          </w:p>
        </w:tc>
        <w:tc>
          <w:tcPr>
            <w:tcW w:w="6545" w:type="dxa"/>
          </w:tcPr>
          <w:p w14:paraId="60B51068" w14:textId="78B42CDE" w:rsidR="007E6A4A" w:rsidRDefault="007E6A4A">
            <w:pPr>
              <w:rPr>
                <w:rFonts w:eastAsia="宋体"/>
                <w:lang w:val="en-US" w:eastAsia="zh-CN"/>
              </w:rPr>
            </w:pPr>
          </w:p>
        </w:tc>
        <w:tc>
          <w:tcPr>
            <w:tcW w:w="2127" w:type="dxa"/>
          </w:tcPr>
          <w:p w14:paraId="1D435B46" w14:textId="77777777" w:rsidR="007E6A4A" w:rsidRDefault="007E6A4A">
            <w:pPr>
              <w:rPr>
                <w:lang w:val="en-US"/>
              </w:rPr>
            </w:pPr>
          </w:p>
        </w:tc>
      </w:tr>
      <w:tr w:rsidR="007E6A4A" w14:paraId="42B155F6" w14:textId="77777777" w:rsidTr="007E6A4A">
        <w:tc>
          <w:tcPr>
            <w:tcW w:w="1385" w:type="dxa"/>
          </w:tcPr>
          <w:p w14:paraId="7F2BFDA9" w14:textId="1B81DD3E" w:rsidR="007E6A4A" w:rsidRDefault="007E6A4A">
            <w:pPr>
              <w:rPr>
                <w:rFonts w:eastAsia="宋体"/>
                <w:lang w:val="en-US" w:eastAsia="zh-CN"/>
              </w:rPr>
            </w:pPr>
          </w:p>
        </w:tc>
        <w:tc>
          <w:tcPr>
            <w:tcW w:w="6545" w:type="dxa"/>
          </w:tcPr>
          <w:p w14:paraId="55AF48F6" w14:textId="76E71E49" w:rsidR="007E6A4A" w:rsidRDefault="007E6A4A">
            <w:pPr>
              <w:rPr>
                <w:rFonts w:eastAsia="宋体"/>
                <w:lang w:val="en-US" w:eastAsia="zh-CN"/>
              </w:rPr>
            </w:pPr>
          </w:p>
        </w:tc>
        <w:tc>
          <w:tcPr>
            <w:tcW w:w="2127" w:type="dxa"/>
          </w:tcPr>
          <w:p w14:paraId="408ED5EA" w14:textId="77777777" w:rsidR="007E6A4A" w:rsidRDefault="007E6A4A">
            <w:pPr>
              <w:rPr>
                <w:lang w:val="en-US"/>
              </w:rPr>
            </w:pPr>
          </w:p>
        </w:tc>
      </w:tr>
      <w:tr w:rsidR="007E6A4A" w14:paraId="27091CAD" w14:textId="77777777" w:rsidTr="007E6A4A">
        <w:tc>
          <w:tcPr>
            <w:tcW w:w="1385" w:type="dxa"/>
          </w:tcPr>
          <w:p w14:paraId="283BA40C" w14:textId="1547755C" w:rsidR="007E6A4A" w:rsidRDefault="007E6A4A">
            <w:pPr>
              <w:rPr>
                <w:rFonts w:eastAsia="宋体"/>
                <w:lang w:val="en-US" w:eastAsia="zh-CN"/>
              </w:rPr>
            </w:pPr>
          </w:p>
        </w:tc>
        <w:tc>
          <w:tcPr>
            <w:tcW w:w="6545" w:type="dxa"/>
          </w:tcPr>
          <w:p w14:paraId="1311267F" w14:textId="60115DC7" w:rsidR="007E6A4A" w:rsidRDefault="007E6A4A">
            <w:pPr>
              <w:rPr>
                <w:rFonts w:eastAsia="宋体"/>
                <w:lang w:val="en-US" w:eastAsia="zh-CN"/>
              </w:rPr>
            </w:pPr>
          </w:p>
        </w:tc>
        <w:tc>
          <w:tcPr>
            <w:tcW w:w="2127" w:type="dxa"/>
          </w:tcPr>
          <w:p w14:paraId="13FE8A37" w14:textId="77777777" w:rsidR="007E6A4A" w:rsidRDefault="007E6A4A">
            <w:pPr>
              <w:rPr>
                <w:lang w:val="en-US"/>
              </w:rPr>
            </w:pPr>
          </w:p>
        </w:tc>
      </w:tr>
      <w:tr w:rsidR="007E6A4A" w14:paraId="75F8BEAD" w14:textId="77777777" w:rsidTr="007E6A4A">
        <w:tc>
          <w:tcPr>
            <w:tcW w:w="1385" w:type="dxa"/>
          </w:tcPr>
          <w:p w14:paraId="239DD145" w14:textId="259ADC3E" w:rsidR="007E6A4A" w:rsidRDefault="007E6A4A">
            <w:pPr>
              <w:rPr>
                <w:rFonts w:eastAsia="宋体"/>
                <w:lang w:val="en-US" w:eastAsia="zh-CN"/>
              </w:rPr>
            </w:pPr>
          </w:p>
        </w:tc>
        <w:tc>
          <w:tcPr>
            <w:tcW w:w="6545" w:type="dxa"/>
          </w:tcPr>
          <w:p w14:paraId="78721549" w14:textId="716E0AA2" w:rsidR="007E6A4A" w:rsidRDefault="007E6A4A">
            <w:pPr>
              <w:rPr>
                <w:rFonts w:eastAsia="宋体"/>
                <w:lang w:val="en-US" w:eastAsia="zh-CN"/>
              </w:rPr>
            </w:pPr>
          </w:p>
        </w:tc>
        <w:tc>
          <w:tcPr>
            <w:tcW w:w="2127" w:type="dxa"/>
          </w:tcPr>
          <w:p w14:paraId="4BA78DD3" w14:textId="77777777" w:rsidR="007E6A4A" w:rsidRDefault="007E6A4A">
            <w:pPr>
              <w:rPr>
                <w:lang w:val="en-US"/>
              </w:rPr>
            </w:pPr>
          </w:p>
        </w:tc>
      </w:tr>
      <w:tr w:rsidR="007E6A4A" w14:paraId="29A7CD4B" w14:textId="77777777" w:rsidTr="007E6A4A">
        <w:tc>
          <w:tcPr>
            <w:tcW w:w="1385" w:type="dxa"/>
          </w:tcPr>
          <w:p w14:paraId="62B7E9AF" w14:textId="38EE2390" w:rsidR="007E6A4A" w:rsidRDefault="007E6A4A">
            <w:pPr>
              <w:rPr>
                <w:rFonts w:eastAsia="Malgun Gothic"/>
                <w:lang w:val="en-US" w:eastAsia="ko-KR"/>
              </w:rPr>
            </w:pPr>
          </w:p>
        </w:tc>
        <w:tc>
          <w:tcPr>
            <w:tcW w:w="6545" w:type="dxa"/>
          </w:tcPr>
          <w:p w14:paraId="448CBBB6" w14:textId="410005DF" w:rsidR="007E6A4A" w:rsidRDefault="007E6A4A">
            <w:pPr>
              <w:rPr>
                <w:rFonts w:eastAsia="Malgun Gothic"/>
                <w:lang w:val="en-US" w:eastAsia="ko-KR"/>
              </w:rPr>
            </w:pPr>
          </w:p>
        </w:tc>
        <w:tc>
          <w:tcPr>
            <w:tcW w:w="2127" w:type="dxa"/>
          </w:tcPr>
          <w:p w14:paraId="660A067D" w14:textId="77777777" w:rsidR="007E6A4A" w:rsidRDefault="007E6A4A">
            <w:pPr>
              <w:rPr>
                <w:lang w:val="en-US"/>
              </w:rPr>
            </w:pPr>
          </w:p>
        </w:tc>
      </w:tr>
      <w:tr w:rsidR="007E6A4A" w14:paraId="220A3165" w14:textId="77777777" w:rsidTr="007E6A4A">
        <w:tc>
          <w:tcPr>
            <w:tcW w:w="1385" w:type="dxa"/>
          </w:tcPr>
          <w:p w14:paraId="257B6E98" w14:textId="32E15908" w:rsidR="007E6A4A" w:rsidRDefault="007E6A4A">
            <w:pPr>
              <w:rPr>
                <w:rFonts w:eastAsia="宋体"/>
                <w:lang w:val="en-US" w:eastAsia="ko-KR"/>
              </w:rPr>
            </w:pPr>
          </w:p>
        </w:tc>
        <w:tc>
          <w:tcPr>
            <w:tcW w:w="6545" w:type="dxa"/>
          </w:tcPr>
          <w:p w14:paraId="0B4E877A" w14:textId="22D72634" w:rsidR="007E6A4A" w:rsidRDefault="007E6A4A">
            <w:pPr>
              <w:rPr>
                <w:rFonts w:eastAsia="宋体"/>
                <w:lang w:val="en-US" w:eastAsia="ko-KR"/>
              </w:rPr>
            </w:pPr>
          </w:p>
        </w:tc>
        <w:tc>
          <w:tcPr>
            <w:tcW w:w="2127" w:type="dxa"/>
          </w:tcPr>
          <w:p w14:paraId="5EB00705" w14:textId="77777777" w:rsidR="007E6A4A" w:rsidRDefault="007E6A4A">
            <w:pPr>
              <w:rPr>
                <w:lang w:val="en-US"/>
              </w:rPr>
            </w:pPr>
          </w:p>
        </w:tc>
      </w:tr>
    </w:tbl>
    <w:p w14:paraId="7C15BCB7" w14:textId="77777777" w:rsidR="007E6A4A" w:rsidRDefault="007E6A4A"/>
    <w:p w14:paraId="68F5AE31" w14:textId="77777777" w:rsidR="007E6A4A" w:rsidRDefault="007E31CA">
      <w:pPr>
        <w:snapToGrid/>
        <w:spacing w:after="0" w:afterAutospacing="0"/>
        <w:jc w:val="left"/>
      </w:pPr>
      <w:bookmarkStart w:id="3" w:name="_[FL_Proposal_1-1-v2]"/>
      <w:bookmarkEnd w:id="3"/>
      <w:r>
        <w:br w:type="page"/>
      </w:r>
    </w:p>
    <w:p w14:paraId="3428756D" w14:textId="1950BFE1" w:rsidR="007E6A4A" w:rsidRDefault="007E31CA">
      <w:pPr>
        <w:pStyle w:val="30"/>
      </w:pPr>
      <w:r>
        <w:rPr>
          <w:rFonts w:hint="eastAsia"/>
        </w:rPr>
        <w:lastRenderedPageBreak/>
        <w:t>[</w:t>
      </w:r>
      <w:r w:rsidR="00911EFB">
        <w:rPr>
          <w:rFonts w:hint="eastAsia"/>
        </w:rPr>
        <w:t>High</w:t>
      </w:r>
      <w:r>
        <w:rPr>
          <w:rFonts w:hint="eastAsia"/>
        </w:rPr>
        <w:t>] Support of intra- and inter frequency measurement</w:t>
      </w:r>
    </w:p>
    <w:p w14:paraId="486D0675" w14:textId="77777777" w:rsidR="00911EFB" w:rsidRDefault="00911EFB" w:rsidP="00911EFB">
      <w:pPr>
        <w:pStyle w:val="5"/>
        <w:rPr>
          <w:lang w:val="en-US"/>
        </w:rPr>
      </w:pPr>
      <w:r>
        <w:rPr>
          <w:rFonts w:hint="eastAsia"/>
          <w:lang w:val="en-US"/>
        </w:rPr>
        <w:t>[Agreements in previous meetings]</w:t>
      </w:r>
    </w:p>
    <w:p w14:paraId="61451D96" w14:textId="0AC97373" w:rsidR="00911EFB" w:rsidRDefault="00911EFB" w:rsidP="00911EFB">
      <w:pPr>
        <w:rPr>
          <w:lang w:val="en-US"/>
        </w:rPr>
      </w:pPr>
      <w:r>
        <w:rPr>
          <w:rFonts w:hint="eastAsia"/>
          <w:lang w:val="en-US"/>
        </w:rPr>
        <w:t>No agreements yet</w:t>
      </w:r>
    </w:p>
    <w:p w14:paraId="003C069D" w14:textId="77777777" w:rsidR="00911EFB" w:rsidRDefault="00911EFB" w:rsidP="00911EFB">
      <w:pPr>
        <w:rPr>
          <w:lang w:val="en-US"/>
        </w:rPr>
      </w:pPr>
    </w:p>
    <w:p w14:paraId="0F2DB875" w14:textId="1EEC1096" w:rsidR="007E6A4A" w:rsidRDefault="007E31CA">
      <w:pPr>
        <w:pStyle w:val="5"/>
        <w:rPr>
          <w:lang w:val="en-US"/>
        </w:rPr>
      </w:pPr>
      <w:r>
        <w:rPr>
          <w:rFonts w:hint="eastAsia"/>
          <w:lang w:val="en-US"/>
        </w:rPr>
        <w:t>[Summary of contributions]</w:t>
      </w:r>
    </w:p>
    <w:p w14:paraId="680A1C85" w14:textId="7ABBFC85" w:rsidR="007E6A4A" w:rsidRDefault="007E31CA">
      <w:pPr>
        <w:rPr>
          <w:b/>
          <w:bCs/>
          <w:u w:val="single"/>
          <w:lang w:val="en-US"/>
        </w:rPr>
      </w:pPr>
      <w:r>
        <w:rPr>
          <w:b/>
          <w:bCs/>
          <w:u w:val="single"/>
          <w:lang w:val="en-US"/>
        </w:rPr>
        <w:t>S</w:t>
      </w:r>
      <w:r>
        <w:rPr>
          <w:rFonts w:hint="eastAsia"/>
          <w:b/>
          <w:bCs/>
          <w:u w:val="single"/>
          <w:lang w:val="en-US"/>
        </w:rPr>
        <w:t>upport of intra-</w:t>
      </w:r>
      <w:r w:rsidR="00911EFB">
        <w:rPr>
          <w:rFonts w:hint="eastAsia"/>
          <w:b/>
          <w:bCs/>
          <w:u w:val="single"/>
          <w:lang w:val="en-US"/>
        </w:rPr>
        <w:t xml:space="preserve"> and inter </w:t>
      </w:r>
      <w:r>
        <w:rPr>
          <w:rFonts w:hint="eastAsia"/>
          <w:b/>
          <w:bCs/>
          <w:u w:val="single"/>
          <w:lang w:val="en-US"/>
        </w:rPr>
        <w:t>frequency CSI-RS based L1-measurement</w:t>
      </w:r>
    </w:p>
    <w:p w14:paraId="2D7FF66C" w14:textId="73BAA12C" w:rsidR="002D695B" w:rsidRPr="00F85AC0" w:rsidRDefault="00911EFB" w:rsidP="002D695B">
      <w:pPr>
        <w:pStyle w:val="a0"/>
        <w:numPr>
          <w:ilvl w:val="0"/>
          <w:numId w:val="13"/>
        </w:numPr>
        <w:rPr>
          <w:lang w:val="en-US"/>
        </w:rPr>
      </w:pPr>
      <w:r>
        <w:rPr>
          <w:rFonts w:hint="eastAsia"/>
          <w:lang w:val="en-US"/>
        </w:rPr>
        <w:t>Yes</w:t>
      </w:r>
      <w:r w:rsidR="0008691D">
        <w:rPr>
          <w:rFonts w:hint="eastAsia"/>
          <w:lang w:val="en-US"/>
        </w:rPr>
        <w:t xml:space="preserve">: Huawei, </w:t>
      </w:r>
      <w:proofErr w:type="spellStart"/>
      <w:r w:rsidR="002D695B">
        <w:rPr>
          <w:rFonts w:hint="eastAsia"/>
          <w:lang w:val="en-US"/>
        </w:rPr>
        <w:t>Spreadtrum</w:t>
      </w:r>
      <w:proofErr w:type="spellEnd"/>
      <w:r w:rsidR="002D695B">
        <w:rPr>
          <w:rFonts w:hint="eastAsia"/>
          <w:lang w:val="en-US"/>
        </w:rPr>
        <w:t xml:space="preserve">, </w:t>
      </w:r>
      <w:r w:rsidR="0008691D">
        <w:rPr>
          <w:rFonts w:hint="eastAsia"/>
          <w:lang w:val="en-US"/>
        </w:rPr>
        <w:t>ZTE</w:t>
      </w:r>
      <w:r w:rsidR="000076AE">
        <w:rPr>
          <w:rFonts w:hint="eastAsia"/>
          <w:lang w:val="en-US"/>
        </w:rPr>
        <w:t>, vivo</w:t>
      </w:r>
      <w:r w:rsidR="00A67663">
        <w:rPr>
          <w:rFonts w:hint="eastAsia"/>
          <w:lang w:val="en-US"/>
        </w:rPr>
        <w:t>, LGE</w:t>
      </w:r>
      <w:r w:rsidR="00443BE2">
        <w:rPr>
          <w:rFonts w:hint="eastAsia"/>
          <w:lang w:val="en-US"/>
        </w:rPr>
        <w:t xml:space="preserve">, </w:t>
      </w:r>
      <w:proofErr w:type="spellStart"/>
      <w:r w:rsidR="00443BE2">
        <w:rPr>
          <w:rFonts w:hint="eastAsia"/>
          <w:lang w:val="en-US"/>
        </w:rPr>
        <w:t>Lekha</w:t>
      </w:r>
      <w:proofErr w:type="spellEnd"/>
      <w:r w:rsidR="00F44CD7">
        <w:rPr>
          <w:rFonts w:hint="eastAsia"/>
          <w:lang w:val="en-US"/>
        </w:rPr>
        <w:t xml:space="preserve">, </w:t>
      </w:r>
      <w:r w:rsidR="003F6DE7">
        <w:rPr>
          <w:rFonts w:hint="eastAsia"/>
          <w:lang w:val="en-US"/>
        </w:rPr>
        <w:t>IDC</w:t>
      </w:r>
      <w:r w:rsidR="001850E1">
        <w:rPr>
          <w:rFonts w:hint="eastAsia"/>
          <w:lang w:val="en-US"/>
        </w:rPr>
        <w:t>, Fujitsu</w:t>
      </w:r>
      <w:r w:rsidR="00326306">
        <w:rPr>
          <w:rFonts w:hint="eastAsia"/>
          <w:lang w:val="en-US"/>
        </w:rPr>
        <w:t xml:space="preserve">, </w:t>
      </w:r>
      <w:r w:rsidR="007015FC">
        <w:rPr>
          <w:rFonts w:hint="eastAsia"/>
          <w:lang w:val="en-US"/>
        </w:rPr>
        <w:t>Samsung</w:t>
      </w:r>
      <w:r w:rsidR="00207BA6">
        <w:rPr>
          <w:rFonts w:hint="eastAsia"/>
          <w:lang w:val="en-US"/>
        </w:rPr>
        <w:t xml:space="preserve">, </w:t>
      </w:r>
      <w:r w:rsidR="00B21612">
        <w:rPr>
          <w:rFonts w:hint="eastAsia"/>
          <w:lang w:val="en-US"/>
        </w:rPr>
        <w:t>MediaTek</w:t>
      </w:r>
    </w:p>
    <w:p w14:paraId="17A2EF8F" w14:textId="77777777" w:rsidR="00332169" w:rsidRDefault="002D695B" w:rsidP="002A66D5">
      <w:pPr>
        <w:rPr>
          <w:b/>
          <w:bCs/>
          <w:u w:val="single"/>
          <w:lang w:val="en-US"/>
        </w:rPr>
      </w:pPr>
      <w:r w:rsidRPr="00332169">
        <w:rPr>
          <w:rFonts w:hint="eastAsia"/>
          <w:b/>
          <w:bCs/>
          <w:u w:val="single"/>
          <w:lang w:val="en-US"/>
        </w:rPr>
        <w:t>D</w:t>
      </w:r>
      <w:r w:rsidR="00911EFB" w:rsidRPr="00332169">
        <w:rPr>
          <w:rFonts w:hint="eastAsia"/>
          <w:b/>
          <w:bCs/>
          <w:u w:val="single"/>
          <w:lang w:val="en-US"/>
        </w:rPr>
        <w:t>etails of the definition</w:t>
      </w:r>
    </w:p>
    <w:p w14:paraId="7883395F" w14:textId="77777777" w:rsidR="00344DFB" w:rsidRDefault="003A3B18" w:rsidP="00332169">
      <w:pPr>
        <w:pStyle w:val="a0"/>
        <w:numPr>
          <w:ilvl w:val="0"/>
          <w:numId w:val="13"/>
        </w:numPr>
        <w:rPr>
          <w:u w:val="single"/>
          <w:lang w:val="en-US"/>
        </w:rPr>
      </w:pPr>
      <w:r>
        <w:rPr>
          <w:rFonts w:hint="eastAsia"/>
          <w:u w:val="single"/>
          <w:lang w:val="en-US"/>
        </w:rPr>
        <w:t>U</w:t>
      </w:r>
      <w:r w:rsidR="00911EFB" w:rsidRPr="00506070">
        <w:rPr>
          <w:rFonts w:hint="eastAsia"/>
          <w:u w:val="single"/>
          <w:lang w:val="en-US"/>
        </w:rPr>
        <w:t xml:space="preserve">p to RAN4: </w:t>
      </w:r>
    </w:p>
    <w:p w14:paraId="32868ED9" w14:textId="7CDAFF5B" w:rsidR="00332169" w:rsidRPr="00344DFB" w:rsidRDefault="00911EFB" w:rsidP="00344DFB">
      <w:pPr>
        <w:pStyle w:val="a0"/>
        <w:numPr>
          <w:ilvl w:val="1"/>
          <w:numId w:val="13"/>
        </w:numPr>
        <w:rPr>
          <w:lang w:val="en-US"/>
        </w:rPr>
      </w:pPr>
      <w:proofErr w:type="spellStart"/>
      <w:r w:rsidRPr="00344DFB">
        <w:rPr>
          <w:rFonts w:hint="eastAsia"/>
          <w:lang w:val="en-US"/>
        </w:rPr>
        <w:t>Spreadtrum</w:t>
      </w:r>
      <w:proofErr w:type="spellEnd"/>
      <w:r w:rsidR="000076AE" w:rsidRPr="00344DFB">
        <w:rPr>
          <w:rFonts w:hint="eastAsia"/>
          <w:lang w:val="en-US"/>
        </w:rPr>
        <w:t>, vivo</w:t>
      </w:r>
      <w:r w:rsidR="00726695" w:rsidRPr="00344DFB">
        <w:rPr>
          <w:rFonts w:hint="eastAsia"/>
          <w:lang w:val="en-US"/>
        </w:rPr>
        <w:t xml:space="preserve">, </w:t>
      </w:r>
      <w:r w:rsidR="001850E1" w:rsidRPr="00344DFB">
        <w:rPr>
          <w:rFonts w:hint="eastAsia"/>
          <w:lang w:val="en-US"/>
        </w:rPr>
        <w:t>Fujitsu</w:t>
      </w:r>
      <w:r w:rsidR="00B21612" w:rsidRPr="00344DFB">
        <w:rPr>
          <w:rFonts w:hint="eastAsia"/>
          <w:lang w:val="en-US"/>
        </w:rPr>
        <w:t>, MediaTek</w:t>
      </w:r>
    </w:p>
    <w:p w14:paraId="5AB777E1" w14:textId="3CD4A8D3" w:rsidR="007015FC" w:rsidRDefault="00ED4B90" w:rsidP="00332169">
      <w:pPr>
        <w:pStyle w:val="a0"/>
        <w:numPr>
          <w:ilvl w:val="0"/>
          <w:numId w:val="13"/>
        </w:numPr>
        <w:rPr>
          <w:u w:val="single"/>
          <w:lang w:val="en-US"/>
        </w:rPr>
      </w:pPr>
      <w:r>
        <w:rPr>
          <w:rFonts w:hint="eastAsia"/>
          <w:u w:val="single"/>
          <w:lang w:val="en-US"/>
        </w:rPr>
        <w:t>Use e</w:t>
      </w:r>
      <w:r w:rsidR="007015FC">
        <w:rPr>
          <w:rFonts w:hint="eastAsia"/>
          <w:u w:val="single"/>
          <w:lang w:val="en-US"/>
        </w:rPr>
        <w:t>xisting definition: Samsung</w:t>
      </w:r>
    </w:p>
    <w:p w14:paraId="1EFAC089" w14:textId="1A8145F4" w:rsidR="007015FC" w:rsidRPr="007015FC" w:rsidRDefault="007015FC" w:rsidP="007015FC">
      <w:pPr>
        <w:pStyle w:val="a0"/>
        <w:numPr>
          <w:ilvl w:val="1"/>
          <w:numId w:val="13"/>
        </w:numPr>
        <w:rPr>
          <w:lang w:val="en-US"/>
        </w:rPr>
      </w:pPr>
      <w:r w:rsidRPr="007015FC">
        <w:rPr>
          <w:rFonts w:hint="eastAsia"/>
          <w:lang w:val="en-US"/>
        </w:rPr>
        <w:t xml:space="preserve">FL </w:t>
      </w:r>
      <w:r w:rsidR="00ED4B90">
        <w:rPr>
          <w:rFonts w:hint="eastAsia"/>
          <w:lang w:val="en-US"/>
        </w:rPr>
        <w:t>note:</w:t>
      </w:r>
      <w:r w:rsidRPr="007015FC">
        <w:rPr>
          <w:rFonts w:hint="eastAsia"/>
          <w:lang w:val="en-US"/>
        </w:rPr>
        <w:t xml:space="preserve"> the current </w:t>
      </w:r>
      <w:r w:rsidRPr="007015FC">
        <w:rPr>
          <w:lang w:val="en-US"/>
        </w:rPr>
        <w:t>definition</w:t>
      </w:r>
      <w:r w:rsidRPr="007015FC">
        <w:rPr>
          <w:rFonts w:hint="eastAsia"/>
          <w:lang w:val="en-US"/>
        </w:rPr>
        <w:t xml:space="preserve"> is made by RAN4</w:t>
      </w:r>
      <w:r w:rsidR="00876237">
        <w:rPr>
          <w:rFonts w:hint="eastAsia"/>
          <w:lang w:val="en-US"/>
        </w:rPr>
        <w:t>, then the final decision can be made by RAN4</w:t>
      </w:r>
    </w:p>
    <w:p w14:paraId="6FCACBA5" w14:textId="57CFD1FB" w:rsidR="00332169" w:rsidRPr="00506070" w:rsidRDefault="003A3B18" w:rsidP="00332169">
      <w:pPr>
        <w:pStyle w:val="a0"/>
        <w:numPr>
          <w:ilvl w:val="0"/>
          <w:numId w:val="13"/>
        </w:numPr>
        <w:rPr>
          <w:u w:val="single"/>
          <w:lang w:val="en-US"/>
        </w:rPr>
      </w:pPr>
      <w:r>
        <w:rPr>
          <w:rFonts w:hint="eastAsia"/>
          <w:u w:val="single"/>
          <w:lang w:val="en-US"/>
        </w:rPr>
        <w:t>D</w:t>
      </w:r>
      <w:r w:rsidR="00332169" w:rsidRPr="00506070">
        <w:rPr>
          <w:rFonts w:hint="eastAsia"/>
          <w:u w:val="single"/>
          <w:lang w:val="en-US"/>
        </w:rPr>
        <w:t>iscuss in RAN1:</w:t>
      </w:r>
      <w:r w:rsidR="00332169" w:rsidRPr="00ED4B90">
        <w:rPr>
          <w:rFonts w:hint="eastAsia"/>
          <w:lang w:val="en-US"/>
        </w:rPr>
        <w:t xml:space="preserve"> </w:t>
      </w:r>
      <w:r w:rsidR="00332169" w:rsidRPr="00506070">
        <w:rPr>
          <w:rFonts w:hint="eastAsia"/>
        </w:rPr>
        <w:t>Huawei</w:t>
      </w:r>
    </w:p>
    <w:p w14:paraId="488132CC" w14:textId="0917C41A" w:rsidR="00332169" w:rsidRPr="00506070" w:rsidRDefault="00332169" w:rsidP="00332169">
      <w:pPr>
        <w:pStyle w:val="a0"/>
        <w:numPr>
          <w:ilvl w:val="1"/>
          <w:numId w:val="13"/>
        </w:numPr>
        <w:rPr>
          <w:u w:val="single"/>
          <w:lang w:val="en-US"/>
        </w:rPr>
      </w:pPr>
      <w:r w:rsidRPr="00506070">
        <w:t xml:space="preserve">The CSI-RS based L1 measurement is defined as intra-frequency measurement provided that the bandwidth of NZP-CSI-RS resource(s) of a candidate cell is within the DL active BWP of the serving cell, and the SCS/CP of the NZP-CSI-RS resource(s) of a candidate cell and the DL active BWP of the serving cell are same. It should be further discussed when the DL active BWP of the serving cell is within the bandwidth of NZP-CSI-RS resource(s) of a candidate cell. </w:t>
      </w:r>
    </w:p>
    <w:p w14:paraId="3E86657F" w14:textId="6F078C54" w:rsidR="00332169" w:rsidRPr="00CA5752" w:rsidRDefault="008855D4" w:rsidP="00CA5752">
      <w:pPr>
        <w:pStyle w:val="a0"/>
        <w:numPr>
          <w:ilvl w:val="0"/>
          <w:numId w:val="0"/>
        </w:numPr>
        <w:ind w:left="1440"/>
        <w:rPr>
          <w:u w:val="single"/>
          <w:lang w:val="en-US"/>
        </w:rPr>
      </w:pPr>
      <w:r>
        <w:rPr>
          <w:noProof/>
          <w:lang w:eastAsia="zh-CN"/>
        </w:rPr>
        <w:drawing>
          <wp:inline distT="0" distB="0" distL="0" distR="0" wp14:anchorId="03B43B18" wp14:editId="344BA850">
            <wp:extent cx="4109013" cy="2159212"/>
            <wp:effectExtent l="0" t="0" r="6350" b="0"/>
            <wp:docPr id="3" name="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
                    <pic:cNvPicPr>
                      <a:picLocks noChangeAspect="1"/>
                    </pic:cNvPicPr>
                  </pic:nvPicPr>
                  <pic:blipFill>
                    <a:blip r:embed="rId42">
                      <a:extLst>
                        <a:ext uri="{28A0092B-C50C-407E-A947-70E740481C1C}">
                          <a14:useLocalDpi xmlns:a14="http://schemas.microsoft.com/office/drawing/2010/main" val="0"/>
                        </a:ext>
                      </a:extLst>
                    </a:blip>
                    <a:srcRect/>
                    <a:stretch>
                      <a:fillRect/>
                    </a:stretch>
                  </pic:blipFill>
                  <pic:spPr>
                    <a:xfrm>
                      <a:off x="0" y="0"/>
                      <a:ext cx="4123571" cy="2166862"/>
                    </a:xfrm>
                    <a:prstGeom prst="rect">
                      <a:avLst/>
                    </a:prstGeom>
                  </pic:spPr>
                </pic:pic>
              </a:graphicData>
            </a:graphic>
          </wp:inline>
        </w:drawing>
      </w:r>
    </w:p>
    <w:p w14:paraId="0AAFB120" w14:textId="77777777" w:rsidR="007E6A4A" w:rsidRDefault="007E31CA">
      <w:pPr>
        <w:pStyle w:val="5"/>
        <w:rPr>
          <w:lang w:val="en-US"/>
        </w:rPr>
      </w:pPr>
      <w:r>
        <w:rPr>
          <w:rFonts w:hint="eastAsia"/>
          <w:lang w:val="en-US"/>
        </w:rPr>
        <w:t>[FL Observation]</w:t>
      </w:r>
    </w:p>
    <w:p w14:paraId="307203CD" w14:textId="0898DBC6" w:rsidR="007E6A4A" w:rsidRDefault="00851975" w:rsidP="00851975">
      <w:pPr>
        <w:rPr>
          <w:lang w:val="en-US"/>
        </w:rPr>
      </w:pPr>
      <w:r w:rsidRPr="00851975">
        <w:rPr>
          <w:rFonts w:hint="eastAsia"/>
          <w:lang w:val="en-US"/>
        </w:rPr>
        <w:t xml:space="preserve">No </w:t>
      </w:r>
      <w:r w:rsidRPr="00851975">
        <w:rPr>
          <w:lang w:val="en-US"/>
        </w:rPr>
        <w:t>companies</w:t>
      </w:r>
      <w:r w:rsidRPr="00851975">
        <w:rPr>
          <w:rFonts w:hint="eastAsia"/>
          <w:lang w:val="en-US"/>
        </w:rPr>
        <w:t xml:space="preserve"> showed their concern to support </w:t>
      </w:r>
      <w:r w:rsidRPr="00851975">
        <w:rPr>
          <w:lang w:val="en-US"/>
        </w:rPr>
        <w:t>intra- and inter frequency CSI-RS based L1-measurement</w:t>
      </w:r>
      <w:r>
        <w:rPr>
          <w:rFonts w:hint="eastAsia"/>
          <w:lang w:val="en-US"/>
        </w:rPr>
        <w:t xml:space="preserve">. The issue is which working group (i.e. RAN1 or RAN4) will </w:t>
      </w:r>
      <w:r w:rsidR="002300B8">
        <w:rPr>
          <w:rFonts w:hint="eastAsia"/>
          <w:lang w:val="en-US"/>
        </w:rPr>
        <w:t xml:space="preserve">specifies the definition of intra and inter frequency. Clear majority </w:t>
      </w:r>
      <w:r w:rsidR="0073259E">
        <w:rPr>
          <w:rFonts w:hint="eastAsia"/>
          <w:lang w:val="en-US"/>
        </w:rPr>
        <w:t xml:space="preserve">thinks this should be done in RAN4 while one </w:t>
      </w:r>
      <w:r w:rsidR="0073259E">
        <w:rPr>
          <w:lang w:val="en-US"/>
        </w:rPr>
        <w:t>company</w:t>
      </w:r>
      <w:r w:rsidR="0073259E">
        <w:rPr>
          <w:rFonts w:hint="eastAsia"/>
          <w:lang w:val="en-US"/>
        </w:rPr>
        <w:t xml:space="preserve"> suggest</w:t>
      </w:r>
      <w:r w:rsidR="00B55176">
        <w:rPr>
          <w:rFonts w:hint="eastAsia"/>
          <w:lang w:val="en-US"/>
        </w:rPr>
        <w:t>s</w:t>
      </w:r>
      <w:r w:rsidR="0073259E">
        <w:rPr>
          <w:rFonts w:hint="eastAsia"/>
          <w:lang w:val="en-US"/>
        </w:rPr>
        <w:t xml:space="preserve"> RAN1. </w:t>
      </w:r>
    </w:p>
    <w:p w14:paraId="70F2C430" w14:textId="69168D8C" w:rsidR="0073259E" w:rsidRPr="0073259E" w:rsidRDefault="00BC6067" w:rsidP="00851975">
      <w:pPr>
        <w:rPr>
          <w:lang w:val="en-US"/>
        </w:rPr>
      </w:pPr>
      <w:r>
        <w:rPr>
          <w:rFonts w:hint="eastAsia"/>
          <w:lang w:val="en-US"/>
        </w:rPr>
        <w:lastRenderedPageBreak/>
        <w:t xml:space="preserve">To move </w:t>
      </w:r>
      <w:r>
        <w:rPr>
          <w:lang w:val="en-US"/>
        </w:rPr>
        <w:t>forward</w:t>
      </w:r>
      <w:r>
        <w:rPr>
          <w:rFonts w:hint="eastAsia"/>
          <w:lang w:val="en-US"/>
        </w:rPr>
        <w:t>, FL</w:t>
      </w:r>
      <w:r w:rsidR="0073259E">
        <w:rPr>
          <w:rFonts w:hint="eastAsia"/>
          <w:lang w:val="en-US"/>
        </w:rPr>
        <w:t xml:space="preserve"> </w:t>
      </w:r>
      <w:r>
        <w:rPr>
          <w:rFonts w:hint="eastAsia"/>
          <w:lang w:val="en-US"/>
        </w:rPr>
        <w:t xml:space="preserve">would like to suggest leaving this issue to RAN4 but the proposal </w:t>
      </w:r>
      <w:r w:rsidR="003D37EF">
        <w:rPr>
          <w:rFonts w:hint="eastAsia"/>
          <w:lang w:val="en-US"/>
        </w:rPr>
        <w:t xml:space="preserve">from Huawei </w:t>
      </w:r>
      <w:r>
        <w:rPr>
          <w:rFonts w:hint="eastAsia"/>
          <w:lang w:val="en-US"/>
        </w:rPr>
        <w:t xml:space="preserve">can be included in the LS. </w:t>
      </w:r>
    </w:p>
    <w:p w14:paraId="2108A365" w14:textId="77777777" w:rsidR="007E6A4A" w:rsidRDefault="007E31CA">
      <w:pPr>
        <w:pStyle w:val="5"/>
        <w:rPr>
          <w:lang w:val="en-US"/>
        </w:rPr>
      </w:pPr>
      <w:bookmarkStart w:id="4" w:name="_[FL_Proposal_1-2-v1]"/>
      <w:bookmarkEnd w:id="4"/>
      <w:r>
        <w:rPr>
          <w:rFonts w:hint="eastAsia"/>
          <w:lang w:val="en-US"/>
        </w:rPr>
        <w:t>[FL Proposal 1-2-v1]</w:t>
      </w:r>
    </w:p>
    <w:p w14:paraId="70583664" w14:textId="16865543" w:rsidR="00593437" w:rsidRDefault="00326242" w:rsidP="00353703">
      <w:pPr>
        <w:pStyle w:val="a0"/>
        <w:numPr>
          <w:ilvl w:val="0"/>
          <w:numId w:val="13"/>
        </w:numPr>
        <w:rPr>
          <w:lang w:val="en-US"/>
        </w:rPr>
      </w:pPr>
      <w:r w:rsidRPr="00326242">
        <w:rPr>
          <w:lang w:val="en-US"/>
        </w:rPr>
        <w:t>Support of intra- and inter</w:t>
      </w:r>
      <w:r w:rsidR="006A6F6E">
        <w:rPr>
          <w:rFonts w:hint="eastAsia"/>
          <w:lang w:val="en-US"/>
        </w:rPr>
        <w:t>-</w:t>
      </w:r>
      <w:r w:rsidRPr="00326242">
        <w:rPr>
          <w:lang w:val="en-US"/>
        </w:rPr>
        <w:t>frequency CSI-RS based L1-measurement</w:t>
      </w:r>
      <w:r>
        <w:rPr>
          <w:rFonts w:hint="eastAsia"/>
          <w:lang w:val="en-US"/>
        </w:rPr>
        <w:t xml:space="preserve"> from RAN1 perspective </w:t>
      </w:r>
    </w:p>
    <w:p w14:paraId="32BD2C75" w14:textId="59226788" w:rsidR="003C23EA" w:rsidRDefault="00326242" w:rsidP="003C23EA">
      <w:pPr>
        <w:pStyle w:val="a0"/>
        <w:numPr>
          <w:ilvl w:val="0"/>
          <w:numId w:val="13"/>
        </w:numPr>
        <w:rPr>
          <w:lang w:val="en-US"/>
        </w:rPr>
      </w:pPr>
      <w:r>
        <w:rPr>
          <w:rFonts w:hint="eastAsia"/>
          <w:lang w:val="en-US"/>
        </w:rPr>
        <w:t xml:space="preserve">Send an LS to RAN4 to </w:t>
      </w:r>
      <w:r w:rsidR="006A6F6E">
        <w:rPr>
          <w:rFonts w:hint="eastAsia"/>
          <w:lang w:val="en-US"/>
        </w:rPr>
        <w:t>specify the definition of</w:t>
      </w:r>
      <w:r>
        <w:rPr>
          <w:rFonts w:hint="eastAsia"/>
          <w:lang w:val="en-US"/>
        </w:rPr>
        <w:t xml:space="preserve"> intra- and inter-f</w:t>
      </w:r>
      <w:r w:rsidR="003C23EA">
        <w:rPr>
          <w:rFonts w:hint="eastAsia"/>
          <w:lang w:val="en-US"/>
        </w:rPr>
        <w:t>requency</w:t>
      </w:r>
      <w:r w:rsidR="00793E6C">
        <w:rPr>
          <w:rFonts w:hint="eastAsia"/>
          <w:lang w:val="en-US"/>
        </w:rPr>
        <w:t xml:space="preserve"> including the following </w:t>
      </w:r>
      <w:r w:rsidR="006A6F6E">
        <w:rPr>
          <w:rFonts w:hint="eastAsia"/>
          <w:lang w:val="en-US"/>
        </w:rPr>
        <w:t>request</w:t>
      </w:r>
      <w:r w:rsidR="00507288">
        <w:rPr>
          <w:rFonts w:hint="eastAsia"/>
          <w:lang w:val="en-US"/>
        </w:rPr>
        <w:t>:</w:t>
      </w:r>
    </w:p>
    <w:p w14:paraId="3E0EC342" w14:textId="0C9774B2" w:rsidR="003C23EA" w:rsidRPr="006A0EB1" w:rsidRDefault="006A0EB1" w:rsidP="003C23EA">
      <w:pPr>
        <w:pStyle w:val="a0"/>
        <w:numPr>
          <w:ilvl w:val="1"/>
          <w:numId w:val="13"/>
        </w:numPr>
        <w:rPr>
          <w:lang w:val="en-US"/>
        </w:rPr>
      </w:pPr>
      <w:r>
        <w:rPr>
          <w:rFonts w:hint="eastAsia"/>
        </w:rPr>
        <w:t xml:space="preserve">RAN4 </w:t>
      </w:r>
      <w:r w:rsidR="003C23EA">
        <w:rPr>
          <w:rFonts w:hint="eastAsia"/>
        </w:rPr>
        <w:t>to</w:t>
      </w:r>
      <w:r w:rsidR="003C23EA" w:rsidRPr="00506070">
        <w:t xml:space="preserve"> discuss</w:t>
      </w:r>
      <w:r w:rsidR="00A86C21">
        <w:rPr>
          <w:rFonts w:hint="eastAsia"/>
        </w:rPr>
        <w:t xml:space="preserve"> the following case</w:t>
      </w:r>
      <w:r w:rsidR="003C23EA" w:rsidRPr="00506070">
        <w:t xml:space="preserve"> when the DL active BWP of the serving cell is within the bandwidth of NZP-CSI-RS resource(s) of a candidate cell</w:t>
      </w:r>
      <w:r w:rsidR="009D4D4C">
        <w:rPr>
          <w:rFonts w:hint="eastAsia"/>
        </w:rPr>
        <w:t xml:space="preserve">, where </w:t>
      </w:r>
      <w:r w:rsidR="009D4D4C" w:rsidRPr="00506070">
        <w:t>the SCS</w:t>
      </w:r>
      <w:r w:rsidR="00736BBB">
        <w:rPr>
          <w:rFonts w:hint="eastAsia"/>
        </w:rPr>
        <w:t xml:space="preserve"> and </w:t>
      </w:r>
      <w:r w:rsidR="009D4D4C" w:rsidRPr="00506070">
        <w:t>CP of the NZP-CSI-RS resource(s)</w:t>
      </w:r>
      <w:r w:rsidR="009D4D4C">
        <w:rPr>
          <w:rFonts w:hint="eastAsia"/>
        </w:rPr>
        <w:t xml:space="preserve"> at the </w:t>
      </w:r>
      <w:r w:rsidR="009D4D4C">
        <w:t>candite</w:t>
      </w:r>
      <w:r w:rsidR="009D4D4C">
        <w:rPr>
          <w:rFonts w:hint="eastAsia"/>
        </w:rPr>
        <w:t xml:space="preserve"> cell is the same as serving cell. </w:t>
      </w:r>
    </w:p>
    <w:p w14:paraId="2B7BA738" w14:textId="41CAD002" w:rsidR="006A0EB1" w:rsidRPr="003C23EA" w:rsidRDefault="006A0EB1" w:rsidP="003C23EA">
      <w:pPr>
        <w:pStyle w:val="a0"/>
        <w:numPr>
          <w:ilvl w:val="1"/>
          <w:numId w:val="13"/>
        </w:numPr>
        <w:rPr>
          <w:lang w:val="en-US"/>
        </w:rPr>
      </w:pPr>
      <w:r>
        <w:rPr>
          <w:noProof/>
          <w:lang w:eastAsia="zh-CN"/>
        </w:rPr>
        <w:drawing>
          <wp:inline distT="0" distB="0" distL="0" distR="0" wp14:anchorId="1C9AAD34" wp14:editId="74F35A83">
            <wp:extent cx="4109013" cy="2159212"/>
            <wp:effectExtent l="0" t="0" r="6350" b="0"/>
            <wp:docPr id="24949008" name="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
                    <pic:cNvPicPr>
                      <a:picLocks noChangeAspect="1"/>
                    </pic:cNvPicPr>
                  </pic:nvPicPr>
                  <pic:blipFill>
                    <a:blip r:embed="rId42">
                      <a:extLst>
                        <a:ext uri="{28A0092B-C50C-407E-A947-70E740481C1C}">
                          <a14:useLocalDpi xmlns:a14="http://schemas.microsoft.com/office/drawing/2010/main" val="0"/>
                        </a:ext>
                      </a:extLst>
                    </a:blip>
                    <a:srcRect/>
                    <a:stretch>
                      <a:fillRect/>
                    </a:stretch>
                  </pic:blipFill>
                  <pic:spPr>
                    <a:xfrm>
                      <a:off x="0" y="0"/>
                      <a:ext cx="4123571" cy="2166862"/>
                    </a:xfrm>
                    <a:prstGeom prst="rect">
                      <a:avLst/>
                    </a:prstGeom>
                  </pic:spPr>
                </pic:pic>
              </a:graphicData>
            </a:graphic>
          </wp:inline>
        </w:drawing>
      </w:r>
    </w:p>
    <w:p w14:paraId="3D81454D" w14:textId="77777777" w:rsidR="00353703" w:rsidRDefault="00353703" w:rsidP="00353703">
      <w:pPr>
        <w:rPr>
          <w:lang w:val="en-US"/>
        </w:rPr>
      </w:pPr>
    </w:p>
    <w:p w14:paraId="19506126" w14:textId="1097E23B" w:rsidR="00353703" w:rsidRDefault="00353703" w:rsidP="00353703">
      <w:pPr>
        <w:pStyle w:val="5"/>
        <w:rPr>
          <w:lang w:val="en-US"/>
        </w:rPr>
      </w:pPr>
      <w:r>
        <w:rPr>
          <w:lang w:val="en-US"/>
        </w:rPr>
        <w:t>[Comments</w:t>
      </w:r>
      <w:r>
        <w:rPr>
          <w:rFonts w:hint="eastAsia"/>
          <w:lang w:val="en-US"/>
        </w:rPr>
        <w:t xml:space="preserve"> to FL Proposal 1-2-v1</w:t>
      </w:r>
      <w:r>
        <w:rPr>
          <w:lang w:val="en-US"/>
        </w:rPr>
        <w:t>]</w:t>
      </w:r>
    </w:p>
    <w:tbl>
      <w:tblPr>
        <w:tblStyle w:val="8"/>
        <w:tblW w:w="10057" w:type="dxa"/>
        <w:tblLook w:val="04A0" w:firstRow="1" w:lastRow="0" w:firstColumn="1" w:lastColumn="0" w:noHBand="0" w:noVBand="1"/>
      </w:tblPr>
      <w:tblGrid>
        <w:gridCol w:w="1385"/>
        <w:gridCol w:w="6545"/>
        <w:gridCol w:w="2127"/>
      </w:tblGrid>
      <w:tr w:rsidR="00353703" w14:paraId="621C1129" w14:textId="77777777" w:rsidTr="00494A80">
        <w:trPr>
          <w:cnfStyle w:val="100000000000" w:firstRow="1" w:lastRow="0" w:firstColumn="0" w:lastColumn="0" w:oddVBand="0" w:evenVBand="0" w:oddHBand="0" w:evenHBand="0" w:firstRowFirstColumn="0" w:firstRowLastColumn="0" w:lastRowFirstColumn="0" w:lastRowLastColumn="0"/>
        </w:trPr>
        <w:tc>
          <w:tcPr>
            <w:tcW w:w="1385" w:type="dxa"/>
          </w:tcPr>
          <w:p w14:paraId="3BABABF2" w14:textId="77777777" w:rsidR="00353703" w:rsidRDefault="00353703" w:rsidP="00494A80">
            <w:pPr>
              <w:rPr>
                <w:rFonts w:eastAsiaTheme="minorEastAsia"/>
                <w:lang w:val="en-US"/>
              </w:rPr>
            </w:pPr>
            <w:r>
              <w:rPr>
                <w:rFonts w:eastAsiaTheme="minorEastAsia"/>
                <w:lang w:val="en-US"/>
              </w:rPr>
              <w:t>Company</w:t>
            </w:r>
          </w:p>
        </w:tc>
        <w:tc>
          <w:tcPr>
            <w:tcW w:w="6545" w:type="dxa"/>
          </w:tcPr>
          <w:p w14:paraId="43F04525" w14:textId="77777777" w:rsidR="00353703" w:rsidRDefault="00353703" w:rsidP="00494A80">
            <w:pPr>
              <w:rPr>
                <w:rFonts w:eastAsiaTheme="minorEastAsia"/>
                <w:lang w:val="en-US"/>
              </w:rPr>
            </w:pPr>
            <w:r>
              <w:rPr>
                <w:rFonts w:eastAsiaTheme="minorEastAsia"/>
                <w:lang w:val="en-US"/>
              </w:rPr>
              <w:t>Comment</w:t>
            </w:r>
          </w:p>
        </w:tc>
        <w:tc>
          <w:tcPr>
            <w:tcW w:w="2127" w:type="dxa"/>
          </w:tcPr>
          <w:p w14:paraId="73997B4C" w14:textId="77777777" w:rsidR="00353703" w:rsidRDefault="00353703" w:rsidP="00494A80">
            <w:pPr>
              <w:rPr>
                <w:rFonts w:eastAsiaTheme="minorEastAsia"/>
                <w:lang w:val="en-US"/>
              </w:rPr>
            </w:pPr>
            <w:r>
              <w:rPr>
                <w:rFonts w:eastAsiaTheme="minorEastAsia" w:hint="eastAsia"/>
                <w:lang w:val="en-US"/>
              </w:rPr>
              <w:t>FL reply</w:t>
            </w:r>
          </w:p>
        </w:tc>
      </w:tr>
      <w:tr w:rsidR="00353703" w14:paraId="384B2899" w14:textId="77777777" w:rsidTr="00494A80">
        <w:tc>
          <w:tcPr>
            <w:tcW w:w="1385" w:type="dxa"/>
          </w:tcPr>
          <w:p w14:paraId="69CB4A27" w14:textId="6E1B718F" w:rsidR="00353703" w:rsidRDefault="002B2C0E" w:rsidP="00494A80">
            <w:pPr>
              <w:rPr>
                <w:rFonts w:eastAsiaTheme="minorEastAsia"/>
                <w:lang w:val="en-US"/>
              </w:rPr>
            </w:pPr>
            <w:r>
              <w:rPr>
                <w:rFonts w:eastAsiaTheme="minorEastAsia" w:hint="eastAsia"/>
                <w:lang w:val="en-US"/>
              </w:rPr>
              <w:t>Fujitsu</w:t>
            </w:r>
          </w:p>
        </w:tc>
        <w:tc>
          <w:tcPr>
            <w:tcW w:w="6545" w:type="dxa"/>
          </w:tcPr>
          <w:p w14:paraId="36E8A877" w14:textId="4503B1C5" w:rsidR="00353703" w:rsidRDefault="002B2C0E" w:rsidP="00494A80">
            <w:pPr>
              <w:rPr>
                <w:rFonts w:eastAsiaTheme="minorEastAsia"/>
                <w:lang w:val="en-US"/>
              </w:rPr>
            </w:pPr>
            <w:r>
              <w:rPr>
                <w:rFonts w:eastAsiaTheme="minorEastAsia" w:hint="eastAsia"/>
                <w:lang w:val="en-US"/>
              </w:rPr>
              <w:t>Support</w:t>
            </w:r>
            <w:r w:rsidR="00F605FA">
              <w:rPr>
                <w:rFonts w:eastAsiaTheme="minorEastAsia" w:hint="eastAsia"/>
                <w:lang w:val="en-US"/>
              </w:rPr>
              <w:t xml:space="preserve"> the FL Proposal 1-2-v1</w:t>
            </w:r>
          </w:p>
        </w:tc>
        <w:tc>
          <w:tcPr>
            <w:tcW w:w="2127" w:type="dxa"/>
          </w:tcPr>
          <w:p w14:paraId="16939F18" w14:textId="77777777" w:rsidR="00353703" w:rsidRDefault="00353703" w:rsidP="00494A80">
            <w:pPr>
              <w:rPr>
                <w:rFonts w:eastAsia="宋体"/>
                <w:lang w:val="en-US" w:eastAsia="zh-CN"/>
              </w:rPr>
            </w:pPr>
          </w:p>
        </w:tc>
      </w:tr>
      <w:tr w:rsidR="00353703" w14:paraId="3EF6069C" w14:textId="77777777" w:rsidTr="00494A80">
        <w:tc>
          <w:tcPr>
            <w:tcW w:w="1385" w:type="dxa"/>
          </w:tcPr>
          <w:p w14:paraId="366136FF" w14:textId="258968A1" w:rsidR="00353703" w:rsidRDefault="00423117" w:rsidP="00494A80">
            <w:pPr>
              <w:rPr>
                <w:rFonts w:eastAsia="宋体"/>
                <w:lang w:val="en-US" w:eastAsia="zh-CN"/>
              </w:rPr>
            </w:pPr>
            <w:r>
              <w:rPr>
                <w:rFonts w:eastAsia="宋体"/>
                <w:lang w:val="en-US" w:eastAsia="zh-CN"/>
              </w:rPr>
              <w:t>Ericsson</w:t>
            </w:r>
          </w:p>
        </w:tc>
        <w:tc>
          <w:tcPr>
            <w:tcW w:w="6545" w:type="dxa"/>
          </w:tcPr>
          <w:p w14:paraId="4A879E11" w14:textId="49ED953F" w:rsidR="00353703" w:rsidRDefault="00423117" w:rsidP="00494A80">
            <w:pPr>
              <w:rPr>
                <w:lang w:val="en-US"/>
              </w:rPr>
            </w:pPr>
            <w:r>
              <w:rPr>
                <w:lang w:val="en-US"/>
              </w:rPr>
              <w:t>Support</w:t>
            </w:r>
            <w:r w:rsidR="000E5FD9">
              <w:rPr>
                <w:lang w:val="en-US"/>
              </w:rPr>
              <w:t xml:space="preserve"> the first bullet. We do not see the need to ask RAN4 to do special things. We’ve already seen the above proposal in RAN4 contributions.</w:t>
            </w:r>
          </w:p>
        </w:tc>
        <w:tc>
          <w:tcPr>
            <w:tcW w:w="2127" w:type="dxa"/>
          </w:tcPr>
          <w:p w14:paraId="4FC7CC50" w14:textId="77777777" w:rsidR="00353703" w:rsidRDefault="00353703" w:rsidP="00494A80">
            <w:pPr>
              <w:rPr>
                <w:lang w:val="en-US"/>
              </w:rPr>
            </w:pPr>
          </w:p>
        </w:tc>
      </w:tr>
      <w:tr w:rsidR="00353703" w14:paraId="4377D055" w14:textId="77777777" w:rsidTr="00494A80">
        <w:tc>
          <w:tcPr>
            <w:tcW w:w="1385" w:type="dxa"/>
          </w:tcPr>
          <w:p w14:paraId="7F685793" w14:textId="1250289A" w:rsidR="00353703" w:rsidRPr="000B1783" w:rsidRDefault="000B1783" w:rsidP="00494A80">
            <w:pPr>
              <w:rPr>
                <w:rFonts w:eastAsia="宋体" w:hint="eastAsia"/>
                <w:lang w:val="en-US" w:eastAsia="zh-CN"/>
              </w:rPr>
            </w:pPr>
            <w:r>
              <w:rPr>
                <w:rFonts w:eastAsia="宋体" w:hint="eastAsia"/>
                <w:lang w:val="en-US" w:eastAsia="zh-CN"/>
              </w:rPr>
              <w:t>X</w:t>
            </w:r>
            <w:r>
              <w:rPr>
                <w:rFonts w:eastAsia="宋体"/>
                <w:lang w:val="en-US" w:eastAsia="zh-CN"/>
              </w:rPr>
              <w:t>iaomi</w:t>
            </w:r>
          </w:p>
        </w:tc>
        <w:tc>
          <w:tcPr>
            <w:tcW w:w="6545" w:type="dxa"/>
          </w:tcPr>
          <w:p w14:paraId="60F4987D" w14:textId="772B3B69" w:rsidR="00353703" w:rsidRPr="000B1783" w:rsidRDefault="000B1783" w:rsidP="00494A80">
            <w:pPr>
              <w:rPr>
                <w:rFonts w:eastAsia="宋体" w:hint="eastAsia"/>
                <w:lang w:val="en-US" w:eastAsia="zh-CN"/>
              </w:rPr>
            </w:pPr>
            <w:r>
              <w:rPr>
                <w:rFonts w:eastAsia="宋体"/>
                <w:lang w:val="en-US" w:eastAsia="zh-CN"/>
              </w:rPr>
              <w:t>Fine to support intra- and inter-frequency CSI-RS based L1-measurement and the definition can be decided by RAN4.</w:t>
            </w:r>
          </w:p>
        </w:tc>
        <w:tc>
          <w:tcPr>
            <w:tcW w:w="2127" w:type="dxa"/>
          </w:tcPr>
          <w:p w14:paraId="228AD771" w14:textId="77777777" w:rsidR="00353703" w:rsidRDefault="00353703" w:rsidP="00494A80">
            <w:pPr>
              <w:rPr>
                <w:lang w:val="en-US"/>
              </w:rPr>
            </w:pPr>
          </w:p>
        </w:tc>
      </w:tr>
      <w:tr w:rsidR="00353703" w14:paraId="7E6A8487" w14:textId="77777777" w:rsidTr="00494A80">
        <w:tc>
          <w:tcPr>
            <w:tcW w:w="1385" w:type="dxa"/>
          </w:tcPr>
          <w:p w14:paraId="66803541" w14:textId="77777777" w:rsidR="00353703" w:rsidRDefault="00353703" w:rsidP="00494A80">
            <w:pPr>
              <w:rPr>
                <w:rFonts w:eastAsia="宋体"/>
                <w:lang w:val="en-US" w:eastAsia="zh-CN"/>
              </w:rPr>
            </w:pPr>
          </w:p>
        </w:tc>
        <w:tc>
          <w:tcPr>
            <w:tcW w:w="6545" w:type="dxa"/>
          </w:tcPr>
          <w:p w14:paraId="5F87D96D" w14:textId="77777777" w:rsidR="00353703" w:rsidRDefault="00353703" w:rsidP="00494A80">
            <w:pPr>
              <w:rPr>
                <w:rFonts w:eastAsia="宋体"/>
                <w:lang w:val="en-US" w:eastAsia="zh-CN"/>
              </w:rPr>
            </w:pPr>
          </w:p>
        </w:tc>
        <w:tc>
          <w:tcPr>
            <w:tcW w:w="2127" w:type="dxa"/>
          </w:tcPr>
          <w:p w14:paraId="79AD0A21" w14:textId="77777777" w:rsidR="00353703" w:rsidRDefault="00353703" w:rsidP="00494A80">
            <w:pPr>
              <w:rPr>
                <w:lang w:val="en-US"/>
              </w:rPr>
            </w:pPr>
          </w:p>
        </w:tc>
      </w:tr>
      <w:tr w:rsidR="00353703" w14:paraId="792637E0" w14:textId="77777777" w:rsidTr="00494A80">
        <w:tc>
          <w:tcPr>
            <w:tcW w:w="1385" w:type="dxa"/>
          </w:tcPr>
          <w:p w14:paraId="576B28A7" w14:textId="77777777" w:rsidR="00353703" w:rsidRDefault="00353703" w:rsidP="00494A80">
            <w:pPr>
              <w:rPr>
                <w:rFonts w:eastAsia="宋体"/>
                <w:lang w:val="en-US" w:eastAsia="zh-CN"/>
              </w:rPr>
            </w:pPr>
          </w:p>
        </w:tc>
        <w:tc>
          <w:tcPr>
            <w:tcW w:w="6545" w:type="dxa"/>
          </w:tcPr>
          <w:p w14:paraId="45036104" w14:textId="77777777" w:rsidR="00353703" w:rsidRDefault="00353703" w:rsidP="00494A80">
            <w:pPr>
              <w:rPr>
                <w:rFonts w:eastAsia="宋体"/>
                <w:lang w:val="en-US" w:eastAsia="zh-CN"/>
              </w:rPr>
            </w:pPr>
          </w:p>
        </w:tc>
        <w:tc>
          <w:tcPr>
            <w:tcW w:w="2127" w:type="dxa"/>
          </w:tcPr>
          <w:p w14:paraId="2DADA1D5" w14:textId="77777777" w:rsidR="00353703" w:rsidRDefault="00353703" w:rsidP="00494A80">
            <w:pPr>
              <w:rPr>
                <w:lang w:val="en-US"/>
              </w:rPr>
            </w:pPr>
          </w:p>
        </w:tc>
      </w:tr>
      <w:tr w:rsidR="00353703" w14:paraId="7D80CD7E" w14:textId="77777777" w:rsidTr="00494A80">
        <w:tc>
          <w:tcPr>
            <w:tcW w:w="1385" w:type="dxa"/>
          </w:tcPr>
          <w:p w14:paraId="4A3A81DD" w14:textId="77777777" w:rsidR="00353703" w:rsidRDefault="00353703" w:rsidP="00494A80">
            <w:pPr>
              <w:rPr>
                <w:rFonts w:eastAsia="宋体"/>
                <w:lang w:val="en-US" w:eastAsia="zh-CN"/>
              </w:rPr>
            </w:pPr>
          </w:p>
        </w:tc>
        <w:tc>
          <w:tcPr>
            <w:tcW w:w="6545" w:type="dxa"/>
          </w:tcPr>
          <w:p w14:paraId="4194CDEE" w14:textId="77777777" w:rsidR="00353703" w:rsidRDefault="00353703" w:rsidP="00494A80">
            <w:pPr>
              <w:rPr>
                <w:rFonts w:eastAsia="宋体"/>
                <w:lang w:val="en-US" w:eastAsia="zh-CN"/>
              </w:rPr>
            </w:pPr>
          </w:p>
        </w:tc>
        <w:tc>
          <w:tcPr>
            <w:tcW w:w="2127" w:type="dxa"/>
          </w:tcPr>
          <w:p w14:paraId="04AD0AB7" w14:textId="77777777" w:rsidR="00353703" w:rsidRDefault="00353703" w:rsidP="00494A80">
            <w:pPr>
              <w:rPr>
                <w:lang w:val="en-US"/>
              </w:rPr>
            </w:pPr>
          </w:p>
        </w:tc>
      </w:tr>
      <w:tr w:rsidR="00353703" w14:paraId="125DC98C" w14:textId="77777777" w:rsidTr="00494A80">
        <w:tc>
          <w:tcPr>
            <w:tcW w:w="1385" w:type="dxa"/>
          </w:tcPr>
          <w:p w14:paraId="515851C2" w14:textId="77777777" w:rsidR="00353703" w:rsidRDefault="00353703" w:rsidP="00494A80">
            <w:pPr>
              <w:rPr>
                <w:rFonts w:eastAsia="宋体"/>
                <w:lang w:val="en-US" w:eastAsia="zh-CN"/>
              </w:rPr>
            </w:pPr>
          </w:p>
        </w:tc>
        <w:tc>
          <w:tcPr>
            <w:tcW w:w="6545" w:type="dxa"/>
          </w:tcPr>
          <w:p w14:paraId="44456A66" w14:textId="77777777" w:rsidR="00353703" w:rsidRDefault="00353703" w:rsidP="00494A80">
            <w:pPr>
              <w:rPr>
                <w:rFonts w:eastAsia="宋体"/>
                <w:lang w:val="en-US" w:eastAsia="zh-CN"/>
              </w:rPr>
            </w:pPr>
          </w:p>
        </w:tc>
        <w:tc>
          <w:tcPr>
            <w:tcW w:w="2127" w:type="dxa"/>
          </w:tcPr>
          <w:p w14:paraId="360FAC9D" w14:textId="77777777" w:rsidR="00353703" w:rsidRDefault="00353703" w:rsidP="00494A80">
            <w:pPr>
              <w:rPr>
                <w:lang w:val="en-US"/>
              </w:rPr>
            </w:pPr>
          </w:p>
        </w:tc>
      </w:tr>
      <w:tr w:rsidR="00353703" w14:paraId="40BAB45F" w14:textId="77777777" w:rsidTr="00494A80">
        <w:tc>
          <w:tcPr>
            <w:tcW w:w="1385" w:type="dxa"/>
          </w:tcPr>
          <w:p w14:paraId="3309B06A" w14:textId="77777777" w:rsidR="00353703" w:rsidRDefault="00353703" w:rsidP="00494A80">
            <w:pPr>
              <w:rPr>
                <w:rFonts w:eastAsia="宋体"/>
                <w:lang w:val="en-US" w:eastAsia="zh-CN"/>
              </w:rPr>
            </w:pPr>
          </w:p>
        </w:tc>
        <w:tc>
          <w:tcPr>
            <w:tcW w:w="6545" w:type="dxa"/>
          </w:tcPr>
          <w:p w14:paraId="15C1A0F6" w14:textId="77777777" w:rsidR="00353703" w:rsidRDefault="00353703" w:rsidP="00494A80">
            <w:pPr>
              <w:rPr>
                <w:rFonts w:eastAsia="宋体"/>
                <w:lang w:val="en-US" w:eastAsia="zh-CN"/>
              </w:rPr>
            </w:pPr>
          </w:p>
        </w:tc>
        <w:tc>
          <w:tcPr>
            <w:tcW w:w="2127" w:type="dxa"/>
          </w:tcPr>
          <w:p w14:paraId="4048B7A9" w14:textId="77777777" w:rsidR="00353703" w:rsidRDefault="00353703" w:rsidP="00494A80">
            <w:pPr>
              <w:rPr>
                <w:lang w:val="en-US"/>
              </w:rPr>
            </w:pPr>
          </w:p>
        </w:tc>
      </w:tr>
      <w:tr w:rsidR="00353703" w14:paraId="09B0159D" w14:textId="77777777" w:rsidTr="00494A80">
        <w:tc>
          <w:tcPr>
            <w:tcW w:w="1385" w:type="dxa"/>
          </w:tcPr>
          <w:p w14:paraId="55A68284" w14:textId="77777777" w:rsidR="00353703" w:rsidRDefault="00353703" w:rsidP="00494A80">
            <w:pPr>
              <w:rPr>
                <w:rFonts w:eastAsia="Malgun Gothic"/>
                <w:lang w:val="en-US" w:eastAsia="ko-KR"/>
              </w:rPr>
            </w:pPr>
          </w:p>
        </w:tc>
        <w:tc>
          <w:tcPr>
            <w:tcW w:w="6545" w:type="dxa"/>
          </w:tcPr>
          <w:p w14:paraId="6FE9F245" w14:textId="77777777" w:rsidR="00353703" w:rsidRDefault="00353703" w:rsidP="00494A80">
            <w:pPr>
              <w:rPr>
                <w:rFonts w:eastAsia="Malgun Gothic"/>
                <w:lang w:val="en-US" w:eastAsia="ko-KR"/>
              </w:rPr>
            </w:pPr>
          </w:p>
        </w:tc>
        <w:tc>
          <w:tcPr>
            <w:tcW w:w="2127" w:type="dxa"/>
          </w:tcPr>
          <w:p w14:paraId="7D00259E" w14:textId="77777777" w:rsidR="00353703" w:rsidRDefault="00353703" w:rsidP="00494A80">
            <w:pPr>
              <w:rPr>
                <w:lang w:val="en-US"/>
              </w:rPr>
            </w:pPr>
          </w:p>
        </w:tc>
      </w:tr>
      <w:tr w:rsidR="00353703" w14:paraId="5D949C59" w14:textId="77777777" w:rsidTr="00494A80">
        <w:tc>
          <w:tcPr>
            <w:tcW w:w="1385" w:type="dxa"/>
          </w:tcPr>
          <w:p w14:paraId="4339DB36" w14:textId="77777777" w:rsidR="00353703" w:rsidRDefault="00353703" w:rsidP="00494A80">
            <w:pPr>
              <w:rPr>
                <w:rFonts w:eastAsia="宋体"/>
                <w:lang w:val="en-US" w:eastAsia="ko-KR"/>
              </w:rPr>
            </w:pPr>
          </w:p>
        </w:tc>
        <w:tc>
          <w:tcPr>
            <w:tcW w:w="6545" w:type="dxa"/>
          </w:tcPr>
          <w:p w14:paraId="1D9B82C8" w14:textId="77777777" w:rsidR="00353703" w:rsidRDefault="00353703" w:rsidP="00494A80">
            <w:pPr>
              <w:rPr>
                <w:rFonts w:eastAsia="宋体"/>
                <w:lang w:val="en-US" w:eastAsia="ko-KR"/>
              </w:rPr>
            </w:pPr>
          </w:p>
        </w:tc>
        <w:tc>
          <w:tcPr>
            <w:tcW w:w="2127" w:type="dxa"/>
          </w:tcPr>
          <w:p w14:paraId="71F4F62A" w14:textId="77777777" w:rsidR="00353703" w:rsidRDefault="00353703" w:rsidP="00494A80">
            <w:pPr>
              <w:rPr>
                <w:lang w:val="en-US"/>
              </w:rPr>
            </w:pPr>
          </w:p>
        </w:tc>
      </w:tr>
    </w:tbl>
    <w:p w14:paraId="3100043B" w14:textId="111D9C00" w:rsidR="00DE0DB1" w:rsidRDefault="00DE0DB1" w:rsidP="00353703">
      <w:pPr>
        <w:rPr>
          <w:lang w:val="en-US"/>
        </w:rPr>
      </w:pPr>
    </w:p>
    <w:p w14:paraId="37F66B9D" w14:textId="77777777" w:rsidR="00DE0DB1" w:rsidRDefault="00DE0DB1">
      <w:pPr>
        <w:snapToGrid/>
        <w:spacing w:after="0" w:afterAutospacing="0"/>
        <w:jc w:val="left"/>
        <w:rPr>
          <w:lang w:val="en-US"/>
        </w:rPr>
      </w:pPr>
      <w:r>
        <w:rPr>
          <w:lang w:val="en-US"/>
        </w:rPr>
        <w:br w:type="page"/>
      </w:r>
    </w:p>
    <w:p w14:paraId="4C346543" w14:textId="77777777" w:rsidR="00353703" w:rsidRDefault="00353703" w:rsidP="00353703">
      <w:pPr>
        <w:rPr>
          <w:lang w:val="en-US"/>
        </w:rPr>
      </w:pPr>
    </w:p>
    <w:p w14:paraId="5E7421B9" w14:textId="297381D6" w:rsidR="00492026" w:rsidRDefault="00492026" w:rsidP="00492026">
      <w:pPr>
        <w:pStyle w:val="30"/>
      </w:pPr>
      <w:r>
        <w:rPr>
          <w:rFonts w:hint="eastAsia"/>
        </w:rPr>
        <w:t>[</w:t>
      </w:r>
      <w:r w:rsidR="00DE0DB1">
        <w:rPr>
          <w:rFonts w:hint="eastAsia"/>
        </w:rPr>
        <w:t>High</w:t>
      </w:r>
      <w:r>
        <w:rPr>
          <w:rFonts w:hint="eastAsia"/>
        </w:rPr>
        <w:t xml:space="preserve">] </w:t>
      </w:r>
      <w:r w:rsidR="00DE0DB1">
        <w:rPr>
          <w:rFonts w:hint="eastAsia"/>
        </w:rPr>
        <w:t>Time domain property</w:t>
      </w:r>
      <w:r>
        <w:rPr>
          <w:rFonts w:hint="eastAsia"/>
        </w:rPr>
        <w:t xml:space="preserve"> of CSI-RS for measurement</w:t>
      </w:r>
    </w:p>
    <w:p w14:paraId="283E8DBA" w14:textId="77777777" w:rsidR="00492026" w:rsidRDefault="00492026" w:rsidP="00492026">
      <w:pPr>
        <w:pStyle w:val="5"/>
        <w:rPr>
          <w:lang w:val="en-US"/>
        </w:rPr>
      </w:pPr>
      <w:r>
        <w:rPr>
          <w:rFonts w:hint="eastAsia"/>
          <w:lang w:val="en-US"/>
        </w:rPr>
        <w:t xml:space="preserve">[Agreements in </w:t>
      </w:r>
      <w:r>
        <w:rPr>
          <w:lang w:val="en-US"/>
        </w:rPr>
        <w:t>previous</w:t>
      </w:r>
      <w:r>
        <w:rPr>
          <w:rFonts w:hint="eastAsia"/>
          <w:lang w:val="en-US"/>
        </w:rPr>
        <w:t xml:space="preserve"> meetings]</w:t>
      </w:r>
    </w:p>
    <w:p w14:paraId="2CB7D9C0" w14:textId="77777777" w:rsidR="00DE0DB1" w:rsidRPr="00DE0DB1" w:rsidRDefault="00DE0DB1" w:rsidP="00DE0DB1">
      <w:pPr>
        <w:rPr>
          <w:rFonts w:eastAsiaTheme="minorEastAsia" w:cs="Times"/>
          <w:b/>
          <w:bCs/>
          <w:iCs/>
          <w:sz w:val="22"/>
          <w:highlight w:val="green"/>
          <w:lang w:val="en-US" w:eastAsia="x-none"/>
        </w:rPr>
      </w:pPr>
      <w:r w:rsidRPr="00DE0DB1">
        <w:rPr>
          <w:rFonts w:cs="Times"/>
          <w:b/>
          <w:bCs/>
          <w:iCs/>
          <w:highlight w:val="green"/>
          <w:lang w:eastAsia="x-none"/>
        </w:rPr>
        <w:t>Agreement</w:t>
      </w:r>
    </w:p>
    <w:p w14:paraId="24297557" w14:textId="77777777" w:rsidR="00DE0DB1" w:rsidRPr="00DE0DB1" w:rsidRDefault="00DE0DB1" w:rsidP="00DE0DB1">
      <w:pPr>
        <w:rPr>
          <w:iCs/>
          <w:lang w:eastAsia="x-none"/>
        </w:rPr>
      </w:pPr>
      <w:r w:rsidRPr="00DE0DB1">
        <w:rPr>
          <w:iCs/>
          <w:lang w:eastAsia="x-none"/>
        </w:rPr>
        <w:t xml:space="preserve">For gNB scheduled reporting and event triggered reporting </w:t>
      </w:r>
    </w:p>
    <w:p w14:paraId="6587553B" w14:textId="77777777" w:rsidR="00DE0DB1" w:rsidRPr="00DE0DB1" w:rsidRDefault="00DE0DB1" w:rsidP="00DE0DB1">
      <w:pPr>
        <w:pStyle w:val="a0"/>
        <w:numPr>
          <w:ilvl w:val="0"/>
          <w:numId w:val="18"/>
        </w:numPr>
        <w:autoSpaceDN w:val="0"/>
        <w:spacing w:after="0" w:afterAutospacing="0"/>
        <w:rPr>
          <w:iCs/>
          <w:color w:val="FF0000"/>
          <w:lang w:eastAsia="en-US"/>
        </w:rPr>
      </w:pPr>
      <w:r w:rsidRPr="00DE0DB1">
        <w:rPr>
          <w:iCs/>
          <w:color w:val="FF0000"/>
        </w:rPr>
        <w:t xml:space="preserve">At least periodic CSI-RS is supported for L1-RSRP measurement for candidate cell </w:t>
      </w:r>
    </w:p>
    <w:p w14:paraId="41A20772" w14:textId="77777777" w:rsidR="00DE0DB1" w:rsidRPr="00DE0DB1" w:rsidRDefault="00DE0DB1" w:rsidP="00DE0DB1">
      <w:pPr>
        <w:pStyle w:val="a0"/>
        <w:numPr>
          <w:ilvl w:val="1"/>
          <w:numId w:val="18"/>
        </w:numPr>
        <w:autoSpaceDN w:val="0"/>
        <w:spacing w:after="0" w:afterAutospacing="0"/>
        <w:rPr>
          <w:iCs/>
          <w:color w:val="FF0000"/>
        </w:rPr>
      </w:pPr>
      <w:r w:rsidRPr="00DE0DB1">
        <w:rPr>
          <w:iCs/>
          <w:color w:val="FF0000"/>
        </w:rPr>
        <w:t>FFS: aperiodic and semi-persistent CSI-RS</w:t>
      </w:r>
    </w:p>
    <w:p w14:paraId="7200647B" w14:textId="77777777" w:rsidR="00DE0DB1" w:rsidRPr="00DE0DB1" w:rsidRDefault="00DE0DB1" w:rsidP="00DE0DB1">
      <w:pPr>
        <w:pStyle w:val="a0"/>
        <w:numPr>
          <w:ilvl w:val="0"/>
          <w:numId w:val="18"/>
        </w:numPr>
        <w:autoSpaceDN w:val="0"/>
        <w:spacing w:after="0" w:afterAutospacing="0"/>
        <w:rPr>
          <w:iCs/>
        </w:rPr>
      </w:pPr>
      <w:r w:rsidRPr="00DE0DB1">
        <w:rPr>
          <w:iCs/>
        </w:rPr>
        <w:t>At least CSI-RS for beam management is supported for L1-RSRP measurement for candidate cell</w:t>
      </w:r>
    </w:p>
    <w:p w14:paraId="1CBDA8AB" w14:textId="41DDB89E" w:rsidR="00DE0DB1" w:rsidRPr="00DE0DB1" w:rsidRDefault="00DE0DB1" w:rsidP="00DE0DB1">
      <w:pPr>
        <w:pStyle w:val="a0"/>
        <w:numPr>
          <w:ilvl w:val="1"/>
          <w:numId w:val="18"/>
        </w:numPr>
        <w:autoSpaceDN w:val="0"/>
        <w:spacing w:after="0" w:afterAutospacing="0"/>
        <w:rPr>
          <w:iCs/>
        </w:rPr>
      </w:pPr>
      <w:r w:rsidRPr="00DE0DB1">
        <w:rPr>
          <w:iCs/>
        </w:rPr>
        <w:t>FFS: CSI-RS for mobility</w:t>
      </w:r>
    </w:p>
    <w:p w14:paraId="6395B58D" w14:textId="77777777" w:rsidR="00492026" w:rsidRPr="00550C24" w:rsidRDefault="00492026" w:rsidP="00492026"/>
    <w:p w14:paraId="0162BF10" w14:textId="77777777" w:rsidR="00492026" w:rsidRDefault="00492026" w:rsidP="00492026">
      <w:pPr>
        <w:pStyle w:val="5"/>
        <w:rPr>
          <w:lang w:val="en-US"/>
        </w:rPr>
      </w:pPr>
      <w:r>
        <w:rPr>
          <w:rFonts w:hint="eastAsia"/>
          <w:lang w:val="en-US"/>
        </w:rPr>
        <w:t>[Summary of contributions]</w:t>
      </w:r>
    </w:p>
    <w:p w14:paraId="441B59F6" w14:textId="0A81E36E" w:rsidR="00162F6D" w:rsidRPr="003E4BA7" w:rsidRDefault="00845A60" w:rsidP="00162F6D">
      <w:pPr>
        <w:pStyle w:val="a0"/>
        <w:numPr>
          <w:ilvl w:val="0"/>
          <w:numId w:val="18"/>
        </w:numPr>
        <w:rPr>
          <w:b/>
          <w:bCs/>
          <w:u w:val="single"/>
          <w:lang w:val="en-US"/>
        </w:rPr>
      </w:pPr>
      <w:r w:rsidRPr="003E4BA7">
        <w:rPr>
          <w:rFonts w:hint="eastAsia"/>
          <w:b/>
          <w:bCs/>
          <w:u w:val="single"/>
          <w:lang w:val="en-US"/>
        </w:rPr>
        <w:t xml:space="preserve">Support of </w:t>
      </w:r>
      <w:r w:rsidR="00162F6D" w:rsidRPr="003E4BA7">
        <w:rPr>
          <w:rFonts w:hint="eastAsia"/>
          <w:b/>
          <w:bCs/>
          <w:u w:val="single"/>
          <w:lang w:val="en-US"/>
        </w:rPr>
        <w:t>Aperiodic CSI-RS transmission</w:t>
      </w:r>
      <w:r w:rsidR="00070A8A">
        <w:rPr>
          <w:rFonts w:hint="eastAsia"/>
          <w:b/>
          <w:bCs/>
          <w:u w:val="single"/>
          <w:lang w:val="en-US"/>
        </w:rPr>
        <w:t xml:space="preserve"> </w:t>
      </w:r>
    </w:p>
    <w:p w14:paraId="5E45E474" w14:textId="0AE5F079" w:rsidR="00162F6D" w:rsidRDefault="00866DBC" w:rsidP="00162F6D">
      <w:pPr>
        <w:pStyle w:val="a0"/>
        <w:numPr>
          <w:ilvl w:val="1"/>
          <w:numId w:val="18"/>
        </w:numPr>
        <w:rPr>
          <w:lang w:val="en-US"/>
        </w:rPr>
      </w:pPr>
      <w:r>
        <w:rPr>
          <w:rFonts w:hint="eastAsia"/>
          <w:lang w:val="en-US"/>
        </w:rPr>
        <w:t>Yes</w:t>
      </w:r>
      <w:r w:rsidR="00070A8A">
        <w:rPr>
          <w:rFonts w:hint="eastAsia"/>
          <w:lang w:val="en-US"/>
        </w:rPr>
        <w:t xml:space="preserve"> </w:t>
      </w:r>
      <w:r w:rsidR="00070A8A" w:rsidRPr="00070A8A">
        <w:rPr>
          <w:rFonts w:hint="eastAsia"/>
          <w:highlight w:val="yellow"/>
          <w:lang w:val="en-US"/>
        </w:rPr>
        <w:t>(9)</w:t>
      </w:r>
      <w:r w:rsidR="00F713B7">
        <w:rPr>
          <w:rFonts w:hint="eastAsia"/>
          <w:lang w:val="en-US"/>
        </w:rPr>
        <w:t>: Huawei</w:t>
      </w:r>
      <w:r w:rsidR="00934D0D">
        <w:rPr>
          <w:rFonts w:hint="eastAsia"/>
          <w:lang w:val="en-US"/>
        </w:rPr>
        <w:t>, CATT</w:t>
      </w:r>
      <w:r w:rsidR="004D290F">
        <w:rPr>
          <w:rFonts w:hint="eastAsia"/>
          <w:lang w:val="en-US"/>
        </w:rPr>
        <w:t>, Lenovo</w:t>
      </w:r>
      <w:r w:rsidR="00B7322B">
        <w:rPr>
          <w:rFonts w:hint="eastAsia"/>
          <w:lang w:val="en-US"/>
        </w:rPr>
        <w:t xml:space="preserve">, </w:t>
      </w:r>
      <w:proofErr w:type="spellStart"/>
      <w:r w:rsidR="00B7322B">
        <w:rPr>
          <w:rFonts w:hint="eastAsia"/>
          <w:lang w:val="en-US"/>
        </w:rPr>
        <w:t>Le</w:t>
      </w:r>
      <w:r w:rsidR="003001DF">
        <w:rPr>
          <w:rFonts w:hint="eastAsia"/>
          <w:lang w:val="en-US"/>
        </w:rPr>
        <w:t>kha</w:t>
      </w:r>
      <w:proofErr w:type="spellEnd"/>
      <w:r w:rsidR="00AC1D05">
        <w:rPr>
          <w:rFonts w:hint="eastAsia"/>
          <w:lang w:val="en-US"/>
        </w:rPr>
        <w:t>, Sony</w:t>
      </w:r>
      <w:r w:rsidR="00F42D68">
        <w:rPr>
          <w:rFonts w:hint="eastAsia"/>
          <w:lang w:val="en-US"/>
        </w:rPr>
        <w:t>, TCL</w:t>
      </w:r>
      <w:r w:rsidR="005D0CB9">
        <w:rPr>
          <w:rFonts w:hint="eastAsia"/>
          <w:lang w:val="en-US"/>
        </w:rPr>
        <w:t>, Fujitsu</w:t>
      </w:r>
      <w:r w:rsidR="00D9112B">
        <w:rPr>
          <w:rFonts w:hint="eastAsia"/>
          <w:lang w:val="en-US"/>
        </w:rPr>
        <w:t>, Ericsson</w:t>
      </w:r>
      <w:r w:rsidR="00C63EC8">
        <w:rPr>
          <w:rFonts w:hint="eastAsia"/>
          <w:lang w:val="en-US"/>
        </w:rPr>
        <w:t xml:space="preserve"> </w:t>
      </w:r>
      <w:r w:rsidR="00D9112B">
        <w:rPr>
          <w:rFonts w:hint="eastAsia"/>
          <w:lang w:val="en-US"/>
        </w:rPr>
        <w:t>(</w:t>
      </w:r>
      <w:r w:rsidR="00C63EC8">
        <w:rPr>
          <w:rFonts w:hint="eastAsia"/>
          <w:lang w:val="en-US"/>
        </w:rPr>
        <w:t>f</w:t>
      </w:r>
      <w:r w:rsidR="00D9112B">
        <w:rPr>
          <w:rFonts w:hint="eastAsia"/>
          <w:lang w:val="en-US"/>
        </w:rPr>
        <w:t>rom RAN1 perspective)</w:t>
      </w:r>
      <w:r w:rsidR="00972B05">
        <w:rPr>
          <w:rFonts w:hint="eastAsia"/>
          <w:lang w:val="en-US"/>
        </w:rPr>
        <w:t>, DOCOMO</w:t>
      </w:r>
    </w:p>
    <w:p w14:paraId="3935C468" w14:textId="16207EE1" w:rsidR="00BE35BB" w:rsidRPr="00653A0F" w:rsidRDefault="00BE35BB" w:rsidP="00BE35BB">
      <w:pPr>
        <w:pStyle w:val="a0"/>
        <w:numPr>
          <w:ilvl w:val="2"/>
          <w:numId w:val="18"/>
        </w:numPr>
        <w:rPr>
          <w:lang w:val="en-US"/>
        </w:rPr>
      </w:pPr>
      <w:r>
        <w:rPr>
          <w:rFonts w:hint="eastAsia"/>
          <w:lang w:val="en-US"/>
        </w:rPr>
        <w:t>To obtain L1 measurement results wit</w:t>
      </w:r>
      <w:r w:rsidR="00EE3188">
        <w:rPr>
          <w:rFonts w:hint="eastAsia"/>
          <w:lang w:val="en-US"/>
        </w:rPr>
        <w:t xml:space="preserve">h a </w:t>
      </w:r>
      <w:r>
        <w:t>specific and short timeline</w:t>
      </w:r>
    </w:p>
    <w:p w14:paraId="25F04F52" w14:textId="66E78061" w:rsidR="00653A0F" w:rsidRPr="00E47F3D" w:rsidRDefault="00653A0F" w:rsidP="00BE35BB">
      <w:pPr>
        <w:pStyle w:val="a0"/>
        <w:numPr>
          <w:ilvl w:val="2"/>
          <w:numId w:val="18"/>
        </w:numPr>
        <w:rPr>
          <w:lang w:val="en-US"/>
        </w:rPr>
      </w:pPr>
      <w:r>
        <w:rPr>
          <w:rFonts w:hint="eastAsia"/>
        </w:rPr>
        <w:t>RS overhead</w:t>
      </w:r>
      <w:r w:rsidR="005964FB">
        <w:rPr>
          <w:rFonts w:hint="eastAsia"/>
        </w:rPr>
        <w:t xml:space="preserve"> reduction</w:t>
      </w:r>
      <w:r w:rsidR="00ED5ACA">
        <w:rPr>
          <w:rFonts w:hint="eastAsia"/>
        </w:rPr>
        <w:t xml:space="preserve"> </w:t>
      </w:r>
      <w:r w:rsidR="00ED5ACA">
        <w:t>–</w:t>
      </w:r>
      <w:r w:rsidR="00ED5ACA">
        <w:rPr>
          <w:rFonts w:hint="eastAsia"/>
        </w:rPr>
        <w:t xml:space="preserve"> adaptive transmission considering the UE speed</w:t>
      </w:r>
    </w:p>
    <w:p w14:paraId="0F00996C" w14:textId="364C9EBD" w:rsidR="003001DF" w:rsidRPr="0060408A" w:rsidRDefault="00E47F3D" w:rsidP="0060408A">
      <w:pPr>
        <w:pStyle w:val="a0"/>
        <w:numPr>
          <w:ilvl w:val="2"/>
          <w:numId w:val="18"/>
        </w:numPr>
        <w:rPr>
          <w:lang w:val="en-US"/>
        </w:rPr>
      </w:pPr>
      <w:r>
        <w:rPr>
          <w:rFonts w:hint="eastAsia"/>
        </w:rPr>
        <w:t>At least for Intra-D</w:t>
      </w:r>
      <w:r w:rsidR="00576134">
        <w:rPr>
          <w:rFonts w:hint="eastAsia"/>
        </w:rPr>
        <w:t>U</w:t>
      </w:r>
      <w:r>
        <w:rPr>
          <w:rFonts w:hint="eastAsia"/>
        </w:rPr>
        <w:t>. FFS (in RAN2/RAN</w:t>
      </w:r>
      <w:r w:rsidR="00287CFA">
        <w:rPr>
          <w:rFonts w:hint="eastAsia"/>
        </w:rPr>
        <w:t>3</w:t>
      </w:r>
      <w:r>
        <w:rPr>
          <w:rFonts w:hint="eastAsia"/>
        </w:rPr>
        <w:t>) for Inter-DU, Inter-CU case</w:t>
      </w:r>
      <w:r w:rsidR="00535F40">
        <w:rPr>
          <w:rFonts w:hint="eastAsia"/>
        </w:rPr>
        <w:t xml:space="preserve"> </w:t>
      </w:r>
      <w:r w:rsidR="00535F40">
        <w:t>–</w:t>
      </w:r>
      <w:r w:rsidR="00535F40">
        <w:rPr>
          <w:rFonts w:hint="eastAsia"/>
        </w:rPr>
        <w:t xml:space="preserve"> </w:t>
      </w:r>
      <w:r w:rsidR="00287CFA">
        <w:rPr>
          <w:rFonts w:hint="eastAsia"/>
        </w:rPr>
        <w:t>an</w:t>
      </w:r>
      <w:r w:rsidR="00535F40">
        <w:rPr>
          <w:rFonts w:hint="eastAsia"/>
        </w:rPr>
        <w:t xml:space="preserve"> LS may be needed</w:t>
      </w:r>
    </w:p>
    <w:p w14:paraId="66137126" w14:textId="2BBA60E7" w:rsidR="005D0CB9" w:rsidRPr="005964FB" w:rsidRDefault="005D0CB9" w:rsidP="00BE35BB">
      <w:pPr>
        <w:pStyle w:val="a0"/>
        <w:numPr>
          <w:ilvl w:val="2"/>
          <w:numId w:val="18"/>
        </w:numPr>
        <w:rPr>
          <w:lang w:val="en-US"/>
        </w:rPr>
      </w:pPr>
      <w:r>
        <w:rPr>
          <w:rFonts w:hint="eastAsia"/>
        </w:rPr>
        <w:t xml:space="preserve">To </w:t>
      </w:r>
      <w:r w:rsidR="005964FB">
        <w:rPr>
          <w:rFonts w:hint="eastAsia"/>
        </w:rPr>
        <w:t>avoid</w:t>
      </w:r>
      <w:r>
        <w:rPr>
          <w:rFonts w:hint="eastAsia"/>
        </w:rPr>
        <w:t xml:space="preserve"> </w:t>
      </w:r>
      <w:r w:rsidR="005964FB">
        <w:rPr>
          <w:rFonts w:hint="eastAsia"/>
        </w:rPr>
        <w:t>unnecessary interference</w:t>
      </w:r>
    </w:p>
    <w:p w14:paraId="13DD4F72" w14:textId="12AC419F" w:rsidR="005964FB" w:rsidRDefault="005964FB" w:rsidP="00BE35BB">
      <w:pPr>
        <w:pStyle w:val="a0"/>
        <w:numPr>
          <w:ilvl w:val="2"/>
          <w:numId w:val="18"/>
        </w:numPr>
        <w:rPr>
          <w:lang w:val="en-US"/>
        </w:rPr>
      </w:pPr>
      <w:r>
        <w:rPr>
          <w:rFonts w:hint="eastAsia"/>
        </w:rPr>
        <w:t>Not to prevent NES operation</w:t>
      </w:r>
    </w:p>
    <w:p w14:paraId="3A0B3D7F" w14:textId="4A07EB3B" w:rsidR="00866DBC" w:rsidRDefault="00866DBC" w:rsidP="00162F6D">
      <w:pPr>
        <w:pStyle w:val="a0"/>
        <w:numPr>
          <w:ilvl w:val="1"/>
          <w:numId w:val="18"/>
        </w:numPr>
        <w:rPr>
          <w:lang w:val="en-US"/>
        </w:rPr>
      </w:pPr>
      <w:r>
        <w:rPr>
          <w:rFonts w:hint="eastAsia"/>
          <w:lang w:val="en-US"/>
        </w:rPr>
        <w:t>No</w:t>
      </w:r>
      <w:r w:rsidR="00070A8A">
        <w:rPr>
          <w:rFonts w:hint="eastAsia"/>
          <w:lang w:val="en-US"/>
        </w:rPr>
        <w:t xml:space="preserve"> </w:t>
      </w:r>
      <w:r w:rsidR="00070A8A" w:rsidRPr="00070A8A">
        <w:rPr>
          <w:rFonts w:hint="eastAsia"/>
          <w:highlight w:val="yellow"/>
          <w:lang w:val="en-US"/>
        </w:rPr>
        <w:t>(5)</w:t>
      </w:r>
      <w:r>
        <w:rPr>
          <w:rFonts w:hint="eastAsia"/>
          <w:lang w:val="en-US"/>
        </w:rPr>
        <w:t xml:space="preserve">: </w:t>
      </w:r>
      <w:proofErr w:type="spellStart"/>
      <w:r>
        <w:rPr>
          <w:rFonts w:hint="eastAsia"/>
          <w:lang w:val="en-US"/>
        </w:rPr>
        <w:t>Spreadtrum</w:t>
      </w:r>
      <w:proofErr w:type="spellEnd"/>
      <w:r w:rsidR="00034BE9">
        <w:rPr>
          <w:rFonts w:hint="eastAsia"/>
          <w:lang w:val="en-US"/>
        </w:rPr>
        <w:t>, OPPO</w:t>
      </w:r>
      <w:r w:rsidR="00F12440">
        <w:rPr>
          <w:rFonts w:hint="eastAsia"/>
          <w:lang w:val="en-US"/>
        </w:rPr>
        <w:t xml:space="preserve">, </w:t>
      </w:r>
      <w:r w:rsidR="003F6DE7">
        <w:rPr>
          <w:rFonts w:hint="eastAsia"/>
          <w:lang w:val="en-US"/>
        </w:rPr>
        <w:t>IDC</w:t>
      </w:r>
      <w:r w:rsidR="00742D48">
        <w:rPr>
          <w:rFonts w:hint="eastAsia"/>
          <w:lang w:val="en-US"/>
        </w:rPr>
        <w:t>, Samsung (if the impact is big)</w:t>
      </w:r>
      <w:r w:rsidR="001563A0">
        <w:rPr>
          <w:rFonts w:hint="eastAsia"/>
          <w:lang w:val="en-US"/>
        </w:rPr>
        <w:t>, MediaTek</w:t>
      </w:r>
    </w:p>
    <w:p w14:paraId="6864EA54" w14:textId="6EA78623" w:rsidR="00A96EE0" w:rsidRDefault="00A96EE0" w:rsidP="00A96EE0">
      <w:pPr>
        <w:pStyle w:val="a0"/>
        <w:numPr>
          <w:ilvl w:val="2"/>
          <w:numId w:val="18"/>
        </w:numPr>
        <w:rPr>
          <w:lang w:val="en-US"/>
        </w:rPr>
      </w:pPr>
      <w:r>
        <w:rPr>
          <w:rFonts w:hint="eastAsia"/>
          <w:lang w:val="en-US"/>
        </w:rPr>
        <w:t xml:space="preserve">Additional </w:t>
      </w:r>
      <w:r w:rsidR="0042682A">
        <w:rPr>
          <w:rFonts w:hint="eastAsia"/>
          <w:lang w:val="en-US"/>
        </w:rPr>
        <w:t>UE signaling needed</w:t>
      </w:r>
    </w:p>
    <w:p w14:paraId="3FE0176C" w14:textId="2EFAE523" w:rsidR="00A96EE0" w:rsidRDefault="0042682A" w:rsidP="00A96EE0">
      <w:pPr>
        <w:pStyle w:val="a0"/>
        <w:numPr>
          <w:ilvl w:val="2"/>
          <w:numId w:val="18"/>
        </w:numPr>
        <w:rPr>
          <w:lang w:val="en-US"/>
        </w:rPr>
      </w:pPr>
      <w:r>
        <w:rPr>
          <w:rFonts w:hint="eastAsia"/>
          <w:lang w:val="en-US"/>
        </w:rPr>
        <w:t>C</w:t>
      </w:r>
      <w:r w:rsidR="00A96EE0">
        <w:rPr>
          <w:rFonts w:hint="eastAsia"/>
          <w:lang w:val="en-US"/>
        </w:rPr>
        <w:t xml:space="preserve">oordination between </w:t>
      </w:r>
      <w:proofErr w:type="spellStart"/>
      <w:r w:rsidR="00A96EE0">
        <w:rPr>
          <w:rFonts w:hint="eastAsia"/>
          <w:lang w:val="en-US"/>
        </w:rPr>
        <w:t>gNBs</w:t>
      </w:r>
      <w:proofErr w:type="spellEnd"/>
      <w:r w:rsidR="00250F85">
        <w:rPr>
          <w:rFonts w:hint="eastAsia"/>
          <w:lang w:val="en-US"/>
        </w:rPr>
        <w:t xml:space="preserve"> and </w:t>
      </w:r>
      <w:r>
        <w:rPr>
          <w:rFonts w:hint="eastAsia"/>
          <w:lang w:val="en-US"/>
        </w:rPr>
        <w:t xml:space="preserve">the </w:t>
      </w:r>
      <w:r w:rsidR="00250F85">
        <w:rPr>
          <w:rFonts w:hint="eastAsia"/>
          <w:lang w:val="en-US"/>
        </w:rPr>
        <w:t>latency to start the CSI-RS transmission</w:t>
      </w:r>
    </w:p>
    <w:p w14:paraId="0115939B" w14:textId="3D7C3352" w:rsidR="00FD0CEC" w:rsidRDefault="00725363" w:rsidP="00A96EE0">
      <w:pPr>
        <w:pStyle w:val="a0"/>
        <w:numPr>
          <w:ilvl w:val="2"/>
          <w:numId w:val="18"/>
        </w:numPr>
        <w:rPr>
          <w:lang w:val="en-US"/>
        </w:rPr>
      </w:pPr>
      <w:r>
        <w:rPr>
          <w:rFonts w:hint="eastAsia"/>
          <w:lang w:val="en-US"/>
        </w:rPr>
        <w:t>Not useful for event evaluation</w:t>
      </w:r>
      <w:r w:rsidR="00872D02">
        <w:rPr>
          <w:rFonts w:hint="eastAsia"/>
          <w:lang w:val="en-US"/>
        </w:rPr>
        <w:t>, which requires periodic monitoring by the UE</w:t>
      </w:r>
    </w:p>
    <w:p w14:paraId="7846A1DF" w14:textId="77777777" w:rsidR="008278EF" w:rsidRPr="00C1112E" w:rsidRDefault="008278EF" w:rsidP="008278EF">
      <w:pPr>
        <w:pStyle w:val="a0"/>
        <w:numPr>
          <w:ilvl w:val="1"/>
          <w:numId w:val="18"/>
        </w:numPr>
        <w:rPr>
          <w:lang w:val="en-US"/>
        </w:rPr>
      </w:pPr>
      <w:r w:rsidRPr="00C1112E">
        <w:rPr>
          <w:rFonts w:hint="eastAsia"/>
          <w:lang w:val="en-US"/>
        </w:rPr>
        <w:t>Further discussion: Nokia</w:t>
      </w:r>
    </w:p>
    <w:p w14:paraId="16E20781" w14:textId="503B92F8" w:rsidR="008278EF" w:rsidRPr="008278EF" w:rsidRDefault="008278EF" w:rsidP="008278EF">
      <w:pPr>
        <w:pStyle w:val="a0"/>
        <w:numPr>
          <w:ilvl w:val="2"/>
          <w:numId w:val="18"/>
        </w:numPr>
        <w:rPr>
          <w:lang w:val="en-US"/>
        </w:rPr>
      </w:pPr>
      <w:r w:rsidRPr="008278EF">
        <w:rPr>
          <w:lang w:val="en-US"/>
        </w:rPr>
        <w:t xml:space="preserve">The need for semi-persistent and aperiodic CSI-RSs for LTM should be discussed in the context of CSI-RS-based beam management </w:t>
      </w:r>
      <w:r w:rsidR="00633B6A">
        <w:rPr>
          <w:rFonts w:hint="eastAsia"/>
          <w:lang w:val="en-US"/>
        </w:rPr>
        <w:t>(e.g. repetition=on)</w:t>
      </w:r>
      <w:r w:rsidRPr="008278EF">
        <w:rPr>
          <w:lang w:val="en-US"/>
        </w:rPr>
        <w:t xml:space="preserve"> and CSI acquisition procedures.</w:t>
      </w:r>
    </w:p>
    <w:p w14:paraId="6F707285" w14:textId="78E7F010" w:rsidR="00162F6D" w:rsidRPr="003E4BA7" w:rsidRDefault="00162F6D" w:rsidP="00162F6D">
      <w:pPr>
        <w:pStyle w:val="a0"/>
        <w:numPr>
          <w:ilvl w:val="0"/>
          <w:numId w:val="18"/>
        </w:numPr>
        <w:rPr>
          <w:b/>
          <w:bCs/>
          <w:u w:val="single"/>
          <w:lang w:val="en-US"/>
        </w:rPr>
      </w:pPr>
      <w:r w:rsidRPr="003E4BA7">
        <w:rPr>
          <w:rFonts w:hint="eastAsia"/>
          <w:b/>
          <w:bCs/>
          <w:u w:val="single"/>
          <w:lang w:val="en-US"/>
        </w:rPr>
        <w:t>Support of Semi-persistent CSI-RS transmission</w:t>
      </w:r>
      <w:r w:rsidR="005D0CB9" w:rsidRPr="003E4BA7">
        <w:rPr>
          <w:rFonts w:hint="eastAsia"/>
          <w:b/>
          <w:bCs/>
          <w:u w:val="single"/>
          <w:lang w:val="en-US"/>
        </w:rPr>
        <w:t xml:space="preserve">, </w:t>
      </w:r>
    </w:p>
    <w:p w14:paraId="19467161" w14:textId="4D97B712" w:rsidR="00866DBC" w:rsidRDefault="00866DBC" w:rsidP="00162F6D">
      <w:pPr>
        <w:pStyle w:val="a0"/>
        <w:numPr>
          <w:ilvl w:val="1"/>
          <w:numId w:val="18"/>
        </w:numPr>
        <w:rPr>
          <w:lang w:val="en-US"/>
        </w:rPr>
      </w:pPr>
      <w:r>
        <w:rPr>
          <w:rFonts w:hint="eastAsia"/>
          <w:lang w:val="en-US"/>
        </w:rPr>
        <w:t>Yes</w:t>
      </w:r>
      <w:r w:rsidR="00D3330B">
        <w:rPr>
          <w:rFonts w:hint="eastAsia"/>
          <w:lang w:val="en-US"/>
        </w:rPr>
        <w:t xml:space="preserve"> </w:t>
      </w:r>
      <w:r w:rsidR="00E519B1" w:rsidRPr="00E519B1">
        <w:rPr>
          <w:rFonts w:hint="eastAsia"/>
          <w:highlight w:val="yellow"/>
          <w:lang w:val="en-US"/>
        </w:rPr>
        <w:t>(11)</w:t>
      </w:r>
      <w:r w:rsidR="00D3330B">
        <w:rPr>
          <w:rFonts w:hint="eastAsia"/>
          <w:lang w:val="en-US"/>
        </w:rPr>
        <w:t>:</w:t>
      </w:r>
      <w:r w:rsidR="00E519B1">
        <w:rPr>
          <w:rFonts w:hint="eastAsia"/>
          <w:lang w:val="en-US"/>
        </w:rPr>
        <w:t xml:space="preserve"> </w:t>
      </w:r>
      <w:r w:rsidR="00F713B7">
        <w:rPr>
          <w:rFonts w:hint="eastAsia"/>
          <w:lang w:val="en-US"/>
        </w:rPr>
        <w:t>Huawei</w:t>
      </w:r>
      <w:r w:rsidR="00011728">
        <w:rPr>
          <w:rFonts w:hint="eastAsia"/>
          <w:lang w:val="en-US"/>
        </w:rPr>
        <w:t xml:space="preserve">, </w:t>
      </w:r>
      <w:r w:rsidR="00934D0D">
        <w:rPr>
          <w:lang w:val="en-US"/>
        </w:rPr>
        <w:t>Xiaomi</w:t>
      </w:r>
      <w:r w:rsidR="00934D0D">
        <w:rPr>
          <w:rFonts w:hint="eastAsia"/>
          <w:lang w:val="en-US"/>
        </w:rPr>
        <w:t>, CATT</w:t>
      </w:r>
      <w:r w:rsidR="00250F85">
        <w:rPr>
          <w:rFonts w:hint="eastAsia"/>
          <w:lang w:val="en-US"/>
        </w:rPr>
        <w:t>, OPPO</w:t>
      </w:r>
      <w:r w:rsidR="004D290F">
        <w:rPr>
          <w:rFonts w:hint="eastAsia"/>
          <w:lang w:val="en-US"/>
        </w:rPr>
        <w:t>, Lenovo</w:t>
      </w:r>
      <w:r w:rsidR="003001DF">
        <w:rPr>
          <w:rFonts w:hint="eastAsia"/>
          <w:lang w:val="en-US"/>
        </w:rPr>
        <w:t xml:space="preserve">, </w:t>
      </w:r>
      <w:proofErr w:type="spellStart"/>
      <w:r w:rsidR="003001DF">
        <w:rPr>
          <w:rFonts w:hint="eastAsia"/>
          <w:lang w:val="en-US"/>
        </w:rPr>
        <w:t>Lekha</w:t>
      </w:r>
      <w:proofErr w:type="spellEnd"/>
      <w:r w:rsidR="005B453A">
        <w:rPr>
          <w:rFonts w:hint="eastAsia"/>
          <w:lang w:val="en-US"/>
        </w:rPr>
        <w:t>, Sony</w:t>
      </w:r>
      <w:r w:rsidR="00F42D68">
        <w:rPr>
          <w:rFonts w:hint="eastAsia"/>
          <w:lang w:val="en-US"/>
        </w:rPr>
        <w:t>, TCL</w:t>
      </w:r>
      <w:r w:rsidR="00972B05">
        <w:rPr>
          <w:rFonts w:hint="eastAsia"/>
          <w:lang w:val="en-US"/>
        </w:rPr>
        <w:t>, DOCOMO</w:t>
      </w:r>
      <w:r w:rsidR="00C63EC8">
        <w:rPr>
          <w:rFonts w:hint="eastAsia"/>
          <w:lang w:val="en-US"/>
        </w:rPr>
        <w:t>, Fujitsu, Ericsson (from RAN1 perspective)</w:t>
      </w:r>
    </w:p>
    <w:p w14:paraId="1A096BC6" w14:textId="6AF28258" w:rsidR="00934D0D" w:rsidRDefault="00866DBC" w:rsidP="00250F85">
      <w:pPr>
        <w:pStyle w:val="a0"/>
        <w:numPr>
          <w:ilvl w:val="1"/>
          <w:numId w:val="18"/>
        </w:numPr>
        <w:rPr>
          <w:lang w:val="en-US"/>
        </w:rPr>
      </w:pPr>
      <w:r>
        <w:rPr>
          <w:rFonts w:hint="eastAsia"/>
          <w:lang w:val="en-US"/>
        </w:rPr>
        <w:t>No</w:t>
      </w:r>
      <w:r w:rsidR="00D3330B">
        <w:rPr>
          <w:rFonts w:hint="eastAsia"/>
          <w:lang w:val="en-US"/>
        </w:rPr>
        <w:t xml:space="preserve"> (4)</w:t>
      </w:r>
      <w:r>
        <w:rPr>
          <w:rFonts w:hint="eastAsia"/>
          <w:lang w:val="en-US"/>
        </w:rPr>
        <w:t xml:space="preserve">: </w:t>
      </w:r>
      <w:proofErr w:type="spellStart"/>
      <w:r>
        <w:rPr>
          <w:rFonts w:hint="eastAsia"/>
          <w:lang w:val="en-US"/>
        </w:rPr>
        <w:t>Spreadtrum</w:t>
      </w:r>
      <w:proofErr w:type="spellEnd"/>
      <w:r w:rsidR="00250F85">
        <w:rPr>
          <w:rFonts w:hint="eastAsia"/>
          <w:lang w:val="en-US"/>
        </w:rPr>
        <w:t xml:space="preserve">, </w:t>
      </w:r>
      <w:r w:rsidR="003F6DE7">
        <w:rPr>
          <w:rFonts w:hint="eastAsia"/>
          <w:lang w:val="en-US"/>
        </w:rPr>
        <w:t>IDC</w:t>
      </w:r>
      <w:r w:rsidR="00742D48">
        <w:rPr>
          <w:rFonts w:hint="eastAsia"/>
          <w:lang w:val="en-US"/>
        </w:rPr>
        <w:t>, Samsung (if the impact is big)</w:t>
      </w:r>
      <w:r w:rsidR="001563A0">
        <w:rPr>
          <w:rFonts w:hint="eastAsia"/>
          <w:lang w:val="en-US"/>
        </w:rPr>
        <w:t>, MediaTek</w:t>
      </w:r>
    </w:p>
    <w:p w14:paraId="7EAD4DE0" w14:textId="0E91D069" w:rsidR="000645E3" w:rsidRPr="000645E3" w:rsidRDefault="000645E3" w:rsidP="000645E3">
      <w:pPr>
        <w:pStyle w:val="a0"/>
        <w:numPr>
          <w:ilvl w:val="2"/>
          <w:numId w:val="18"/>
        </w:numPr>
        <w:rPr>
          <w:lang w:val="en-US"/>
        </w:rPr>
      </w:pPr>
      <w:r w:rsidRPr="00C1112E">
        <w:rPr>
          <w:rFonts w:hint="eastAsia"/>
          <w:lang w:val="en-US"/>
        </w:rPr>
        <w:t>Further discussion: Nokia</w:t>
      </w:r>
    </w:p>
    <w:p w14:paraId="3C89DEE2" w14:textId="77777777" w:rsidR="00492026" w:rsidRDefault="00492026" w:rsidP="00492026">
      <w:pPr>
        <w:pStyle w:val="5"/>
        <w:rPr>
          <w:lang w:val="en-US"/>
        </w:rPr>
      </w:pPr>
      <w:r>
        <w:rPr>
          <w:rFonts w:hint="eastAsia"/>
          <w:lang w:val="en-US"/>
        </w:rPr>
        <w:t>[FL Observation]</w:t>
      </w:r>
    </w:p>
    <w:p w14:paraId="1776A04C" w14:textId="7E46D7CD" w:rsidR="00FD19D3" w:rsidRDefault="00F0014C" w:rsidP="00492026">
      <w:pPr>
        <w:rPr>
          <w:lang w:val="en-US"/>
        </w:rPr>
      </w:pPr>
      <w:r>
        <w:rPr>
          <w:rFonts w:hint="eastAsia"/>
          <w:lang w:val="en-US"/>
        </w:rPr>
        <w:t xml:space="preserve">While most of the use cases are covered by periodic CSI-RS, additional benefits </w:t>
      </w:r>
      <w:r w:rsidR="00995AFA">
        <w:rPr>
          <w:rFonts w:hint="eastAsia"/>
          <w:lang w:val="en-US"/>
        </w:rPr>
        <w:t xml:space="preserve">by semi-persistent/aperiodic CSI-RS are </w:t>
      </w:r>
      <w:r w:rsidR="00DF466A">
        <w:rPr>
          <w:rFonts w:hint="eastAsia"/>
          <w:lang w:val="en-US"/>
        </w:rPr>
        <w:t>provided by the proponents</w:t>
      </w:r>
      <w:r w:rsidR="00DA2FA6">
        <w:rPr>
          <w:rFonts w:hint="eastAsia"/>
          <w:lang w:val="en-US"/>
        </w:rPr>
        <w:t xml:space="preserve"> while </w:t>
      </w:r>
      <w:r w:rsidR="00351D8D">
        <w:rPr>
          <w:rFonts w:hint="eastAsia"/>
          <w:lang w:val="en-US"/>
        </w:rPr>
        <w:t xml:space="preserve">a </w:t>
      </w:r>
      <w:r w:rsidR="00203DC7">
        <w:rPr>
          <w:rFonts w:hint="eastAsia"/>
          <w:lang w:val="en-US"/>
        </w:rPr>
        <w:t xml:space="preserve">couple of </w:t>
      </w:r>
      <w:r w:rsidR="00351D8D">
        <w:rPr>
          <w:rFonts w:hint="eastAsia"/>
          <w:lang w:val="en-US"/>
        </w:rPr>
        <w:t>technical challenge</w:t>
      </w:r>
      <w:r w:rsidR="00706A3A">
        <w:rPr>
          <w:rFonts w:hint="eastAsia"/>
          <w:lang w:val="en-US"/>
        </w:rPr>
        <w:t>s</w:t>
      </w:r>
      <w:r w:rsidR="00351D8D">
        <w:rPr>
          <w:rFonts w:hint="eastAsia"/>
          <w:lang w:val="en-US"/>
        </w:rPr>
        <w:t xml:space="preserve"> </w:t>
      </w:r>
      <w:r w:rsidR="00706A3A">
        <w:rPr>
          <w:rFonts w:hint="eastAsia"/>
          <w:lang w:val="en-US"/>
        </w:rPr>
        <w:t>a</w:t>
      </w:r>
      <w:r w:rsidR="00203DC7">
        <w:rPr>
          <w:rFonts w:hint="eastAsia"/>
          <w:lang w:val="en-US"/>
        </w:rPr>
        <w:t>re</w:t>
      </w:r>
      <w:r w:rsidR="00706A3A">
        <w:rPr>
          <w:rFonts w:hint="eastAsia"/>
          <w:lang w:val="en-US"/>
        </w:rPr>
        <w:t xml:space="preserve"> pointed out, i.e. the coordination betwe</w:t>
      </w:r>
      <w:r w:rsidR="008739BC">
        <w:rPr>
          <w:rFonts w:hint="eastAsia"/>
          <w:lang w:val="en-US"/>
        </w:rPr>
        <w:t xml:space="preserve">en </w:t>
      </w:r>
      <w:r w:rsidR="002759FF">
        <w:rPr>
          <w:rFonts w:hint="eastAsia"/>
          <w:lang w:val="en-US"/>
        </w:rPr>
        <w:t>serving cell and candidate cell(s).</w:t>
      </w:r>
      <w:r w:rsidR="00DF466A">
        <w:rPr>
          <w:rFonts w:hint="eastAsia"/>
          <w:lang w:val="en-US"/>
        </w:rPr>
        <w:t xml:space="preserve"> Given the </w:t>
      </w:r>
      <w:r w:rsidR="00DF466A">
        <w:rPr>
          <w:lang w:val="en-US"/>
        </w:rPr>
        <w:t>number</w:t>
      </w:r>
      <w:r w:rsidR="00DF466A">
        <w:rPr>
          <w:rFonts w:hint="eastAsia"/>
          <w:lang w:val="en-US"/>
        </w:rPr>
        <w:t xml:space="preserve"> of the supporting companies and the potential benefit</w:t>
      </w:r>
      <w:r w:rsidR="00E84B42">
        <w:rPr>
          <w:rFonts w:hint="eastAsia"/>
          <w:lang w:val="en-US"/>
        </w:rPr>
        <w:t>s, FL sug</w:t>
      </w:r>
      <w:r w:rsidR="008007A0">
        <w:rPr>
          <w:rFonts w:hint="eastAsia"/>
          <w:lang w:val="en-US"/>
        </w:rPr>
        <w:t xml:space="preserve">gests </w:t>
      </w:r>
      <w:r w:rsidR="002C4FF0">
        <w:rPr>
          <w:rFonts w:hint="eastAsia"/>
          <w:lang w:val="en-US"/>
        </w:rPr>
        <w:t>support</w:t>
      </w:r>
      <w:r w:rsidR="000541E0">
        <w:rPr>
          <w:rFonts w:hint="eastAsia"/>
          <w:lang w:val="en-US"/>
        </w:rPr>
        <w:t>ing</w:t>
      </w:r>
      <w:r w:rsidR="002C4FF0">
        <w:rPr>
          <w:rFonts w:hint="eastAsia"/>
          <w:lang w:val="en-US"/>
        </w:rPr>
        <w:t xml:space="preserve"> both aperiodic and semi-persistent CSI-RS </w:t>
      </w:r>
      <w:r w:rsidR="002C4FF0">
        <w:rPr>
          <w:lang w:val="en-US"/>
        </w:rPr>
        <w:t>transmission</w:t>
      </w:r>
      <w:r w:rsidR="00265F70">
        <w:rPr>
          <w:rFonts w:hint="eastAsia"/>
          <w:lang w:val="en-US"/>
        </w:rPr>
        <w:t xml:space="preserve">. </w:t>
      </w:r>
      <w:r w:rsidR="002E48D5">
        <w:rPr>
          <w:rFonts w:hint="eastAsia"/>
          <w:lang w:val="en-US"/>
        </w:rPr>
        <w:t>If it is necessary to address the concern</w:t>
      </w:r>
      <w:r w:rsidR="00EA2ED2">
        <w:rPr>
          <w:rFonts w:hint="eastAsia"/>
          <w:lang w:val="en-US"/>
        </w:rPr>
        <w:t xml:space="preserve"> on aperiodic (which requires more frequent coordination between </w:t>
      </w:r>
      <w:proofErr w:type="spellStart"/>
      <w:r w:rsidR="00EA2ED2">
        <w:rPr>
          <w:rFonts w:hint="eastAsia"/>
          <w:lang w:val="en-US"/>
        </w:rPr>
        <w:t>gNBs</w:t>
      </w:r>
      <w:proofErr w:type="spellEnd"/>
      <w:r w:rsidR="00EA2ED2">
        <w:rPr>
          <w:rFonts w:hint="eastAsia"/>
          <w:lang w:val="en-US"/>
        </w:rPr>
        <w:t>)</w:t>
      </w:r>
      <w:r w:rsidR="002E48D5">
        <w:rPr>
          <w:rFonts w:hint="eastAsia"/>
          <w:lang w:val="en-US"/>
        </w:rPr>
        <w:t xml:space="preserve">, RAN1 can support only </w:t>
      </w:r>
      <w:r w:rsidR="00FD19D3">
        <w:rPr>
          <w:rFonts w:hint="eastAsia"/>
          <w:lang w:val="en-US"/>
        </w:rPr>
        <w:t>semi-persistent CSI-RS (on top of periodic)</w:t>
      </w:r>
      <w:r w:rsidR="00DC7A2D">
        <w:rPr>
          <w:rFonts w:hint="eastAsia"/>
          <w:lang w:val="en-US"/>
        </w:rPr>
        <w:t xml:space="preserve"> because </w:t>
      </w:r>
      <w:r w:rsidR="00C63829">
        <w:rPr>
          <w:rFonts w:hint="eastAsia"/>
          <w:lang w:val="en-US"/>
        </w:rPr>
        <w:t xml:space="preserve">less concerns </w:t>
      </w:r>
      <w:r w:rsidR="006A0772">
        <w:rPr>
          <w:rFonts w:hint="eastAsia"/>
          <w:lang w:val="en-US"/>
        </w:rPr>
        <w:t xml:space="preserve">are </w:t>
      </w:r>
      <w:r w:rsidR="00676399">
        <w:rPr>
          <w:rFonts w:hint="eastAsia"/>
          <w:lang w:val="en-US"/>
        </w:rPr>
        <w:t xml:space="preserve">observed from </w:t>
      </w:r>
      <w:r w:rsidR="00A62133">
        <w:rPr>
          <w:rFonts w:hint="eastAsia"/>
          <w:lang w:val="en-US"/>
        </w:rPr>
        <w:t>the proposals</w:t>
      </w:r>
      <w:r w:rsidR="00FD19D3">
        <w:rPr>
          <w:rFonts w:hint="eastAsia"/>
          <w:lang w:val="en-US"/>
        </w:rPr>
        <w:t xml:space="preserve">. </w:t>
      </w:r>
    </w:p>
    <w:p w14:paraId="53E3E341" w14:textId="5C9761F7" w:rsidR="00C761AB" w:rsidRDefault="00C761AB" w:rsidP="00492026">
      <w:pPr>
        <w:rPr>
          <w:lang w:val="en-US"/>
        </w:rPr>
      </w:pPr>
      <w:r>
        <w:rPr>
          <w:rFonts w:hint="eastAsia"/>
          <w:lang w:val="en-US"/>
        </w:rPr>
        <w:lastRenderedPageBreak/>
        <w:t xml:space="preserve">FL preference is to </w:t>
      </w:r>
      <w:r>
        <w:rPr>
          <w:lang w:val="en-US"/>
        </w:rPr>
        <w:t>separately</w:t>
      </w:r>
      <w:r>
        <w:rPr>
          <w:rFonts w:hint="eastAsia"/>
          <w:lang w:val="en-US"/>
        </w:rPr>
        <w:t xml:space="preserve"> discuss necessity of repetition=on</w:t>
      </w:r>
      <w:r w:rsidR="00E81C65">
        <w:rPr>
          <w:rFonts w:hint="eastAsia"/>
          <w:lang w:val="en-US"/>
        </w:rPr>
        <w:t>(section</w:t>
      </w:r>
      <w:r w:rsidR="00DD607C">
        <w:rPr>
          <w:rFonts w:hint="eastAsia"/>
          <w:lang w:val="en-US"/>
        </w:rPr>
        <w:t>5.4.2</w:t>
      </w:r>
      <w:r w:rsidR="00E81C65">
        <w:rPr>
          <w:rFonts w:hint="eastAsia"/>
          <w:lang w:val="en-US"/>
        </w:rPr>
        <w:t>)</w:t>
      </w:r>
      <w:r>
        <w:rPr>
          <w:rFonts w:hint="eastAsia"/>
          <w:lang w:val="en-US"/>
        </w:rPr>
        <w:t xml:space="preserve"> and CSI-</w:t>
      </w:r>
      <w:proofErr w:type="gramStart"/>
      <w:r>
        <w:rPr>
          <w:rFonts w:hint="eastAsia"/>
          <w:lang w:val="en-US"/>
        </w:rPr>
        <w:t>acquisition</w:t>
      </w:r>
      <w:r w:rsidR="0047319B">
        <w:rPr>
          <w:rFonts w:hint="eastAsia"/>
          <w:lang w:val="en-US"/>
        </w:rPr>
        <w:t>(</w:t>
      </w:r>
      <w:proofErr w:type="gramEnd"/>
      <w:r w:rsidR="0047319B">
        <w:rPr>
          <w:rFonts w:hint="eastAsia"/>
          <w:lang w:val="en-US"/>
        </w:rPr>
        <w:t>5.5.3)</w:t>
      </w:r>
      <w:r>
        <w:rPr>
          <w:rFonts w:hint="eastAsia"/>
          <w:lang w:val="en-US"/>
        </w:rPr>
        <w:t xml:space="preserve"> to keep the discussion isolated as much as possible. </w:t>
      </w:r>
    </w:p>
    <w:p w14:paraId="58930EDE" w14:textId="1F5CEAB2" w:rsidR="00DF466A" w:rsidRPr="002C4FF0" w:rsidRDefault="00265F70" w:rsidP="00492026">
      <w:pPr>
        <w:rPr>
          <w:lang w:val="en-US"/>
        </w:rPr>
      </w:pPr>
      <w:r>
        <w:rPr>
          <w:lang w:val="en-US"/>
        </w:rPr>
        <w:t>Regarding</w:t>
      </w:r>
      <w:r>
        <w:rPr>
          <w:rFonts w:hint="eastAsia"/>
          <w:lang w:val="en-US"/>
        </w:rPr>
        <w:t xml:space="preserve"> the necessity of the </w:t>
      </w:r>
      <w:r>
        <w:rPr>
          <w:lang w:val="en-US"/>
        </w:rPr>
        <w:t>coordination</w:t>
      </w:r>
      <w:r>
        <w:rPr>
          <w:rFonts w:hint="eastAsia"/>
          <w:lang w:val="en-US"/>
        </w:rPr>
        <w:t xml:space="preserve"> between </w:t>
      </w:r>
      <w:proofErr w:type="spellStart"/>
      <w:r w:rsidR="00A6670D">
        <w:rPr>
          <w:rFonts w:hint="eastAsia"/>
          <w:lang w:val="en-US"/>
        </w:rPr>
        <w:t>gNBs</w:t>
      </w:r>
      <w:proofErr w:type="spellEnd"/>
      <w:r w:rsidR="00A6670D">
        <w:rPr>
          <w:rFonts w:hint="eastAsia"/>
          <w:lang w:val="en-US"/>
        </w:rPr>
        <w:t xml:space="preserve">, </w:t>
      </w:r>
      <w:r w:rsidR="00F637CA">
        <w:rPr>
          <w:rFonts w:hint="eastAsia"/>
          <w:lang w:val="en-US"/>
        </w:rPr>
        <w:t>the discussion can</w:t>
      </w:r>
      <w:r w:rsidR="004A081E">
        <w:rPr>
          <w:rFonts w:hint="eastAsia"/>
          <w:lang w:val="en-US"/>
        </w:rPr>
        <w:t xml:space="preserve"> be </w:t>
      </w:r>
      <w:r w:rsidR="00F637CA">
        <w:rPr>
          <w:rFonts w:hint="eastAsia"/>
          <w:lang w:val="en-US"/>
        </w:rPr>
        <w:t>easier if the use case is</w:t>
      </w:r>
      <w:r w:rsidR="004A081E">
        <w:rPr>
          <w:rFonts w:hint="eastAsia"/>
          <w:lang w:val="en-US"/>
        </w:rPr>
        <w:t xml:space="preserve"> limit</w:t>
      </w:r>
      <w:r w:rsidR="00F637CA">
        <w:rPr>
          <w:rFonts w:hint="eastAsia"/>
          <w:lang w:val="en-US"/>
        </w:rPr>
        <w:t>ed to</w:t>
      </w:r>
      <w:r w:rsidR="004A081E">
        <w:rPr>
          <w:rFonts w:hint="eastAsia"/>
          <w:lang w:val="en-US"/>
        </w:rPr>
        <w:t xml:space="preserve"> </w:t>
      </w:r>
      <w:r w:rsidR="00363B7C">
        <w:rPr>
          <w:rFonts w:hint="eastAsia"/>
          <w:lang w:val="en-US"/>
        </w:rPr>
        <w:t xml:space="preserve">intra-DU and/or </w:t>
      </w:r>
      <w:r w:rsidR="004A081E">
        <w:rPr>
          <w:rFonts w:hint="eastAsia"/>
          <w:lang w:val="en-US"/>
        </w:rPr>
        <w:t>int</w:t>
      </w:r>
      <w:r w:rsidR="00363B7C">
        <w:rPr>
          <w:rFonts w:hint="eastAsia"/>
          <w:lang w:val="en-US"/>
        </w:rPr>
        <w:t>ra-CU case</w:t>
      </w:r>
      <w:r w:rsidR="00E91E8A">
        <w:rPr>
          <w:rFonts w:hint="eastAsia"/>
          <w:lang w:val="en-US"/>
        </w:rPr>
        <w:t xml:space="preserve"> scenarios</w:t>
      </w:r>
      <w:r w:rsidR="00583C82">
        <w:rPr>
          <w:rFonts w:hint="eastAsia"/>
          <w:lang w:val="en-US"/>
        </w:rPr>
        <w:t xml:space="preserve">. Otherwise, an LS to RAN3 would be needed to specify the necessary signaling. </w:t>
      </w:r>
    </w:p>
    <w:p w14:paraId="5A50FC90" w14:textId="77777777" w:rsidR="00492026" w:rsidRDefault="00492026" w:rsidP="00492026">
      <w:pPr>
        <w:rPr>
          <w:lang w:val="en-US"/>
        </w:rPr>
      </w:pPr>
    </w:p>
    <w:p w14:paraId="6FF600D1" w14:textId="77777777" w:rsidR="00492026" w:rsidRDefault="00492026" w:rsidP="00492026">
      <w:pPr>
        <w:pStyle w:val="5"/>
        <w:rPr>
          <w:lang w:val="en-US"/>
        </w:rPr>
      </w:pPr>
      <w:r>
        <w:rPr>
          <w:rFonts w:hint="eastAsia"/>
          <w:lang w:val="en-US"/>
        </w:rPr>
        <w:t>[FL Proposal 1-3-v1]</w:t>
      </w:r>
    </w:p>
    <w:p w14:paraId="4468F0A2" w14:textId="08FB9C88" w:rsidR="005F270A" w:rsidRPr="00DE0DB1" w:rsidRDefault="005F270A" w:rsidP="005F270A">
      <w:pPr>
        <w:pStyle w:val="a0"/>
        <w:numPr>
          <w:ilvl w:val="0"/>
          <w:numId w:val="13"/>
        </w:numPr>
        <w:autoSpaceDN w:val="0"/>
        <w:spacing w:after="0" w:afterAutospacing="0"/>
        <w:rPr>
          <w:iCs/>
          <w:color w:val="FF0000"/>
          <w:lang w:eastAsia="en-US"/>
        </w:rPr>
      </w:pPr>
      <w:r>
        <w:rPr>
          <w:iCs/>
          <w:color w:val="FF0000"/>
        </w:rPr>
        <w:t>S</w:t>
      </w:r>
      <w:r>
        <w:rPr>
          <w:rFonts w:hint="eastAsia"/>
          <w:iCs/>
          <w:color w:val="FF0000"/>
        </w:rPr>
        <w:t xml:space="preserve">emi-persistent </w:t>
      </w:r>
      <w:r w:rsidR="008213E5" w:rsidRPr="008213E5">
        <w:rPr>
          <w:rFonts w:hint="eastAsia"/>
          <w:iCs/>
          <w:color w:val="FF0000"/>
          <w:highlight w:val="yellow"/>
        </w:rPr>
        <w:t>[</w:t>
      </w:r>
      <w:r w:rsidRPr="008213E5">
        <w:rPr>
          <w:rFonts w:hint="eastAsia"/>
          <w:iCs/>
          <w:color w:val="FF0000"/>
          <w:highlight w:val="yellow"/>
        </w:rPr>
        <w:t>and a</w:t>
      </w:r>
      <w:r w:rsidRPr="008213E5">
        <w:rPr>
          <w:iCs/>
          <w:color w:val="FF0000"/>
          <w:highlight w:val="yellow"/>
        </w:rPr>
        <w:t>periodic</w:t>
      </w:r>
      <w:r w:rsidR="008213E5" w:rsidRPr="008213E5">
        <w:rPr>
          <w:rFonts w:hint="eastAsia"/>
          <w:iCs/>
          <w:color w:val="FF0000"/>
          <w:highlight w:val="yellow"/>
        </w:rPr>
        <w:t>]</w:t>
      </w:r>
      <w:r w:rsidRPr="00DE0DB1">
        <w:rPr>
          <w:iCs/>
          <w:color w:val="FF0000"/>
        </w:rPr>
        <w:t xml:space="preserve"> CSI-RS is supported for L1-RSRP measurement for candidate cell </w:t>
      </w:r>
    </w:p>
    <w:p w14:paraId="08E45A6F" w14:textId="21855AE9" w:rsidR="005F270A" w:rsidRPr="00BD0D0E" w:rsidRDefault="005C0E65" w:rsidP="005F270A">
      <w:pPr>
        <w:pStyle w:val="a0"/>
        <w:numPr>
          <w:ilvl w:val="1"/>
          <w:numId w:val="13"/>
        </w:numPr>
        <w:autoSpaceDN w:val="0"/>
        <w:spacing w:after="0" w:afterAutospacing="0"/>
        <w:rPr>
          <w:iCs/>
          <w:color w:val="FF0000"/>
          <w:highlight w:val="yellow"/>
        </w:rPr>
      </w:pPr>
      <w:r w:rsidRPr="00BD0D0E">
        <w:rPr>
          <w:rFonts w:hint="eastAsia"/>
          <w:iCs/>
          <w:color w:val="FF0000"/>
          <w:highlight w:val="yellow"/>
        </w:rPr>
        <w:t>Alt 1:</w:t>
      </w:r>
      <w:r w:rsidR="00257720" w:rsidRPr="00BD0D0E">
        <w:rPr>
          <w:rFonts w:hint="eastAsia"/>
          <w:iCs/>
          <w:color w:val="FF0000"/>
          <w:highlight w:val="yellow"/>
        </w:rPr>
        <w:t xml:space="preserve"> </w:t>
      </w:r>
      <w:r w:rsidR="00B04C4E" w:rsidRPr="00BD0D0E">
        <w:rPr>
          <w:rFonts w:hint="eastAsia"/>
          <w:iCs/>
          <w:color w:val="FF0000"/>
          <w:highlight w:val="yellow"/>
        </w:rPr>
        <w:t>Supported for only intra-</w:t>
      </w:r>
      <w:r w:rsidR="00EC0E27">
        <w:rPr>
          <w:rFonts w:hint="eastAsia"/>
          <w:iCs/>
          <w:color w:val="FF0000"/>
          <w:highlight w:val="yellow"/>
        </w:rPr>
        <w:t>DU/</w:t>
      </w:r>
      <w:r w:rsidR="00B04C4E" w:rsidRPr="00BD0D0E">
        <w:rPr>
          <w:rFonts w:hint="eastAsia"/>
          <w:iCs/>
          <w:color w:val="FF0000"/>
          <w:highlight w:val="yellow"/>
        </w:rPr>
        <w:t>CU case</w:t>
      </w:r>
    </w:p>
    <w:p w14:paraId="2F085D25" w14:textId="7763AF6C" w:rsidR="00B04C4E" w:rsidRPr="00BD0D0E" w:rsidRDefault="00B04C4E" w:rsidP="005F270A">
      <w:pPr>
        <w:pStyle w:val="a0"/>
        <w:numPr>
          <w:ilvl w:val="1"/>
          <w:numId w:val="13"/>
        </w:numPr>
        <w:autoSpaceDN w:val="0"/>
        <w:spacing w:after="0" w:afterAutospacing="0"/>
        <w:rPr>
          <w:iCs/>
          <w:color w:val="FF0000"/>
          <w:highlight w:val="yellow"/>
        </w:rPr>
      </w:pPr>
      <w:r w:rsidRPr="00BD0D0E">
        <w:rPr>
          <w:rFonts w:hint="eastAsia"/>
          <w:iCs/>
          <w:color w:val="FF0000"/>
          <w:highlight w:val="yellow"/>
        </w:rPr>
        <w:t>Alt-2: Su</w:t>
      </w:r>
      <w:r w:rsidR="00AD4958" w:rsidRPr="00BD0D0E">
        <w:rPr>
          <w:rFonts w:hint="eastAsia"/>
          <w:iCs/>
          <w:color w:val="FF0000"/>
          <w:highlight w:val="yellow"/>
        </w:rPr>
        <w:t>pported for both intra- and inter-</w:t>
      </w:r>
      <w:r w:rsidR="00EC0E27">
        <w:rPr>
          <w:rFonts w:hint="eastAsia"/>
          <w:iCs/>
          <w:color w:val="FF0000"/>
          <w:highlight w:val="yellow"/>
        </w:rPr>
        <w:t>DU/</w:t>
      </w:r>
      <w:r w:rsidR="00AD4958" w:rsidRPr="00BD0D0E">
        <w:rPr>
          <w:rFonts w:hint="eastAsia"/>
          <w:iCs/>
          <w:color w:val="FF0000"/>
          <w:highlight w:val="yellow"/>
        </w:rPr>
        <w:t xml:space="preserve">CU case, and send an LS to RAN3 to define the necessary </w:t>
      </w:r>
      <w:proofErr w:type="spellStart"/>
      <w:r w:rsidR="00AD4958" w:rsidRPr="00BD0D0E">
        <w:rPr>
          <w:rFonts w:hint="eastAsia"/>
          <w:iCs/>
          <w:color w:val="FF0000"/>
          <w:highlight w:val="yellow"/>
        </w:rPr>
        <w:t>signaling</w:t>
      </w:r>
      <w:proofErr w:type="spellEnd"/>
      <w:r w:rsidR="00763EB6" w:rsidRPr="00BD0D0E">
        <w:rPr>
          <w:rFonts w:hint="eastAsia"/>
          <w:iCs/>
          <w:color w:val="FF0000"/>
          <w:highlight w:val="yellow"/>
        </w:rPr>
        <w:t xml:space="preserve"> to start/stop the CSI-RS transmission</w:t>
      </w:r>
    </w:p>
    <w:p w14:paraId="4B8A5054" w14:textId="4261FE63" w:rsidR="00492026" w:rsidRDefault="00492026" w:rsidP="00492026">
      <w:pPr>
        <w:pStyle w:val="a0"/>
        <w:numPr>
          <w:ilvl w:val="0"/>
          <w:numId w:val="13"/>
        </w:numPr>
        <w:rPr>
          <w:color w:val="FF0000"/>
        </w:rPr>
      </w:pPr>
    </w:p>
    <w:p w14:paraId="143890D8" w14:textId="77777777" w:rsidR="00492026" w:rsidRDefault="00492026" w:rsidP="00492026">
      <w:pPr>
        <w:pStyle w:val="5"/>
        <w:rPr>
          <w:lang w:val="en-US"/>
        </w:rPr>
      </w:pPr>
      <w:r>
        <w:rPr>
          <w:lang w:val="en-US"/>
        </w:rPr>
        <w:t>[Comments</w:t>
      </w:r>
      <w:r>
        <w:rPr>
          <w:rFonts w:hint="eastAsia"/>
          <w:lang w:val="en-US"/>
        </w:rPr>
        <w:t xml:space="preserve"> to FL Proposal 1-3-v1</w:t>
      </w:r>
      <w:r>
        <w:rPr>
          <w:lang w:val="en-US"/>
        </w:rPr>
        <w:t>]</w:t>
      </w:r>
    </w:p>
    <w:tbl>
      <w:tblPr>
        <w:tblStyle w:val="8"/>
        <w:tblW w:w="10057" w:type="dxa"/>
        <w:tblLook w:val="04A0" w:firstRow="1" w:lastRow="0" w:firstColumn="1" w:lastColumn="0" w:noHBand="0" w:noVBand="1"/>
      </w:tblPr>
      <w:tblGrid>
        <w:gridCol w:w="1697"/>
        <w:gridCol w:w="6258"/>
        <w:gridCol w:w="2102"/>
      </w:tblGrid>
      <w:tr w:rsidR="00492026" w14:paraId="5132CB2B" w14:textId="77777777" w:rsidTr="00494A80">
        <w:trPr>
          <w:cnfStyle w:val="100000000000" w:firstRow="1" w:lastRow="0" w:firstColumn="0" w:lastColumn="0" w:oddVBand="0" w:evenVBand="0" w:oddHBand="0" w:evenHBand="0" w:firstRowFirstColumn="0" w:firstRowLastColumn="0" w:lastRowFirstColumn="0" w:lastRowLastColumn="0"/>
        </w:trPr>
        <w:tc>
          <w:tcPr>
            <w:tcW w:w="1385" w:type="dxa"/>
          </w:tcPr>
          <w:p w14:paraId="59195847" w14:textId="77777777" w:rsidR="00492026" w:rsidRDefault="00492026" w:rsidP="00494A80">
            <w:pPr>
              <w:ind w:left="960" w:hanging="480"/>
              <w:rPr>
                <w:rFonts w:eastAsiaTheme="minorEastAsia"/>
                <w:lang w:val="en-US"/>
              </w:rPr>
            </w:pPr>
            <w:r>
              <w:rPr>
                <w:rFonts w:eastAsiaTheme="minorEastAsia"/>
                <w:lang w:val="en-US"/>
              </w:rPr>
              <w:t>Company</w:t>
            </w:r>
          </w:p>
        </w:tc>
        <w:tc>
          <w:tcPr>
            <w:tcW w:w="6545" w:type="dxa"/>
          </w:tcPr>
          <w:p w14:paraId="3C5C8345" w14:textId="77777777" w:rsidR="00492026" w:rsidRDefault="00492026" w:rsidP="00494A80">
            <w:pPr>
              <w:ind w:left="960" w:hanging="480"/>
              <w:rPr>
                <w:rFonts w:eastAsiaTheme="minorEastAsia"/>
                <w:lang w:val="en-US"/>
              </w:rPr>
            </w:pPr>
            <w:r>
              <w:rPr>
                <w:rFonts w:eastAsiaTheme="minorEastAsia"/>
                <w:lang w:val="en-US"/>
              </w:rPr>
              <w:t>Comment</w:t>
            </w:r>
          </w:p>
        </w:tc>
        <w:tc>
          <w:tcPr>
            <w:tcW w:w="2127" w:type="dxa"/>
          </w:tcPr>
          <w:p w14:paraId="4424C1FC" w14:textId="77777777" w:rsidR="00492026" w:rsidRDefault="00492026" w:rsidP="00494A80">
            <w:pPr>
              <w:ind w:left="960" w:hanging="480"/>
              <w:rPr>
                <w:rFonts w:eastAsiaTheme="minorEastAsia"/>
                <w:lang w:val="en-US"/>
              </w:rPr>
            </w:pPr>
            <w:r>
              <w:rPr>
                <w:rFonts w:eastAsiaTheme="minorEastAsia" w:hint="eastAsia"/>
                <w:lang w:val="en-US"/>
              </w:rPr>
              <w:t>FL reply</w:t>
            </w:r>
          </w:p>
        </w:tc>
      </w:tr>
      <w:tr w:rsidR="00492026" w14:paraId="6658C12D" w14:textId="77777777" w:rsidTr="00494A80">
        <w:tc>
          <w:tcPr>
            <w:tcW w:w="1385" w:type="dxa"/>
          </w:tcPr>
          <w:p w14:paraId="24A91CAB" w14:textId="7DC5F95B" w:rsidR="00492026" w:rsidRDefault="0021364D" w:rsidP="0021364D">
            <w:pPr>
              <w:rPr>
                <w:rFonts w:eastAsiaTheme="minorEastAsia"/>
                <w:lang w:val="en-US"/>
              </w:rPr>
            </w:pPr>
            <w:r>
              <w:rPr>
                <w:rFonts w:eastAsiaTheme="minorEastAsia" w:hint="eastAsia"/>
                <w:lang w:val="en-US"/>
              </w:rPr>
              <w:t>Fujitsu</w:t>
            </w:r>
          </w:p>
        </w:tc>
        <w:tc>
          <w:tcPr>
            <w:tcW w:w="6545" w:type="dxa"/>
          </w:tcPr>
          <w:p w14:paraId="06BDA31E" w14:textId="5A58059F" w:rsidR="00492026" w:rsidRDefault="00B246B7" w:rsidP="00102AD4">
            <w:pPr>
              <w:rPr>
                <w:rFonts w:eastAsiaTheme="minorEastAsia"/>
                <w:lang w:val="en-US"/>
              </w:rPr>
            </w:pPr>
            <w:r>
              <w:rPr>
                <w:rFonts w:eastAsiaTheme="minorEastAsia" w:hint="eastAsia"/>
                <w:lang w:val="en-US"/>
              </w:rPr>
              <w:t>Although</w:t>
            </w:r>
            <w:r w:rsidR="001D33D5">
              <w:rPr>
                <w:rFonts w:eastAsiaTheme="minorEastAsia" w:hint="eastAsia"/>
                <w:lang w:val="en-US"/>
              </w:rPr>
              <w:t xml:space="preserve"> periodic CSI-RS transmission </w:t>
            </w:r>
            <w:r>
              <w:rPr>
                <w:rFonts w:eastAsiaTheme="minorEastAsia" w:hint="eastAsia"/>
                <w:lang w:val="en-US"/>
              </w:rPr>
              <w:t xml:space="preserve">was already agreed, </w:t>
            </w:r>
            <w:r w:rsidR="00AE74B2">
              <w:rPr>
                <w:rFonts w:eastAsiaTheme="minorEastAsia" w:hint="eastAsia"/>
                <w:lang w:val="en-US"/>
              </w:rPr>
              <w:t xml:space="preserve">it is </w:t>
            </w:r>
            <w:r w:rsidR="00492FD8">
              <w:rPr>
                <w:rFonts w:eastAsiaTheme="minorEastAsia" w:hint="eastAsia"/>
                <w:lang w:val="en-US"/>
              </w:rPr>
              <w:t xml:space="preserve">inevitable to occur the interference and </w:t>
            </w:r>
            <w:r w:rsidR="00226990">
              <w:rPr>
                <w:rFonts w:eastAsiaTheme="minorEastAsia" w:hint="eastAsia"/>
                <w:lang w:val="en-US"/>
              </w:rPr>
              <w:t xml:space="preserve">disturb NES operation. From our point of view, both or either of </w:t>
            </w:r>
            <w:r w:rsidR="00186034">
              <w:rPr>
                <w:rFonts w:eastAsiaTheme="minorEastAsia" w:hint="eastAsia"/>
                <w:lang w:val="en-US"/>
              </w:rPr>
              <w:t xml:space="preserve">semi-persistent and aperiodic </w:t>
            </w:r>
            <w:r w:rsidR="005970BC">
              <w:rPr>
                <w:rFonts w:eastAsiaTheme="minorEastAsia" w:hint="eastAsia"/>
                <w:lang w:val="en-US"/>
              </w:rPr>
              <w:t xml:space="preserve">CSI-RS transmission which is controllable </w:t>
            </w:r>
            <w:r w:rsidR="00F40251">
              <w:rPr>
                <w:rFonts w:eastAsiaTheme="minorEastAsia" w:hint="eastAsia"/>
                <w:lang w:val="en-US"/>
              </w:rPr>
              <w:t>by NW.</w:t>
            </w:r>
          </w:p>
        </w:tc>
        <w:tc>
          <w:tcPr>
            <w:tcW w:w="2127" w:type="dxa"/>
          </w:tcPr>
          <w:p w14:paraId="342764F4" w14:textId="77777777" w:rsidR="00492026" w:rsidRDefault="00492026" w:rsidP="00494A80">
            <w:pPr>
              <w:ind w:left="960" w:hanging="480"/>
              <w:rPr>
                <w:rFonts w:eastAsia="宋体"/>
                <w:lang w:val="en-US" w:eastAsia="zh-CN"/>
              </w:rPr>
            </w:pPr>
          </w:p>
        </w:tc>
      </w:tr>
      <w:tr w:rsidR="00492026" w14:paraId="66EC7745" w14:textId="77777777" w:rsidTr="00494A80">
        <w:tc>
          <w:tcPr>
            <w:tcW w:w="1385" w:type="dxa"/>
          </w:tcPr>
          <w:p w14:paraId="75F7C1B2" w14:textId="22DC31EB" w:rsidR="00492026" w:rsidRPr="00567C7E" w:rsidRDefault="00567C7E" w:rsidP="00567C7E">
            <w:pPr>
              <w:jc w:val="left"/>
              <w:rPr>
                <w:rFonts w:eastAsiaTheme="minorEastAsia"/>
                <w:lang w:val="en-US"/>
              </w:rPr>
            </w:pPr>
            <w:r w:rsidRPr="00567C7E">
              <w:rPr>
                <w:rFonts w:eastAsiaTheme="minorEastAsia" w:hint="eastAsia"/>
                <w:lang w:val="en-US"/>
              </w:rPr>
              <w:t>X</w:t>
            </w:r>
            <w:r w:rsidRPr="00567C7E">
              <w:rPr>
                <w:rFonts w:eastAsiaTheme="minorEastAsia"/>
                <w:lang w:val="en-US"/>
              </w:rPr>
              <w:t>iaomi</w:t>
            </w:r>
          </w:p>
        </w:tc>
        <w:tc>
          <w:tcPr>
            <w:tcW w:w="6545" w:type="dxa"/>
          </w:tcPr>
          <w:p w14:paraId="3CCECE83" w14:textId="6A7469D7" w:rsidR="00492026" w:rsidRPr="00567C7E" w:rsidRDefault="00567C7E" w:rsidP="00567C7E">
            <w:pPr>
              <w:jc w:val="left"/>
              <w:rPr>
                <w:rFonts w:eastAsiaTheme="minorEastAsia" w:hint="eastAsia"/>
                <w:lang w:val="en-US"/>
              </w:rPr>
            </w:pPr>
            <w:r w:rsidRPr="00567C7E">
              <w:rPr>
                <w:rFonts w:eastAsiaTheme="minorEastAsia"/>
                <w:lang w:val="en-US"/>
              </w:rPr>
              <w:t>Fine to support semi-persisten</w:t>
            </w:r>
            <w:r>
              <w:rPr>
                <w:rFonts w:eastAsiaTheme="minorEastAsia"/>
                <w:lang w:val="en-US"/>
              </w:rPr>
              <w:t>t</w:t>
            </w:r>
            <w:r w:rsidRPr="00567C7E">
              <w:rPr>
                <w:rFonts w:eastAsiaTheme="minorEastAsia"/>
                <w:lang w:val="en-US"/>
              </w:rPr>
              <w:t xml:space="preserve"> CSI-RS</w:t>
            </w:r>
            <w:r>
              <w:rPr>
                <w:rFonts w:eastAsiaTheme="minorEastAsia"/>
                <w:lang w:val="en-US"/>
              </w:rPr>
              <w:t xml:space="preserve">, but not </w:t>
            </w:r>
            <w:r w:rsidR="009C38CA">
              <w:rPr>
                <w:rFonts w:eastAsiaTheme="minorEastAsia"/>
                <w:lang w:val="en-US"/>
              </w:rPr>
              <w:t>prefer</w:t>
            </w:r>
            <w:r>
              <w:rPr>
                <w:rFonts w:eastAsiaTheme="minorEastAsia"/>
                <w:lang w:val="en-US"/>
              </w:rPr>
              <w:t xml:space="preserve"> aperiodic CSI-RS.  </w:t>
            </w:r>
          </w:p>
        </w:tc>
        <w:tc>
          <w:tcPr>
            <w:tcW w:w="2127" w:type="dxa"/>
          </w:tcPr>
          <w:p w14:paraId="64D55360" w14:textId="77777777" w:rsidR="00492026" w:rsidRDefault="00492026" w:rsidP="00494A80">
            <w:pPr>
              <w:ind w:left="960" w:hanging="480"/>
              <w:rPr>
                <w:lang w:val="en-US"/>
              </w:rPr>
            </w:pPr>
          </w:p>
        </w:tc>
      </w:tr>
      <w:tr w:rsidR="00492026" w14:paraId="7FCBEB68" w14:textId="77777777" w:rsidTr="00494A80">
        <w:tc>
          <w:tcPr>
            <w:tcW w:w="1385" w:type="dxa"/>
          </w:tcPr>
          <w:p w14:paraId="18A87367" w14:textId="77777777" w:rsidR="00492026" w:rsidRDefault="00492026" w:rsidP="00494A80">
            <w:pPr>
              <w:ind w:left="960" w:hanging="480"/>
              <w:rPr>
                <w:rFonts w:eastAsia="Malgun Gothic"/>
                <w:lang w:val="en-US" w:eastAsia="ko-KR"/>
              </w:rPr>
            </w:pPr>
          </w:p>
        </w:tc>
        <w:tc>
          <w:tcPr>
            <w:tcW w:w="6545" w:type="dxa"/>
          </w:tcPr>
          <w:p w14:paraId="115FE806" w14:textId="77777777" w:rsidR="00492026" w:rsidRDefault="00492026" w:rsidP="00494A80">
            <w:pPr>
              <w:ind w:left="960" w:hanging="480"/>
              <w:rPr>
                <w:rFonts w:eastAsia="Malgun Gothic"/>
                <w:lang w:val="en-US" w:eastAsia="ko-KR"/>
              </w:rPr>
            </w:pPr>
          </w:p>
        </w:tc>
        <w:tc>
          <w:tcPr>
            <w:tcW w:w="2127" w:type="dxa"/>
          </w:tcPr>
          <w:p w14:paraId="2754EB19" w14:textId="77777777" w:rsidR="00492026" w:rsidRDefault="00492026" w:rsidP="00494A80">
            <w:pPr>
              <w:ind w:left="960" w:hanging="480"/>
              <w:rPr>
                <w:lang w:val="en-US"/>
              </w:rPr>
            </w:pPr>
          </w:p>
        </w:tc>
      </w:tr>
      <w:tr w:rsidR="00492026" w14:paraId="357395A4" w14:textId="77777777" w:rsidTr="00494A80">
        <w:tc>
          <w:tcPr>
            <w:tcW w:w="1385" w:type="dxa"/>
          </w:tcPr>
          <w:p w14:paraId="4D12E001" w14:textId="77777777" w:rsidR="00492026" w:rsidRDefault="00492026" w:rsidP="00494A80">
            <w:pPr>
              <w:ind w:left="960" w:hanging="480"/>
              <w:rPr>
                <w:rFonts w:eastAsia="宋体"/>
                <w:lang w:val="en-US" w:eastAsia="zh-CN"/>
              </w:rPr>
            </w:pPr>
          </w:p>
        </w:tc>
        <w:tc>
          <w:tcPr>
            <w:tcW w:w="6545" w:type="dxa"/>
          </w:tcPr>
          <w:p w14:paraId="68285D81" w14:textId="77777777" w:rsidR="00492026" w:rsidRDefault="00492026" w:rsidP="00494A80">
            <w:pPr>
              <w:ind w:left="960" w:hanging="480"/>
              <w:rPr>
                <w:rFonts w:eastAsia="宋体"/>
                <w:lang w:val="en-US" w:eastAsia="zh-CN"/>
              </w:rPr>
            </w:pPr>
          </w:p>
        </w:tc>
        <w:tc>
          <w:tcPr>
            <w:tcW w:w="2127" w:type="dxa"/>
          </w:tcPr>
          <w:p w14:paraId="6F980137" w14:textId="77777777" w:rsidR="00492026" w:rsidRDefault="00492026" w:rsidP="00494A80">
            <w:pPr>
              <w:ind w:left="960" w:hanging="480"/>
              <w:rPr>
                <w:lang w:val="en-US"/>
              </w:rPr>
            </w:pPr>
          </w:p>
        </w:tc>
      </w:tr>
      <w:tr w:rsidR="00492026" w14:paraId="4553F80A" w14:textId="77777777" w:rsidTr="00494A80">
        <w:tc>
          <w:tcPr>
            <w:tcW w:w="1385" w:type="dxa"/>
          </w:tcPr>
          <w:p w14:paraId="2E407564" w14:textId="77777777" w:rsidR="00492026" w:rsidRDefault="00492026" w:rsidP="00494A80">
            <w:pPr>
              <w:ind w:left="960" w:hanging="480"/>
              <w:rPr>
                <w:rFonts w:eastAsia="宋体"/>
                <w:lang w:val="en-US" w:eastAsia="zh-CN"/>
              </w:rPr>
            </w:pPr>
          </w:p>
        </w:tc>
        <w:tc>
          <w:tcPr>
            <w:tcW w:w="6545" w:type="dxa"/>
          </w:tcPr>
          <w:p w14:paraId="79E45BBC" w14:textId="77777777" w:rsidR="00492026" w:rsidRDefault="00492026" w:rsidP="00494A80">
            <w:pPr>
              <w:ind w:left="960" w:hanging="480"/>
              <w:rPr>
                <w:rFonts w:eastAsia="宋体"/>
                <w:lang w:val="en-US" w:eastAsia="zh-CN"/>
              </w:rPr>
            </w:pPr>
          </w:p>
        </w:tc>
        <w:tc>
          <w:tcPr>
            <w:tcW w:w="2127" w:type="dxa"/>
          </w:tcPr>
          <w:p w14:paraId="48A03667" w14:textId="77777777" w:rsidR="00492026" w:rsidRDefault="00492026" w:rsidP="00494A80">
            <w:pPr>
              <w:ind w:left="960" w:hanging="480"/>
              <w:rPr>
                <w:lang w:val="en-US"/>
              </w:rPr>
            </w:pPr>
          </w:p>
        </w:tc>
      </w:tr>
      <w:tr w:rsidR="00492026" w14:paraId="01DC1C3D" w14:textId="77777777" w:rsidTr="00494A80">
        <w:tc>
          <w:tcPr>
            <w:tcW w:w="1385" w:type="dxa"/>
          </w:tcPr>
          <w:p w14:paraId="415F83AE" w14:textId="77777777" w:rsidR="00492026" w:rsidRDefault="00492026" w:rsidP="00494A80">
            <w:pPr>
              <w:ind w:left="960" w:hanging="480"/>
              <w:rPr>
                <w:rFonts w:eastAsia="宋体"/>
                <w:lang w:val="en-US" w:eastAsia="zh-CN"/>
              </w:rPr>
            </w:pPr>
          </w:p>
        </w:tc>
        <w:tc>
          <w:tcPr>
            <w:tcW w:w="6545" w:type="dxa"/>
          </w:tcPr>
          <w:p w14:paraId="084B8135" w14:textId="77777777" w:rsidR="00492026" w:rsidRDefault="00492026" w:rsidP="00494A80">
            <w:pPr>
              <w:ind w:left="960" w:hanging="480"/>
              <w:rPr>
                <w:lang w:val="en-US"/>
              </w:rPr>
            </w:pPr>
          </w:p>
        </w:tc>
        <w:tc>
          <w:tcPr>
            <w:tcW w:w="2127" w:type="dxa"/>
          </w:tcPr>
          <w:p w14:paraId="53A87D4F" w14:textId="77777777" w:rsidR="00492026" w:rsidRDefault="00492026" w:rsidP="00494A80">
            <w:pPr>
              <w:ind w:left="960" w:hanging="480"/>
              <w:rPr>
                <w:lang w:val="en-US"/>
              </w:rPr>
            </w:pPr>
          </w:p>
        </w:tc>
      </w:tr>
      <w:tr w:rsidR="00492026" w14:paraId="0B9C6FF2" w14:textId="77777777" w:rsidTr="00494A80">
        <w:tc>
          <w:tcPr>
            <w:tcW w:w="1385" w:type="dxa"/>
          </w:tcPr>
          <w:p w14:paraId="74341025" w14:textId="77777777" w:rsidR="00492026" w:rsidRDefault="00492026" w:rsidP="00494A80">
            <w:pPr>
              <w:ind w:left="960" w:hanging="480"/>
              <w:rPr>
                <w:rFonts w:eastAsia="宋体"/>
                <w:lang w:val="en-US" w:eastAsia="zh-CN"/>
              </w:rPr>
            </w:pPr>
          </w:p>
        </w:tc>
        <w:tc>
          <w:tcPr>
            <w:tcW w:w="6545" w:type="dxa"/>
          </w:tcPr>
          <w:p w14:paraId="0C5C604C" w14:textId="77777777" w:rsidR="00492026" w:rsidRDefault="00492026" w:rsidP="00494A80">
            <w:pPr>
              <w:ind w:left="960" w:hanging="480"/>
              <w:rPr>
                <w:rFonts w:eastAsia="宋体"/>
                <w:lang w:val="en-US" w:eastAsia="zh-CN"/>
              </w:rPr>
            </w:pPr>
          </w:p>
        </w:tc>
        <w:tc>
          <w:tcPr>
            <w:tcW w:w="2127" w:type="dxa"/>
          </w:tcPr>
          <w:p w14:paraId="4EE6E999" w14:textId="77777777" w:rsidR="00492026" w:rsidRDefault="00492026" w:rsidP="00494A80">
            <w:pPr>
              <w:ind w:left="960" w:hanging="480"/>
              <w:rPr>
                <w:lang w:val="en-US"/>
              </w:rPr>
            </w:pPr>
          </w:p>
        </w:tc>
      </w:tr>
      <w:tr w:rsidR="00492026" w14:paraId="25AFD137" w14:textId="77777777" w:rsidTr="00494A80">
        <w:tc>
          <w:tcPr>
            <w:tcW w:w="1385" w:type="dxa"/>
          </w:tcPr>
          <w:p w14:paraId="0B7F56D5" w14:textId="77777777" w:rsidR="00492026" w:rsidRDefault="00492026" w:rsidP="00494A80">
            <w:pPr>
              <w:ind w:left="960" w:hanging="480"/>
              <w:rPr>
                <w:rFonts w:eastAsia="宋体"/>
                <w:lang w:val="en-US" w:eastAsia="zh-CN"/>
              </w:rPr>
            </w:pPr>
          </w:p>
        </w:tc>
        <w:tc>
          <w:tcPr>
            <w:tcW w:w="6545" w:type="dxa"/>
          </w:tcPr>
          <w:p w14:paraId="2F32DA89" w14:textId="77777777" w:rsidR="00492026" w:rsidRDefault="00492026" w:rsidP="00494A80">
            <w:pPr>
              <w:ind w:left="960" w:hanging="480"/>
              <w:rPr>
                <w:rFonts w:eastAsia="宋体"/>
                <w:lang w:val="en-US" w:eastAsia="zh-CN"/>
              </w:rPr>
            </w:pPr>
          </w:p>
        </w:tc>
        <w:tc>
          <w:tcPr>
            <w:tcW w:w="2127" w:type="dxa"/>
          </w:tcPr>
          <w:p w14:paraId="4CF6733D" w14:textId="77777777" w:rsidR="00492026" w:rsidRDefault="00492026" w:rsidP="00494A80">
            <w:pPr>
              <w:ind w:left="960" w:hanging="480"/>
              <w:rPr>
                <w:lang w:val="en-US"/>
              </w:rPr>
            </w:pPr>
          </w:p>
        </w:tc>
      </w:tr>
      <w:tr w:rsidR="00492026" w14:paraId="758044D7" w14:textId="77777777" w:rsidTr="00494A80">
        <w:tc>
          <w:tcPr>
            <w:tcW w:w="1385" w:type="dxa"/>
          </w:tcPr>
          <w:p w14:paraId="64F9ED97" w14:textId="77777777" w:rsidR="00492026" w:rsidRDefault="00492026" w:rsidP="00494A80">
            <w:pPr>
              <w:ind w:left="960" w:hanging="480"/>
              <w:rPr>
                <w:rFonts w:eastAsia="Malgun Gothic"/>
                <w:lang w:val="en-US" w:eastAsia="ko-KR"/>
              </w:rPr>
            </w:pPr>
          </w:p>
        </w:tc>
        <w:tc>
          <w:tcPr>
            <w:tcW w:w="6545" w:type="dxa"/>
          </w:tcPr>
          <w:p w14:paraId="631CA60D" w14:textId="77777777" w:rsidR="00492026" w:rsidRDefault="00492026" w:rsidP="00494A80">
            <w:pPr>
              <w:ind w:left="960" w:hanging="480"/>
              <w:rPr>
                <w:rFonts w:eastAsia="Malgun Gothic"/>
                <w:lang w:val="en-US" w:eastAsia="ko-KR"/>
              </w:rPr>
            </w:pPr>
          </w:p>
        </w:tc>
        <w:tc>
          <w:tcPr>
            <w:tcW w:w="2127" w:type="dxa"/>
          </w:tcPr>
          <w:p w14:paraId="5D1B25A6" w14:textId="77777777" w:rsidR="00492026" w:rsidRDefault="00492026" w:rsidP="00494A80">
            <w:pPr>
              <w:ind w:left="960" w:hanging="480"/>
              <w:rPr>
                <w:lang w:val="en-US"/>
              </w:rPr>
            </w:pPr>
          </w:p>
        </w:tc>
      </w:tr>
      <w:tr w:rsidR="00492026" w14:paraId="5E3A645C" w14:textId="77777777" w:rsidTr="00494A80">
        <w:tc>
          <w:tcPr>
            <w:tcW w:w="1385" w:type="dxa"/>
          </w:tcPr>
          <w:p w14:paraId="54DDEFC1" w14:textId="77777777" w:rsidR="00492026" w:rsidRDefault="00492026" w:rsidP="00494A80">
            <w:pPr>
              <w:ind w:left="960" w:hanging="480"/>
              <w:rPr>
                <w:rFonts w:eastAsia="宋体"/>
                <w:lang w:val="en-US" w:eastAsia="ko-KR"/>
              </w:rPr>
            </w:pPr>
          </w:p>
        </w:tc>
        <w:tc>
          <w:tcPr>
            <w:tcW w:w="6545" w:type="dxa"/>
          </w:tcPr>
          <w:p w14:paraId="61439E7F" w14:textId="77777777" w:rsidR="00492026" w:rsidRDefault="00492026" w:rsidP="00494A80">
            <w:pPr>
              <w:ind w:left="960" w:hanging="480"/>
              <w:rPr>
                <w:rFonts w:eastAsia="宋体"/>
                <w:lang w:val="en-US" w:eastAsia="ko-KR"/>
              </w:rPr>
            </w:pPr>
          </w:p>
        </w:tc>
        <w:tc>
          <w:tcPr>
            <w:tcW w:w="2127" w:type="dxa"/>
          </w:tcPr>
          <w:p w14:paraId="7A2450BD" w14:textId="77777777" w:rsidR="00492026" w:rsidRDefault="00492026" w:rsidP="00494A80">
            <w:pPr>
              <w:ind w:left="960" w:hanging="480"/>
              <w:rPr>
                <w:lang w:val="en-US"/>
              </w:rPr>
            </w:pPr>
          </w:p>
        </w:tc>
      </w:tr>
    </w:tbl>
    <w:p w14:paraId="01290773" w14:textId="44B81B07" w:rsidR="006A4887" w:rsidRDefault="006A4887" w:rsidP="00492026">
      <w:pPr>
        <w:rPr>
          <w:lang w:val="en-US"/>
        </w:rPr>
      </w:pPr>
    </w:p>
    <w:p w14:paraId="65F1ACB0" w14:textId="77777777" w:rsidR="006A4887" w:rsidRDefault="006A4887">
      <w:pPr>
        <w:snapToGrid/>
        <w:spacing w:after="0" w:afterAutospacing="0"/>
        <w:jc w:val="left"/>
        <w:rPr>
          <w:lang w:val="en-US"/>
        </w:rPr>
      </w:pPr>
      <w:r>
        <w:rPr>
          <w:lang w:val="en-US"/>
        </w:rPr>
        <w:br w:type="page"/>
      </w:r>
    </w:p>
    <w:p w14:paraId="2EEE81F1" w14:textId="5D42A564" w:rsidR="006A4887" w:rsidRDefault="006A4887" w:rsidP="006A4887">
      <w:pPr>
        <w:pStyle w:val="30"/>
      </w:pPr>
      <w:r>
        <w:rPr>
          <w:rFonts w:hint="eastAsia"/>
        </w:rPr>
        <w:lastRenderedPageBreak/>
        <w:t xml:space="preserve">[Mid] Type of CSI-RS for </w:t>
      </w:r>
      <w:r w:rsidR="00271B98">
        <w:rPr>
          <w:rFonts w:hint="eastAsia"/>
        </w:rPr>
        <w:t xml:space="preserve">L1 </w:t>
      </w:r>
      <w:r>
        <w:rPr>
          <w:rFonts w:hint="eastAsia"/>
        </w:rPr>
        <w:t>measurement</w:t>
      </w:r>
    </w:p>
    <w:p w14:paraId="0EFBB7EC" w14:textId="77777777" w:rsidR="006A4887" w:rsidRDefault="006A4887" w:rsidP="006A4887">
      <w:pPr>
        <w:pStyle w:val="5"/>
        <w:rPr>
          <w:lang w:val="en-US"/>
        </w:rPr>
      </w:pPr>
      <w:r>
        <w:rPr>
          <w:rFonts w:hint="eastAsia"/>
          <w:lang w:val="en-US"/>
        </w:rPr>
        <w:t xml:space="preserve">[Agreements in </w:t>
      </w:r>
      <w:r>
        <w:rPr>
          <w:lang w:val="en-US"/>
        </w:rPr>
        <w:t>previous</w:t>
      </w:r>
      <w:r>
        <w:rPr>
          <w:rFonts w:hint="eastAsia"/>
          <w:lang w:val="en-US"/>
        </w:rPr>
        <w:t xml:space="preserve"> meetings]</w:t>
      </w:r>
    </w:p>
    <w:p w14:paraId="5B0B1584" w14:textId="77777777" w:rsidR="00796668" w:rsidRDefault="00796668" w:rsidP="00796668">
      <w:pPr>
        <w:rPr>
          <w:rFonts w:eastAsiaTheme="minorEastAsia" w:cs="Times"/>
          <w:b/>
          <w:bCs/>
          <w:i/>
          <w:sz w:val="22"/>
          <w:highlight w:val="green"/>
          <w:lang w:val="en-US" w:eastAsia="x-none"/>
        </w:rPr>
      </w:pPr>
      <w:r>
        <w:rPr>
          <w:rFonts w:cs="Times"/>
          <w:b/>
          <w:bCs/>
          <w:i/>
          <w:highlight w:val="green"/>
          <w:lang w:eastAsia="x-none"/>
        </w:rPr>
        <w:t>Agreement</w:t>
      </w:r>
    </w:p>
    <w:p w14:paraId="5345415E" w14:textId="77777777" w:rsidR="00796668" w:rsidRPr="00796668" w:rsidRDefault="00796668" w:rsidP="00796668">
      <w:pPr>
        <w:rPr>
          <w:iCs/>
          <w:lang w:eastAsia="x-none"/>
        </w:rPr>
      </w:pPr>
      <w:r w:rsidRPr="00796668">
        <w:rPr>
          <w:iCs/>
          <w:lang w:eastAsia="x-none"/>
        </w:rPr>
        <w:t xml:space="preserve">For gNB scheduled reporting and event triggered reporting </w:t>
      </w:r>
    </w:p>
    <w:p w14:paraId="22E999E1" w14:textId="77777777" w:rsidR="00796668" w:rsidRPr="00796668" w:rsidRDefault="00796668" w:rsidP="00796668">
      <w:pPr>
        <w:pStyle w:val="a0"/>
        <w:numPr>
          <w:ilvl w:val="0"/>
          <w:numId w:val="18"/>
        </w:numPr>
        <w:autoSpaceDN w:val="0"/>
        <w:spacing w:after="0" w:afterAutospacing="0"/>
        <w:rPr>
          <w:iCs/>
          <w:lang w:eastAsia="en-US"/>
        </w:rPr>
      </w:pPr>
      <w:r w:rsidRPr="00796668">
        <w:rPr>
          <w:iCs/>
        </w:rPr>
        <w:t xml:space="preserve">At least periodic CSI-RS is supported for L1-RSRP measurement for candidate cell </w:t>
      </w:r>
    </w:p>
    <w:p w14:paraId="76C10156" w14:textId="77777777" w:rsidR="00796668" w:rsidRPr="00796668" w:rsidRDefault="00796668" w:rsidP="00796668">
      <w:pPr>
        <w:pStyle w:val="a0"/>
        <w:numPr>
          <w:ilvl w:val="1"/>
          <w:numId w:val="18"/>
        </w:numPr>
        <w:autoSpaceDN w:val="0"/>
        <w:spacing w:after="0" w:afterAutospacing="0"/>
        <w:rPr>
          <w:iCs/>
        </w:rPr>
      </w:pPr>
      <w:r w:rsidRPr="00796668">
        <w:rPr>
          <w:iCs/>
        </w:rPr>
        <w:t>FFS: aperiodic and semi-persistent CSI-RS</w:t>
      </w:r>
    </w:p>
    <w:p w14:paraId="07EDFD88" w14:textId="77777777" w:rsidR="00DE0DB1" w:rsidRPr="00DE0DB1" w:rsidRDefault="00796668" w:rsidP="00796668">
      <w:pPr>
        <w:pStyle w:val="a0"/>
        <w:numPr>
          <w:ilvl w:val="0"/>
          <w:numId w:val="18"/>
        </w:numPr>
        <w:autoSpaceDN w:val="0"/>
        <w:spacing w:after="0" w:afterAutospacing="0"/>
        <w:rPr>
          <w:iCs/>
          <w:color w:val="FF0000"/>
        </w:rPr>
      </w:pPr>
      <w:r w:rsidRPr="00DE0DB1">
        <w:rPr>
          <w:iCs/>
          <w:color w:val="FF0000"/>
        </w:rPr>
        <w:t>At least CSI-RS for beam management is supported for L1-RSRP measurement for candidate cell</w:t>
      </w:r>
    </w:p>
    <w:p w14:paraId="382B7481" w14:textId="2CC7CC1B" w:rsidR="006A4887" w:rsidRPr="00DE0DB1" w:rsidRDefault="00796668" w:rsidP="00DE0DB1">
      <w:pPr>
        <w:pStyle w:val="a0"/>
        <w:numPr>
          <w:ilvl w:val="1"/>
          <w:numId w:val="18"/>
        </w:numPr>
        <w:autoSpaceDN w:val="0"/>
        <w:spacing w:after="0" w:afterAutospacing="0"/>
        <w:rPr>
          <w:iCs/>
          <w:color w:val="FF0000"/>
        </w:rPr>
      </w:pPr>
      <w:r w:rsidRPr="00DE0DB1">
        <w:rPr>
          <w:iCs/>
          <w:color w:val="FF0000"/>
        </w:rPr>
        <w:t>FFS: CSI-RS for mobility</w:t>
      </w:r>
    </w:p>
    <w:p w14:paraId="0EA4A63A" w14:textId="77777777" w:rsidR="00DE0DB1" w:rsidRDefault="00DE0DB1" w:rsidP="00DE0DB1">
      <w:pPr>
        <w:autoSpaceDN w:val="0"/>
        <w:spacing w:after="0" w:afterAutospacing="0"/>
        <w:rPr>
          <w:iCs/>
        </w:rPr>
      </w:pPr>
    </w:p>
    <w:p w14:paraId="6EB8C495" w14:textId="77777777" w:rsidR="00DE0DB1" w:rsidRPr="00DE0DB1" w:rsidRDefault="00DE0DB1" w:rsidP="00DE0DB1">
      <w:pPr>
        <w:autoSpaceDN w:val="0"/>
        <w:spacing w:after="0" w:afterAutospacing="0"/>
        <w:rPr>
          <w:iCs/>
        </w:rPr>
      </w:pPr>
    </w:p>
    <w:p w14:paraId="7621401E" w14:textId="77777777" w:rsidR="006A4887" w:rsidRDefault="006A4887" w:rsidP="006A4887">
      <w:pPr>
        <w:pStyle w:val="5"/>
        <w:rPr>
          <w:lang w:val="en-US"/>
        </w:rPr>
      </w:pPr>
      <w:r>
        <w:rPr>
          <w:rFonts w:hint="eastAsia"/>
          <w:lang w:val="en-US"/>
        </w:rPr>
        <w:t>[Summary of contributions]</w:t>
      </w:r>
    </w:p>
    <w:p w14:paraId="74A5B522" w14:textId="730CD872" w:rsidR="006A4887" w:rsidRDefault="00271B98" w:rsidP="006A4887">
      <w:pPr>
        <w:rPr>
          <w:b/>
          <w:bCs/>
          <w:u w:val="single"/>
          <w:lang w:val="en-US"/>
        </w:rPr>
      </w:pPr>
      <w:r>
        <w:rPr>
          <w:rFonts w:hint="eastAsia"/>
          <w:b/>
          <w:bCs/>
          <w:u w:val="single"/>
          <w:lang w:val="en-US"/>
        </w:rPr>
        <w:t xml:space="preserve">Support of CSI-RS for mobility for L1 measurement </w:t>
      </w:r>
    </w:p>
    <w:p w14:paraId="1422CB78" w14:textId="6BA85363" w:rsidR="006A4887" w:rsidRDefault="00271B98" w:rsidP="00271B98">
      <w:pPr>
        <w:pStyle w:val="a0"/>
        <w:numPr>
          <w:ilvl w:val="0"/>
          <w:numId w:val="18"/>
        </w:numPr>
        <w:rPr>
          <w:lang w:val="en-US"/>
        </w:rPr>
      </w:pPr>
      <w:proofErr w:type="gramStart"/>
      <w:r w:rsidRPr="00416051">
        <w:rPr>
          <w:rFonts w:hint="eastAsia"/>
          <w:lang w:val="en-US"/>
        </w:rPr>
        <w:t>Yes</w:t>
      </w:r>
      <w:r w:rsidR="004602E1" w:rsidRPr="004602E1">
        <w:rPr>
          <w:rFonts w:hint="eastAsia"/>
          <w:highlight w:val="yellow"/>
          <w:lang w:val="en-US"/>
        </w:rPr>
        <w:t>(</w:t>
      </w:r>
      <w:proofErr w:type="gramEnd"/>
      <w:r w:rsidR="004602E1" w:rsidRPr="004602E1">
        <w:rPr>
          <w:rFonts w:hint="eastAsia"/>
          <w:highlight w:val="yellow"/>
          <w:lang w:val="en-US"/>
        </w:rPr>
        <w:t>3)</w:t>
      </w:r>
      <w:r w:rsidRPr="00416051">
        <w:rPr>
          <w:rFonts w:hint="eastAsia"/>
          <w:lang w:val="en-US"/>
        </w:rPr>
        <w:t xml:space="preserve">: </w:t>
      </w:r>
      <w:r w:rsidR="00F718C8">
        <w:rPr>
          <w:rFonts w:hint="eastAsia"/>
          <w:lang w:val="en-US"/>
        </w:rPr>
        <w:t>CATT</w:t>
      </w:r>
      <w:r w:rsidR="006524AF">
        <w:rPr>
          <w:rFonts w:hint="eastAsia"/>
          <w:lang w:val="en-US"/>
        </w:rPr>
        <w:t>, LGE</w:t>
      </w:r>
      <w:r w:rsidR="00263C30">
        <w:rPr>
          <w:rFonts w:hint="eastAsia"/>
          <w:lang w:val="en-US"/>
        </w:rPr>
        <w:t>, Samsung</w:t>
      </w:r>
    </w:p>
    <w:p w14:paraId="16F29840" w14:textId="42BC0464" w:rsidR="00F718C8" w:rsidRPr="00263C30" w:rsidRDefault="00BA1494" w:rsidP="00F718C8">
      <w:pPr>
        <w:pStyle w:val="a0"/>
        <w:numPr>
          <w:ilvl w:val="1"/>
          <w:numId w:val="18"/>
        </w:numPr>
        <w:rPr>
          <w:lang w:val="en-US"/>
        </w:rPr>
      </w:pPr>
      <w:r>
        <w:rPr>
          <w:rFonts w:eastAsiaTheme="minorEastAsia" w:hint="eastAsia"/>
        </w:rPr>
        <w:t>T</w:t>
      </w:r>
      <w:r w:rsidRPr="00F1733C">
        <w:rPr>
          <w:rFonts w:eastAsiaTheme="minorEastAsia"/>
          <w:lang w:eastAsia="zh-CN"/>
        </w:rPr>
        <w:t>he CSI-RS for mobility resources have similar functionality as that of CSI-RS for BM. If CSI-RS for mobility resource</w:t>
      </w:r>
      <w:r w:rsidR="00D87D99">
        <w:rPr>
          <w:rFonts w:eastAsiaTheme="minorEastAsia" w:hint="eastAsia"/>
        </w:rPr>
        <w:t>s</w:t>
      </w:r>
      <w:r w:rsidRPr="00F1733C">
        <w:rPr>
          <w:rFonts w:eastAsiaTheme="minorEastAsia"/>
          <w:lang w:eastAsia="zh-CN"/>
        </w:rPr>
        <w:t xml:space="preserve"> </w:t>
      </w:r>
      <w:proofErr w:type="gramStart"/>
      <w:r w:rsidRPr="00F1733C">
        <w:rPr>
          <w:rFonts w:eastAsiaTheme="minorEastAsia"/>
          <w:lang w:eastAsia="zh-CN"/>
        </w:rPr>
        <w:t>are</w:t>
      </w:r>
      <w:proofErr w:type="gramEnd"/>
      <w:r w:rsidRPr="00F1733C">
        <w:rPr>
          <w:rFonts w:eastAsiaTheme="minorEastAsia"/>
          <w:lang w:eastAsia="zh-CN"/>
        </w:rPr>
        <w:t xml:space="preserve"> configured for a UE, it is beneficial to reuse them also for L1-RSRP measurement.</w:t>
      </w:r>
    </w:p>
    <w:p w14:paraId="03EEDD30" w14:textId="41B7BABD" w:rsidR="00263C30" w:rsidRPr="00416051" w:rsidRDefault="00263C30" w:rsidP="00F718C8">
      <w:pPr>
        <w:pStyle w:val="a0"/>
        <w:numPr>
          <w:ilvl w:val="1"/>
          <w:numId w:val="18"/>
        </w:numPr>
        <w:rPr>
          <w:lang w:val="en-US"/>
        </w:rPr>
      </w:pPr>
      <w:r>
        <w:rPr>
          <w:rFonts w:eastAsiaTheme="minorEastAsia" w:hint="eastAsia"/>
        </w:rPr>
        <w:t>To share the resource for L1 (BM) and L3(Mobility)</w:t>
      </w:r>
    </w:p>
    <w:p w14:paraId="5C57397A" w14:textId="5BC57F93" w:rsidR="00271B98" w:rsidRPr="00416051" w:rsidRDefault="00271B98" w:rsidP="00271B98">
      <w:pPr>
        <w:pStyle w:val="a0"/>
        <w:numPr>
          <w:ilvl w:val="0"/>
          <w:numId w:val="18"/>
        </w:numPr>
        <w:rPr>
          <w:lang w:val="en-US"/>
        </w:rPr>
      </w:pPr>
      <w:proofErr w:type="gramStart"/>
      <w:r w:rsidRPr="00416051">
        <w:rPr>
          <w:rFonts w:hint="eastAsia"/>
          <w:lang w:val="en-US"/>
        </w:rPr>
        <w:t>No</w:t>
      </w:r>
      <w:r w:rsidR="00D87D99" w:rsidRPr="00D87D99">
        <w:rPr>
          <w:rFonts w:hint="eastAsia"/>
          <w:highlight w:val="yellow"/>
          <w:lang w:val="en-US"/>
        </w:rPr>
        <w:t>(</w:t>
      </w:r>
      <w:proofErr w:type="gramEnd"/>
      <w:r w:rsidR="00D87D99" w:rsidRPr="00D87D99">
        <w:rPr>
          <w:rFonts w:hint="eastAsia"/>
          <w:highlight w:val="yellow"/>
          <w:lang w:val="en-US"/>
        </w:rPr>
        <w:t>8)</w:t>
      </w:r>
      <w:r w:rsidRPr="00416051">
        <w:rPr>
          <w:rFonts w:hint="eastAsia"/>
          <w:lang w:val="en-US"/>
        </w:rPr>
        <w:t>: Huawei, Fujitsu</w:t>
      </w:r>
      <w:r w:rsidR="00416051" w:rsidRPr="00416051">
        <w:rPr>
          <w:rFonts w:hint="eastAsia"/>
          <w:lang w:val="en-US"/>
        </w:rPr>
        <w:t xml:space="preserve">, </w:t>
      </w:r>
      <w:r w:rsidR="00416051">
        <w:rPr>
          <w:rFonts w:hint="eastAsia"/>
          <w:lang w:val="en-US"/>
        </w:rPr>
        <w:t>vivo</w:t>
      </w:r>
      <w:r w:rsidR="00C930FA">
        <w:rPr>
          <w:rFonts w:hint="eastAsia"/>
          <w:lang w:val="en-US"/>
        </w:rPr>
        <w:t>, Ericsson</w:t>
      </w:r>
      <w:r w:rsidR="009D3B72">
        <w:rPr>
          <w:rFonts w:hint="eastAsia"/>
          <w:lang w:val="en-US"/>
        </w:rPr>
        <w:t>, MediaTek</w:t>
      </w:r>
      <w:r w:rsidR="00C51F02">
        <w:rPr>
          <w:rFonts w:hint="eastAsia"/>
          <w:lang w:val="en-US"/>
        </w:rPr>
        <w:t>, Nokia</w:t>
      </w:r>
      <w:r w:rsidR="00972B05">
        <w:rPr>
          <w:rFonts w:hint="eastAsia"/>
          <w:lang w:val="en-US"/>
        </w:rPr>
        <w:t>, DOCOMO</w:t>
      </w:r>
      <w:r w:rsidR="00FB3ADB">
        <w:rPr>
          <w:rFonts w:hint="eastAsia"/>
          <w:lang w:val="en-US"/>
        </w:rPr>
        <w:t>, Qualcomm</w:t>
      </w:r>
    </w:p>
    <w:p w14:paraId="30BD4110" w14:textId="7795F754" w:rsidR="00271B98" w:rsidRPr="00CD06BC" w:rsidRDefault="007541C6" w:rsidP="00271B98">
      <w:pPr>
        <w:pStyle w:val="a0"/>
        <w:numPr>
          <w:ilvl w:val="1"/>
          <w:numId w:val="18"/>
        </w:numPr>
        <w:rPr>
          <w:b/>
          <w:bCs/>
          <w:u w:val="single"/>
          <w:lang w:val="en-US"/>
        </w:rPr>
      </w:pPr>
      <w:r>
        <w:rPr>
          <w:i/>
          <w:iCs/>
          <w:lang w:eastAsia="zh-CN"/>
        </w:rPr>
        <w:t>CSI-RS-</w:t>
      </w:r>
      <w:proofErr w:type="spellStart"/>
      <w:r>
        <w:rPr>
          <w:i/>
          <w:iCs/>
          <w:lang w:eastAsia="zh-CN"/>
        </w:rPr>
        <w:t>ResourceConfigMobility</w:t>
      </w:r>
      <w:proofErr w:type="spellEnd"/>
      <w:r>
        <w:rPr>
          <w:i/>
          <w:iCs/>
          <w:lang w:eastAsia="zh-CN"/>
        </w:rPr>
        <w:t xml:space="preserve"> </w:t>
      </w:r>
      <w:r>
        <w:rPr>
          <w:lang w:eastAsia="zh-CN"/>
        </w:rPr>
        <w:t>is less flexible than</w:t>
      </w:r>
      <w:r>
        <w:rPr>
          <w:i/>
          <w:iCs/>
          <w:lang w:eastAsia="zh-CN"/>
        </w:rPr>
        <w:t xml:space="preserve"> NZP-CSI-RS-</w:t>
      </w:r>
      <w:proofErr w:type="spellStart"/>
      <w:r>
        <w:rPr>
          <w:i/>
          <w:iCs/>
          <w:lang w:eastAsia="zh-CN"/>
        </w:rPr>
        <w:t>ResourceSet</w:t>
      </w:r>
      <w:proofErr w:type="spellEnd"/>
    </w:p>
    <w:p w14:paraId="60A3F06C" w14:textId="6A8149B3" w:rsidR="00CD06BC" w:rsidRPr="00416051" w:rsidRDefault="00CD06BC" w:rsidP="00271B98">
      <w:pPr>
        <w:pStyle w:val="a0"/>
        <w:numPr>
          <w:ilvl w:val="1"/>
          <w:numId w:val="18"/>
        </w:numPr>
        <w:rPr>
          <w:b/>
          <w:bCs/>
          <w:u w:val="single"/>
          <w:lang w:val="en-US"/>
        </w:rPr>
      </w:pPr>
      <w:r>
        <w:rPr>
          <w:lang w:eastAsia="zh-CN"/>
        </w:rPr>
        <w:t>RAN4 agreed to optionally support using SSB based L3 measurement results for L1 measurement reporting. Whether to support using CSI-RS based L3 measurement results for L1 measurement report is up to RAN4</w:t>
      </w:r>
    </w:p>
    <w:p w14:paraId="7ECF3E67" w14:textId="1D1462E8" w:rsidR="00416051" w:rsidRPr="00C930FA" w:rsidRDefault="005B482F" w:rsidP="00271B98">
      <w:pPr>
        <w:pStyle w:val="a0"/>
        <w:numPr>
          <w:ilvl w:val="1"/>
          <w:numId w:val="18"/>
        </w:numPr>
        <w:rPr>
          <w:b/>
          <w:bCs/>
          <w:u w:val="single"/>
          <w:lang w:val="en-US"/>
        </w:rPr>
      </w:pPr>
      <w:r>
        <w:rPr>
          <w:rFonts w:eastAsiaTheme="minorEastAsia"/>
        </w:rPr>
        <w:t>measurement requirements for L1 reporting and L3 reporting are different</w:t>
      </w:r>
    </w:p>
    <w:p w14:paraId="495D7EDD" w14:textId="76237A67" w:rsidR="00C930FA" w:rsidRPr="00C1112E" w:rsidRDefault="00C930FA" w:rsidP="00271B98">
      <w:pPr>
        <w:pStyle w:val="a0"/>
        <w:numPr>
          <w:ilvl w:val="1"/>
          <w:numId w:val="18"/>
        </w:numPr>
        <w:rPr>
          <w:lang w:val="en-US"/>
        </w:rPr>
      </w:pPr>
      <w:r w:rsidRPr="00C1112E">
        <w:rPr>
          <w:lang w:val="en-US"/>
        </w:rPr>
        <w:t>The CSI-RS for mobility configuration introduces restrictions on parameters that are not needed and it is more complex.</w:t>
      </w:r>
    </w:p>
    <w:p w14:paraId="0A03969E" w14:textId="15FC30B2" w:rsidR="00C1112E" w:rsidRPr="00703132" w:rsidRDefault="00703132" w:rsidP="00C1112E">
      <w:pPr>
        <w:pStyle w:val="a0"/>
        <w:numPr>
          <w:ilvl w:val="1"/>
          <w:numId w:val="18"/>
        </w:numPr>
        <w:rPr>
          <w:lang w:val="en-US"/>
        </w:rPr>
      </w:pPr>
      <w:r>
        <w:rPr>
          <w:rFonts w:hint="eastAsia"/>
          <w:lang w:val="en-US"/>
        </w:rPr>
        <w:t xml:space="preserve">This </w:t>
      </w:r>
      <w:r w:rsidRPr="00703132">
        <w:rPr>
          <w:lang w:val="en-US"/>
        </w:rPr>
        <w:t>mak</w:t>
      </w:r>
      <w:r>
        <w:rPr>
          <w:rFonts w:hint="eastAsia"/>
          <w:lang w:val="en-US"/>
        </w:rPr>
        <w:t>es</w:t>
      </w:r>
      <w:r w:rsidRPr="00703132">
        <w:rPr>
          <w:lang w:val="en-US"/>
        </w:rPr>
        <w:t xml:space="preserve"> the association between measurement resources and candidate cells indirect and complicated.</w:t>
      </w:r>
    </w:p>
    <w:p w14:paraId="67E59594" w14:textId="294FD9D3" w:rsidR="006A4887" w:rsidRDefault="006A4887" w:rsidP="00C51F02">
      <w:pPr>
        <w:pStyle w:val="5"/>
        <w:rPr>
          <w:lang w:val="en-US"/>
        </w:rPr>
      </w:pPr>
      <w:r>
        <w:rPr>
          <w:rFonts w:hint="eastAsia"/>
          <w:lang w:val="en-US"/>
        </w:rPr>
        <w:t>[FL Observation]</w:t>
      </w:r>
    </w:p>
    <w:p w14:paraId="6DA82C59" w14:textId="4B228245" w:rsidR="006A4887" w:rsidRDefault="001A00A5" w:rsidP="006A4887">
      <w:r>
        <w:rPr>
          <w:rFonts w:hint="eastAsia"/>
          <w:lang w:val="en-US"/>
        </w:rPr>
        <w:t>Clear majority doesn</w:t>
      </w:r>
      <w:r>
        <w:rPr>
          <w:lang w:val="en-US"/>
        </w:rPr>
        <w:t>’</w:t>
      </w:r>
      <w:r>
        <w:rPr>
          <w:rFonts w:hint="eastAsia"/>
          <w:lang w:val="en-US"/>
        </w:rPr>
        <w:t xml:space="preserve">t </w:t>
      </w:r>
      <w:r w:rsidR="000F2EE9">
        <w:rPr>
          <w:rFonts w:hint="eastAsia"/>
          <w:lang w:val="en-US"/>
        </w:rPr>
        <w:t>see the necessity to introduce CSI-RS for mobility for L1 measurement. T</w:t>
      </w:r>
      <w:r w:rsidR="000F2EE9">
        <w:rPr>
          <w:lang w:val="en-US"/>
        </w:rPr>
        <w:t>h</w:t>
      </w:r>
      <w:r w:rsidR="000F2EE9">
        <w:rPr>
          <w:rFonts w:hint="eastAsia"/>
          <w:lang w:val="en-US"/>
        </w:rPr>
        <w:t xml:space="preserve">e benefit proposed by the opponents is to reuse the </w:t>
      </w:r>
      <w:r w:rsidR="000F2EE9">
        <w:rPr>
          <w:lang w:val="en-US"/>
        </w:rPr>
        <w:t>existing</w:t>
      </w:r>
      <w:r w:rsidR="000F2EE9">
        <w:rPr>
          <w:rFonts w:hint="eastAsia"/>
          <w:lang w:val="en-US"/>
        </w:rPr>
        <w:t xml:space="preserve"> CSI-RS </w:t>
      </w:r>
      <w:r w:rsidR="009D71C9">
        <w:rPr>
          <w:rFonts w:hint="eastAsia"/>
          <w:lang w:val="en-US"/>
        </w:rPr>
        <w:t xml:space="preserve">for L3 mobility. However, opponents point out the less flexibility </w:t>
      </w:r>
      <w:r w:rsidR="008F3DFC">
        <w:rPr>
          <w:rFonts w:hint="eastAsia"/>
          <w:lang w:val="en-US"/>
        </w:rPr>
        <w:t xml:space="preserve">of </w:t>
      </w:r>
      <w:r w:rsidR="008F3DFC">
        <w:rPr>
          <w:i/>
          <w:iCs/>
          <w:lang w:eastAsia="zh-CN"/>
        </w:rPr>
        <w:t>CSI-RS-</w:t>
      </w:r>
      <w:proofErr w:type="spellStart"/>
      <w:r w:rsidR="008F3DFC">
        <w:rPr>
          <w:i/>
          <w:iCs/>
          <w:lang w:eastAsia="zh-CN"/>
        </w:rPr>
        <w:t>ResourceConfigMobility</w:t>
      </w:r>
      <w:proofErr w:type="spellEnd"/>
      <w:r w:rsidR="008F3DFC" w:rsidRPr="008F3DFC">
        <w:rPr>
          <w:rFonts w:hint="eastAsia"/>
        </w:rPr>
        <w:t xml:space="preserve"> </w:t>
      </w:r>
      <w:r w:rsidR="008F3DFC">
        <w:rPr>
          <w:rFonts w:hint="eastAsia"/>
        </w:rPr>
        <w:t xml:space="preserve">as well as the difference of </w:t>
      </w:r>
      <w:r w:rsidR="00D471B4">
        <w:rPr>
          <w:rFonts w:hint="eastAsia"/>
        </w:rPr>
        <w:t xml:space="preserve">measurement methodology from UE perspective. </w:t>
      </w:r>
    </w:p>
    <w:p w14:paraId="679E605A" w14:textId="54D378F7" w:rsidR="00D471B4" w:rsidRDefault="00D471B4" w:rsidP="006A4887">
      <w:r>
        <w:rPr>
          <w:rFonts w:hint="eastAsia"/>
        </w:rPr>
        <w:t xml:space="preserve">Given the situation above, FL suggests not to </w:t>
      </w:r>
      <w:r>
        <w:t>support</w:t>
      </w:r>
      <w:r>
        <w:rPr>
          <w:rFonts w:hint="eastAsia"/>
        </w:rPr>
        <w:t xml:space="preserve"> </w:t>
      </w:r>
      <w:r w:rsidRPr="00D471B4">
        <w:t>CSI-RS for mobility for L1 measurement</w:t>
      </w:r>
      <w:r>
        <w:rPr>
          <w:rFonts w:hint="eastAsia"/>
        </w:rPr>
        <w:t xml:space="preserve"> in Rel-19.</w:t>
      </w:r>
    </w:p>
    <w:p w14:paraId="277533C5" w14:textId="77777777" w:rsidR="00D471B4" w:rsidRPr="00D471B4" w:rsidRDefault="00D471B4" w:rsidP="006A4887"/>
    <w:p w14:paraId="5D87D1BF" w14:textId="77777777" w:rsidR="00C51F02" w:rsidRDefault="00C51F02" w:rsidP="006A4887">
      <w:pPr>
        <w:rPr>
          <w:lang w:val="en-US"/>
        </w:rPr>
      </w:pPr>
    </w:p>
    <w:p w14:paraId="67BA4D83" w14:textId="73975A28" w:rsidR="006A4887" w:rsidRDefault="006A4887" w:rsidP="006A4887">
      <w:pPr>
        <w:pStyle w:val="5"/>
        <w:rPr>
          <w:lang w:val="en-US"/>
        </w:rPr>
      </w:pPr>
      <w:r>
        <w:rPr>
          <w:rFonts w:hint="eastAsia"/>
          <w:lang w:val="en-US"/>
        </w:rPr>
        <w:lastRenderedPageBreak/>
        <w:t>[FL Proposal 1-</w:t>
      </w:r>
      <w:r w:rsidR="0041287F">
        <w:rPr>
          <w:rFonts w:hint="eastAsia"/>
          <w:lang w:val="en-US"/>
        </w:rPr>
        <w:t>4</w:t>
      </w:r>
      <w:r>
        <w:rPr>
          <w:rFonts w:hint="eastAsia"/>
          <w:lang w:val="en-US"/>
        </w:rPr>
        <w:t>-v1]</w:t>
      </w:r>
    </w:p>
    <w:p w14:paraId="713C8C1B" w14:textId="5EE8C16A" w:rsidR="006A4887" w:rsidRDefault="00F30779" w:rsidP="00F30779">
      <w:pPr>
        <w:rPr>
          <w:color w:val="FF0000"/>
        </w:rPr>
      </w:pPr>
      <w:r>
        <w:rPr>
          <w:rFonts w:hint="eastAsia"/>
          <w:color w:val="FF0000"/>
        </w:rPr>
        <w:t>Conclusion</w:t>
      </w:r>
    </w:p>
    <w:p w14:paraId="139D9246" w14:textId="6834EC0C" w:rsidR="00F30779" w:rsidRPr="00F30779" w:rsidRDefault="00F30779" w:rsidP="00F30779">
      <w:pPr>
        <w:pStyle w:val="a0"/>
        <w:numPr>
          <w:ilvl w:val="0"/>
          <w:numId w:val="18"/>
        </w:numPr>
        <w:rPr>
          <w:color w:val="FF0000"/>
        </w:rPr>
      </w:pPr>
      <w:r>
        <w:rPr>
          <w:rFonts w:hint="eastAsia"/>
          <w:color w:val="FF0000"/>
        </w:rPr>
        <w:t>No consensus to s</w:t>
      </w:r>
      <w:r w:rsidRPr="00F30779">
        <w:rPr>
          <w:color w:val="FF0000"/>
        </w:rPr>
        <w:t>upport CSI-RS for mobility for L1 measurement</w:t>
      </w:r>
      <w:r>
        <w:rPr>
          <w:rFonts w:hint="eastAsia"/>
          <w:color w:val="FF0000"/>
        </w:rPr>
        <w:t xml:space="preserve"> in Rel-19</w:t>
      </w:r>
    </w:p>
    <w:p w14:paraId="3AD7C8C4" w14:textId="65C6482A" w:rsidR="006A4887" w:rsidRDefault="006A4887" w:rsidP="006A4887">
      <w:pPr>
        <w:pStyle w:val="5"/>
        <w:rPr>
          <w:lang w:val="en-US"/>
        </w:rPr>
      </w:pPr>
      <w:r>
        <w:rPr>
          <w:lang w:val="en-US"/>
        </w:rPr>
        <w:t>[Comments</w:t>
      </w:r>
      <w:r>
        <w:rPr>
          <w:rFonts w:hint="eastAsia"/>
          <w:lang w:val="en-US"/>
        </w:rPr>
        <w:t xml:space="preserve"> to FL Proposal 1-</w:t>
      </w:r>
      <w:r w:rsidR="0041287F">
        <w:rPr>
          <w:rFonts w:hint="eastAsia"/>
          <w:lang w:val="en-US"/>
        </w:rPr>
        <w:t>4</w:t>
      </w:r>
      <w:r>
        <w:rPr>
          <w:rFonts w:hint="eastAsia"/>
          <w:lang w:val="en-US"/>
        </w:rPr>
        <w:t>-v1</w:t>
      </w:r>
      <w:r>
        <w:rPr>
          <w:lang w:val="en-US"/>
        </w:rPr>
        <w:t>]</w:t>
      </w:r>
    </w:p>
    <w:tbl>
      <w:tblPr>
        <w:tblStyle w:val="8"/>
        <w:tblW w:w="10057" w:type="dxa"/>
        <w:tblLook w:val="04A0" w:firstRow="1" w:lastRow="0" w:firstColumn="1" w:lastColumn="0" w:noHBand="0" w:noVBand="1"/>
      </w:tblPr>
      <w:tblGrid>
        <w:gridCol w:w="1697"/>
        <w:gridCol w:w="6258"/>
        <w:gridCol w:w="2102"/>
      </w:tblGrid>
      <w:tr w:rsidR="006A4887" w14:paraId="0D6BD4B0" w14:textId="77777777" w:rsidTr="00494A80">
        <w:trPr>
          <w:cnfStyle w:val="100000000000" w:firstRow="1" w:lastRow="0" w:firstColumn="0" w:lastColumn="0" w:oddVBand="0" w:evenVBand="0" w:oddHBand="0" w:evenHBand="0" w:firstRowFirstColumn="0" w:firstRowLastColumn="0" w:lastRowFirstColumn="0" w:lastRowLastColumn="0"/>
        </w:trPr>
        <w:tc>
          <w:tcPr>
            <w:tcW w:w="1385" w:type="dxa"/>
          </w:tcPr>
          <w:p w14:paraId="033DE2D8" w14:textId="77777777" w:rsidR="006A4887" w:rsidRDefault="006A4887" w:rsidP="00494A80">
            <w:pPr>
              <w:ind w:left="960" w:hanging="480"/>
              <w:rPr>
                <w:rFonts w:eastAsiaTheme="minorEastAsia"/>
                <w:lang w:val="en-US"/>
              </w:rPr>
            </w:pPr>
            <w:r>
              <w:rPr>
                <w:rFonts w:eastAsiaTheme="minorEastAsia"/>
                <w:lang w:val="en-US"/>
              </w:rPr>
              <w:t>Company</w:t>
            </w:r>
          </w:p>
        </w:tc>
        <w:tc>
          <w:tcPr>
            <w:tcW w:w="6545" w:type="dxa"/>
          </w:tcPr>
          <w:p w14:paraId="78343190" w14:textId="77777777" w:rsidR="006A4887" w:rsidRDefault="006A4887" w:rsidP="00494A80">
            <w:pPr>
              <w:ind w:left="960" w:hanging="480"/>
              <w:rPr>
                <w:rFonts w:eastAsiaTheme="minorEastAsia"/>
                <w:lang w:val="en-US"/>
              </w:rPr>
            </w:pPr>
            <w:r>
              <w:rPr>
                <w:rFonts w:eastAsiaTheme="minorEastAsia"/>
                <w:lang w:val="en-US"/>
              </w:rPr>
              <w:t>Comment</w:t>
            </w:r>
          </w:p>
        </w:tc>
        <w:tc>
          <w:tcPr>
            <w:tcW w:w="2127" w:type="dxa"/>
          </w:tcPr>
          <w:p w14:paraId="055E4AE5" w14:textId="77777777" w:rsidR="006A4887" w:rsidRDefault="006A4887" w:rsidP="00494A80">
            <w:pPr>
              <w:ind w:left="960" w:hanging="480"/>
              <w:rPr>
                <w:rFonts w:eastAsiaTheme="minorEastAsia"/>
                <w:lang w:val="en-US"/>
              </w:rPr>
            </w:pPr>
            <w:r>
              <w:rPr>
                <w:rFonts w:eastAsiaTheme="minorEastAsia" w:hint="eastAsia"/>
                <w:lang w:val="en-US"/>
              </w:rPr>
              <w:t>FL reply</w:t>
            </w:r>
          </w:p>
        </w:tc>
      </w:tr>
      <w:tr w:rsidR="006A4887" w14:paraId="7B53649D" w14:textId="77777777" w:rsidTr="00494A80">
        <w:tc>
          <w:tcPr>
            <w:tcW w:w="1385" w:type="dxa"/>
          </w:tcPr>
          <w:p w14:paraId="7CCB1ED4" w14:textId="741B1682" w:rsidR="006A4887" w:rsidRDefault="00C3697F" w:rsidP="00C3697F">
            <w:pPr>
              <w:rPr>
                <w:rFonts w:eastAsiaTheme="minorEastAsia"/>
                <w:lang w:val="en-US"/>
              </w:rPr>
            </w:pPr>
            <w:r>
              <w:rPr>
                <w:rFonts w:eastAsiaTheme="minorEastAsia" w:hint="eastAsia"/>
                <w:lang w:val="en-US"/>
              </w:rPr>
              <w:t>Fujitsu</w:t>
            </w:r>
          </w:p>
        </w:tc>
        <w:tc>
          <w:tcPr>
            <w:tcW w:w="6545" w:type="dxa"/>
          </w:tcPr>
          <w:p w14:paraId="176AA261" w14:textId="3BB5B924" w:rsidR="006A4887" w:rsidRDefault="00727F74" w:rsidP="00C3697F">
            <w:pPr>
              <w:rPr>
                <w:rFonts w:eastAsiaTheme="minorEastAsia"/>
                <w:lang w:val="en-US"/>
              </w:rPr>
            </w:pPr>
            <w:r>
              <w:rPr>
                <w:rFonts w:eastAsiaTheme="minorEastAsia" w:hint="eastAsia"/>
                <w:lang w:val="en-US"/>
              </w:rPr>
              <w:t xml:space="preserve">We support FL proposal. </w:t>
            </w:r>
          </w:p>
        </w:tc>
        <w:tc>
          <w:tcPr>
            <w:tcW w:w="2127" w:type="dxa"/>
          </w:tcPr>
          <w:p w14:paraId="70E42459" w14:textId="77777777" w:rsidR="006A4887" w:rsidRDefault="006A4887" w:rsidP="00494A80">
            <w:pPr>
              <w:ind w:left="960" w:hanging="480"/>
              <w:rPr>
                <w:rFonts w:eastAsia="宋体"/>
                <w:lang w:val="en-US" w:eastAsia="zh-CN"/>
              </w:rPr>
            </w:pPr>
          </w:p>
        </w:tc>
      </w:tr>
      <w:tr w:rsidR="006A4887" w14:paraId="2F8F5B49" w14:textId="77777777" w:rsidTr="00494A80">
        <w:tc>
          <w:tcPr>
            <w:tcW w:w="1385" w:type="dxa"/>
          </w:tcPr>
          <w:p w14:paraId="4947C5A8" w14:textId="572A5DCE" w:rsidR="006A4887" w:rsidRDefault="00423117" w:rsidP="00423117">
            <w:pPr>
              <w:rPr>
                <w:rFonts w:eastAsia="宋体"/>
                <w:lang w:val="en-US" w:eastAsia="zh-CN"/>
              </w:rPr>
            </w:pPr>
            <w:r w:rsidRPr="00423117">
              <w:rPr>
                <w:rFonts w:eastAsiaTheme="minorEastAsia"/>
                <w:lang w:val="en-US"/>
              </w:rPr>
              <w:t>E</w:t>
            </w:r>
            <w:r>
              <w:rPr>
                <w:rFonts w:eastAsiaTheme="minorEastAsia"/>
                <w:lang w:val="en-US"/>
              </w:rPr>
              <w:t>ricsson</w:t>
            </w:r>
          </w:p>
        </w:tc>
        <w:tc>
          <w:tcPr>
            <w:tcW w:w="6545" w:type="dxa"/>
          </w:tcPr>
          <w:p w14:paraId="6176AA27" w14:textId="162528DC" w:rsidR="006A4887" w:rsidRDefault="00423117" w:rsidP="00423117">
            <w:pPr>
              <w:rPr>
                <w:lang w:val="en-US"/>
              </w:rPr>
            </w:pPr>
            <w:r w:rsidRPr="00423117">
              <w:rPr>
                <w:rFonts w:eastAsiaTheme="minorEastAsia"/>
                <w:lang w:val="en-US"/>
              </w:rPr>
              <w:t>Maybe it’s too early</w:t>
            </w:r>
            <w:r>
              <w:rPr>
                <w:lang w:val="en-US"/>
              </w:rPr>
              <w:t xml:space="preserve"> to declare ‘no </w:t>
            </w:r>
            <w:proofErr w:type="gramStart"/>
            <w:r>
              <w:rPr>
                <w:lang w:val="en-US"/>
              </w:rPr>
              <w:t>consensus’</w:t>
            </w:r>
            <w:proofErr w:type="gramEnd"/>
            <w:r>
              <w:rPr>
                <w:lang w:val="en-US"/>
              </w:rPr>
              <w:t xml:space="preserve">. Technically, as we understand it, we can reuse a transmitted ‘CSI-RS for mobility’ also for LTM – it’s just a special case of ‘CSI-RS for beam </w:t>
            </w:r>
            <w:proofErr w:type="gramStart"/>
            <w:r>
              <w:rPr>
                <w:lang w:val="en-US"/>
              </w:rPr>
              <w:t>management‘</w:t>
            </w:r>
            <w:proofErr w:type="gramEnd"/>
          </w:p>
        </w:tc>
        <w:tc>
          <w:tcPr>
            <w:tcW w:w="2127" w:type="dxa"/>
          </w:tcPr>
          <w:p w14:paraId="206A7821" w14:textId="77777777" w:rsidR="006A4887" w:rsidRDefault="006A4887" w:rsidP="00494A80">
            <w:pPr>
              <w:ind w:left="960" w:hanging="480"/>
              <w:rPr>
                <w:lang w:val="en-US"/>
              </w:rPr>
            </w:pPr>
          </w:p>
        </w:tc>
      </w:tr>
      <w:tr w:rsidR="006A4887" w14:paraId="766F32B5" w14:textId="77777777" w:rsidTr="00494A80">
        <w:tc>
          <w:tcPr>
            <w:tcW w:w="1385" w:type="dxa"/>
          </w:tcPr>
          <w:p w14:paraId="29ADDC6F" w14:textId="77777777" w:rsidR="006A4887" w:rsidRDefault="006A4887" w:rsidP="00494A80">
            <w:pPr>
              <w:ind w:left="960" w:hanging="480"/>
              <w:rPr>
                <w:rFonts w:eastAsia="Malgun Gothic"/>
                <w:lang w:val="en-US" w:eastAsia="ko-KR"/>
              </w:rPr>
            </w:pPr>
          </w:p>
        </w:tc>
        <w:tc>
          <w:tcPr>
            <w:tcW w:w="6545" w:type="dxa"/>
          </w:tcPr>
          <w:p w14:paraId="0DEE4ACB" w14:textId="77777777" w:rsidR="006A4887" w:rsidRDefault="006A4887" w:rsidP="00494A80">
            <w:pPr>
              <w:ind w:left="960" w:hanging="480"/>
              <w:rPr>
                <w:rFonts w:eastAsia="Malgun Gothic"/>
                <w:lang w:val="en-US" w:eastAsia="ko-KR"/>
              </w:rPr>
            </w:pPr>
          </w:p>
        </w:tc>
        <w:tc>
          <w:tcPr>
            <w:tcW w:w="2127" w:type="dxa"/>
          </w:tcPr>
          <w:p w14:paraId="09B817A1" w14:textId="77777777" w:rsidR="006A4887" w:rsidRDefault="006A4887" w:rsidP="00494A80">
            <w:pPr>
              <w:ind w:left="960" w:hanging="480"/>
              <w:rPr>
                <w:lang w:val="en-US"/>
              </w:rPr>
            </w:pPr>
          </w:p>
        </w:tc>
      </w:tr>
      <w:tr w:rsidR="006A4887" w14:paraId="5AC917CC" w14:textId="77777777" w:rsidTr="00494A80">
        <w:tc>
          <w:tcPr>
            <w:tcW w:w="1385" w:type="dxa"/>
          </w:tcPr>
          <w:p w14:paraId="22F944F0" w14:textId="77777777" w:rsidR="006A4887" w:rsidRDefault="006A4887" w:rsidP="00494A80">
            <w:pPr>
              <w:ind w:left="960" w:hanging="480"/>
              <w:rPr>
                <w:rFonts w:eastAsia="宋体"/>
                <w:lang w:val="en-US" w:eastAsia="zh-CN"/>
              </w:rPr>
            </w:pPr>
          </w:p>
        </w:tc>
        <w:tc>
          <w:tcPr>
            <w:tcW w:w="6545" w:type="dxa"/>
          </w:tcPr>
          <w:p w14:paraId="4FD67657" w14:textId="77777777" w:rsidR="006A4887" w:rsidRDefault="006A4887" w:rsidP="00494A80">
            <w:pPr>
              <w:ind w:left="960" w:hanging="480"/>
              <w:rPr>
                <w:rFonts w:eastAsia="宋体"/>
                <w:lang w:val="en-US" w:eastAsia="zh-CN"/>
              </w:rPr>
            </w:pPr>
          </w:p>
        </w:tc>
        <w:tc>
          <w:tcPr>
            <w:tcW w:w="2127" w:type="dxa"/>
          </w:tcPr>
          <w:p w14:paraId="7186C88F" w14:textId="77777777" w:rsidR="006A4887" w:rsidRDefault="006A4887" w:rsidP="00494A80">
            <w:pPr>
              <w:ind w:left="960" w:hanging="480"/>
              <w:rPr>
                <w:lang w:val="en-US"/>
              </w:rPr>
            </w:pPr>
          </w:p>
        </w:tc>
      </w:tr>
      <w:tr w:rsidR="006A4887" w14:paraId="3BE7E7DC" w14:textId="77777777" w:rsidTr="00494A80">
        <w:tc>
          <w:tcPr>
            <w:tcW w:w="1385" w:type="dxa"/>
          </w:tcPr>
          <w:p w14:paraId="6FA2E511" w14:textId="77777777" w:rsidR="006A4887" w:rsidRDefault="006A4887" w:rsidP="00494A80">
            <w:pPr>
              <w:ind w:left="960" w:hanging="480"/>
              <w:rPr>
                <w:rFonts w:eastAsia="宋体"/>
                <w:lang w:val="en-US" w:eastAsia="zh-CN"/>
              </w:rPr>
            </w:pPr>
          </w:p>
        </w:tc>
        <w:tc>
          <w:tcPr>
            <w:tcW w:w="6545" w:type="dxa"/>
          </w:tcPr>
          <w:p w14:paraId="573AB5F6" w14:textId="77777777" w:rsidR="006A4887" w:rsidRDefault="006A4887" w:rsidP="00494A80">
            <w:pPr>
              <w:ind w:left="960" w:hanging="480"/>
              <w:rPr>
                <w:rFonts w:eastAsia="宋体"/>
                <w:lang w:val="en-US" w:eastAsia="zh-CN"/>
              </w:rPr>
            </w:pPr>
          </w:p>
        </w:tc>
        <w:tc>
          <w:tcPr>
            <w:tcW w:w="2127" w:type="dxa"/>
          </w:tcPr>
          <w:p w14:paraId="026370B8" w14:textId="77777777" w:rsidR="006A4887" w:rsidRDefault="006A4887" w:rsidP="00494A80">
            <w:pPr>
              <w:ind w:left="960" w:hanging="480"/>
              <w:rPr>
                <w:lang w:val="en-US"/>
              </w:rPr>
            </w:pPr>
          </w:p>
        </w:tc>
      </w:tr>
      <w:tr w:rsidR="006A4887" w14:paraId="3F3E03DC" w14:textId="77777777" w:rsidTr="00494A80">
        <w:tc>
          <w:tcPr>
            <w:tcW w:w="1385" w:type="dxa"/>
          </w:tcPr>
          <w:p w14:paraId="4AB6B26C" w14:textId="77777777" w:rsidR="006A4887" w:rsidRDefault="006A4887" w:rsidP="00494A80">
            <w:pPr>
              <w:ind w:left="960" w:hanging="480"/>
              <w:rPr>
                <w:rFonts w:eastAsia="宋体"/>
                <w:lang w:val="en-US" w:eastAsia="zh-CN"/>
              </w:rPr>
            </w:pPr>
          </w:p>
        </w:tc>
        <w:tc>
          <w:tcPr>
            <w:tcW w:w="6545" w:type="dxa"/>
          </w:tcPr>
          <w:p w14:paraId="5DE7BF5C" w14:textId="77777777" w:rsidR="006A4887" w:rsidRDefault="006A4887" w:rsidP="00494A80">
            <w:pPr>
              <w:ind w:left="960" w:hanging="480"/>
              <w:rPr>
                <w:lang w:val="en-US"/>
              </w:rPr>
            </w:pPr>
          </w:p>
        </w:tc>
        <w:tc>
          <w:tcPr>
            <w:tcW w:w="2127" w:type="dxa"/>
          </w:tcPr>
          <w:p w14:paraId="1EA51C5E" w14:textId="77777777" w:rsidR="006A4887" w:rsidRDefault="006A4887" w:rsidP="00494A80">
            <w:pPr>
              <w:ind w:left="960" w:hanging="480"/>
              <w:rPr>
                <w:lang w:val="en-US"/>
              </w:rPr>
            </w:pPr>
          </w:p>
        </w:tc>
      </w:tr>
      <w:tr w:rsidR="006A4887" w14:paraId="1F1D0E96" w14:textId="77777777" w:rsidTr="00494A80">
        <w:tc>
          <w:tcPr>
            <w:tcW w:w="1385" w:type="dxa"/>
          </w:tcPr>
          <w:p w14:paraId="4926F43A" w14:textId="77777777" w:rsidR="006A4887" w:rsidRDefault="006A4887" w:rsidP="00494A80">
            <w:pPr>
              <w:ind w:left="960" w:hanging="480"/>
              <w:rPr>
                <w:rFonts w:eastAsia="宋体"/>
                <w:lang w:val="en-US" w:eastAsia="zh-CN"/>
              </w:rPr>
            </w:pPr>
          </w:p>
        </w:tc>
        <w:tc>
          <w:tcPr>
            <w:tcW w:w="6545" w:type="dxa"/>
          </w:tcPr>
          <w:p w14:paraId="76741EB9" w14:textId="77777777" w:rsidR="006A4887" w:rsidRDefault="006A4887" w:rsidP="00494A80">
            <w:pPr>
              <w:ind w:left="960" w:hanging="480"/>
              <w:rPr>
                <w:rFonts w:eastAsia="宋体"/>
                <w:lang w:val="en-US" w:eastAsia="zh-CN"/>
              </w:rPr>
            </w:pPr>
          </w:p>
        </w:tc>
        <w:tc>
          <w:tcPr>
            <w:tcW w:w="2127" w:type="dxa"/>
          </w:tcPr>
          <w:p w14:paraId="5FCB8E40" w14:textId="77777777" w:rsidR="006A4887" w:rsidRDefault="006A4887" w:rsidP="00494A80">
            <w:pPr>
              <w:ind w:left="960" w:hanging="480"/>
              <w:rPr>
                <w:lang w:val="en-US"/>
              </w:rPr>
            </w:pPr>
          </w:p>
        </w:tc>
      </w:tr>
      <w:tr w:rsidR="006A4887" w14:paraId="62157A60" w14:textId="77777777" w:rsidTr="00494A80">
        <w:tc>
          <w:tcPr>
            <w:tcW w:w="1385" w:type="dxa"/>
          </w:tcPr>
          <w:p w14:paraId="38C54218" w14:textId="77777777" w:rsidR="006A4887" w:rsidRDefault="006A4887" w:rsidP="00494A80">
            <w:pPr>
              <w:ind w:left="960" w:hanging="480"/>
              <w:rPr>
                <w:rFonts w:eastAsia="宋体"/>
                <w:lang w:val="en-US" w:eastAsia="zh-CN"/>
              </w:rPr>
            </w:pPr>
          </w:p>
        </w:tc>
        <w:tc>
          <w:tcPr>
            <w:tcW w:w="6545" w:type="dxa"/>
          </w:tcPr>
          <w:p w14:paraId="02857601" w14:textId="77777777" w:rsidR="006A4887" w:rsidRDefault="006A4887" w:rsidP="00494A80">
            <w:pPr>
              <w:ind w:left="960" w:hanging="480"/>
              <w:rPr>
                <w:rFonts w:eastAsia="宋体"/>
                <w:lang w:val="en-US" w:eastAsia="zh-CN"/>
              </w:rPr>
            </w:pPr>
          </w:p>
        </w:tc>
        <w:tc>
          <w:tcPr>
            <w:tcW w:w="2127" w:type="dxa"/>
          </w:tcPr>
          <w:p w14:paraId="550CAB53" w14:textId="77777777" w:rsidR="006A4887" w:rsidRDefault="006A4887" w:rsidP="00494A80">
            <w:pPr>
              <w:ind w:left="960" w:hanging="480"/>
              <w:rPr>
                <w:lang w:val="en-US"/>
              </w:rPr>
            </w:pPr>
          </w:p>
        </w:tc>
      </w:tr>
      <w:tr w:rsidR="006A4887" w14:paraId="361493EC" w14:textId="77777777" w:rsidTr="00494A80">
        <w:tc>
          <w:tcPr>
            <w:tcW w:w="1385" w:type="dxa"/>
          </w:tcPr>
          <w:p w14:paraId="6D04A2F1" w14:textId="77777777" w:rsidR="006A4887" w:rsidRDefault="006A4887" w:rsidP="00494A80">
            <w:pPr>
              <w:ind w:left="960" w:hanging="480"/>
              <w:rPr>
                <w:rFonts w:eastAsia="Malgun Gothic"/>
                <w:lang w:val="en-US" w:eastAsia="ko-KR"/>
              </w:rPr>
            </w:pPr>
          </w:p>
        </w:tc>
        <w:tc>
          <w:tcPr>
            <w:tcW w:w="6545" w:type="dxa"/>
          </w:tcPr>
          <w:p w14:paraId="65EBF13B" w14:textId="77777777" w:rsidR="006A4887" w:rsidRDefault="006A4887" w:rsidP="00494A80">
            <w:pPr>
              <w:ind w:left="960" w:hanging="480"/>
              <w:rPr>
                <w:rFonts w:eastAsia="Malgun Gothic"/>
                <w:lang w:val="en-US" w:eastAsia="ko-KR"/>
              </w:rPr>
            </w:pPr>
          </w:p>
        </w:tc>
        <w:tc>
          <w:tcPr>
            <w:tcW w:w="2127" w:type="dxa"/>
          </w:tcPr>
          <w:p w14:paraId="2792640A" w14:textId="77777777" w:rsidR="006A4887" w:rsidRDefault="006A4887" w:rsidP="00494A80">
            <w:pPr>
              <w:ind w:left="960" w:hanging="480"/>
              <w:rPr>
                <w:lang w:val="en-US"/>
              </w:rPr>
            </w:pPr>
          </w:p>
        </w:tc>
      </w:tr>
      <w:tr w:rsidR="006A4887" w14:paraId="0862BCBC" w14:textId="77777777" w:rsidTr="00494A80">
        <w:tc>
          <w:tcPr>
            <w:tcW w:w="1385" w:type="dxa"/>
          </w:tcPr>
          <w:p w14:paraId="4E7B98BA" w14:textId="77777777" w:rsidR="006A4887" w:rsidRDefault="006A4887" w:rsidP="00494A80">
            <w:pPr>
              <w:ind w:left="960" w:hanging="480"/>
              <w:rPr>
                <w:rFonts w:eastAsia="宋体"/>
                <w:lang w:val="en-US" w:eastAsia="ko-KR"/>
              </w:rPr>
            </w:pPr>
          </w:p>
        </w:tc>
        <w:tc>
          <w:tcPr>
            <w:tcW w:w="6545" w:type="dxa"/>
          </w:tcPr>
          <w:p w14:paraId="769F0929" w14:textId="77777777" w:rsidR="006A4887" w:rsidRDefault="006A4887" w:rsidP="00494A80">
            <w:pPr>
              <w:ind w:left="960" w:hanging="480"/>
              <w:rPr>
                <w:rFonts w:eastAsia="宋体"/>
                <w:lang w:val="en-US" w:eastAsia="ko-KR"/>
              </w:rPr>
            </w:pPr>
          </w:p>
        </w:tc>
        <w:tc>
          <w:tcPr>
            <w:tcW w:w="2127" w:type="dxa"/>
          </w:tcPr>
          <w:p w14:paraId="4E2F51D2" w14:textId="77777777" w:rsidR="006A4887" w:rsidRDefault="006A4887" w:rsidP="00494A80">
            <w:pPr>
              <w:ind w:left="960" w:hanging="480"/>
              <w:rPr>
                <w:lang w:val="en-US"/>
              </w:rPr>
            </w:pPr>
          </w:p>
        </w:tc>
      </w:tr>
    </w:tbl>
    <w:p w14:paraId="4EEF2ACC" w14:textId="77777777" w:rsidR="006A4887" w:rsidRDefault="006A4887" w:rsidP="006A4887">
      <w:pPr>
        <w:rPr>
          <w:lang w:val="en-US"/>
        </w:rPr>
      </w:pPr>
    </w:p>
    <w:p w14:paraId="554F4E1A" w14:textId="7711C0E5" w:rsidR="00BB0B64" w:rsidRDefault="00BB0B64">
      <w:pPr>
        <w:snapToGrid/>
        <w:spacing w:after="0" w:afterAutospacing="0"/>
        <w:jc w:val="left"/>
        <w:rPr>
          <w:lang w:val="en-US"/>
        </w:rPr>
      </w:pPr>
      <w:r>
        <w:rPr>
          <w:lang w:val="en-US"/>
        </w:rPr>
        <w:br w:type="page"/>
      </w:r>
    </w:p>
    <w:p w14:paraId="1506450B" w14:textId="7DE79960" w:rsidR="00BB0B64" w:rsidRDefault="00BB0B64" w:rsidP="00FA0171">
      <w:pPr>
        <w:pStyle w:val="30"/>
      </w:pPr>
      <w:r>
        <w:rPr>
          <w:rFonts w:hint="eastAsia"/>
        </w:rPr>
        <w:lastRenderedPageBreak/>
        <w:t>[</w:t>
      </w:r>
      <w:r w:rsidR="00FA0171">
        <w:rPr>
          <w:rFonts w:hint="eastAsia"/>
        </w:rPr>
        <w:t>Low</w:t>
      </w:r>
      <w:r>
        <w:rPr>
          <w:rFonts w:hint="eastAsia"/>
        </w:rPr>
        <w:t xml:space="preserve">] </w:t>
      </w:r>
      <w:r w:rsidR="00FA0171">
        <w:rPr>
          <w:rFonts w:hint="eastAsia"/>
        </w:rPr>
        <w:t>QCL source of CSI-RS for candidate cells</w:t>
      </w:r>
    </w:p>
    <w:p w14:paraId="4C986EED" w14:textId="0AEB86CA" w:rsidR="00BB0B64" w:rsidRDefault="00FA0171" w:rsidP="007A5A7E">
      <w:pPr>
        <w:pStyle w:val="5"/>
        <w:rPr>
          <w:lang w:val="en-US"/>
        </w:rPr>
      </w:pPr>
      <w:r>
        <w:rPr>
          <w:rFonts w:hint="eastAsia"/>
          <w:lang w:val="en-US"/>
        </w:rPr>
        <w:t>[</w:t>
      </w:r>
      <w:r w:rsidR="007C464E">
        <w:rPr>
          <w:rFonts w:hint="eastAsia"/>
          <w:lang w:val="en-US"/>
        </w:rPr>
        <w:t xml:space="preserve">Agreement of </w:t>
      </w:r>
      <w:r w:rsidR="007A5A7E">
        <w:rPr>
          <w:rFonts w:hint="eastAsia"/>
          <w:lang w:val="en-US"/>
        </w:rPr>
        <w:t>previous meetings</w:t>
      </w:r>
      <w:r>
        <w:rPr>
          <w:rFonts w:hint="eastAsia"/>
          <w:lang w:val="en-US"/>
        </w:rPr>
        <w:t>]</w:t>
      </w:r>
    </w:p>
    <w:p w14:paraId="4B4002E7" w14:textId="15CCAB42" w:rsidR="007A5A7E" w:rsidRPr="007A5A7E" w:rsidRDefault="00BD17D4" w:rsidP="007A5A7E">
      <w:pPr>
        <w:rPr>
          <w:lang w:val="en-US"/>
        </w:rPr>
      </w:pPr>
      <w:r>
        <w:rPr>
          <w:rFonts w:hint="eastAsia"/>
          <w:lang w:val="en-US"/>
        </w:rPr>
        <w:t>No discussions</w:t>
      </w:r>
    </w:p>
    <w:p w14:paraId="050B77B9" w14:textId="198826BC" w:rsidR="007C464E" w:rsidRPr="00BD17D4" w:rsidRDefault="007C464E" w:rsidP="00BD17D4">
      <w:pPr>
        <w:pStyle w:val="5"/>
        <w:rPr>
          <w:lang w:val="en-US"/>
        </w:rPr>
      </w:pPr>
      <w:r>
        <w:rPr>
          <w:rFonts w:hint="eastAsia"/>
          <w:lang w:val="en-US"/>
        </w:rPr>
        <w:t>[Summary of contributions]</w:t>
      </w:r>
    </w:p>
    <w:p w14:paraId="59FF160E" w14:textId="0D3530A9" w:rsidR="00BB0B64" w:rsidRDefault="00BB0B64" w:rsidP="00BB0B64">
      <w:pPr>
        <w:rPr>
          <w:b/>
          <w:bCs/>
          <w:u w:val="single"/>
          <w:lang w:val="en-US"/>
        </w:rPr>
      </w:pPr>
      <w:r>
        <w:rPr>
          <w:rFonts w:hint="eastAsia"/>
          <w:b/>
          <w:bCs/>
          <w:u w:val="single"/>
          <w:lang w:val="en-US"/>
        </w:rPr>
        <w:t>QCL association</w:t>
      </w:r>
    </w:p>
    <w:p w14:paraId="29FE0C80" w14:textId="77777777" w:rsidR="00BB0B64" w:rsidRDefault="00BB0B64" w:rsidP="00BB0B64">
      <w:pPr>
        <w:pStyle w:val="a0"/>
        <w:numPr>
          <w:ilvl w:val="0"/>
          <w:numId w:val="13"/>
        </w:numPr>
        <w:ind w:left="480" w:hanging="480"/>
        <w:rPr>
          <w:lang w:val="en-US"/>
        </w:rPr>
      </w:pPr>
      <w:r w:rsidRPr="007104EC">
        <w:rPr>
          <w:lang w:val="en-US"/>
        </w:rPr>
        <w:t>V</w:t>
      </w:r>
      <w:r w:rsidRPr="007104EC">
        <w:rPr>
          <w:rFonts w:hint="eastAsia"/>
          <w:lang w:val="en-US"/>
        </w:rPr>
        <w:t xml:space="preserve">ivo: </w:t>
      </w:r>
      <w:r w:rsidRPr="007104EC">
        <w:rPr>
          <w:lang w:val="en-US"/>
        </w:rPr>
        <w:t>CSI-RS for BM on candidate cell should be associated with an SSB, e.g., SSB as the QCL source RS; otherwise, UE performs CSI-RS-based measurement based on the serving cell synchronization information.</w:t>
      </w:r>
    </w:p>
    <w:p w14:paraId="1232562E" w14:textId="77777777" w:rsidR="00BB0B64" w:rsidRPr="002F531E" w:rsidRDefault="00BB0B64" w:rsidP="00BB0B64">
      <w:pPr>
        <w:pStyle w:val="a0"/>
        <w:numPr>
          <w:ilvl w:val="0"/>
          <w:numId w:val="13"/>
        </w:numPr>
        <w:ind w:left="480" w:hanging="480"/>
        <w:rPr>
          <w:lang w:val="en-US"/>
        </w:rPr>
      </w:pPr>
      <w:r w:rsidRPr="00F972E5">
        <w:rPr>
          <w:rFonts w:hint="eastAsia"/>
        </w:rPr>
        <w:t xml:space="preserve">Samsung: </w:t>
      </w:r>
      <w:r w:rsidRPr="00F972E5">
        <w:t>To support CSI-RS measurements for LTM procedures, support UE to measure the CSI-RS based on the timing of the associated candidate cell if the associated SSB in the candidate cell is provided for the CSI-RS.</w:t>
      </w:r>
    </w:p>
    <w:p w14:paraId="3020E7B9" w14:textId="77777777" w:rsidR="00BB0B64" w:rsidRPr="00B77440" w:rsidRDefault="00BB0B64" w:rsidP="00BB0B64">
      <w:pPr>
        <w:pStyle w:val="a0"/>
        <w:numPr>
          <w:ilvl w:val="0"/>
          <w:numId w:val="13"/>
        </w:numPr>
        <w:ind w:left="480" w:hanging="480"/>
        <w:rPr>
          <w:bCs/>
          <w:u w:val="single"/>
          <w:lang w:val="en-US"/>
        </w:rPr>
      </w:pPr>
      <w:r w:rsidRPr="00B77440">
        <w:rPr>
          <w:rFonts w:eastAsiaTheme="minorEastAsia" w:hint="eastAsia"/>
          <w:bCs/>
        </w:rPr>
        <w:t xml:space="preserve">CATT: </w:t>
      </w:r>
      <w:r w:rsidRPr="00B77440">
        <w:rPr>
          <w:rFonts w:eastAsia="宋体"/>
          <w:bCs/>
          <w:lang w:eastAsia="zh-CN"/>
        </w:rPr>
        <w:t>In Rel-19 LTM, CSI-RS for L1-RSRP measurement should be associated with SSB of the corresponding candidate cell.</w:t>
      </w:r>
    </w:p>
    <w:p w14:paraId="796662D8" w14:textId="77777777" w:rsidR="00BB0B64" w:rsidRPr="00190648" w:rsidRDefault="00BB0B64" w:rsidP="00BB0B64">
      <w:pPr>
        <w:pStyle w:val="a0"/>
        <w:numPr>
          <w:ilvl w:val="0"/>
          <w:numId w:val="13"/>
        </w:numPr>
        <w:ind w:left="480" w:hanging="480"/>
        <w:rPr>
          <w:lang w:val="en-US"/>
        </w:rPr>
      </w:pPr>
      <w:r w:rsidRPr="00151157">
        <w:rPr>
          <w:rFonts w:hint="eastAsia"/>
          <w:lang w:val="en-US"/>
        </w:rPr>
        <w:t xml:space="preserve">Lenovo: </w:t>
      </w:r>
      <w:r w:rsidRPr="00151157">
        <w:rPr>
          <w:rFonts w:hint="eastAsia"/>
          <w:lang w:eastAsia="zh-CN"/>
        </w:rPr>
        <w:t xml:space="preserve">Each CSI-RS resource associated with </w:t>
      </w:r>
      <w:proofErr w:type="gramStart"/>
      <w:r w:rsidRPr="00151157">
        <w:rPr>
          <w:rFonts w:hint="eastAsia"/>
          <w:lang w:eastAsia="zh-CN"/>
        </w:rPr>
        <w:t>a</w:t>
      </w:r>
      <w:proofErr w:type="gramEnd"/>
      <w:r w:rsidRPr="00151157">
        <w:rPr>
          <w:rFonts w:hint="eastAsia"/>
          <w:lang w:eastAsia="zh-CN"/>
        </w:rPr>
        <w:t xml:space="preserve"> </w:t>
      </w:r>
      <w:r w:rsidRPr="00151157">
        <w:rPr>
          <w:lang w:eastAsia="zh-CN"/>
        </w:rPr>
        <w:t>LTM-CSI-</w:t>
      </w:r>
      <w:proofErr w:type="spellStart"/>
      <w:r w:rsidRPr="00151157">
        <w:rPr>
          <w:lang w:eastAsia="zh-CN"/>
        </w:rPr>
        <w:t>ReportConfig</w:t>
      </w:r>
      <w:proofErr w:type="spellEnd"/>
      <w:r w:rsidRPr="00151157">
        <w:t xml:space="preserve"> </w:t>
      </w:r>
      <w:r w:rsidRPr="00151157">
        <w:rPr>
          <w:lang w:eastAsia="zh-CN"/>
        </w:rPr>
        <w:t xml:space="preserve">is </w:t>
      </w:r>
      <w:proofErr w:type="spellStart"/>
      <w:r w:rsidRPr="00151157">
        <w:rPr>
          <w:lang w:eastAsia="zh-CN"/>
        </w:rPr>
        <w:t>QCLed</w:t>
      </w:r>
      <w:proofErr w:type="spellEnd"/>
      <w:r w:rsidRPr="00151157">
        <w:rPr>
          <w:lang w:eastAsia="zh-CN"/>
        </w:rPr>
        <w:t xml:space="preserve"> with an SSB </w:t>
      </w:r>
      <w:r w:rsidRPr="00151157">
        <w:rPr>
          <w:rFonts w:hint="eastAsia"/>
          <w:lang w:eastAsia="zh-CN"/>
        </w:rPr>
        <w:t xml:space="preserve">associated </w:t>
      </w:r>
      <w:r w:rsidRPr="00151157">
        <w:rPr>
          <w:lang w:eastAsia="zh-CN"/>
        </w:rPr>
        <w:t>with a same LTM-Candidate-ID</w:t>
      </w:r>
      <w:r w:rsidRPr="00151157">
        <w:rPr>
          <w:rFonts w:hint="eastAsia"/>
          <w:lang w:eastAsia="zh-CN"/>
        </w:rPr>
        <w:t>.</w:t>
      </w:r>
    </w:p>
    <w:p w14:paraId="67EAF2F9" w14:textId="77777777" w:rsidR="00BB0B64" w:rsidRPr="00190648" w:rsidRDefault="00BB0B64" w:rsidP="00BB0B64">
      <w:pPr>
        <w:pStyle w:val="a0"/>
        <w:numPr>
          <w:ilvl w:val="0"/>
          <w:numId w:val="13"/>
        </w:numPr>
        <w:ind w:left="480" w:hanging="480"/>
        <w:rPr>
          <w:lang w:val="en-US"/>
        </w:rPr>
      </w:pPr>
      <w:r>
        <w:rPr>
          <w:rFonts w:hint="eastAsia"/>
        </w:rPr>
        <w:t>Fujitsu</w:t>
      </w:r>
      <w:r w:rsidRPr="00190648">
        <w:rPr>
          <w:rFonts w:hint="eastAsia"/>
        </w:rPr>
        <w:t>: CSI-RS configurations (NZP-CSI-RS-Resource) for L1 measurement under LTM-TCI-info to enable the QCL association between CSI-RS for BM (L1 measurement) and TRS (beam indication)</w:t>
      </w:r>
    </w:p>
    <w:p w14:paraId="787DE3A5" w14:textId="62699FA9" w:rsidR="00BD17D4" w:rsidRPr="00BD17D4" w:rsidRDefault="00BD17D4" w:rsidP="00BD17D4">
      <w:pPr>
        <w:pStyle w:val="5"/>
        <w:rPr>
          <w:lang w:val="en-US"/>
        </w:rPr>
      </w:pPr>
      <w:r>
        <w:rPr>
          <w:rFonts w:hint="eastAsia"/>
          <w:lang w:val="en-US"/>
        </w:rPr>
        <w:t>[FL observations]</w:t>
      </w:r>
    </w:p>
    <w:p w14:paraId="7F2217FC" w14:textId="6BBA2114" w:rsidR="00492026" w:rsidRDefault="00BD17D4" w:rsidP="00353703">
      <w:pPr>
        <w:rPr>
          <w:lang w:val="en-US"/>
        </w:rPr>
      </w:pPr>
      <w:r>
        <w:rPr>
          <w:rFonts w:hint="eastAsia"/>
          <w:lang w:val="en-US"/>
        </w:rPr>
        <w:t xml:space="preserve">5 companies </w:t>
      </w:r>
      <w:r w:rsidR="009E3F70">
        <w:rPr>
          <w:rFonts w:hint="eastAsia"/>
          <w:lang w:val="en-US"/>
        </w:rPr>
        <w:t>see the necessity to associate CSI-RS for BM with SSB</w:t>
      </w:r>
      <w:r w:rsidR="007C507E">
        <w:rPr>
          <w:rFonts w:hint="eastAsia"/>
          <w:lang w:val="en-US"/>
        </w:rPr>
        <w:t xml:space="preserve"> as CQL source RS for the DL synchronization (timing detection of the candidate cell). </w:t>
      </w:r>
      <w:r w:rsidR="00726365">
        <w:rPr>
          <w:rFonts w:hint="eastAsia"/>
          <w:lang w:val="en-US"/>
        </w:rPr>
        <w:t xml:space="preserve">FL is wondering if SSB needs to be a direct QCL </w:t>
      </w:r>
      <w:r w:rsidR="00E436E4">
        <w:rPr>
          <w:rFonts w:hint="eastAsia"/>
          <w:lang w:val="en-US"/>
        </w:rPr>
        <w:t>RS</w:t>
      </w:r>
      <w:r w:rsidR="00726365">
        <w:rPr>
          <w:rFonts w:hint="eastAsia"/>
          <w:lang w:val="en-US"/>
        </w:rPr>
        <w:t xml:space="preserve"> for this case because </w:t>
      </w:r>
      <w:r w:rsidR="00E07BE1" w:rsidRPr="00AA391E">
        <w:rPr>
          <w:lang w:val="en-US"/>
        </w:rPr>
        <w:t xml:space="preserve">SSB </w:t>
      </w:r>
      <w:r w:rsidR="00E07BE1">
        <w:rPr>
          <w:rFonts w:hint="eastAsia"/>
          <w:lang w:val="en-US"/>
        </w:rPr>
        <w:t xml:space="preserve">can be </w:t>
      </w:r>
      <w:r w:rsidR="00E15BFA">
        <w:rPr>
          <w:rFonts w:hint="eastAsia"/>
          <w:lang w:val="en-US"/>
        </w:rPr>
        <w:t xml:space="preserve">root </w:t>
      </w:r>
      <w:r w:rsidR="00E07BE1" w:rsidRPr="00E436E4">
        <w:rPr>
          <w:lang w:val="en-US"/>
        </w:rPr>
        <w:t>QCL</w:t>
      </w:r>
      <w:r w:rsidR="00E15BFA">
        <w:rPr>
          <w:rFonts w:hint="eastAsia"/>
          <w:lang w:val="en-US"/>
        </w:rPr>
        <w:t xml:space="preserve"> source of </w:t>
      </w:r>
      <w:r w:rsidR="00E436E4">
        <w:rPr>
          <w:rFonts w:hint="eastAsia"/>
          <w:lang w:val="en-US"/>
        </w:rPr>
        <w:t>the CSI-RS</w:t>
      </w:r>
      <w:r w:rsidR="004C6D4F">
        <w:rPr>
          <w:rFonts w:hint="eastAsia"/>
          <w:lang w:val="en-US"/>
        </w:rPr>
        <w:t xml:space="preserve">, which would be enough for </w:t>
      </w:r>
      <w:r w:rsidR="009A5F3C">
        <w:rPr>
          <w:rFonts w:hint="eastAsia"/>
          <w:lang w:val="en-US"/>
        </w:rPr>
        <w:t>timing detection</w:t>
      </w:r>
      <w:r w:rsidR="00E15BFA">
        <w:rPr>
          <w:rFonts w:hint="eastAsia"/>
          <w:lang w:val="en-US"/>
        </w:rPr>
        <w:t xml:space="preserve">. </w:t>
      </w:r>
      <w:r w:rsidR="007C507E">
        <w:rPr>
          <w:rFonts w:hint="eastAsia"/>
          <w:lang w:val="en-US"/>
        </w:rPr>
        <w:t xml:space="preserve">On the other hand, one </w:t>
      </w:r>
      <w:r w:rsidR="007C507E">
        <w:rPr>
          <w:lang w:val="en-US"/>
        </w:rPr>
        <w:t>company</w:t>
      </w:r>
      <w:r w:rsidR="007C507E">
        <w:rPr>
          <w:rFonts w:hint="eastAsia"/>
          <w:lang w:val="en-US"/>
        </w:rPr>
        <w:t xml:space="preserve"> think</w:t>
      </w:r>
      <w:r w:rsidR="00002ECE">
        <w:rPr>
          <w:rFonts w:hint="eastAsia"/>
          <w:lang w:val="en-US"/>
        </w:rPr>
        <w:t xml:space="preserve">s CSI-RS for BM should be associated with TRS </w:t>
      </w:r>
      <w:r w:rsidR="00124633">
        <w:rPr>
          <w:rFonts w:hint="eastAsia"/>
          <w:lang w:val="en-US"/>
        </w:rPr>
        <w:t>for the linkage between L1 measurement and beam indication (assuming that only SSB and TRS are supported for candidate cell beam indication).</w:t>
      </w:r>
      <w:r w:rsidR="0079098D">
        <w:rPr>
          <w:rFonts w:hint="eastAsia"/>
          <w:lang w:val="en-US"/>
        </w:rPr>
        <w:t xml:space="preserve"> It is noted that this issue is discussed </w:t>
      </w:r>
      <w:r w:rsidR="00B13B44">
        <w:rPr>
          <w:rFonts w:hint="eastAsia"/>
          <w:lang w:val="en-US"/>
        </w:rPr>
        <w:t>under section 5.4.1</w:t>
      </w:r>
      <w:r w:rsidR="00884BE4">
        <w:rPr>
          <w:rFonts w:hint="eastAsia"/>
          <w:lang w:val="en-US"/>
        </w:rPr>
        <w:t xml:space="preserve">, and hence we would focus on timing detection in section. </w:t>
      </w:r>
    </w:p>
    <w:p w14:paraId="77C49641" w14:textId="30932179" w:rsidR="00124633" w:rsidRDefault="0079098D" w:rsidP="00353703">
      <w:pPr>
        <w:rPr>
          <w:lang w:val="en-US"/>
        </w:rPr>
      </w:pPr>
      <w:r>
        <w:rPr>
          <w:rFonts w:hint="eastAsia"/>
          <w:lang w:val="en-US"/>
        </w:rPr>
        <w:t>FL thinks more views from companies are needed to decide the direction</w:t>
      </w:r>
      <w:r w:rsidR="004C71FC">
        <w:rPr>
          <w:rFonts w:hint="eastAsia"/>
          <w:lang w:val="en-US"/>
        </w:rPr>
        <w:t xml:space="preserve"> on this aspect. </w:t>
      </w:r>
    </w:p>
    <w:p w14:paraId="4391EEA2" w14:textId="77777777" w:rsidR="00B13B44" w:rsidRDefault="00B13B44" w:rsidP="00353703">
      <w:pPr>
        <w:rPr>
          <w:lang w:val="en-US"/>
        </w:rPr>
      </w:pPr>
    </w:p>
    <w:p w14:paraId="458C9C28" w14:textId="32F7E857" w:rsidR="00B13B44" w:rsidRPr="00BD17D4" w:rsidRDefault="00B13B44" w:rsidP="00B13B44">
      <w:pPr>
        <w:pStyle w:val="5"/>
        <w:rPr>
          <w:lang w:val="en-US"/>
        </w:rPr>
      </w:pPr>
      <w:r>
        <w:rPr>
          <w:rFonts w:hint="eastAsia"/>
          <w:lang w:val="en-US"/>
        </w:rPr>
        <w:t>[FL proposal</w:t>
      </w:r>
      <w:r w:rsidR="0041287F">
        <w:rPr>
          <w:rFonts w:hint="eastAsia"/>
          <w:lang w:val="en-US"/>
        </w:rPr>
        <w:t xml:space="preserve"> 1-5-v1</w:t>
      </w:r>
      <w:r>
        <w:rPr>
          <w:rFonts w:hint="eastAsia"/>
          <w:lang w:val="en-US"/>
        </w:rPr>
        <w:t>]</w:t>
      </w:r>
    </w:p>
    <w:p w14:paraId="29C56D8B" w14:textId="77777777" w:rsidR="00B13B44" w:rsidRDefault="00B13B44" w:rsidP="00B13B44">
      <w:pPr>
        <w:pStyle w:val="a0"/>
        <w:numPr>
          <w:ilvl w:val="0"/>
          <w:numId w:val="13"/>
        </w:numPr>
        <w:ind w:left="480" w:hanging="480"/>
        <w:rPr>
          <w:color w:val="FF0000"/>
        </w:rPr>
      </w:pPr>
      <w:r>
        <w:rPr>
          <w:rFonts w:hint="eastAsia"/>
          <w:color w:val="FF0000"/>
        </w:rPr>
        <w:t>Companies are encouraged to study and provide their views on the following issues aiming at the progress at RAN1#119</w:t>
      </w:r>
    </w:p>
    <w:p w14:paraId="0AE4174C" w14:textId="5EC6699C" w:rsidR="00B13B44" w:rsidRPr="00B13B44" w:rsidRDefault="00F44CB0" w:rsidP="00B13B44">
      <w:pPr>
        <w:pStyle w:val="a0"/>
        <w:numPr>
          <w:ilvl w:val="1"/>
          <w:numId w:val="13"/>
        </w:numPr>
        <w:rPr>
          <w:color w:val="FF0000"/>
        </w:rPr>
      </w:pPr>
      <w:r>
        <w:rPr>
          <w:color w:val="FF0000"/>
        </w:rPr>
        <w:t>T</w:t>
      </w:r>
      <w:r>
        <w:rPr>
          <w:rFonts w:hint="eastAsia"/>
          <w:color w:val="FF0000"/>
        </w:rPr>
        <w:t>he QCL source of</w:t>
      </w:r>
      <w:r w:rsidR="00B13B44" w:rsidRPr="00B13B44">
        <w:rPr>
          <w:rFonts w:hint="eastAsia"/>
          <w:color w:val="FF0000"/>
        </w:rPr>
        <w:t xml:space="preserve"> </w:t>
      </w:r>
      <w:r w:rsidR="00CC1B73">
        <w:rPr>
          <w:rFonts w:hint="eastAsia"/>
          <w:color w:val="FF0000"/>
        </w:rPr>
        <w:t>a</w:t>
      </w:r>
      <w:r w:rsidR="00A50516">
        <w:rPr>
          <w:rFonts w:hint="eastAsia"/>
          <w:color w:val="FF0000"/>
        </w:rPr>
        <w:t xml:space="preserve"> </w:t>
      </w:r>
      <w:r w:rsidR="00B13B44" w:rsidRPr="00B13B44">
        <w:rPr>
          <w:color w:val="FF0000"/>
        </w:rPr>
        <w:t xml:space="preserve">CSI-RS for BM </w:t>
      </w:r>
      <w:r w:rsidR="00A50516">
        <w:rPr>
          <w:rFonts w:hint="eastAsia"/>
          <w:color w:val="FF0000"/>
        </w:rPr>
        <w:t xml:space="preserve">shall include SSB of the </w:t>
      </w:r>
      <w:r w:rsidR="00BD1F9C">
        <w:rPr>
          <w:rFonts w:hint="eastAsia"/>
          <w:color w:val="FF0000"/>
        </w:rPr>
        <w:t xml:space="preserve">corresponding </w:t>
      </w:r>
      <w:r w:rsidR="00A50516">
        <w:rPr>
          <w:rFonts w:hint="eastAsia"/>
          <w:color w:val="FF0000"/>
        </w:rPr>
        <w:t>candidate cell</w:t>
      </w:r>
      <w:r w:rsidR="0066161F">
        <w:rPr>
          <w:rFonts w:hint="eastAsia"/>
          <w:color w:val="FF0000"/>
        </w:rPr>
        <w:t>, which is used for DL synchronization, i.e. timing detection</w:t>
      </w:r>
    </w:p>
    <w:p w14:paraId="2B0CE26E" w14:textId="77777777" w:rsidR="00B13B44" w:rsidRPr="009974F1" w:rsidRDefault="00B13B44" w:rsidP="00B13B44">
      <w:pPr>
        <w:rPr>
          <w:i/>
          <w:iCs/>
          <w:color w:val="FF0000"/>
        </w:rPr>
      </w:pPr>
      <w:r w:rsidRPr="009974F1">
        <w:rPr>
          <w:rFonts w:hint="eastAsia"/>
          <w:i/>
          <w:iCs/>
          <w:color w:val="FF0000"/>
        </w:rPr>
        <w:t xml:space="preserve">FL note: this question is not intended </w:t>
      </w:r>
      <w:r>
        <w:rPr>
          <w:rFonts w:hint="eastAsia"/>
          <w:i/>
          <w:iCs/>
          <w:color w:val="FF0000"/>
        </w:rPr>
        <w:t>for</w:t>
      </w:r>
      <w:r w:rsidRPr="009974F1">
        <w:rPr>
          <w:rFonts w:hint="eastAsia"/>
          <w:i/>
          <w:iCs/>
          <w:color w:val="FF0000"/>
        </w:rPr>
        <w:t xml:space="preserve"> online agreement, but to gather </w:t>
      </w:r>
      <w:r w:rsidRPr="009974F1">
        <w:rPr>
          <w:i/>
          <w:iCs/>
          <w:color w:val="FF0000"/>
        </w:rPr>
        <w:t>companies</w:t>
      </w:r>
      <w:r w:rsidRPr="009974F1">
        <w:rPr>
          <w:rFonts w:hint="eastAsia"/>
          <w:i/>
          <w:iCs/>
          <w:color w:val="FF0000"/>
        </w:rPr>
        <w:t xml:space="preserve"> view. </w:t>
      </w:r>
    </w:p>
    <w:p w14:paraId="469C6F60" w14:textId="6C195D9F" w:rsidR="0041287F" w:rsidRDefault="0041287F" w:rsidP="0041287F">
      <w:pPr>
        <w:pStyle w:val="5"/>
        <w:rPr>
          <w:lang w:val="en-US"/>
        </w:rPr>
      </w:pPr>
      <w:r>
        <w:rPr>
          <w:lang w:val="en-US"/>
        </w:rPr>
        <w:t>[Comments</w:t>
      </w:r>
      <w:r>
        <w:rPr>
          <w:rFonts w:hint="eastAsia"/>
          <w:lang w:val="en-US"/>
        </w:rPr>
        <w:t xml:space="preserve"> to FL Proposal 1-5-v1</w:t>
      </w:r>
      <w:r>
        <w:rPr>
          <w:lang w:val="en-US"/>
        </w:rPr>
        <w:t>]</w:t>
      </w:r>
    </w:p>
    <w:tbl>
      <w:tblPr>
        <w:tblStyle w:val="8"/>
        <w:tblW w:w="10057" w:type="dxa"/>
        <w:tblLook w:val="04A0" w:firstRow="1" w:lastRow="0" w:firstColumn="1" w:lastColumn="0" w:noHBand="0" w:noVBand="1"/>
      </w:tblPr>
      <w:tblGrid>
        <w:gridCol w:w="1697"/>
        <w:gridCol w:w="6258"/>
        <w:gridCol w:w="2102"/>
      </w:tblGrid>
      <w:tr w:rsidR="0041287F" w14:paraId="4F6912F3" w14:textId="77777777" w:rsidTr="00CE5460">
        <w:trPr>
          <w:cnfStyle w:val="100000000000" w:firstRow="1" w:lastRow="0" w:firstColumn="0" w:lastColumn="0" w:oddVBand="0" w:evenVBand="0" w:oddHBand="0" w:evenHBand="0" w:firstRowFirstColumn="0" w:firstRowLastColumn="0" w:lastRowFirstColumn="0" w:lastRowLastColumn="0"/>
        </w:trPr>
        <w:tc>
          <w:tcPr>
            <w:tcW w:w="1385" w:type="dxa"/>
          </w:tcPr>
          <w:p w14:paraId="7A699601" w14:textId="77777777" w:rsidR="0041287F" w:rsidRDefault="0041287F" w:rsidP="00CE5460">
            <w:pPr>
              <w:ind w:left="960" w:hanging="480"/>
              <w:rPr>
                <w:rFonts w:eastAsiaTheme="minorEastAsia"/>
                <w:lang w:val="en-US"/>
              </w:rPr>
            </w:pPr>
            <w:r>
              <w:rPr>
                <w:rFonts w:eastAsiaTheme="minorEastAsia"/>
                <w:lang w:val="en-US"/>
              </w:rPr>
              <w:t>Company</w:t>
            </w:r>
          </w:p>
        </w:tc>
        <w:tc>
          <w:tcPr>
            <w:tcW w:w="6545" w:type="dxa"/>
          </w:tcPr>
          <w:p w14:paraId="3FACA64A" w14:textId="77777777" w:rsidR="0041287F" w:rsidRDefault="0041287F" w:rsidP="00CE5460">
            <w:pPr>
              <w:ind w:left="960" w:hanging="480"/>
              <w:rPr>
                <w:rFonts w:eastAsiaTheme="minorEastAsia"/>
                <w:lang w:val="en-US"/>
              </w:rPr>
            </w:pPr>
            <w:r>
              <w:rPr>
                <w:rFonts w:eastAsiaTheme="minorEastAsia"/>
                <w:lang w:val="en-US"/>
              </w:rPr>
              <w:t>Comment</w:t>
            </w:r>
          </w:p>
        </w:tc>
        <w:tc>
          <w:tcPr>
            <w:tcW w:w="2127" w:type="dxa"/>
          </w:tcPr>
          <w:p w14:paraId="5D743D86" w14:textId="77777777" w:rsidR="0041287F" w:rsidRDefault="0041287F" w:rsidP="00CE5460">
            <w:pPr>
              <w:ind w:left="960" w:hanging="480"/>
              <w:rPr>
                <w:rFonts w:eastAsiaTheme="minorEastAsia"/>
                <w:lang w:val="en-US"/>
              </w:rPr>
            </w:pPr>
            <w:r>
              <w:rPr>
                <w:rFonts w:eastAsiaTheme="minorEastAsia" w:hint="eastAsia"/>
                <w:lang w:val="en-US"/>
              </w:rPr>
              <w:t>FL reply</w:t>
            </w:r>
          </w:p>
        </w:tc>
      </w:tr>
      <w:tr w:rsidR="0041287F" w14:paraId="5463B3C5" w14:textId="77777777" w:rsidTr="00CE5460">
        <w:tc>
          <w:tcPr>
            <w:tcW w:w="1385" w:type="dxa"/>
          </w:tcPr>
          <w:p w14:paraId="0D08C2E1" w14:textId="360820A0" w:rsidR="0041287F" w:rsidRDefault="006905C3" w:rsidP="006905C3">
            <w:pPr>
              <w:rPr>
                <w:rFonts w:eastAsiaTheme="minorEastAsia"/>
                <w:lang w:val="en-US"/>
              </w:rPr>
            </w:pPr>
            <w:r>
              <w:rPr>
                <w:rFonts w:eastAsiaTheme="minorEastAsia" w:hint="eastAsia"/>
                <w:lang w:val="en-US"/>
              </w:rPr>
              <w:lastRenderedPageBreak/>
              <w:t>Fujitsu</w:t>
            </w:r>
          </w:p>
        </w:tc>
        <w:tc>
          <w:tcPr>
            <w:tcW w:w="6545" w:type="dxa"/>
          </w:tcPr>
          <w:p w14:paraId="2428F9F9" w14:textId="4E7EB0B5" w:rsidR="0041287F" w:rsidRDefault="003F3256" w:rsidP="0046306E">
            <w:pPr>
              <w:rPr>
                <w:rFonts w:eastAsiaTheme="minorEastAsia"/>
                <w:lang w:val="en-US"/>
              </w:rPr>
            </w:pPr>
            <w:r>
              <w:rPr>
                <w:rFonts w:eastAsiaTheme="minorEastAsia" w:hint="eastAsia"/>
                <w:lang w:val="en-US"/>
              </w:rPr>
              <w:t>We thin</w:t>
            </w:r>
            <w:r w:rsidR="006E4173">
              <w:rPr>
                <w:rFonts w:eastAsiaTheme="minorEastAsia" w:hint="eastAsia"/>
                <w:lang w:val="en-US"/>
              </w:rPr>
              <w:t xml:space="preserve">k it </w:t>
            </w:r>
            <w:r w:rsidR="005629FA">
              <w:rPr>
                <w:rFonts w:eastAsiaTheme="minorEastAsia" w:hint="eastAsia"/>
                <w:lang w:val="en-US"/>
              </w:rPr>
              <w:t>might be unnec</w:t>
            </w:r>
            <w:r w:rsidR="00BD2320">
              <w:rPr>
                <w:rFonts w:eastAsiaTheme="minorEastAsia" w:hint="eastAsia"/>
                <w:lang w:val="en-US"/>
              </w:rPr>
              <w:t>essary</w:t>
            </w:r>
            <w:r w:rsidR="005629FA">
              <w:rPr>
                <w:rFonts w:eastAsiaTheme="minorEastAsia" w:hint="eastAsia"/>
                <w:lang w:val="en-US"/>
              </w:rPr>
              <w:t xml:space="preserve"> </w:t>
            </w:r>
            <w:r w:rsidR="006E4173">
              <w:rPr>
                <w:rFonts w:eastAsiaTheme="minorEastAsia" w:hint="eastAsia"/>
                <w:lang w:val="en-US"/>
              </w:rPr>
              <w:t>to indicate the QCL source, directly</w:t>
            </w:r>
            <w:r w:rsidR="00D64EBB">
              <w:rPr>
                <w:rFonts w:eastAsiaTheme="minorEastAsia" w:hint="eastAsia"/>
                <w:lang w:val="en-US"/>
              </w:rPr>
              <w:t xml:space="preserve"> as </w:t>
            </w:r>
            <w:r w:rsidR="00077251">
              <w:rPr>
                <w:rFonts w:eastAsiaTheme="minorEastAsia" w:hint="eastAsia"/>
                <w:lang w:val="en-US"/>
              </w:rPr>
              <w:t xml:space="preserve">SSB is </w:t>
            </w:r>
            <w:r w:rsidR="00625138">
              <w:rPr>
                <w:rFonts w:eastAsiaTheme="minorEastAsia" w:hint="eastAsia"/>
                <w:lang w:val="en-US"/>
              </w:rPr>
              <w:t>already associated with CSI-RS</w:t>
            </w:r>
            <w:r w:rsidR="00E55838">
              <w:rPr>
                <w:rFonts w:eastAsiaTheme="minorEastAsia" w:hint="eastAsia"/>
                <w:lang w:val="en-US"/>
              </w:rPr>
              <w:t xml:space="preserve"> </w:t>
            </w:r>
            <w:r w:rsidR="00237053">
              <w:rPr>
                <w:rFonts w:eastAsiaTheme="minorEastAsia" w:hint="eastAsia"/>
                <w:lang w:val="en-US"/>
              </w:rPr>
              <w:t xml:space="preserve">for root QCL source, as mentioned </w:t>
            </w:r>
            <w:r w:rsidR="00AC141B">
              <w:rPr>
                <w:rFonts w:eastAsiaTheme="minorEastAsia" w:hint="eastAsia"/>
                <w:lang w:val="en-US"/>
              </w:rPr>
              <w:t>in the FL obser</w:t>
            </w:r>
            <w:r w:rsidR="009C7A2D">
              <w:rPr>
                <w:rFonts w:eastAsiaTheme="minorEastAsia" w:hint="eastAsia"/>
                <w:lang w:val="en-US"/>
              </w:rPr>
              <w:t>vation.</w:t>
            </w:r>
          </w:p>
        </w:tc>
        <w:tc>
          <w:tcPr>
            <w:tcW w:w="2127" w:type="dxa"/>
          </w:tcPr>
          <w:p w14:paraId="530A7CD4" w14:textId="77777777" w:rsidR="0041287F" w:rsidRDefault="0041287F" w:rsidP="00CE5460">
            <w:pPr>
              <w:ind w:left="960" w:hanging="480"/>
              <w:rPr>
                <w:rFonts w:eastAsia="宋体"/>
                <w:lang w:val="en-US" w:eastAsia="zh-CN"/>
              </w:rPr>
            </w:pPr>
          </w:p>
        </w:tc>
      </w:tr>
      <w:tr w:rsidR="0041287F" w14:paraId="05150568" w14:textId="77777777" w:rsidTr="00CE5460">
        <w:tc>
          <w:tcPr>
            <w:tcW w:w="1385" w:type="dxa"/>
          </w:tcPr>
          <w:p w14:paraId="0FF475D8" w14:textId="20F50D89" w:rsidR="0041287F" w:rsidRPr="00423117" w:rsidRDefault="00423117" w:rsidP="00423117">
            <w:pPr>
              <w:rPr>
                <w:rFonts w:eastAsiaTheme="minorEastAsia"/>
                <w:lang w:val="en-US"/>
              </w:rPr>
            </w:pPr>
            <w:r w:rsidRPr="00423117">
              <w:rPr>
                <w:rFonts w:eastAsiaTheme="minorEastAsia"/>
                <w:lang w:val="en-US"/>
              </w:rPr>
              <w:t>Ericsson</w:t>
            </w:r>
          </w:p>
        </w:tc>
        <w:tc>
          <w:tcPr>
            <w:tcW w:w="6545" w:type="dxa"/>
          </w:tcPr>
          <w:p w14:paraId="30599AD0" w14:textId="1A18725C" w:rsidR="0041287F" w:rsidRPr="00423117" w:rsidRDefault="00423117" w:rsidP="00423117">
            <w:pPr>
              <w:rPr>
                <w:rFonts w:eastAsiaTheme="minorEastAsia"/>
                <w:lang w:val="en-US"/>
              </w:rPr>
            </w:pPr>
            <w:r w:rsidRPr="00423117">
              <w:rPr>
                <w:rFonts w:eastAsiaTheme="minorEastAsia"/>
                <w:lang w:val="en-US"/>
              </w:rPr>
              <w:t>This would be handled in the same way as for TRS, which is already supported in Rel-18 LTM.</w:t>
            </w:r>
          </w:p>
        </w:tc>
        <w:tc>
          <w:tcPr>
            <w:tcW w:w="2127" w:type="dxa"/>
          </w:tcPr>
          <w:p w14:paraId="7894F201" w14:textId="77777777" w:rsidR="0041287F" w:rsidRDefault="0041287F" w:rsidP="00CE5460">
            <w:pPr>
              <w:ind w:left="960" w:hanging="480"/>
              <w:rPr>
                <w:lang w:val="en-US"/>
              </w:rPr>
            </w:pPr>
          </w:p>
        </w:tc>
      </w:tr>
      <w:tr w:rsidR="0041287F" w14:paraId="5DCC7280" w14:textId="77777777" w:rsidTr="00CE5460">
        <w:tc>
          <w:tcPr>
            <w:tcW w:w="1385" w:type="dxa"/>
          </w:tcPr>
          <w:p w14:paraId="127D0FC5" w14:textId="77777777" w:rsidR="0041287F" w:rsidRDefault="0041287F" w:rsidP="00CE5460">
            <w:pPr>
              <w:ind w:left="960" w:hanging="480"/>
              <w:rPr>
                <w:rFonts w:eastAsia="Malgun Gothic"/>
                <w:lang w:val="en-US" w:eastAsia="ko-KR"/>
              </w:rPr>
            </w:pPr>
          </w:p>
        </w:tc>
        <w:tc>
          <w:tcPr>
            <w:tcW w:w="6545" w:type="dxa"/>
          </w:tcPr>
          <w:p w14:paraId="62D2B9C1" w14:textId="77777777" w:rsidR="0041287F" w:rsidRDefault="0041287F" w:rsidP="00CE5460">
            <w:pPr>
              <w:ind w:left="960" w:hanging="480"/>
              <w:rPr>
                <w:rFonts w:eastAsia="Malgun Gothic"/>
                <w:lang w:val="en-US" w:eastAsia="ko-KR"/>
              </w:rPr>
            </w:pPr>
          </w:p>
        </w:tc>
        <w:tc>
          <w:tcPr>
            <w:tcW w:w="2127" w:type="dxa"/>
          </w:tcPr>
          <w:p w14:paraId="492CFC00" w14:textId="77777777" w:rsidR="0041287F" w:rsidRDefault="0041287F" w:rsidP="00CE5460">
            <w:pPr>
              <w:ind w:left="960" w:hanging="480"/>
              <w:rPr>
                <w:lang w:val="en-US"/>
              </w:rPr>
            </w:pPr>
          </w:p>
        </w:tc>
      </w:tr>
      <w:tr w:rsidR="0041287F" w14:paraId="1FBB2196" w14:textId="77777777" w:rsidTr="00CE5460">
        <w:tc>
          <w:tcPr>
            <w:tcW w:w="1385" w:type="dxa"/>
          </w:tcPr>
          <w:p w14:paraId="075184ED" w14:textId="77777777" w:rsidR="0041287F" w:rsidRDefault="0041287F" w:rsidP="00CE5460">
            <w:pPr>
              <w:ind w:left="960" w:hanging="480"/>
              <w:rPr>
                <w:rFonts w:eastAsia="宋体"/>
                <w:lang w:val="en-US" w:eastAsia="zh-CN"/>
              </w:rPr>
            </w:pPr>
          </w:p>
        </w:tc>
        <w:tc>
          <w:tcPr>
            <w:tcW w:w="6545" w:type="dxa"/>
          </w:tcPr>
          <w:p w14:paraId="5D652534" w14:textId="77777777" w:rsidR="0041287F" w:rsidRDefault="0041287F" w:rsidP="00CE5460">
            <w:pPr>
              <w:ind w:left="960" w:hanging="480"/>
              <w:rPr>
                <w:rFonts w:eastAsia="宋体"/>
                <w:lang w:val="en-US" w:eastAsia="zh-CN"/>
              </w:rPr>
            </w:pPr>
          </w:p>
        </w:tc>
        <w:tc>
          <w:tcPr>
            <w:tcW w:w="2127" w:type="dxa"/>
          </w:tcPr>
          <w:p w14:paraId="0C512312" w14:textId="77777777" w:rsidR="0041287F" w:rsidRDefault="0041287F" w:rsidP="00CE5460">
            <w:pPr>
              <w:ind w:left="960" w:hanging="480"/>
              <w:rPr>
                <w:lang w:val="en-US"/>
              </w:rPr>
            </w:pPr>
          </w:p>
        </w:tc>
      </w:tr>
      <w:tr w:rsidR="0041287F" w14:paraId="6796EC78" w14:textId="77777777" w:rsidTr="00CE5460">
        <w:tc>
          <w:tcPr>
            <w:tcW w:w="1385" w:type="dxa"/>
          </w:tcPr>
          <w:p w14:paraId="69044C3C" w14:textId="77777777" w:rsidR="0041287F" w:rsidRDefault="0041287F" w:rsidP="00CE5460">
            <w:pPr>
              <w:ind w:left="960" w:hanging="480"/>
              <w:rPr>
                <w:rFonts w:eastAsia="宋体"/>
                <w:lang w:val="en-US" w:eastAsia="zh-CN"/>
              </w:rPr>
            </w:pPr>
          </w:p>
        </w:tc>
        <w:tc>
          <w:tcPr>
            <w:tcW w:w="6545" w:type="dxa"/>
          </w:tcPr>
          <w:p w14:paraId="64ED8458" w14:textId="77777777" w:rsidR="0041287F" w:rsidRDefault="0041287F" w:rsidP="00CE5460">
            <w:pPr>
              <w:ind w:left="960" w:hanging="480"/>
              <w:rPr>
                <w:rFonts w:eastAsia="宋体"/>
                <w:lang w:val="en-US" w:eastAsia="zh-CN"/>
              </w:rPr>
            </w:pPr>
          </w:p>
        </w:tc>
        <w:tc>
          <w:tcPr>
            <w:tcW w:w="2127" w:type="dxa"/>
          </w:tcPr>
          <w:p w14:paraId="06FB090D" w14:textId="77777777" w:rsidR="0041287F" w:rsidRDefault="0041287F" w:rsidP="00CE5460">
            <w:pPr>
              <w:ind w:left="960" w:hanging="480"/>
              <w:rPr>
                <w:lang w:val="en-US"/>
              </w:rPr>
            </w:pPr>
          </w:p>
        </w:tc>
      </w:tr>
      <w:tr w:rsidR="0041287F" w14:paraId="23BA259C" w14:textId="77777777" w:rsidTr="00CE5460">
        <w:tc>
          <w:tcPr>
            <w:tcW w:w="1385" w:type="dxa"/>
          </w:tcPr>
          <w:p w14:paraId="23FAB301" w14:textId="77777777" w:rsidR="0041287F" w:rsidRDefault="0041287F" w:rsidP="00CE5460">
            <w:pPr>
              <w:ind w:left="960" w:hanging="480"/>
              <w:rPr>
                <w:rFonts w:eastAsia="宋体"/>
                <w:lang w:val="en-US" w:eastAsia="zh-CN"/>
              </w:rPr>
            </w:pPr>
          </w:p>
        </w:tc>
        <w:tc>
          <w:tcPr>
            <w:tcW w:w="6545" w:type="dxa"/>
          </w:tcPr>
          <w:p w14:paraId="63B1E70E" w14:textId="77777777" w:rsidR="0041287F" w:rsidRDefault="0041287F" w:rsidP="00CE5460">
            <w:pPr>
              <w:ind w:left="960" w:hanging="480"/>
              <w:rPr>
                <w:lang w:val="en-US"/>
              </w:rPr>
            </w:pPr>
          </w:p>
        </w:tc>
        <w:tc>
          <w:tcPr>
            <w:tcW w:w="2127" w:type="dxa"/>
          </w:tcPr>
          <w:p w14:paraId="3AF9FF0B" w14:textId="77777777" w:rsidR="0041287F" w:rsidRDefault="0041287F" w:rsidP="00CE5460">
            <w:pPr>
              <w:ind w:left="960" w:hanging="480"/>
              <w:rPr>
                <w:lang w:val="en-US"/>
              </w:rPr>
            </w:pPr>
          </w:p>
        </w:tc>
      </w:tr>
      <w:tr w:rsidR="0041287F" w14:paraId="7A4DFA0F" w14:textId="77777777" w:rsidTr="00CE5460">
        <w:tc>
          <w:tcPr>
            <w:tcW w:w="1385" w:type="dxa"/>
          </w:tcPr>
          <w:p w14:paraId="374198A1" w14:textId="77777777" w:rsidR="0041287F" w:rsidRDefault="0041287F" w:rsidP="00CE5460">
            <w:pPr>
              <w:ind w:left="960" w:hanging="480"/>
              <w:rPr>
                <w:rFonts w:eastAsia="宋体"/>
                <w:lang w:val="en-US" w:eastAsia="zh-CN"/>
              </w:rPr>
            </w:pPr>
          </w:p>
        </w:tc>
        <w:tc>
          <w:tcPr>
            <w:tcW w:w="6545" w:type="dxa"/>
          </w:tcPr>
          <w:p w14:paraId="6A8932D9" w14:textId="77777777" w:rsidR="0041287F" w:rsidRDefault="0041287F" w:rsidP="00CE5460">
            <w:pPr>
              <w:ind w:left="960" w:hanging="480"/>
              <w:rPr>
                <w:rFonts w:eastAsia="宋体"/>
                <w:lang w:val="en-US" w:eastAsia="zh-CN"/>
              </w:rPr>
            </w:pPr>
          </w:p>
        </w:tc>
        <w:tc>
          <w:tcPr>
            <w:tcW w:w="2127" w:type="dxa"/>
          </w:tcPr>
          <w:p w14:paraId="2C70B149" w14:textId="77777777" w:rsidR="0041287F" w:rsidRDefault="0041287F" w:rsidP="00CE5460">
            <w:pPr>
              <w:ind w:left="960" w:hanging="480"/>
              <w:rPr>
                <w:lang w:val="en-US"/>
              </w:rPr>
            </w:pPr>
          </w:p>
        </w:tc>
      </w:tr>
      <w:tr w:rsidR="0041287F" w14:paraId="6D98DD6B" w14:textId="77777777" w:rsidTr="00CE5460">
        <w:tc>
          <w:tcPr>
            <w:tcW w:w="1385" w:type="dxa"/>
          </w:tcPr>
          <w:p w14:paraId="1C7F08AA" w14:textId="77777777" w:rsidR="0041287F" w:rsidRDefault="0041287F" w:rsidP="00CE5460">
            <w:pPr>
              <w:ind w:left="960" w:hanging="480"/>
              <w:rPr>
                <w:rFonts w:eastAsia="宋体"/>
                <w:lang w:val="en-US" w:eastAsia="zh-CN"/>
              </w:rPr>
            </w:pPr>
          </w:p>
        </w:tc>
        <w:tc>
          <w:tcPr>
            <w:tcW w:w="6545" w:type="dxa"/>
          </w:tcPr>
          <w:p w14:paraId="507C14EF" w14:textId="77777777" w:rsidR="0041287F" w:rsidRDefault="0041287F" w:rsidP="00CE5460">
            <w:pPr>
              <w:ind w:left="960" w:hanging="480"/>
              <w:rPr>
                <w:rFonts w:eastAsia="宋体"/>
                <w:lang w:val="en-US" w:eastAsia="zh-CN"/>
              </w:rPr>
            </w:pPr>
          </w:p>
        </w:tc>
        <w:tc>
          <w:tcPr>
            <w:tcW w:w="2127" w:type="dxa"/>
          </w:tcPr>
          <w:p w14:paraId="433BF0FC" w14:textId="77777777" w:rsidR="0041287F" w:rsidRDefault="0041287F" w:rsidP="00CE5460">
            <w:pPr>
              <w:ind w:left="960" w:hanging="480"/>
              <w:rPr>
                <w:lang w:val="en-US"/>
              </w:rPr>
            </w:pPr>
          </w:p>
        </w:tc>
      </w:tr>
      <w:tr w:rsidR="0041287F" w14:paraId="450ADA7D" w14:textId="77777777" w:rsidTr="00CE5460">
        <w:tc>
          <w:tcPr>
            <w:tcW w:w="1385" w:type="dxa"/>
          </w:tcPr>
          <w:p w14:paraId="1C7344F7" w14:textId="77777777" w:rsidR="0041287F" w:rsidRDefault="0041287F" w:rsidP="00CE5460">
            <w:pPr>
              <w:ind w:left="960" w:hanging="480"/>
              <w:rPr>
                <w:rFonts w:eastAsia="Malgun Gothic"/>
                <w:lang w:val="en-US" w:eastAsia="ko-KR"/>
              </w:rPr>
            </w:pPr>
          </w:p>
        </w:tc>
        <w:tc>
          <w:tcPr>
            <w:tcW w:w="6545" w:type="dxa"/>
          </w:tcPr>
          <w:p w14:paraId="0D296B36" w14:textId="77777777" w:rsidR="0041287F" w:rsidRDefault="0041287F" w:rsidP="00CE5460">
            <w:pPr>
              <w:ind w:left="960" w:hanging="480"/>
              <w:rPr>
                <w:rFonts w:eastAsia="Malgun Gothic"/>
                <w:lang w:val="en-US" w:eastAsia="ko-KR"/>
              </w:rPr>
            </w:pPr>
          </w:p>
        </w:tc>
        <w:tc>
          <w:tcPr>
            <w:tcW w:w="2127" w:type="dxa"/>
          </w:tcPr>
          <w:p w14:paraId="0902A1EE" w14:textId="77777777" w:rsidR="0041287F" w:rsidRDefault="0041287F" w:rsidP="00CE5460">
            <w:pPr>
              <w:ind w:left="960" w:hanging="480"/>
              <w:rPr>
                <w:lang w:val="en-US"/>
              </w:rPr>
            </w:pPr>
          </w:p>
        </w:tc>
      </w:tr>
      <w:tr w:rsidR="0041287F" w14:paraId="0A82906D" w14:textId="77777777" w:rsidTr="00CE5460">
        <w:tc>
          <w:tcPr>
            <w:tcW w:w="1385" w:type="dxa"/>
          </w:tcPr>
          <w:p w14:paraId="4C6CBBA3" w14:textId="77777777" w:rsidR="0041287F" w:rsidRDefault="0041287F" w:rsidP="00CE5460">
            <w:pPr>
              <w:ind w:left="960" w:hanging="480"/>
              <w:rPr>
                <w:rFonts w:eastAsia="宋体"/>
                <w:lang w:val="en-US" w:eastAsia="ko-KR"/>
              </w:rPr>
            </w:pPr>
          </w:p>
        </w:tc>
        <w:tc>
          <w:tcPr>
            <w:tcW w:w="6545" w:type="dxa"/>
          </w:tcPr>
          <w:p w14:paraId="026727F9" w14:textId="77777777" w:rsidR="0041287F" w:rsidRDefault="0041287F" w:rsidP="00CE5460">
            <w:pPr>
              <w:ind w:left="960" w:hanging="480"/>
              <w:rPr>
                <w:rFonts w:eastAsia="宋体"/>
                <w:lang w:val="en-US" w:eastAsia="ko-KR"/>
              </w:rPr>
            </w:pPr>
          </w:p>
        </w:tc>
        <w:tc>
          <w:tcPr>
            <w:tcW w:w="2127" w:type="dxa"/>
          </w:tcPr>
          <w:p w14:paraId="4A752112" w14:textId="77777777" w:rsidR="0041287F" w:rsidRDefault="0041287F" w:rsidP="00CE5460">
            <w:pPr>
              <w:ind w:left="960" w:hanging="480"/>
              <w:rPr>
                <w:lang w:val="en-US"/>
              </w:rPr>
            </w:pPr>
          </w:p>
        </w:tc>
      </w:tr>
    </w:tbl>
    <w:p w14:paraId="4391A5A6" w14:textId="77777777" w:rsidR="00B13B44" w:rsidRPr="00B13B44" w:rsidRDefault="00B13B44" w:rsidP="00353703"/>
    <w:p w14:paraId="0811A460" w14:textId="77777777" w:rsidR="007E6A4A" w:rsidRDefault="007E31CA">
      <w:pPr>
        <w:snapToGrid/>
        <w:spacing w:after="0" w:afterAutospacing="0"/>
        <w:jc w:val="left"/>
      </w:pPr>
      <w:r>
        <w:br w:type="page"/>
      </w:r>
    </w:p>
    <w:p w14:paraId="27DBA1D0" w14:textId="3FCD2DB9" w:rsidR="007E6A4A" w:rsidRDefault="00BB0B64">
      <w:pPr>
        <w:pStyle w:val="30"/>
      </w:pPr>
      <w:r>
        <w:rPr>
          <w:rFonts w:hint="eastAsia"/>
        </w:rPr>
        <w:lastRenderedPageBreak/>
        <w:t>[</w:t>
      </w:r>
      <w:r w:rsidR="00C36FCF">
        <w:rPr>
          <w:rFonts w:hint="eastAsia"/>
        </w:rPr>
        <w:t>Closed</w:t>
      </w:r>
      <w:r w:rsidR="007E31CA">
        <w:rPr>
          <w:rFonts w:hint="eastAsia"/>
        </w:rPr>
        <w:t xml:space="preserve">] </w:t>
      </w:r>
      <w:r>
        <w:rPr>
          <w:rFonts w:hint="eastAsia"/>
        </w:rPr>
        <w:t>2</w:t>
      </w:r>
      <w:r w:rsidRPr="00BB0B64">
        <w:rPr>
          <w:rFonts w:hint="eastAsia"/>
          <w:vertAlign w:val="superscript"/>
        </w:rPr>
        <w:t>nd</w:t>
      </w:r>
      <w:r>
        <w:rPr>
          <w:rFonts w:hint="eastAsia"/>
        </w:rPr>
        <w:t xml:space="preserve"> level details for </w:t>
      </w:r>
      <w:r w:rsidR="007E31CA">
        <w:rPr>
          <w:rFonts w:hint="eastAsia"/>
        </w:rPr>
        <w:t>CSI-RS</w:t>
      </w:r>
      <w:r w:rsidR="00492026">
        <w:rPr>
          <w:rFonts w:hint="eastAsia"/>
        </w:rPr>
        <w:t xml:space="preserve"> for measurement</w:t>
      </w:r>
    </w:p>
    <w:p w14:paraId="59D4B6C8" w14:textId="1D0FFCB2" w:rsidR="00C73435" w:rsidRDefault="00C73435">
      <w:pPr>
        <w:pStyle w:val="5"/>
        <w:rPr>
          <w:lang w:val="en-US"/>
        </w:rPr>
      </w:pPr>
      <w:r>
        <w:rPr>
          <w:rFonts w:hint="eastAsia"/>
          <w:lang w:val="en-US"/>
        </w:rPr>
        <w:t xml:space="preserve">[Agreements in </w:t>
      </w:r>
      <w:r>
        <w:rPr>
          <w:lang w:val="en-US"/>
        </w:rPr>
        <w:t>previous</w:t>
      </w:r>
      <w:r>
        <w:rPr>
          <w:rFonts w:hint="eastAsia"/>
          <w:lang w:val="en-US"/>
        </w:rPr>
        <w:t xml:space="preserve"> meetings]</w:t>
      </w:r>
    </w:p>
    <w:p w14:paraId="7061251F" w14:textId="77777777" w:rsidR="00550C24" w:rsidRDefault="00550C24" w:rsidP="00550C24">
      <w:pPr>
        <w:rPr>
          <w:lang w:eastAsia="x-none"/>
        </w:rPr>
      </w:pPr>
      <w:r>
        <w:rPr>
          <w:highlight w:val="green"/>
          <w:lang w:eastAsia="x-none"/>
        </w:rPr>
        <w:t>Agreement</w:t>
      </w:r>
    </w:p>
    <w:p w14:paraId="59D9FB30" w14:textId="77777777" w:rsidR="00550C24" w:rsidRPr="00550C24" w:rsidRDefault="00550C24" w:rsidP="00550C24">
      <w:pPr>
        <w:pStyle w:val="a0"/>
        <w:numPr>
          <w:ilvl w:val="0"/>
          <w:numId w:val="16"/>
        </w:numPr>
        <w:spacing w:after="0" w:afterAutospacing="0"/>
        <w:ind w:left="480" w:hanging="480"/>
        <w:rPr>
          <w:color w:val="000000" w:themeColor="text1"/>
          <w:lang w:eastAsia="x-none"/>
        </w:rPr>
      </w:pPr>
      <w:r w:rsidRPr="00550C24">
        <w:rPr>
          <w:color w:val="000000" w:themeColor="text1"/>
        </w:rPr>
        <w:t>Explicit configuration of CSI-RS resource(s) for candidate cell(s) for L1-measurement is supported</w:t>
      </w:r>
    </w:p>
    <w:p w14:paraId="3A0CF3E1" w14:textId="77777777" w:rsidR="00C73435" w:rsidRPr="00550C24" w:rsidRDefault="00C73435" w:rsidP="00C73435"/>
    <w:p w14:paraId="57183ED6" w14:textId="6ED155A0" w:rsidR="0097565A" w:rsidRPr="00884621" w:rsidRDefault="007E31CA" w:rsidP="00884621">
      <w:pPr>
        <w:pStyle w:val="5"/>
        <w:rPr>
          <w:lang w:val="en-US"/>
        </w:rPr>
      </w:pPr>
      <w:r>
        <w:rPr>
          <w:rFonts w:hint="eastAsia"/>
          <w:lang w:val="en-US"/>
        </w:rPr>
        <w:t>[Summary of contributions]</w:t>
      </w:r>
    </w:p>
    <w:p w14:paraId="7DA7E158" w14:textId="01B9C801" w:rsidR="007E6A4A" w:rsidRDefault="007E31CA">
      <w:pPr>
        <w:rPr>
          <w:b/>
          <w:bCs/>
          <w:u w:val="single"/>
          <w:lang w:val="en-US"/>
        </w:rPr>
      </w:pPr>
      <w:r>
        <w:rPr>
          <w:rFonts w:hint="eastAsia"/>
          <w:b/>
          <w:bCs/>
          <w:u w:val="single"/>
          <w:lang w:val="en-US"/>
        </w:rPr>
        <w:t>RRC Structure</w:t>
      </w:r>
      <w:r w:rsidR="00550C24">
        <w:rPr>
          <w:rFonts w:hint="eastAsia"/>
          <w:b/>
          <w:bCs/>
          <w:u w:val="single"/>
          <w:lang w:val="en-US"/>
        </w:rPr>
        <w:t>:</w:t>
      </w:r>
    </w:p>
    <w:p w14:paraId="7D7B396E" w14:textId="146E40DF" w:rsidR="00975CE6" w:rsidRDefault="00884621" w:rsidP="00E60D66">
      <w:pPr>
        <w:rPr>
          <w:i/>
          <w:iCs/>
          <w:lang w:val="en-US"/>
        </w:rPr>
      </w:pPr>
      <w:r w:rsidRPr="000C1325">
        <w:rPr>
          <w:rFonts w:hint="eastAsia"/>
          <w:i/>
          <w:iCs/>
          <w:lang w:val="en-US"/>
        </w:rPr>
        <w:t xml:space="preserve">FL note: In Rel-18, the </w:t>
      </w:r>
      <w:r w:rsidR="007C0233" w:rsidRPr="000C1325">
        <w:rPr>
          <w:rFonts w:hint="eastAsia"/>
          <w:i/>
          <w:iCs/>
          <w:lang w:val="en-US"/>
        </w:rPr>
        <w:t xml:space="preserve">FL </w:t>
      </w:r>
      <w:r w:rsidR="000C1325" w:rsidRPr="000C1325">
        <w:rPr>
          <w:rFonts w:hint="eastAsia"/>
          <w:i/>
          <w:iCs/>
          <w:lang w:val="en-US"/>
        </w:rPr>
        <w:t>session</w:t>
      </w:r>
      <w:r w:rsidR="007C0233" w:rsidRPr="000C1325">
        <w:rPr>
          <w:rFonts w:hint="eastAsia"/>
          <w:i/>
          <w:iCs/>
          <w:lang w:val="en-US"/>
        </w:rPr>
        <w:t xml:space="preserve"> </w:t>
      </w:r>
      <w:r w:rsidR="00787903" w:rsidRPr="000C1325">
        <w:rPr>
          <w:rFonts w:hint="eastAsia"/>
          <w:i/>
          <w:iCs/>
          <w:lang w:val="en-US"/>
        </w:rPr>
        <w:t xml:space="preserve">focused on the functionality perspective, and the RRC discussion is fully handled in the RRC parameter </w:t>
      </w:r>
      <w:r w:rsidR="001E7940" w:rsidRPr="000C1325">
        <w:rPr>
          <w:rFonts w:hint="eastAsia"/>
          <w:i/>
          <w:iCs/>
          <w:lang w:val="en-US"/>
        </w:rPr>
        <w:t>session</w:t>
      </w:r>
      <w:r w:rsidR="00787903" w:rsidRPr="000C1325">
        <w:rPr>
          <w:rFonts w:hint="eastAsia"/>
          <w:i/>
          <w:iCs/>
          <w:lang w:val="en-US"/>
        </w:rPr>
        <w:t xml:space="preserve"> by </w:t>
      </w:r>
      <w:r w:rsidR="001E7940" w:rsidRPr="000C1325">
        <w:rPr>
          <w:rFonts w:hint="eastAsia"/>
          <w:i/>
          <w:iCs/>
          <w:lang w:val="en-US"/>
        </w:rPr>
        <w:t>the moderator. FL suggestion is to take the same approach in Rel-18, i.e. the following issues are not discussed in RAN1#</w:t>
      </w:r>
      <w:r w:rsidR="000C1325" w:rsidRPr="000C1325">
        <w:rPr>
          <w:rFonts w:hint="eastAsia"/>
          <w:i/>
          <w:iCs/>
          <w:lang w:val="en-US"/>
        </w:rPr>
        <w:t xml:space="preserve">118bis. </w:t>
      </w:r>
    </w:p>
    <w:p w14:paraId="0729C4CA" w14:textId="686F1AE0" w:rsidR="00E60D66" w:rsidRPr="00E60D66" w:rsidRDefault="00E60D66" w:rsidP="00E60D66">
      <w:pPr>
        <w:rPr>
          <w:i/>
          <w:iCs/>
          <w:lang w:val="en-US"/>
        </w:rPr>
      </w:pPr>
      <w:r>
        <w:rPr>
          <w:i/>
          <w:iCs/>
          <w:lang w:val="en-US"/>
        </w:rPr>
        <w:tab/>
      </w:r>
    </w:p>
    <w:p w14:paraId="4749DA0A" w14:textId="77777777" w:rsidR="004B5ABA" w:rsidRPr="00B35534" w:rsidRDefault="00E60D66" w:rsidP="007D6A73">
      <w:pPr>
        <w:pStyle w:val="a0"/>
        <w:numPr>
          <w:ilvl w:val="0"/>
          <w:numId w:val="13"/>
        </w:numPr>
        <w:rPr>
          <w:u w:val="single"/>
          <w:lang w:val="en-US"/>
        </w:rPr>
      </w:pPr>
      <w:r w:rsidRPr="00B35534">
        <w:rPr>
          <w:rFonts w:eastAsiaTheme="minorEastAsia" w:hint="eastAsia"/>
          <w:u w:val="single"/>
        </w:rPr>
        <w:t xml:space="preserve">High level discussion on the structure: </w:t>
      </w:r>
    </w:p>
    <w:p w14:paraId="36427A99" w14:textId="5FE7B34B" w:rsidR="00961E25" w:rsidRPr="00B35534" w:rsidRDefault="004B5ABA" w:rsidP="004B5ABA">
      <w:pPr>
        <w:pStyle w:val="a0"/>
        <w:numPr>
          <w:ilvl w:val="1"/>
          <w:numId w:val="13"/>
        </w:numPr>
        <w:rPr>
          <w:lang w:val="en-US"/>
        </w:rPr>
      </w:pPr>
      <w:r w:rsidRPr="00B35534">
        <w:rPr>
          <w:rFonts w:eastAsiaTheme="minorEastAsia" w:hint="eastAsia"/>
          <w:lang w:val="en-US"/>
        </w:rPr>
        <w:t xml:space="preserve">Qualcomm: </w:t>
      </w:r>
      <w:r w:rsidR="00961E25" w:rsidRPr="00B35534">
        <w:rPr>
          <w:rFonts w:eastAsia="Malgun Gothic" w:hint="eastAsia"/>
          <w:lang w:eastAsia="ko-KR"/>
        </w:rPr>
        <w:t>CSI-RS-based LTM L1 measurement, both event-triggered and gNB-scheduled reporting should use the Rel-18 LTM CSI Resource Setting as the baseline.</w:t>
      </w:r>
    </w:p>
    <w:p w14:paraId="5C207147" w14:textId="26C20D0B" w:rsidR="009A75A1" w:rsidRPr="00F46E27" w:rsidRDefault="009A75A1" w:rsidP="007D6A73">
      <w:pPr>
        <w:pStyle w:val="a0"/>
        <w:numPr>
          <w:ilvl w:val="0"/>
          <w:numId w:val="13"/>
        </w:numPr>
        <w:rPr>
          <w:u w:val="single"/>
          <w:lang w:val="en-US"/>
        </w:rPr>
      </w:pPr>
      <w:r w:rsidRPr="00F46E27">
        <w:rPr>
          <w:rFonts w:hint="eastAsia"/>
          <w:u w:val="single"/>
          <w:lang w:val="en-US"/>
        </w:rPr>
        <w:t>Where to define NZP-CSI-RS resource and resource set for L1 measurement</w:t>
      </w:r>
    </w:p>
    <w:p w14:paraId="35696A3B" w14:textId="48E6227F" w:rsidR="000A5D02" w:rsidRPr="00B35534" w:rsidRDefault="000A5D02" w:rsidP="009A75A1">
      <w:pPr>
        <w:pStyle w:val="a0"/>
        <w:numPr>
          <w:ilvl w:val="1"/>
          <w:numId w:val="13"/>
        </w:numPr>
        <w:rPr>
          <w:bCs/>
          <w:iCs/>
          <w:lang w:val="en-US"/>
        </w:rPr>
      </w:pPr>
      <w:r w:rsidRPr="00B35534">
        <w:rPr>
          <w:rFonts w:hint="eastAsia"/>
          <w:bCs/>
          <w:iCs/>
          <w:lang w:val="en-US"/>
        </w:rPr>
        <w:t xml:space="preserve">Apple: </w:t>
      </w:r>
      <w:r w:rsidRPr="00B35534">
        <w:rPr>
          <w:bCs/>
          <w:iCs/>
          <w:lang w:val="en-US"/>
        </w:rPr>
        <w:t xml:space="preserve">The measurement resource for candidate cells </w:t>
      </w:r>
      <w:r w:rsidR="00B21847">
        <w:rPr>
          <w:rFonts w:hint="eastAsia"/>
          <w:bCs/>
          <w:iCs/>
          <w:lang w:val="en-US"/>
        </w:rPr>
        <w:t>is</w:t>
      </w:r>
      <w:r w:rsidRPr="00B35534">
        <w:rPr>
          <w:bCs/>
          <w:iCs/>
          <w:lang w:val="en-US"/>
        </w:rPr>
        <w:t xml:space="preserve"> explicitly configured by RRC signal outside of candidate cell’s RRC configuration (Same as in Rel-18 LTM).</w:t>
      </w:r>
    </w:p>
    <w:p w14:paraId="712C2B93" w14:textId="6B06AAFC" w:rsidR="00BD44B7" w:rsidRPr="00B35534" w:rsidRDefault="00C873F0" w:rsidP="009A75A1">
      <w:pPr>
        <w:pStyle w:val="a0"/>
        <w:numPr>
          <w:ilvl w:val="1"/>
          <w:numId w:val="13"/>
        </w:numPr>
        <w:rPr>
          <w:bCs/>
          <w:iCs/>
          <w:lang w:val="en-US"/>
        </w:rPr>
      </w:pPr>
      <w:r w:rsidRPr="00B35534">
        <w:rPr>
          <w:rFonts w:hint="eastAsia"/>
          <w:bCs/>
          <w:iCs/>
        </w:rPr>
        <w:t xml:space="preserve">There are multiple </w:t>
      </w:r>
      <w:r w:rsidR="00AB088F" w:rsidRPr="00B35534">
        <w:rPr>
          <w:rFonts w:hint="eastAsia"/>
          <w:bCs/>
          <w:iCs/>
        </w:rPr>
        <w:t xml:space="preserve">proposals to provide </w:t>
      </w:r>
      <w:r w:rsidR="0091259F" w:rsidRPr="00B35534">
        <w:rPr>
          <w:rFonts w:hint="eastAsia"/>
          <w:bCs/>
          <w:iCs/>
        </w:rPr>
        <w:t xml:space="preserve">LTM </w:t>
      </w:r>
      <w:r w:rsidR="00AB088F" w:rsidRPr="00B35534">
        <w:rPr>
          <w:rFonts w:hint="eastAsia"/>
          <w:bCs/>
          <w:iCs/>
        </w:rPr>
        <w:t>NZP-CSI-RS resource and resource set</w:t>
      </w:r>
      <w:r w:rsidR="0091259F" w:rsidRPr="00B35534">
        <w:rPr>
          <w:rFonts w:hint="eastAsia"/>
          <w:bCs/>
          <w:iCs/>
        </w:rPr>
        <w:t xml:space="preserve"> </w:t>
      </w:r>
      <w:r w:rsidR="004A3423" w:rsidRPr="00B35534">
        <w:rPr>
          <w:bCs/>
          <w:iCs/>
          <w:lang w:val="en-US"/>
        </w:rPr>
        <w:t>outside of candidate cell’s RRC configuration</w:t>
      </w:r>
    </w:p>
    <w:p w14:paraId="55F72AB1" w14:textId="3EEEB674" w:rsidR="009A75A1" w:rsidRPr="00B35534" w:rsidRDefault="00A52FC6" w:rsidP="00BD44B7">
      <w:pPr>
        <w:pStyle w:val="a0"/>
        <w:numPr>
          <w:ilvl w:val="2"/>
          <w:numId w:val="13"/>
        </w:numPr>
        <w:rPr>
          <w:bCs/>
          <w:iCs/>
          <w:lang w:val="en-US"/>
        </w:rPr>
      </w:pPr>
      <w:r w:rsidRPr="00B35534">
        <w:rPr>
          <w:rFonts w:hint="eastAsia"/>
          <w:bCs/>
          <w:iCs/>
        </w:rPr>
        <w:t>Reuse</w:t>
      </w:r>
      <w:r w:rsidR="00662394" w:rsidRPr="00B35534">
        <w:rPr>
          <w:rFonts w:hint="eastAsia"/>
          <w:bCs/>
          <w:iCs/>
        </w:rPr>
        <w:t xml:space="preserve"> </w:t>
      </w:r>
      <w:r w:rsidR="009A75A1" w:rsidRPr="00B35534">
        <w:rPr>
          <w:bCs/>
          <w:iCs/>
          <w:lang w:eastAsia="zh-CN"/>
        </w:rPr>
        <w:t xml:space="preserve">LTM-TCI-Info-r18 </w:t>
      </w:r>
      <w:r w:rsidR="007801F4" w:rsidRPr="00B35534">
        <w:rPr>
          <w:rFonts w:hint="eastAsia"/>
          <w:bCs/>
          <w:iCs/>
        </w:rPr>
        <w:t>to support</w:t>
      </w:r>
      <w:r w:rsidR="009A75A1" w:rsidRPr="00B35534">
        <w:rPr>
          <w:bCs/>
          <w:iCs/>
          <w:lang w:eastAsia="zh-CN"/>
        </w:rPr>
        <w:t xml:space="preserve"> L1-measurement of candidate cells.</w:t>
      </w:r>
    </w:p>
    <w:p w14:paraId="4FF86155" w14:textId="7307CFB3" w:rsidR="007E0A58" w:rsidRPr="00B35534" w:rsidRDefault="007E0A58" w:rsidP="00BD44B7">
      <w:pPr>
        <w:pStyle w:val="a0"/>
        <w:numPr>
          <w:ilvl w:val="2"/>
          <w:numId w:val="13"/>
        </w:numPr>
        <w:rPr>
          <w:bCs/>
          <w:iCs/>
          <w:lang w:val="en-US"/>
        </w:rPr>
      </w:pPr>
      <w:r w:rsidRPr="00B35534">
        <w:rPr>
          <w:rFonts w:hint="eastAsia"/>
          <w:bCs/>
          <w:iCs/>
        </w:rPr>
        <w:t>Defined under LTM</w:t>
      </w:r>
      <w:r w:rsidR="007801F4" w:rsidRPr="00B35534">
        <w:rPr>
          <w:rFonts w:hint="eastAsia"/>
          <w:bCs/>
          <w:iCs/>
        </w:rPr>
        <w:t>-Config</w:t>
      </w:r>
      <w:r w:rsidR="00E20CB2" w:rsidRPr="00B35534">
        <w:rPr>
          <w:rFonts w:hint="eastAsia"/>
          <w:bCs/>
          <w:iCs/>
        </w:rPr>
        <w:t xml:space="preserve"> </w:t>
      </w:r>
      <w:r w:rsidR="00BB4DE7" w:rsidRPr="00B35534">
        <w:rPr>
          <w:rFonts w:hint="eastAsia"/>
          <w:bCs/>
          <w:iCs/>
        </w:rPr>
        <w:t>(across candidate cells)</w:t>
      </w:r>
    </w:p>
    <w:p w14:paraId="1CD33895" w14:textId="7C6E1266" w:rsidR="009C2319" w:rsidRPr="00B35534" w:rsidRDefault="009C2319" w:rsidP="00BD44B7">
      <w:pPr>
        <w:pStyle w:val="a0"/>
        <w:numPr>
          <w:ilvl w:val="2"/>
          <w:numId w:val="13"/>
        </w:numPr>
        <w:rPr>
          <w:bCs/>
          <w:iCs/>
          <w:lang w:val="en-US"/>
        </w:rPr>
      </w:pPr>
      <w:r w:rsidRPr="00B35534">
        <w:rPr>
          <w:rFonts w:hint="eastAsia"/>
          <w:bCs/>
          <w:iCs/>
        </w:rPr>
        <w:t>Defined under LTM-Candidate</w:t>
      </w:r>
      <w:r w:rsidR="00BB4DE7" w:rsidRPr="00B35534">
        <w:rPr>
          <w:rFonts w:hint="eastAsia"/>
          <w:bCs/>
          <w:iCs/>
        </w:rPr>
        <w:t xml:space="preserve"> (separately for candidate cells)</w:t>
      </w:r>
    </w:p>
    <w:p w14:paraId="0BA64221" w14:textId="77777777" w:rsidR="00E52C04" w:rsidRPr="00B35534" w:rsidRDefault="00E52C04" w:rsidP="00BD44B7">
      <w:pPr>
        <w:pStyle w:val="a0"/>
        <w:numPr>
          <w:ilvl w:val="2"/>
          <w:numId w:val="13"/>
        </w:numPr>
        <w:rPr>
          <w:bCs/>
          <w:iCs/>
          <w:lang w:val="en-US"/>
        </w:rPr>
      </w:pPr>
      <w:r w:rsidRPr="00B35534">
        <w:rPr>
          <w:bCs/>
          <w:iCs/>
          <w:lang w:val="en-US"/>
        </w:rPr>
        <w:t xml:space="preserve">NW can configure an LTM NZP CSI-RS resource set including CSI-RS(s) across configured LTM candidate cell(s);  </w:t>
      </w:r>
    </w:p>
    <w:p w14:paraId="337BEF13" w14:textId="77777777" w:rsidR="00F46E27" w:rsidRPr="00F46E27" w:rsidRDefault="00F46E27" w:rsidP="00F46E27">
      <w:pPr>
        <w:pStyle w:val="a0"/>
        <w:numPr>
          <w:ilvl w:val="0"/>
          <w:numId w:val="13"/>
        </w:numPr>
        <w:rPr>
          <w:u w:val="single"/>
          <w:lang w:val="en-US"/>
        </w:rPr>
      </w:pPr>
      <w:r w:rsidRPr="00F46E27">
        <w:rPr>
          <w:rFonts w:hint="eastAsia"/>
          <w:u w:val="single"/>
          <w:lang w:val="en-US"/>
        </w:rPr>
        <w:t xml:space="preserve">Where to define </w:t>
      </w:r>
      <w:r w:rsidR="002B7658" w:rsidRPr="00F46E27">
        <w:rPr>
          <w:rFonts w:hint="eastAsia"/>
          <w:u w:val="single"/>
          <w:lang w:val="en-US"/>
        </w:rPr>
        <w:t xml:space="preserve">CSI-RS </w:t>
      </w:r>
      <w:r w:rsidR="00982A43" w:rsidRPr="00F46E27">
        <w:rPr>
          <w:rFonts w:hint="eastAsia"/>
          <w:u w:val="single"/>
          <w:lang w:val="en-US"/>
        </w:rPr>
        <w:t xml:space="preserve">resource </w:t>
      </w:r>
      <w:r w:rsidR="002B7658" w:rsidRPr="00F46E27">
        <w:rPr>
          <w:rFonts w:hint="eastAsia"/>
          <w:u w:val="single"/>
          <w:lang w:val="en-US"/>
        </w:rPr>
        <w:t xml:space="preserve">list </w:t>
      </w:r>
      <w:r w:rsidR="002B7658" w:rsidRPr="00F46E27">
        <w:rPr>
          <w:u w:val="single"/>
          <w:lang w:val="en-US"/>
        </w:rPr>
        <w:t>referred</w:t>
      </w:r>
      <w:r w:rsidR="002B7658" w:rsidRPr="00F46E27">
        <w:rPr>
          <w:rFonts w:hint="eastAsia"/>
          <w:u w:val="single"/>
          <w:lang w:val="en-US"/>
        </w:rPr>
        <w:t xml:space="preserve"> from report configuration</w:t>
      </w:r>
    </w:p>
    <w:p w14:paraId="45E413EF" w14:textId="348F6D51" w:rsidR="007D6A73" w:rsidRPr="00B35534" w:rsidRDefault="00F46E27" w:rsidP="00F46E27">
      <w:pPr>
        <w:pStyle w:val="a0"/>
        <w:numPr>
          <w:ilvl w:val="1"/>
          <w:numId w:val="13"/>
        </w:numPr>
        <w:rPr>
          <w:lang w:val="en-US"/>
        </w:rPr>
      </w:pPr>
      <w:r>
        <w:rPr>
          <w:rFonts w:hint="eastAsia"/>
          <w:lang w:val="en-US"/>
        </w:rPr>
        <w:t>M</w:t>
      </w:r>
      <w:r w:rsidR="00EC5A51" w:rsidRPr="00B35534">
        <w:rPr>
          <w:rFonts w:hint="eastAsia"/>
          <w:lang w:val="en-US"/>
        </w:rPr>
        <w:t>ajority companies proposed to take s</w:t>
      </w:r>
      <w:r w:rsidR="007D6A73" w:rsidRPr="00B35534">
        <w:rPr>
          <w:rFonts w:hint="eastAsia"/>
          <w:lang w:val="en-US"/>
        </w:rPr>
        <w:t>imilar mechanism as SSB:</w:t>
      </w:r>
      <w:r w:rsidR="00760A08" w:rsidRPr="00B35534">
        <w:rPr>
          <w:rFonts w:hint="eastAsia"/>
          <w:lang w:val="en-US"/>
        </w:rPr>
        <w:t xml:space="preserve"> </w:t>
      </w:r>
      <w:r w:rsidR="00E203DF" w:rsidRPr="00B35534">
        <w:rPr>
          <w:rFonts w:hint="eastAsia"/>
          <w:lang w:val="en-US"/>
        </w:rPr>
        <w:t>extend</w:t>
      </w:r>
      <w:r w:rsidR="00881C60" w:rsidRPr="00B35534">
        <w:rPr>
          <w:rFonts w:hint="eastAsia"/>
          <w:lang w:val="en-US"/>
        </w:rPr>
        <w:t xml:space="preserve"> </w:t>
      </w:r>
      <w:r w:rsidR="007D6A73" w:rsidRPr="00B35534">
        <w:rPr>
          <w:rFonts w:hint="eastAsia"/>
          <w:lang w:val="en-US"/>
        </w:rPr>
        <w:t xml:space="preserve">LTM </w:t>
      </w:r>
      <w:r w:rsidR="00535605" w:rsidRPr="00B35534">
        <w:rPr>
          <w:rFonts w:hint="eastAsia"/>
          <w:lang w:val="en-US"/>
        </w:rPr>
        <w:t xml:space="preserve">resource configuration </w:t>
      </w:r>
      <w:r w:rsidR="00760A08" w:rsidRPr="00B35534">
        <w:rPr>
          <w:rFonts w:hint="eastAsia"/>
          <w:lang w:val="en-US"/>
        </w:rPr>
        <w:t>(</w:t>
      </w:r>
      <w:r w:rsidR="00301DB6" w:rsidRPr="00B35534">
        <w:rPr>
          <w:bCs/>
          <w:i/>
          <w:iCs/>
          <w:lang w:eastAsia="zh-CN"/>
        </w:rPr>
        <w:t>LTM-CSI-</w:t>
      </w:r>
      <w:proofErr w:type="spellStart"/>
      <w:r w:rsidR="00301DB6" w:rsidRPr="00B35534">
        <w:rPr>
          <w:bCs/>
          <w:i/>
          <w:iCs/>
          <w:lang w:eastAsia="zh-CN"/>
        </w:rPr>
        <w:t>ResourceConfig</w:t>
      </w:r>
      <w:proofErr w:type="spellEnd"/>
      <w:r w:rsidR="00760A08" w:rsidRPr="00B35534">
        <w:rPr>
          <w:rFonts w:hint="eastAsia"/>
          <w:lang w:val="en-US"/>
        </w:rPr>
        <w:t xml:space="preserve">) </w:t>
      </w:r>
      <w:r w:rsidR="00535605" w:rsidRPr="00B35534">
        <w:rPr>
          <w:rFonts w:hint="eastAsia"/>
          <w:lang w:val="en-US"/>
        </w:rPr>
        <w:t xml:space="preserve">under </w:t>
      </w:r>
      <w:r w:rsidR="00535605" w:rsidRPr="00B35534">
        <w:rPr>
          <w:rFonts w:hint="eastAsia"/>
          <w:i/>
          <w:iCs/>
          <w:lang w:val="en-US"/>
        </w:rPr>
        <w:t>LTM-Config</w:t>
      </w:r>
      <w:r w:rsidR="00E203DF" w:rsidRPr="00B35534">
        <w:rPr>
          <w:rFonts w:hint="eastAsia"/>
          <w:lang w:val="en-US"/>
        </w:rPr>
        <w:t xml:space="preserve"> to support CSI-RS</w:t>
      </w:r>
    </w:p>
    <w:p w14:paraId="23CD50FE" w14:textId="0CB3C17D" w:rsidR="004D2FCA" w:rsidRPr="00B35534" w:rsidRDefault="00A52FC6" w:rsidP="00B35534">
      <w:pPr>
        <w:pStyle w:val="a0"/>
        <w:numPr>
          <w:ilvl w:val="2"/>
          <w:numId w:val="13"/>
        </w:numPr>
        <w:rPr>
          <w:lang w:val="en-US"/>
        </w:rPr>
      </w:pPr>
      <w:r w:rsidRPr="00B35534">
        <w:rPr>
          <w:rFonts w:hint="eastAsia"/>
          <w:lang w:val="en-US"/>
        </w:rPr>
        <w:t xml:space="preserve">Association for the CSI-RS resource(s) and </w:t>
      </w:r>
      <w:r w:rsidR="00A43D4F" w:rsidRPr="00B35534">
        <w:rPr>
          <w:lang w:val="en-US"/>
        </w:rPr>
        <w:t>candidate</w:t>
      </w:r>
      <w:r w:rsidR="00A43D4F" w:rsidRPr="00B35534">
        <w:rPr>
          <w:rFonts w:hint="eastAsia"/>
          <w:lang w:val="en-US"/>
        </w:rPr>
        <w:t xml:space="preserve"> cell, implicit association (QCL source SSB) and </w:t>
      </w:r>
      <w:r w:rsidR="008E3B2E" w:rsidRPr="00B35534">
        <w:rPr>
          <w:rFonts w:hint="eastAsia"/>
          <w:lang w:val="en-US"/>
        </w:rPr>
        <w:t xml:space="preserve">explicit association (by </w:t>
      </w:r>
      <w:r w:rsidR="008E3B2E" w:rsidRPr="00B35534">
        <w:rPr>
          <w:lang w:val="en-US"/>
        </w:rPr>
        <w:t>addition</w:t>
      </w:r>
      <w:r w:rsidR="008E3B2E" w:rsidRPr="00B35534">
        <w:rPr>
          <w:rFonts w:hint="eastAsia"/>
          <w:lang w:val="en-US"/>
        </w:rPr>
        <w:t xml:space="preserve"> candidate cell ID) are proposed</w:t>
      </w:r>
    </w:p>
    <w:p w14:paraId="4051D491" w14:textId="77777777" w:rsidR="00111F73" w:rsidRPr="00111F73" w:rsidRDefault="00111F73" w:rsidP="00111F73">
      <w:pPr>
        <w:rPr>
          <w:highlight w:val="yellow"/>
        </w:rPr>
      </w:pPr>
    </w:p>
    <w:p w14:paraId="3BA13EA0" w14:textId="3E265AED" w:rsidR="00B17714" w:rsidRDefault="00B17714" w:rsidP="00550C24">
      <w:pPr>
        <w:rPr>
          <w:b/>
          <w:bCs/>
          <w:u w:val="single"/>
          <w:lang w:val="en-US"/>
        </w:rPr>
      </w:pPr>
      <w:r>
        <w:rPr>
          <w:rFonts w:hint="eastAsia"/>
          <w:b/>
          <w:bCs/>
          <w:u w:val="single"/>
          <w:lang w:val="en-US"/>
        </w:rPr>
        <w:t>Parameters of CSI-RS</w:t>
      </w:r>
    </w:p>
    <w:p w14:paraId="6055023A" w14:textId="671147E4" w:rsidR="00AB7EB5" w:rsidRPr="00F726E6" w:rsidRDefault="00AB7EB5" w:rsidP="00550C24">
      <w:pPr>
        <w:rPr>
          <w:i/>
          <w:iCs/>
          <w:lang w:val="en-US"/>
        </w:rPr>
      </w:pPr>
      <w:r w:rsidRPr="00F726E6">
        <w:rPr>
          <w:rFonts w:hint="eastAsia"/>
          <w:i/>
          <w:iCs/>
          <w:lang w:val="en-US"/>
        </w:rPr>
        <w:t xml:space="preserve">FL note: </w:t>
      </w:r>
      <w:r w:rsidR="000F6D3D">
        <w:rPr>
          <w:rFonts w:hint="eastAsia"/>
          <w:i/>
          <w:iCs/>
          <w:lang w:val="en-US"/>
        </w:rPr>
        <w:t>M</w:t>
      </w:r>
      <w:r w:rsidR="00FB3977">
        <w:rPr>
          <w:rFonts w:hint="eastAsia"/>
          <w:i/>
          <w:iCs/>
          <w:lang w:val="en-US"/>
        </w:rPr>
        <w:t xml:space="preserve">ajority of the companies thinks the necessary parameters for CSI-RS </w:t>
      </w:r>
      <w:r w:rsidR="000E4E37">
        <w:rPr>
          <w:rFonts w:hint="eastAsia"/>
          <w:i/>
          <w:iCs/>
          <w:lang w:val="en-US"/>
        </w:rPr>
        <w:t xml:space="preserve">have already been captured in Rel-18 specifications. </w:t>
      </w:r>
      <w:r w:rsidR="00337E4A">
        <w:rPr>
          <w:rFonts w:hint="eastAsia"/>
          <w:i/>
          <w:iCs/>
          <w:lang w:val="en-US"/>
        </w:rPr>
        <w:t xml:space="preserve">If no new RRC signaling is </w:t>
      </w:r>
      <w:r w:rsidR="00337E4A">
        <w:rPr>
          <w:i/>
          <w:iCs/>
          <w:lang w:val="en-US"/>
        </w:rPr>
        <w:t>required</w:t>
      </w:r>
      <w:r w:rsidR="00337E4A">
        <w:rPr>
          <w:rFonts w:hint="eastAsia"/>
          <w:i/>
          <w:iCs/>
          <w:lang w:val="en-US"/>
        </w:rPr>
        <w:t xml:space="preserve">, </w:t>
      </w:r>
      <w:r w:rsidR="00EB5065">
        <w:rPr>
          <w:rFonts w:hint="eastAsia"/>
          <w:i/>
          <w:iCs/>
          <w:lang w:val="en-US"/>
        </w:rPr>
        <w:t>we can discuss</w:t>
      </w:r>
      <w:r w:rsidR="00E1155B">
        <w:rPr>
          <w:rFonts w:hint="eastAsia"/>
          <w:i/>
          <w:iCs/>
          <w:lang w:val="en-US"/>
        </w:rPr>
        <w:t xml:space="preserve"> directly discuss under RRC parameter discussion. </w:t>
      </w:r>
      <w:r w:rsidR="00D64717">
        <w:rPr>
          <w:rFonts w:hint="eastAsia"/>
          <w:i/>
          <w:iCs/>
          <w:lang w:val="en-US"/>
        </w:rPr>
        <w:t xml:space="preserve">FL thinks it is not necessary to discuss this meeting. </w:t>
      </w:r>
    </w:p>
    <w:p w14:paraId="6A8FADD5" w14:textId="1ADA5252" w:rsidR="00B17714" w:rsidRPr="0043759B" w:rsidRDefault="007E4CA3" w:rsidP="0043759B">
      <w:pPr>
        <w:pStyle w:val="a0"/>
        <w:numPr>
          <w:ilvl w:val="0"/>
          <w:numId w:val="13"/>
        </w:numPr>
        <w:rPr>
          <w:b/>
          <w:bCs/>
          <w:u w:val="single"/>
          <w:lang w:val="en-US"/>
        </w:rPr>
      </w:pPr>
      <w:r>
        <w:rPr>
          <w:rFonts w:hint="eastAsia"/>
        </w:rPr>
        <w:t xml:space="preserve">ZTE: </w:t>
      </w:r>
      <w:r>
        <w:t xml:space="preserve">The CSI-RS related parameters (e.g., port, density, periodicity, bandwidth, </w:t>
      </w:r>
      <w:proofErr w:type="spellStart"/>
      <w:r>
        <w:t>absoluteFrequencyPointA</w:t>
      </w:r>
      <w:proofErr w:type="spellEnd"/>
      <w:r>
        <w:t>, etc) in legacy CSI framework should be directly reused for CSI-RS measurement of candidate cell in Rel-19 LTM.</w:t>
      </w:r>
    </w:p>
    <w:p w14:paraId="7EEA5D67" w14:textId="77777777" w:rsidR="003F1FB6" w:rsidRPr="003F1FB6" w:rsidRDefault="0043759B" w:rsidP="003F1FB6">
      <w:pPr>
        <w:pStyle w:val="a0"/>
        <w:numPr>
          <w:ilvl w:val="0"/>
          <w:numId w:val="13"/>
        </w:numPr>
        <w:rPr>
          <w:b/>
          <w:bCs/>
          <w:u w:val="single"/>
          <w:lang w:val="en-US"/>
        </w:rPr>
      </w:pPr>
      <w:r>
        <w:lastRenderedPageBreak/>
        <w:t>V</w:t>
      </w:r>
      <w:r>
        <w:rPr>
          <w:rFonts w:hint="eastAsia"/>
        </w:rPr>
        <w:t xml:space="preserve">ivo: </w:t>
      </w:r>
      <w:r w:rsidR="000149D2" w:rsidRPr="00EA5C59">
        <w:t xml:space="preserve">Re-use R18 NZP CSI-RS resource configuration for R19 CSI-RS for LTM L1 measurements. </w:t>
      </w:r>
      <w:r w:rsidR="000149D2" w:rsidRPr="009543BE">
        <w:t xml:space="preserve">RB configuration restriction of all CSI-RS resources for BM is not needed for R19 CSI-RS based LTM L1 measurements. </w:t>
      </w:r>
      <w:r w:rsidR="000149D2" w:rsidRPr="00EA5C59">
        <w:t xml:space="preserve"> </w:t>
      </w:r>
    </w:p>
    <w:p w14:paraId="59BD5907" w14:textId="77777777" w:rsidR="00B90553" w:rsidRDefault="00B90553" w:rsidP="00B90553">
      <w:pPr>
        <w:pStyle w:val="a0"/>
        <w:numPr>
          <w:ilvl w:val="0"/>
          <w:numId w:val="13"/>
        </w:numPr>
        <w:rPr>
          <w:lang w:val="en-US"/>
        </w:rPr>
      </w:pPr>
      <w:r>
        <w:rPr>
          <w:rFonts w:hint="eastAsia"/>
          <w:lang w:val="en-US"/>
        </w:rPr>
        <w:t>Qualcomm</w:t>
      </w:r>
    </w:p>
    <w:p w14:paraId="4478B2E3" w14:textId="688537DF" w:rsidR="00B90553" w:rsidRPr="00B90553" w:rsidRDefault="00B90553" w:rsidP="00B90553">
      <w:pPr>
        <w:pStyle w:val="a0"/>
        <w:numPr>
          <w:ilvl w:val="1"/>
          <w:numId w:val="13"/>
        </w:numPr>
        <w:rPr>
          <w:lang w:val="en-US"/>
        </w:rPr>
      </w:pPr>
      <w:r w:rsidRPr="00B90553">
        <w:rPr>
          <w:lang w:val="en-US"/>
        </w:rPr>
        <w:t>subcarrierSpacing-r18, absoluteFrequencyPointA-r18, and cyclicPrefix-r18 in NZP-CSI-RS-Resource IE.</w:t>
      </w:r>
    </w:p>
    <w:p w14:paraId="70896435" w14:textId="77777777" w:rsidR="009543BE" w:rsidRDefault="00B90553" w:rsidP="009543BE">
      <w:pPr>
        <w:pStyle w:val="a0"/>
        <w:numPr>
          <w:ilvl w:val="1"/>
          <w:numId w:val="13"/>
        </w:numPr>
        <w:rPr>
          <w:lang w:val="en-US"/>
        </w:rPr>
      </w:pPr>
      <w:r w:rsidRPr="00B90553">
        <w:rPr>
          <w:lang w:val="en-US"/>
        </w:rPr>
        <w:t>repetition and resourceType-r18 in NZP-CSI-RS-</w:t>
      </w:r>
      <w:proofErr w:type="spellStart"/>
      <w:r w:rsidRPr="00B90553">
        <w:rPr>
          <w:lang w:val="en-US"/>
        </w:rPr>
        <w:t>ResourceSet</w:t>
      </w:r>
      <w:proofErr w:type="spellEnd"/>
      <w:r w:rsidRPr="00B90553">
        <w:rPr>
          <w:lang w:val="en-US"/>
        </w:rPr>
        <w:t xml:space="preserve"> IE.</w:t>
      </w:r>
    </w:p>
    <w:p w14:paraId="26CC4664" w14:textId="7EC54232" w:rsidR="00921C2A" w:rsidRPr="009543BE" w:rsidRDefault="00921C2A" w:rsidP="009543BE">
      <w:pPr>
        <w:pStyle w:val="a0"/>
        <w:numPr>
          <w:ilvl w:val="0"/>
          <w:numId w:val="13"/>
        </w:numPr>
        <w:rPr>
          <w:lang w:val="en-US"/>
        </w:rPr>
      </w:pPr>
      <w:r w:rsidRPr="003F1FB6">
        <w:rPr>
          <w:rFonts w:hint="eastAsia"/>
        </w:rPr>
        <w:t>CATT</w:t>
      </w:r>
      <w:r w:rsidRPr="003F1FB6">
        <w:t xml:space="preserve">: </w:t>
      </w:r>
    </w:p>
    <w:p w14:paraId="05B52839" w14:textId="77777777" w:rsidR="00921C2A" w:rsidRPr="00C80D18" w:rsidRDefault="00921C2A" w:rsidP="00921C2A">
      <w:pPr>
        <w:pStyle w:val="a0"/>
        <w:numPr>
          <w:ilvl w:val="1"/>
          <w:numId w:val="13"/>
        </w:numPr>
        <w:rPr>
          <w:lang w:val="en-US"/>
        </w:rPr>
      </w:pPr>
      <w:r w:rsidRPr="003F1FB6">
        <w:rPr>
          <w:rFonts w:hint="eastAsia"/>
        </w:rPr>
        <w:t xml:space="preserve">All </w:t>
      </w:r>
      <w:r w:rsidRPr="003F1FB6">
        <w:t>CSI-RS parameters in legacy CSI framework, including ’repetition’, can be directly reused for CSI-RS based measurement for LTM.</w:t>
      </w:r>
    </w:p>
    <w:p w14:paraId="70C7C75E" w14:textId="77777777" w:rsidR="00B90553" w:rsidRPr="009543BE" w:rsidRDefault="00B90553" w:rsidP="009543BE">
      <w:pPr>
        <w:rPr>
          <w:lang w:val="en-US"/>
        </w:rPr>
      </w:pPr>
    </w:p>
    <w:p w14:paraId="0C99010A" w14:textId="440F82D9" w:rsidR="003D7482" w:rsidRDefault="003D7482" w:rsidP="00550C24">
      <w:pPr>
        <w:rPr>
          <w:b/>
          <w:bCs/>
          <w:u w:val="single"/>
          <w:lang w:val="en-US"/>
        </w:rPr>
      </w:pPr>
      <w:r>
        <w:rPr>
          <w:rFonts w:hint="eastAsia"/>
          <w:b/>
          <w:bCs/>
          <w:u w:val="single"/>
          <w:lang w:val="en-US"/>
        </w:rPr>
        <w:t xml:space="preserve">Solutions to reduce </w:t>
      </w:r>
      <w:r w:rsidR="00FA4DF8">
        <w:rPr>
          <w:rFonts w:hint="eastAsia"/>
          <w:b/>
          <w:bCs/>
          <w:u w:val="single"/>
          <w:lang w:val="en-US"/>
        </w:rPr>
        <w:t>the measurement burden at a UE</w:t>
      </w:r>
    </w:p>
    <w:p w14:paraId="1AB37F73" w14:textId="68A8BD7A" w:rsidR="003D7482" w:rsidRPr="00997864" w:rsidRDefault="003D7482" w:rsidP="00997864">
      <w:pPr>
        <w:rPr>
          <w:i/>
          <w:iCs/>
          <w:lang w:val="en-US"/>
        </w:rPr>
      </w:pPr>
      <w:r w:rsidRPr="00997864">
        <w:rPr>
          <w:rFonts w:hint="eastAsia"/>
          <w:i/>
          <w:iCs/>
          <w:lang w:val="en-US"/>
        </w:rPr>
        <w:t xml:space="preserve">FL note: The following topic was not approved in RAN#105 </w:t>
      </w:r>
      <w:r w:rsidRPr="00997864">
        <w:rPr>
          <w:rFonts w:ascii="Wingdings" w:eastAsia="Wingdings" w:hAnsi="Wingdings" w:cs="Wingdings"/>
          <w:i/>
        </w:rPr>
        <w:sym w:font="Wingdings" w:char="F0E0"/>
      </w:r>
      <w:r w:rsidRPr="00997864">
        <w:rPr>
          <w:rFonts w:hint="eastAsia"/>
          <w:i/>
          <w:iCs/>
          <w:lang w:val="en-US"/>
        </w:rPr>
        <w:t xml:space="preserve"> No plan to </w:t>
      </w:r>
      <w:r w:rsidRPr="00997864">
        <w:rPr>
          <w:i/>
          <w:iCs/>
          <w:lang w:val="en-US"/>
        </w:rPr>
        <w:t>discuss</w:t>
      </w:r>
      <w:r w:rsidRPr="00997864">
        <w:rPr>
          <w:rFonts w:hint="eastAsia"/>
          <w:i/>
          <w:iCs/>
          <w:lang w:val="en-US"/>
        </w:rPr>
        <w:t xml:space="preserve"> in </w:t>
      </w:r>
      <w:r w:rsidR="006C0777" w:rsidRPr="00997864">
        <w:rPr>
          <w:rFonts w:hint="eastAsia"/>
          <w:i/>
          <w:iCs/>
          <w:lang w:val="en-US"/>
        </w:rPr>
        <w:t xml:space="preserve">RAN1#118bis </w:t>
      </w:r>
      <w:r w:rsidRPr="00997864">
        <w:rPr>
          <w:rFonts w:hint="eastAsia"/>
          <w:i/>
          <w:iCs/>
          <w:lang w:val="en-US"/>
        </w:rPr>
        <w:t>unless approved in RAN plenary</w:t>
      </w:r>
      <w:r w:rsidR="006C0777" w:rsidRPr="00997864">
        <w:rPr>
          <w:rFonts w:hint="eastAsia"/>
          <w:i/>
          <w:iCs/>
          <w:lang w:val="en-US"/>
        </w:rPr>
        <w:t xml:space="preserve"> or any important issues are identified</w:t>
      </w:r>
    </w:p>
    <w:p w14:paraId="732D2E59" w14:textId="77777777" w:rsidR="003D7482" w:rsidRDefault="003D7482" w:rsidP="00997864">
      <w:pPr>
        <w:pStyle w:val="a0"/>
        <w:numPr>
          <w:ilvl w:val="0"/>
          <w:numId w:val="13"/>
        </w:numPr>
        <w:rPr>
          <w:lang w:val="en-US"/>
        </w:rPr>
      </w:pPr>
      <w:r>
        <w:rPr>
          <w:lang w:val="en-US"/>
        </w:rPr>
        <w:t>V</w:t>
      </w:r>
      <w:r>
        <w:rPr>
          <w:rFonts w:hint="eastAsia"/>
          <w:lang w:val="en-US"/>
        </w:rPr>
        <w:t xml:space="preserve">ivo: </w:t>
      </w:r>
      <w:r w:rsidRPr="00852C75">
        <w:rPr>
          <w:lang w:val="en-US"/>
        </w:rPr>
        <w:t xml:space="preserve">For periodic CSI-RS for BM, the reduction of UE measurement overhead should be considered, e.g., dynamically indicating CSI-RS resource(s) to be measured or start to measure only after a certain condition is satisfied or after the reception of measurement indication from the network side.  </w:t>
      </w:r>
    </w:p>
    <w:p w14:paraId="275808CA" w14:textId="77777777" w:rsidR="003D7482" w:rsidRDefault="003D7482" w:rsidP="00997864">
      <w:pPr>
        <w:pStyle w:val="a0"/>
        <w:numPr>
          <w:ilvl w:val="0"/>
          <w:numId w:val="13"/>
        </w:numPr>
        <w:rPr>
          <w:lang w:val="en-US"/>
        </w:rPr>
      </w:pPr>
      <w:r>
        <w:rPr>
          <w:rFonts w:hint="eastAsia"/>
          <w:lang w:val="en-US"/>
        </w:rPr>
        <w:t xml:space="preserve">CATT: </w:t>
      </w:r>
      <w:r w:rsidRPr="007F432F">
        <w:rPr>
          <w:lang w:val="en-US"/>
        </w:rPr>
        <w:t>Support using MAC-CE to activate/deactivate the measurement of CSI-RS resources of the candidate cells.</w:t>
      </w:r>
    </w:p>
    <w:p w14:paraId="7755FBFB" w14:textId="77777777" w:rsidR="003D7482" w:rsidRDefault="003D7482" w:rsidP="00997864">
      <w:pPr>
        <w:pStyle w:val="a0"/>
        <w:numPr>
          <w:ilvl w:val="0"/>
          <w:numId w:val="13"/>
        </w:numPr>
        <w:rPr>
          <w:lang w:val="en-US"/>
        </w:rPr>
      </w:pPr>
      <w:r>
        <w:rPr>
          <w:rFonts w:hint="eastAsia"/>
          <w:lang w:val="en-US"/>
        </w:rPr>
        <w:t xml:space="preserve">LGE: </w:t>
      </w:r>
      <w:r w:rsidRPr="001D0F7C">
        <w:rPr>
          <w:lang w:val="en-US"/>
        </w:rPr>
        <w:t>multiple NZP CSI-RS of multiple candidate cells are configured within a resource set.</w:t>
      </w:r>
    </w:p>
    <w:p w14:paraId="05451A36" w14:textId="1986DE65" w:rsidR="00AF0A9E" w:rsidRPr="00AF0A9E" w:rsidRDefault="00BE02B9" w:rsidP="00997864">
      <w:pPr>
        <w:pStyle w:val="a0"/>
        <w:numPr>
          <w:ilvl w:val="0"/>
          <w:numId w:val="13"/>
        </w:numPr>
        <w:rPr>
          <w:lang w:val="en-US"/>
        </w:rPr>
      </w:pPr>
      <w:r>
        <w:rPr>
          <w:rFonts w:hint="eastAsia"/>
        </w:rPr>
        <w:t xml:space="preserve">Lenovo: </w:t>
      </w:r>
      <w:r w:rsidR="00AF0A9E" w:rsidRPr="00AF0A9E">
        <w:rPr>
          <w:rFonts w:hint="eastAsia"/>
          <w:lang w:eastAsia="zh-CN"/>
        </w:rPr>
        <w:t xml:space="preserve">If the </w:t>
      </w:r>
      <w:proofErr w:type="spellStart"/>
      <w:r w:rsidR="00AF0A9E" w:rsidRPr="00AF0A9E">
        <w:rPr>
          <w:rFonts w:hint="eastAsia"/>
          <w:lang w:eastAsia="zh-CN"/>
        </w:rPr>
        <w:t>QCLed</w:t>
      </w:r>
      <w:proofErr w:type="spellEnd"/>
      <w:r w:rsidR="00AF0A9E" w:rsidRPr="00AF0A9E">
        <w:rPr>
          <w:rFonts w:hint="eastAsia"/>
          <w:lang w:eastAsia="zh-CN"/>
        </w:rPr>
        <w:t xml:space="preserve"> SSB for a CSI-RS from a candidate cell is not detected by the UE, the UE shall not measure the CSI-RS.</w:t>
      </w:r>
    </w:p>
    <w:p w14:paraId="3715FF54" w14:textId="77777777" w:rsidR="00AB1BA8" w:rsidRPr="00AB1BA8" w:rsidRDefault="00BE02B9" w:rsidP="00997864">
      <w:pPr>
        <w:pStyle w:val="a0"/>
        <w:numPr>
          <w:ilvl w:val="0"/>
          <w:numId w:val="13"/>
        </w:numPr>
        <w:rPr>
          <w:lang w:val="en-US"/>
        </w:rPr>
      </w:pPr>
      <w:r>
        <w:rPr>
          <w:rFonts w:hint="eastAsia"/>
        </w:rPr>
        <w:t xml:space="preserve">NEC: </w:t>
      </w:r>
      <w:r w:rsidRPr="00BE02B9">
        <w:t>Support to introduce MAC CE to activate/deactivate the candidate cells configured in the LTM measurement report.</w:t>
      </w:r>
    </w:p>
    <w:p w14:paraId="5E2353F7" w14:textId="4BD7F670" w:rsidR="00AB1BA8" w:rsidRPr="006A0DD7" w:rsidRDefault="00AB1BA8" w:rsidP="00997864">
      <w:pPr>
        <w:pStyle w:val="a0"/>
        <w:numPr>
          <w:ilvl w:val="0"/>
          <w:numId w:val="13"/>
        </w:numPr>
        <w:rPr>
          <w:lang w:val="en-US"/>
        </w:rPr>
      </w:pPr>
      <w:r w:rsidRPr="00AB1BA8">
        <w:rPr>
          <w:rFonts w:hint="eastAsia"/>
        </w:rPr>
        <w:t xml:space="preserve">Apple: </w:t>
      </w:r>
      <w:r w:rsidRPr="00AB1BA8">
        <w:t>Study a faster measurement resource update indication for candidate cells.</w:t>
      </w:r>
    </w:p>
    <w:p w14:paraId="53DB5410" w14:textId="77777777" w:rsidR="00CD5B90" w:rsidRPr="00CD5B90" w:rsidRDefault="006A0DD7" w:rsidP="00997864">
      <w:pPr>
        <w:pStyle w:val="a0"/>
        <w:numPr>
          <w:ilvl w:val="0"/>
          <w:numId w:val="13"/>
        </w:numPr>
      </w:pPr>
      <w:r>
        <w:rPr>
          <w:rFonts w:hint="eastAsia"/>
        </w:rPr>
        <w:t xml:space="preserve">Nokia: </w:t>
      </w:r>
      <w:r w:rsidR="00CD5B90" w:rsidRPr="00CD5B90">
        <w:t xml:space="preserve">Support dynamic updates of CSI-RSs associated with a report configuration. FFS: Signalling and procedure details. </w:t>
      </w:r>
    </w:p>
    <w:p w14:paraId="3085888E" w14:textId="083A291D" w:rsidR="006A0DD7" w:rsidRPr="00997864" w:rsidRDefault="009465BC" w:rsidP="00997864">
      <w:pPr>
        <w:pStyle w:val="a0"/>
        <w:numPr>
          <w:ilvl w:val="1"/>
          <w:numId w:val="13"/>
        </w:numPr>
        <w:rPr>
          <w:lang w:val="en-US"/>
        </w:rPr>
      </w:pPr>
      <w:r w:rsidRPr="009465BC">
        <w:rPr>
          <w:lang w:val="en-US"/>
        </w:rPr>
        <w:t>The RAN2 agreement requiring all candidate cells to use the source CU's common CSI resource configurations limits their ability to choose different configurations for measurements in subsequent cell switches.</w:t>
      </w:r>
    </w:p>
    <w:p w14:paraId="0DA96E0E" w14:textId="052A6DBD" w:rsidR="00C57D75" w:rsidRPr="00AB1BA8" w:rsidRDefault="00C57D75" w:rsidP="00997864">
      <w:pPr>
        <w:pStyle w:val="a0"/>
        <w:numPr>
          <w:ilvl w:val="0"/>
          <w:numId w:val="13"/>
        </w:numPr>
        <w:rPr>
          <w:lang w:val="en-US"/>
        </w:rPr>
      </w:pPr>
      <w:r>
        <w:rPr>
          <w:rFonts w:hint="eastAsia"/>
        </w:rPr>
        <w:t xml:space="preserve">ETRI: </w:t>
      </w:r>
      <w:r w:rsidRPr="00C57D75">
        <w:t>We propose that the UE requests the serving cell to exclude certain CSI-RS from the candidate CSI-RS list, and the serving cell updates the list accordingly. The criteria for determining which CSI-RS to exclude remains FFS.</w:t>
      </w:r>
    </w:p>
    <w:p w14:paraId="6D93BE71" w14:textId="77777777" w:rsidR="00A7441C" w:rsidRDefault="00A7441C" w:rsidP="00550C24">
      <w:pPr>
        <w:rPr>
          <w:b/>
          <w:bCs/>
          <w:u w:val="single"/>
          <w:lang w:val="en-US"/>
        </w:rPr>
      </w:pPr>
    </w:p>
    <w:p w14:paraId="3E900E40" w14:textId="64C993C7" w:rsidR="00535605" w:rsidRDefault="00550C24" w:rsidP="00550C24">
      <w:pPr>
        <w:rPr>
          <w:b/>
          <w:bCs/>
          <w:u w:val="single"/>
          <w:lang w:val="en-US"/>
        </w:rPr>
      </w:pPr>
      <w:r w:rsidRPr="00550C24">
        <w:rPr>
          <w:rFonts w:hint="eastAsia"/>
          <w:b/>
          <w:bCs/>
          <w:u w:val="single"/>
          <w:lang w:val="en-US"/>
        </w:rPr>
        <w:t>Other details:</w:t>
      </w:r>
    </w:p>
    <w:p w14:paraId="427930AB" w14:textId="1D4DB9F8" w:rsidR="00C15E88" w:rsidRPr="00B21847" w:rsidRDefault="00C15E88" w:rsidP="00550C24">
      <w:pPr>
        <w:rPr>
          <w:i/>
          <w:iCs/>
          <w:lang w:val="en-US"/>
        </w:rPr>
      </w:pPr>
      <w:r w:rsidRPr="00B21847">
        <w:rPr>
          <w:rFonts w:hint="eastAsia"/>
          <w:i/>
          <w:iCs/>
          <w:lang w:val="en-US"/>
        </w:rPr>
        <w:t xml:space="preserve">FL </w:t>
      </w:r>
      <w:r w:rsidR="005B5070" w:rsidRPr="00B21847">
        <w:rPr>
          <w:rFonts w:hint="eastAsia"/>
          <w:i/>
          <w:iCs/>
          <w:lang w:val="en-US"/>
        </w:rPr>
        <w:t>note: the issues described below needs</w:t>
      </w:r>
      <w:r w:rsidR="00E00C5C" w:rsidRPr="00B21847">
        <w:rPr>
          <w:rFonts w:hint="eastAsia"/>
          <w:i/>
          <w:iCs/>
          <w:lang w:val="en-US"/>
        </w:rPr>
        <w:t xml:space="preserve"> more </w:t>
      </w:r>
      <w:r w:rsidR="00E00C5C" w:rsidRPr="00B21847">
        <w:rPr>
          <w:i/>
          <w:iCs/>
          <w:lang w:val="en-US"/>
        </w:rPr>
        <w:t>companies</w:t>
      </w:r>
      <w:r w:rsidR="00E00C5C" w:rsidRPr="00B21847">
        <w:rPr>
          <w:rFonts w:hint="eastAsia"/>
          <w:i/>
          <w:iCs/>
          <w:lang w:val="en-US"/>
        </w:rPr>
        <w:t xml:space="preserve"> view to initiate the online/offline discussion. </w:t>
      </w:r>
      <w:r w:rsidR="00BA5FB3" w:rsidRPr="00B21847">
        <w:rPr>
          <w:rFonts w:hint="eastAsia"/>
          <w:i/>
          <w:iCs/>
          <w:lang w:val="en-US"/>
        </w:rPr>
        <w:t>Interested c</w:t>
      </w:r>
      <w:r w:rsidR="00E00C5C" w:rsidRPr="00B21847">
        <w:rPr>
          <w:rFonts w:hint="eastAsia"/>
          <w:i/>
          <w:iCs/>
          <w:lang w:val="en-US"/>
        </w:rPr>
        <w:t xml:space="preserve">ompanies are </w:t>
      </w:r>
      <w:r w:rsidR="00BA5FB3" w:rsidRPr="00B21847">
        <w:rPr>
          <w:rFonts w:hint="eastAsia"/>
          <w:i/>
          <w:iCs/>
          <w:lang w:val="en-US"/>
        </w:rPr>
        <w:t xml:space="preserve">encouraged to have offline discussion for RAN1#119. </w:t>
      </w:r>
    </w:p>
    <w:p w14:paraId="6BE43F97" w14:textId="4D1492A3" w:rsidR="00A7441C" w:rsidRPr="00A7441C" w:rsidRDefault="00C80D18" w:rsidP="00A7441C">
      <w:pPr>
        <w:pStyle w:val="a0"/>
        <w:numPr>
          <w:ilvl w:val="0"/>
          <w:numId w:val="13"/>
        </w:numPr>
        <w:rPr>
          <w:lang w:eastAsia="zh-CN"/>
        </w:rPr>
      </w:pPr>
      <w:r w:rsidRPr="00C80D18">
        <w:rPr>
          <w:rFonts w:hint="eastAsia"/>
        </w:rPr>
        <w:t xml:space="preserve">Lenovo: </w:t>
      </w:r>
      <w:r w:rsidRPr="00C80D18">
        <w:rPr>
          <w:rFonts w:hint="eastAsia"/>
          <w:lang w:eastAsia="zh-CN"/>
        </w:rPr>
        <w:t>The CSI-RS resources from different candidate cells but associated with a same LTM-CSI-</w:t>
      </w:r>
      <w:proofErr w:type="spellStart"/>
      <w:r w:rsidRPr="00C80D18">
        <w:rPr>
          <w:rFonts w:hint="eastAsia"/>
          <w:lang w:eastAsia="zh-CN"/>
        </w:rPr>
        <w:t>ReportConfig</w:t>
      </w:r>
      <w:proofErr w:type="spellEnd"/>
      <w:r w:rsidRPr="00C80D18">
        <w:rPr>
          <w:rFonts w:hint="eastAsia"/>
          <w:lang w:eastAsia="zh-CN"/>
        </w:rPr>
        <w:t xml:space="preserve"> should be configured </w:t>
      </w:r>
      <w:r w:rsidRPr="00E00C5C">
        <w:rPr>
          <w:rFonts w:hint="eastAsia"/>
          <w:lang w:eastAsia="zh-CN"/>
        </w:rPr>
        <w:t xml:space="preserve">with a same </w:t>
      </w:r>
      <w:r w:rsidRPr="00E00C5C">
        <w:rPr>
          <w:lang w:eastAsia="zh-CN"/>
        </w:rPr>
        <w:t>bandwidth</w:t>
      </w:r>
      <w:r w:rsidRPr="00E00C5C">
        <w:rPr>
          <w:rFonts w:hint="eastAsia"/>
          <w:lang w:eastAsia="zh-CN"/>
        </w:rPr>
        <w:t>.</w:t>
      </w:r>
    </w:p>
    <w:p w14:paraId="1B366DB3" w14:textId="77777777" w:rsidR="007D6122" w:rsidRPr="00CE3896" w:rsidRDefault="007D6122" w:rsidP="007D6122">
      <w:pPr>
        <w:pStyle w:val="a0"/>
        <w:numPr>
          <w:ilvl w:val="0"/>
          <w:numId w:val="13"/>
        </w:numPr>
        <w:rPr>
          <w:lang w:val="en-US"/>
        </w:rPr>
      </w:pPr>
      <w:r w:rsidRPr="003C6B42">
        <w:rPr>
          <w:rFonts w:hint="eastAsia"/>
        </w:rPr>
        <w:t xml:space="preserve">Lenovo: </w:t>
      </w:r>
      <w:r w:rsidRPr="003C6B42">
        <w:rPr>
          <w:rFonts w:hint="eastAsia"/>
          <w:lang w:eastAsia="zh-CN"/>
        </w:rPr>
        <w:t xml:space="preserve">Study the DL </w:t>
      </w:r>
      <w:r w:rsidRPr="003C6B42">
        <w:rPr>
          <w:lang w:eastAsia="zh-CN"/>
        </w:rPr>
        <w:t>synchronization</w:t>
      </w:r>
      <w:r w:rsidRPr="003C6B42">
        <w:rPr>
          <w:rFonts w:hint="eastAsia"/>
          <w:lang w:eastAsia="zh-CN"/>
        </w:rPr>
        <w:t xml:space="preserve"> procedure for CSI-RS reception from candidate cells before cell switch command.</w:t>
      </w:r>
    </w:p>
    <w:p w14:paraId="17755852" w14:textId="160CA91C" w:rsidR="007D6122" w:rsidRPr="007D6122" w:rsidRDefault="007764F3" w:rsidP="007D6122">
      <w:pPr>
        <w:pStyle w:val="a0"/>
        <w:numPr>
          <w:ilvl w:val="0"/>
          <w:numId w:val="13"/>
        </w:numPr>
        <w:rPr>
          <w:lang w:val="en-US"/>
        </w:rPr>
      </w:pPr>
      <w:r>
        <w:rPr>
          <w:rFonts w:hint="eastAsia"/>
          <w:lang w:val="en-US"/>
        </w:rPr>
        <w:lastRenderedPageBreak/>
        <w:t xml:space="preserve">ETRI: </w:t>
      </w:r>
      <w:r w:rsidRPr="00176689">
        <w:rPr>
          <w:bCs/>
          <w:lang w:eastAsia="zh-CN"/>
        </w:rPr>
        <w:t>Specify a method to prevent ambiguity in CSI-RS resource allocation for each candidate cell.</w:t>
      </w:r>
    </w:p>
    <w:p w14:paraId="582980AD" w14:textId="0C10F56B" w:rsidR="007E6A4A" w:rsidRDefault="007E31CA">
      <w:pPr>
        <w:pStyle w:val="5"/>
        <w:rPr>
          <w:lang w:val="en-US"/>
        </w:rPr>
      </w:pPr>
      <w:r>
        <w:rPr>
          <w:rFonts w:hint="eastAsia"/>
          <w:lang w:val="en-US"/>
        </w:rPr>
        <w:t>[</w:t>
      </w:r>
      <w:r w:rsidR="00B21847">
        <w:rPr>
          <w:rFonts w:hint="eastAsia"/>
          <w:lang w:val="en-US"/>
        </w:rPr>
        <w:t>Conclusion</w:t>
      </w:r>
      <w:r>
        <w:rPr>
          <w:rFonts w:hint="eastAsia"/>
          <w:lang w:val="en-US"/>
        </w:rPr>
        <w:t>]</w:t>
      </w:r>
    </w:p>
    <w:p w14:paraId="4B3A40C4" w14:textId="099D1828" w:rsidR="00550C24" w:rsidRDefault="00B21847" w:rsidP="00550C24">
      <w:pPr>
        <w:rPr>
          <w:lang w:val="en-US"/>
        </w:rPr>
      </w:pPr>
      <w:r>
        <w:rPr>
          <w:rFonts w:hint="eastAsia"/>
          <w:lang w:val="en-US"/>
        </w:rPr>
        <w:t xml:space="preserve">FL </w:t>
      </w:r>
      <w:r>
        <w:rPr>
          <w:lang w:val="en-US"/>
        </w:rPr>
        <w:t>see</w:t>
      </w:r>
      <w:r>
        <w:rPr>
          <w:rFonts w:hint="eastAsia"/>
          <w:lang w:val="en-US"/>
        </w:rPr>
        <w:t xml:space="preserve">s </w:t>
      </w:r>
      <w:r w:rsidR="00587F34">
        <w:rPr>
          <w:rFonts w:hint="eastAsia"/>
          <w:lang w:val="en-US"/>
        </w:rPr>
        <w:t>no</w:t>
      </w:r>
      <w:r>
        <w:rPr>
          <w:rFonts w:hint="eastAsia"/>
          <w:lang w:val="en-US"/>
        </w:rPr>
        <w:t xml:space="preserve"> strong necessity to discuss the issues </w:t>
      </w:r>
      <w:r w:rsidR="00E14A7C">
        <w:rPr>
          <w:rFonts w:hint="eastAsia"/>
          <w:lang w:val="en-US"/>
        </w:rPr>
        <w:t>here</w:t>
      </w:r>
      <w:r>
        <w:rPr>
          <w:rFonts w:hint="eastAsia"/>
          <w:lang w:val="en-US"/>
        </w:rPr>
        <w:t xml:space="preserve"> in this meeting </w:t>
      </w:r>
      <w:r w:rsidR="00E14A7C">
        <w:rPr>
          <w:rFonts w:hint="eastAsia"/>
          <w:lang w:val="en-US"/>
        </w:rPr>
        <w:t xml:space="preserve">due to the reasons </w:t>
      </w:r>
      <w:r w:rsidR="00D15CCB">
        <w:rPr>
          <w:rFonts w:hint="eastAsia"/>
          <w:lang w:val="en-US"/>
        </w:rPr>
        <w:t xml:space="preserve">described </w:t>
      </w:r>
      <w:r w:rsidR="00E14A7C">
        <w:rPr>
          <w:rFonts w:hint="eastAsia"/>
          <w:lang w:val="en-US"/>
        </w:rPr>
        <w:t>above</w:t>
      </w:r>
      <w:r>
        <w:rPr>
          <w:rFonts w:hint="eastAsia"/>
          <w:lang w:val="en-US"/>
        </w:rPr>
        <w:t xml:space="preserve">. The discussion of this section is closed </w:t>
      </w:r>
      <w:r>
        <w:rPr>
          <w:lang w:val="en-US"/>
        </w:rPr>
        <w:t>without</w:t>
      </w:r>
      <w:r>
        <w:rPr>
          <w:rFonts w:hint="eastAsia"/>
          <w:lang w:val="en-US"/>
        </w:rPr>
        <w:t xml:space="preserve"> any FL proposals. </w:t>
      </w:r>
    </w:p>
    <w:p w14:paraId="69CD23A2" w14:textId="77777777" w:rsidR="007E6A4A" w:rsidRDefault="007E31CA">
      <w:pPr>
        <w:snapToGrid/>
        <w:spacing w:after="0" w:afterAutospacing="0"/>
        <w:jc w:val="left"/>
        <w:rPr>
          <w:lang w:val="en-US"/>
        </w:rPr>
      </w:pPr>
      <w:r>
        <w:rPr>
          <w:lang w:val="en-US"/>
        </w:rPr>
        <w:br w:type="page"/>
      </w:r>
    </w:p>
    <w:p w14:paraId="0686D812" w14:textId="77777777" w:rsidR="007E6A4A" w:rsidRDefault="007E31CA">
      <w:pPr>
        <w:pStyle w:val="20"/>
        <w:rPr>
          <w:rFonts w:eastAsia="宋体"/>
          <w:lang w:val="en-US" w:eastAsia="zh-CN"/>
        </w:rPr>
      </w:pPr>
      <w:r>
        <w:rPr>
          <w:rFonts w:hint="eastAsia"/>
          <w:lang w:val="en-US"/>
        </w:rPr>
        <w:lastRenderedPageBreak/>
        <w:t>gNB scheduled</w:t>
      </w:r>
      <w:r>
        <w:rPr>
          <w:lang w:val="en-US"/>
        </w:rPr>
        <w:t xml:space="preserve"> reporting</w:t>
      </w:r>
      <w:r>
        <w:rPr>
          <w:rFonts w:hint="eastAsia"/>
          <w:lang w:val="en-US"/>
        </w:rPr>
        <w:t xml:space="preserve"> </w:t>
      </w:r>
    </w:p>
    <w:p w14:paraId="7E1BE31B" w14:textId="256E0C5B" w:rsidR="007E6A4A" w:rsidRDefault="007E31CA">
      <w:pPr>
        <w:pStyle w:val="30"/>
      </w:pPr>
      <w:r>
        <w:rPr>
          <w:rFonts w:hint="eastAsia"/>
        </w:rPr>
        <w:t>[</w:t>
      </w:r>
      <w:r w:rsidR="00E12130">
        <w:rPr>
          <w:rFonts w:hint="eastAsia"/>
        </w:rPr>
        <w:t>Mid</w:t>
      </w:r>
      <w:r>
        <w:rPr>
          <w:rFonts w:hint="eastAsia"/>
        </w:rPr>
        <w:t xml:space="preserve">] </w:t>
      </w:r>
      <w:r w:rsidR="00AB3326">
        <w:rPr>
          <w:rFonts w:hint="eastAsia"/>
        </w:rPr>
        <w:t xml:space="preserve">Further details of report framework </w:t>
      </w:r>
    </w:p>
    <w:p w14:paraId="5EEAE8A6" w14:textId="41FDC21B" w:rsidR="00AB3326" w:rsidRDefault="00AB3326">
      <w:pPr>
        <w:pStyle w:val="5"/>
        <w:rPr>
          <w:lang w:val="en-US"/>
        </w:rPr>
      </w:pPr>
      <w:r>
        <w:rPr>
          <w:rFonts w:hint="eastAsia"/>
          <w:lang w:val="en-US"/>
        </w:rPr>
        <w:t>[Agreement in previous meetings]</w:t>
      </w:r>
    </w:p>
    <w:p w14:paraId="7E06ADA3" w14:textId="77777777" w:rsidR="00AB3326" w:rsidRDefault="00AB3326" w:rsidP="00AB3326">
      <w:pPr>
        <w:rPr>
          <w:rFonts w:eastAsia="Batang"/>
          <w:sz w:val="20"/>
          <w:lang w:eastAsia="x-none"/>
        </w:rPr>
      </w:pPr>
      <w:r>
        <w:rPr>
          <w:highlight w:val="green"/>
          <w:lang w:eastAsia="x-none"/>
        </w:rPr>
        <w:t>Agreement</w:t>
      </w:r>
    </w:p>
    <w:p w14:paraId="61403BDA" w14:textId="77777777" w:rsidR="00AB3326" w:rsidRPr="00FF735B" w:rsidRDefault="00AB3326" w:rsidP="00AB3326">
      <w:pPr>
        <w:pStyle w:val="a0"/>
        <w:numPr>
          <w:ilvl w:val="0"/>
          <w:numId w:val="16"/>
        </w:numPr>
        <w:spacing w:after="0" w:afterAutospacing="0"/>
        <w:ind w:left="480" w:hanging="480"/>
        <w:rPr>
          <w:lang w:eastAsia="x-none"/>
        </w:rPr>
      </w:pPr>
      <w:r w:rsidRPr="00FF735B">
        <w:t>CSI-RS based L1-RSRP report is supported for gNB scheduled measurement reporting</w:t>
      </w:r>
    </w:p>
    <w:p w14:paraId="7844FAED" w14:textId="77777777" w:rsidR="00AB3326" w:rsidRPr="00FF735B" w:rsidRDefault="00AB3326" w:rsidP="00AB3326">
      <w:pPr>
        <w:pStyle w:val="a0"/>
        <w:numPr>
          <w:ilvl w:val="0"/>
          <w:numId w:val="16"/>
        </w:numPr>
        <w:spacing w:after="0" w:afterAutospacing="0"/>
        <w:ind w:left="480" w:hanging="480"/>
      </w:pPr>
      <w:r w:rsidRPr="00FF735B">
        <w:t>FFS: CSI-RS based L1-SINR report is supported for gNB scheduled measurement reporting</w:t>
      </w:r>
    </w:p>
    <w:p w14:paraId="095B430C" w14:textId="77777777" w:rsidR="00AB3326" w:rsidRPr="00FF735B" w:rsidRDefault="00AB3326" w:rsidP="00AB3326">
      <w:pPr>
        <w:pStyle w:val="a0"/>
        <w:numPr>
          <w:ilvl w:val="0"/>
          <w:numId w:val="16"/>
        </w:numPr>
        <w:spacing w:after="0" w:afterAutospacing="0"/>
        <w:ind w:left="480" w:hanging="480"/>
      </w:pPr>
      <w:r w:rsidRPr="00FF735B">
        <w:t xml:space="preserve">Rel-18 LTM CSI reporting framework is the baseline for CSI-RS based L1-measurement report by gNB scheduled measurement reporting </w:t>
      </w:r>
    </w:p>
    <w:p w14:paraId="1DDE8E52" w14:textId="77777777" w:rsidR="00AB3326" w:rsidRPr="00AB3326" w:rsidRDefault="00AB3326" w:rsidP="00AB3326"/>
    <w:p w14:paraId="0EE48856" w14:textId="173B7457" w:rsidR="007E6A4A" w:rsidRDefault="007E31CA">
      <w:pPr>
        <w:pStyle w:val="5"/>
        <w:rPr>
          <w:lang w:val="en-US"/>
        </w:rPr>
      </w:pPr>
      <w:r>
        <w:rPr>
          <w:rFonts w:hint="eastAsia"/>
          <w:lang w:val="en-US"/>
        </w:rPr>
        <w:t>[Summary of contributions]</w:t>
      </w:r>
    </w:p>
    <w:p w14:paraId="2E3A35F0" w14:textId="77777777" w:rsidR="00456A72" w:rsidRDefault="00456A72" w:rsidP="001C2DB7">
      <w:pPr>
        <w:pStyle w:val="a0"/>
        <w:numPr>
          <w:ilvl w:val="0"/>
          <w:numId w:val="16"/>
        </w:numPr>
        <w:rPr>
          <w:lang w:val="en-US"/>
        </w:rPr>
      </w:pPr>
      <w:r>
        <w:rPr>
          <w:rFonts w:hint="eastAsia"/>
          <w:lang w:val="en-US"/>
        </w:rPr>
        <w:t>L1-SINR</w:t>
      </w:r>
    </w:p>
    <w:p w14:paraId="71177AA1" w14:textId="0D80360F" w:rsidR="00456A72" w:rsidRPr="00456A72" w:rsidRDefault="001C2DB7" w:rsidP="001C2DB7">
      <w:pPr>
        <w:pStyle w:val="a0"/>
        <w:numPr>
          <w:ilvl w:val="1"/>
          <w:numId w:val="16"/>
        </w:numPr>
        <w:rPr>
          <w:lang w:val="en-US"/>
        </w:rPr>
      </w:pPr>
      <w:r w:rsidRPr="00456A72">
        <w:rPr>
          <w:rFonts w:hint="eastAsia"/>
          <w:lang w:val="en-US"/>
        </w:rPr>
        <w:t xml:space="preserve">FL note: L1-SINR for gNB scheduled reporting </w:t>
      </w:r>
      <w:r w:rsidR="00560172" w:rsidRPr="00456A72">
        <w:rPr>
          <w:rFonts w:hint="eastAsia"/>
          <w:lang w:val="en-US"/>
        </w:rPr>
        <w:t xml:space="preserve">will be discussed after the </w:t>
      </w:r>
      <w:r w:rsidR="006142CB">
        <w:rPr>
          <w:rFonts w:hint="eastAsia"/>
          <w:lang w:val="en-US"/>
        </w:rPr>
        <w:t>general</w:t>
      </w:r>
      <w:r w:rsidR="00560172" w:rsidRPr="00456A72">
        <w:rPr>
          <w:rFonts w:hint="eastAsia"/>
          <w:lang w:val="en-US"/>
        </w:rPr>
        <w:t xml:space="preserve"> discussion in section 5.1.1 (Measurement quantity) is </w:t>
      </w:r>
      <w:r w:rsidR="00456A72" w:rsidRPr="00456A72">
        <w:rPr>
          <w:rFonts w:hint="eastAsia"/>
          <w:lang w:val="en-US"/>
        </w:rPr>
        <w:t xml:space="preserve">concluded. </w:t>
      </w:r>
    </w:p>
    <w:p w14:paraId="739F98BE" w14:textId="77777777" w:rsidR="00B17826" w:rsidRDefault="00B17826" w:rsidP="00AB3326">
      <w:pPr>
        <w:pStyle w:val="a0"/>
        <w:numPr>
          <w:ilvl w:val="0"/>
          <w:numId w:val="13"/>
        </w:numPr>
        <w:jc w:val="left"/>
        <w:rPr>
          <w:lang w:val="en-US"/>
        </w:rPr>
      </w:pPr>
      <w:r>
        <w:rPr>
          <w:rFonts w:hint="eastAsia"/>
          <w:lang w:val="en-US"/>
        </w:rPr>
        <w:t>Format</w:t>
      </w:r>
    </w:p>
    <w:p w14:paraId="269C3CC1" w14:textId="77777777" w:rsidR="00B30109" w:rsidRDefault="00B17826" w:rsidP="00B30109">
      <w:pPr>
        <w:pStyle w:val="a0"/>
        <w:numPr>
          <w:ilvl w:val="1"/>
          <w:numId w:val="13"/>
        </w:numPr>
        <w:jc w:val="left"/>
        <w:rPr>
          <w:lang w:val="en-US"/>
        </w:rPr>
      </w:pPr>
      <w:r w:rsidRPr="00B17826">
        <w:rPr>
          <w:lang w:val="en-US"/>
        </w:rPr>
        <w:t>UCI format defined in Table 6.3.1.1.2-8C of TS38.212 can be used to report CSI-RS based L1-RSRP by replacing SSBRI with CRI.</w:t>
      </w:r>
    </w:p>
    <w:p w14:paraId="1C421718" w14:textId="373AA06E" w:rsidR="00B17826" w:rsidRPr="00B30109" w:rsidRDefault="00B17826" w:rsidP="00B30109">
      <w:pPr>
        <w:pStyle w:val="a0"/>
        <w:numPr>
          <w:ilvl w:val="2"/>
          <w:numId w:val="13"/>
        </w:numPr>
        <w:jc w:val="left"/>
        <w:rPr>
          <w:lang w:val="en-US"/>
        </w:rPr>
      </w:pPr>
      <w:r w:rsidRPr="00B30109">
        <w:rPr>
          <w:rFonts w:hint="eastAsia"/>
          <w:lang w:val="en-US"/>
        </w:rPr>
        <w:t>Huawei</w:t>
      </w:r>
      <w:r w:rsidR="00330E1F">
        <w:rPr>
          <w:rFonts w:hint="eastAsia"/>
          <w:lang w:val="en-US"/>
        </w:rPr>
        <w:t>, CATT</w:t>
      </w:r>
      <w:r w:rsidR="00805013">
        <w:rPr>
          <w:rFonts w:hint="eastAsia"/>
          <w:lang w:val="en-US"/>
        </w:rPr>
        <w:t xml:space="preserve">, </w:t>
      </w:r>
      <w:r w:rsidR="003F6DE7">
        <w:rPr>
          <w:rFonts w:hint="eastAsia"/>
          <w:lang w:val="en-US"/>
        </w:rPr>
        <w:t>IDC</w:t>
      </w:r>
      <w:r w:rsidR="00D419AB">
        <w:rPr>
          <w:rFonts w:hint="eastAsia"/>
          <w:lang w:val="en-US"/>
        </w:rPr>
        <w:t>, Fujitsu</w:t>
      </w:r>
      <w:r w:rsidR="00C76602">
        <w:rPr>
          <w:rFonts w:hint="eastAsia"/>
          <w:lang w:val="en-US"/>
        </w:rPr>
        <w:t>, Samsu</w:t>
      </w:r>
      <w:r w:rsidR="000B6803">
        <w:rPr>
          <w:rFonts w:hint="eastAsia"/>
          <w:lang w:val="en-US"/>
        </w:rPr>
        <w:t>ng</w:t>
      </w:r>
      <w:r w:rsidR="002A017B">
        <w:rPr>
          <w:rFonts w:hint="eastAsia"/>
          <w:lang w:val="en-US"/>
        </w:rPr>
        <w:t>, Nokia</w:t>
      </w:r>
      <w:r w:rsidR="002C228A">
        <w:rPr>
          <w:rFonts w:hint="eastAsia"/>
          <w:lang w:val="en-US"/>
        </w:rPr>
        <w:t>, DOCOMO</w:t>
      </w:r>
      <w:r w:rsidR="006A7935">
        <w:rPr>
          <w:rFonts w:hint="eastAsia"/>
          <w:lang w:val="en-US"/>
        </w:rPr>
        <w:t>, Qualcomm</w:t>
      </w:r>
    </w:p>
    <w:p w14:paraId="3C64A3B6" w14:textId="3BFFE578" w:rsidR="00806E5E" w:rsidRDefault="00F77744" w:rsidP="00806E5E">
      <w:pPr>
        <w:pStyle w:val="a0"/>
        <w:numPr>
          <w:ilvl w:val="0"/>
          <w:numId w:val="13"/>
        </w:numPr>
        <w:jc w:val="left"/>
        <w:rPr>
          <w:lang w:val="en-US"/>
        </w:rPr>
      </w:pPr>
      <w:r>
        <w:rPr>
          <w:rFonts w:hint="eastAsia"/>
          <w:lang w:val="en-US"/>
        </w:rPr>
        <w:t xml:space="preserve">Inclusion of </w:t>
      </w:r>
      <w:proofErr w:type="spellStart"/>
      <w:r>
        <w:rPr>
          <w:rFonts w:hint="eastAsia"/>
          <w:lang w:val="en-US"/>
        </w:rPr>
        <w:t>SpCell</w:t>
      </w:r>
      <w:proofErr w:type="spellEnd"/>
      <w:r w:rsidR="009039BC">
        <w:rPr>
          <w:rFonts w:hint="eastAsia"/>
          <w:lang w:val="en-US"/>
        </w:rPr>
        <w:t xml:space="preserve"> rep</w:t>
      </w:r>
      <w:r w:rsidR="00B9666C">
        <w:rPr>
          <w:rFonts w:hint="eastAsia"/>
          <w:lang w:val="en-US"/>
        </w:rPr>
        <w:t>ort</w:t>
      </w:r>
    </w:p>
    <w:p w14:paraId="4C569457" w14:textId="77777777" w:rsidR="0015332D" w:rsidRPr="0015332D" w:rsidRDefault="00341DDA" w:rsidP="00806E5E">
      <w:pPr>
        <w:pStyle w:val="a0"/>
        <w:numPr>
          <w:ilvl w:val="1"/>
          <w:numId w:val="13"/>
        </w:numPr>
        <w:jc w:val="left"/>
        <w:rPr>
          <w:lang w:val="en-US"/>
        </w:rPr>
      </w:pPr>
      <w:r w:rsidRPr="00806E5E">
        <w:t>For CSI-RS based measurement reporting, whether the beams of serving cell always included in a single reporting instance is configurable, as legacy in Rel-18 LTM</w:t>
      </w:r>
    </w:p>
    <w:p w14:paraId="56A45759" w14:textId="4ABCD7A0" w:rsidR="00341DDA" w:rsidRPr="0015332D" w:rsidRDefault="00341DDA" w:rsidP="0015332D">
      <w:pPr>
        <w:pStyle w:val="a0"/>
        <w:numPr>
          <w:ilvl w:val="2"/>
          <w:numId w:val="13"/>
        </w:numPr>
        <w:jc w:val="left"/>
        <w:rPr>
          <w:lang w:val="en-US"/>
        </w:rPr>
      </w:pPr>
      <w:r w:rsidRPr="00806E5E">
        <w:rPr>
          <w:rFonts w:hint="eastAsia"/>
        </w:rPr>
        <w:t>ZTE</w:t>
      </w:r>
      <w:r w:rsidR="00C472F7">
        <w:rPr>
          <w:rFonts w:hint="eastAsia"/>
        </w:rPr>
        <w:t xml:space="preserve">, </w:t>
      </w:r>
      <w:r w:rsidR="003F6DE7">
        <w:rPr>
          <w:rFonts w:hint="eastAsia"/>
        </w:rPr>
        <w:t>IDC</w:t>
      </w:r>
      <w:r w:rsidR="00977AAA">
        <w:rPr>
          <w:rFonts w:hint="eastAsia"/>
        </w:rPr>
        <w:t>, Fujitsu</w:t>
      </w:r>
      <w:r w:rsidR="002A017B">
        <w:rPr>
          <w:rFonts w:hint="eastAsia"/>
        </w:rPr>
        <w:t>, Nokia</w:t>
      </w:r>
    </w:p>
    <w:p w14:paraId="0920669F" w14:textId="7B8329F9" w:rsidR="00B07B28" w:rsidRDefault="00B07B28" w:rsidP="00B07B28">
      <w:pPr>
        <w:pStyle w:val="a0"/>
        <w:numPr>
          <w:ilvl w:val="0"/>
          <w:numId w:val="13"/>
        </w:numPr>
        <w:jc w:val="left"/>
        <w:rPr>
          <w:lang w:val="en-US"/>
        </w:rPr>
      </w:pPr>
      <w:r>
        <w:rPr>
          <w:rFonts w:hint="eastAsia"/>
          <w:lang w:val="en-US"/>
        </w:rPr>
        <w:t>Quanti</w:t>
      </w:r>
      <w:r w:rsidR="00B04D7A">
        <w:rPr>
          <w:rFonts w:hint="eastAsia"/>
          <w:lang w:val="en-US"/>
        </w:rPr>
        <w:t>zation</w:t>
      </w:r>
    </w:p>
    <w:p w14:paraId="1922AC97" w14:textId="0EFA7635" w:rsidR="00B04D7A" w:rsidRDefault="00B04D7A" w:rsidP="00B04D7A">
      <w:pPr>
        <w:pStyle w:val="a0"/>
        <w:numPr>
          <w:ilvl w:val="1"/>
          <w:numId w:val="13"/>
        </w:numPr>
        <w:jc w:val="left"/>
        <w:rPr>
          <w:lang w:val="en-US"/>
        </w:rPr>
      </w:pPr>
      <w:r w:rsidRPr="00B04D7A">
        <w:rPr>
          <w:lang w:val="en-US"/>
        </w:rPr>
        <w:t xml:space="preserve">The quantization method defined in clause 5.2.1.4.4 of TS38.213 and bit width defined in Table 6.3.1.1.2-6A of TS38.212 can be used for </w:t>
      </w:r>
      <w:r w:rsidR="00606A89">
        <w:rPr>
          <w:rFonts w:hint="eastAsia"/>
          <w:lang w:val="en-US"/>
        </w:rPr>
        <w:t xml:space="preserve">L1-RSRP based on CSI-RS (and </w:t>
      </w:r>
      <w:r w:rsidRPr="00B04D7A">
        <w:rPr>
          <w:lang w:val="en-US"/>
        </w:rPr>
        <w:t>L</w:t>
      </w:r>
      <w:r w:rsidR="00606A89">
        <w:rPr>
          <w:rFonts w:hint="eastAsia"/>
          <w:lang w:val="en-US"/>
        </w:rPr>
        <w:t>1</w:t>
      </w:r>
      <w:r w:rsidRPr="00B04D7A">
        <w:rPr>
          <w:lang w:val="en-US"/>
        </w:rPr>
        <w:t>-SINR</w:t>
      </w:r>
      <w:r w:rsidR="005676B8">
        <w:rPr>
          <w:rFonts w:hint="eastAsia"/>
          <w:lang w:val="en-US"/>
        </w:rPr>
        <w:t xml:space="preserve"> if supported?)</w:t>
      </w:r>
      <w:r w:rsidRPr="00B04D7A">
        <w:rPr>
          <w:lang w:val="en-US"/>
        </w:rPr>
        <w:t xml:space="preserve"> reporting.</w:t>
      </w:r>
    </w:p>
    <w:p w14:paraId="4821058C" w14:textId="0A7FA55C" w:rsidR="00B04D7A" w:rsidRDefault="00B04D7A" w:rsidP="00B04D7A">
      <w:pPr>
        <w:pStyle w:val="a0"/>
        <w:numPr>
          <w:ilvl w:val="2"/>
          <w:numId w:val="13"/>
        </w:numPr>
        <w:jc w:val="left"/>
        <w:rPr>
          <w:lang w:val="en-US"/>
        </w:rPr>
      </w:pPr>
      <w:r>
        <w:rPr>
          <w:rFonts w:hint="eastAsia"/>
          <w:lang w:val="en-US"/>
        </w:rPr>
        <w:t>Huawei</w:t>
      </w:r>
      <w:r w:rsidR="001C2729">
        <w:rPr>
          <w:rFonts w:hint="eastAsia"/>
          <w:lang w:val="en-US"/>
        </w:rPr>
        <w:t>, ZTE</w:t>
      </w:r>
      <w:r w:rsidR="00C472F7">
        <w:rPr>
          <w:rFonts w:hint="eastAsia"/>
          <w:lang w:val="en-US"/>
        </w:rPr>
        <w:t xml:space="preserve">, </w:t>
      </w:r>
      <w:r w:rsidR="003F6DE7">
        <w:rPr>
          <w:rFonts w:hint="eastAsia"/>
          <w:lang w:val="en-US"/>
        </w:rPr>
        <w:t>IDC</w:t>
      </w:r>
      <w:r w:rsidR="00977AAA">
        <w:rPr>
          <w:rFonts w:hint="eastAsia"/>
          <w:lang w:val="en-US"/>
        </w:rPr>
        <w:t>, Fujitsu</w:t>
      </w:r>
      <w:r w:rsidR="00606A89">
        <w:rPr>
          <w:rFonts w:hint="eastAsia"/>
          <w:lang w:val="en-US"/>
        </w:rPr>
        <w:t>, Nokia</w:t>
      </w:r>
      <w:r w:rsidR="002C228A">
        <w:rPr>
          <w:rFonts w:hint="eastAsia"/>
          <w:lang w:val="en-US"/>
        </w:rPr>
        <w:t>, DOCOMO</w:t>
      </w:r>
    </w:p>
    <w:p w14:paraId="641A66AF" w14:textId="4FE0F83B" w:rsidR="008A478B" w:rsidRDefault="008A478B" w:rsidP="00AB3326">
      <w:pPr>
        <w:pStyle w:val="a0"/>
        <w:numPr>
          <w:ilvl w:val="0"/>
          <w:numId w:val="13"/>
        </w:numPr>
        <w:jc w:val="left"/>
        <w:rPr>
          <w:lang w:val="en-US"/>
        </w:rPr>
      </w:pPr>
      <w:r>
        <w:rPr>
          <w:rFonts w:hint="eastAsia"/>
          <w:lang w:val="en-US"/>
        </w:rPr>
        <w:t>Filtering</w:t>
      </w:r>
    </w:p>
    <w:p w14:paraId="368E8557" w14:textId="5A3D3287" w:rsidR="004D0512" w:rsidRDefault="008A478B" w:rsidP="004D0512">
      <w:pPr>
        <w:pStyle w:val="a0"/>
        <w:numPr>
          <w:ilvl w:val="1"/>
          <w:numId w:val="13"/>
        </w:numPr>
        <w:jc w:val="left"/>
        <w:rPr>
          <w:lang w:val="en-US"/>
        </w:rPr>
      </w:pPr>
      <w:r>
        <w:rPr>
          <w:rFonts w:hint="eastAsia"/>
          <w:lang w:val="en-US"/>
        </w:rPr>
        <w:t xml:space="preserve">No filtering </w:t>
      </w:r>
      <w:r w:rsidR="000E6C46">
        <w:rPr>
          <w:rFonts w:hint="eastAsia"/>
          <w:lang w:val="en-US"/>
        </w:rPr>
        <w:t xml:space="preserve">for time and spatial domain </w:t>
      </w:r>
      <w:r>
        <w:rPr>
          <w:rFonts w:hint="eastAsia"/>
          <w:lang w:val="en-US"/>
        </w:rPr>
        <w:t>is necessary</w:t>
      </w:r>
    </w:p>
    <w:p w14:paraId="11C1DA1F" w14:textId="7A1487F5" w:rsidR="00B17826" w:rsidRDefault="000E6C46" w:rsidP="00B17826">
      <w:pPr>
        <w:pStyle w:val="a0"/>
        <w:numPr>
          <w:ilvl w:val="2"/>
          <w:numId w:val="13"/>
        </w:numPr>
        <w:jc w:val="left"/>
        <w:rPr>
          <w:lang w:val="en-US"/>
        </w:rPr>
      </w:pPr>
      <w:r>
        <w:rPr>
          <w:rFonts w:hint="eastAsia"/>
          <w:lang w:val="en-US"/>
        </w:rPr>
        <w:t xml:space="preserve">Huawei, </w:t>
      </w:r>
      <w:proofErr w:type="spellStart"/>
      <w:r w:rsidR="00B17826">
        <w:rPr>
          <w:rFonts w:hint="eastAsia"/>
          <w:lang w:val="en-US"/>
        </w:rPr>
        <w:t>Spreadtrum</w:t>
      </w:r>
      <w:proofErr w:type="spellEnd"/>
      <w:r w:rsidR="0075309F">
        <w:rPr>
          <w:rFonts w:hint="eastAsia"/>
          <w:lang w:val="en-US"/>
        </w:rPr>
        <w:t>, MediaTek</w:t>
      </w:r>
    </w:p>
    <w:p w14:paraId="403A9C09" w14:textId="4C99797A" w:rsidR="00E361EE" w:rsidRDefault="00E361EE" w:rsidP="00E361EE">
      <w:pPr>
        <w:pStyle w:val="a0"/>
        <w:numPr>
          <w:ilvl w:val="1"/>
          <w:numId w:val="13"/>
        </w:numPr>
        <w:jc w:val="left"/>
        <w:rPr>
          <w:lang w:val="en-US"/>
        </w:rPr>
      </w:pPr>
      <w:r>
        <w:rPr>
          <w:rFonts w:hint="eastAsia"/>
          <w:lang w:val="en-US"/>
        </w:rPr>
        <w:t>Yes</w:t>
      </w:r>
    </w:p>
    <w:p w14:paraId="4D579C2C" w14:textId="7934872C" w:rsidR="00E361EE" w:rsidRDefault="00E361EE" w:rsidP="00E361EE">
      <w:pPr>
        <w:pStyle w:val="a0"/>
        <w:numPr>
          <w:ilvl w:val="2"/>
          <w:numId w:val="13"/>
        </w:numPr>
        <w:jc w:val="left"/>
        <w:rPr>
          <w:lang w:val="en-US"/>
        </w:rPr>
      </w:pPr>
      <w:r>
        <w:rPr>
          <w:rFonts w:hint="eastAsia"/>
          <w:lang w:val="en-US"/>
        </w:rPr>
        <w:t>CATT (need confirmation)</w:t>
      </w:r>
      <w:r w:rsidR="00977AAA">
        <w:rPr>
          <w:rFonts w:hint="eastAsia"/>
          <w:lang w:val="en-US"/>
        </w:rPr>
        <w:t>, Fujitsu (Discussion needed for L1-SINR)</w:t>
      </w:r>
    </w:p>
    <w:p w14:paraId="66554E68" w14:textId="53AC2722" w:rsidR="00873D74" w:rsidRDefault="00873D74" w:rsidP="00873D74">
      <w:pPr>
        <w:pStyle w:val="a0"/>
        <w:numPr>
          <w:ilvl w:val="0"/>
          <w:numId w:val="13"/>
        </w:numPr>
        <w:jc w:val="left"/>
        <w:rPr>
          <w:lang w:val="en-US"/>
        </w:rPr>
      </w:pPr>
      <w:r>
        <w:rPr>
          <w:lang w:val="en-US"/>
        </w:rPr>
        <w:t>C</w:t>
      </w:r>
      <w:r>
        <w:rPr>
          <w:rFonts w:hint="eastAsia"/>
          <w:lang w:val="en-US"/>
        </w:rPr>
        <w:t>ell and beam selection</w:t>
      </w:r>
    </w:p>
    <w:p w14:paraId="03C2F609" w14:textId="41C68BC6" w:rsidR="00673B12" w:rsidRDefault="00873D74" w:rsidP="00673B12">
      <w:pPr>
        <w:pStyle w:val="a0"/>
        <w:numPr>
          <w:ilvl w:val="1"/>
          <w:numId w:val="13"/>
        </w:numPr>
        <w:jc w:val="left"/>
        <w:rPr>
          <w:lang w:val="en-US"/>
        </w:rPr>
      </w:pPr>
      <w:r>
        <w:rPr>
          <w:rFonts w:hint="eastAsia"/>
          <w:lang w:val="en-US"/>
        </w:rPr>
        <w:t>No change from Rel-18</w:t>
      </w:r>
    </w:p>
    <w:p w14:paraId="39A8B68C" w14:textId="1BC9376B" w:rsidR="00673B12" w:rsidRPr="00673B12" w:rsidRDefault="00673B12" w:rsidP="00673B12">
      <w:pPr>
        <w:pStyle w:val="a0"/>
        <w:numPr>
          <w:ilvl w:val="2"/>
          <w:numId w:val="13"/>
        </w:numPr>
        <w:jc w:val="left"/>
        <w:rPr>
          <w:lang w:val="en-US"/>
        </w:rPr>
      </w:pPr>
      <w:r>
        <w:rPr>
          <w:lang w:val="en-US"/>
        </w:rPr>
        <w:t>N</w:t>
      </w:r>
      <w:r>
        <w:rPr>
          <w:rFonts w:hint="eastAsia"/>
          <w:lang w:val="en-US"/>
        </w:rPr>
        <w:t>obody explicitly proposed this.</w:t>
      </w:r>
    </w:p>
    <w:p w14:paraId="14DB0E4A" w14:textId="76289AE7" w:rsidR="00873D74" w:rsidRDefault="00873D74" w:rsidP="00873D74">
      <w:pPr>
        <w:pStyle w:val="a0"/>
        <w:numPr>
          <w:ilvl w:val="1"/>
          <w:numId w:val="13"/>
        </w:numPr>
        <w:jc w:val="left"/>
        <w:rPr>
          <w:lang w:val="en-US"/>
        </w:rPr>
      </w:pPr>
      <w:r w:rsidRPr="00873D74">
        <w:rPr>
          <w:lang w:val="en-US"/>
        </w:rPr>
        <w:t>CRI selection can be done by two-step; cell quality first resource quality second manner.</w:t>
      </w:r>
    </w:p>
    <w:p w14:paraId="23315EAA" w14:textId="086A340D" w:rsidR="00673B12" w:rsidRDefault="00673B12" w:rsidP="00673B12">
      <w:pPr>
        <w:pStyle w:val="a0"/>
        <w:numPr>
          <w:ilvl w:val="2"/>
          <w:numId w:val="13"/>
        </w:numPr>
        <w:jc w:val="left"/>
        <w:rPr>
          <w:lang w:val="en-US"/>
        </w:rPr>
      </w:pPr>
      <w:r>
        <w:rPr>
          <w:rFonts w:hint="eastAsia"/>
          <w:lang w:val="en-US"/>
        </w:rPr>
        <w:t>LGE</w:t>
      </w:r>
    </w:p>
    <w:p w14:paraId="54D25CC5" w14:textId="35BAC4AB" w:rsidR="00BB5C88" w:rsidRDefault="00BB5C88" w:rsidP="00CF1AF0">
      <w:pPr>
        <w:pStyle w:val="a0"/>
        <w:numPr>
          <w:ilvl w:val="0"/>
          <w:numId w:val="13"/>
        </w:numPr>
        <w:jc w:val="left"/>
        <w:rPr>
          <w:lang w:val="en-US"/>
        </w:rPr>
      </w:pPr>
      <w:r>
        <w:rPr>
          <w:rFonts w:hint="eastAsia"/>
          <w:lang w:val="en-US"/>
        </w:rPr>
        <w:t>Container</w:t>
      </w:r>
      <w:r w:rsidR="00CF1AF0">
        <w:rPr>
          <w:rFonts w:hint="eastAsia"/>
          <w:lang w:val="en-US"/>
        </w:rPr>
        <w:t xml:space="preserve"> and time domain property for </w:t>
      </w:r>
      <w:r w:rsidR="00394DFD">
        <w:rPr>
          <w:rFonts w:hint="eastAsia"/>
          <w:lang w:val="en-US"/>
        </w:rPr>
        <w:t>reporting</w:t>
      </w:r>
    </w:p>
    <w:p w14:paraId="1E7268F3" w14:textId="77777777" w:rsidR="00C217E8" w:rsidRDefault="00C217E8" w:rsidP="00C217E8">
      <w:pPr>
        <w:pStyle w:val="a0"/>
        <w:numPr>
          <w:ilvl w:val="1"/>
          <w:numId w:val="13"/>
        </w:numPr>
        <w:rPr>
          <w:lang w:val="en-US"/>
        </w:rPr>
      </w:pPr>
      <w:r>
        <w:rPr>
          <w:rFonts w:hint="eastAsia"/>
          <w:lang w:val="en-US"/>
        </w:rPr>
        <w:t>S</w:t>
      </w:r>
      <w:r w:rsidRPr="00C217E8">
        <w:rPr>
          <w:lang w:val="en-US"/>
        </w:rPr>
        <w:t>upport periodic reporting on PUCCH, semi-persistent reporting on PUCCH/PUSCH, and aperiodic reporting on PUSCH.</w:t>
      </w:r>
    </w:p>
    <w:p w14:paraId="173F01BE" w14:textId="4D3C37CF" w:rsidR="00394DFD" w:rsidRPr="00C217E8" w:rsidRDefault="003F6DE7" w:rsidP="00C217E8">
      <w:pPr>
        <w:pStyle w:val="a0"/>
        <w:numPr>
          <w:ilvl w:val="2"/>
          <w:numId w:val="13"/>
        </w:numPr>
        <w:rPr>
          <w:lang w:val="en-US"/>
        </w:rPr>
      </w:pPr>
      <w:r w:rsidRPr="00C217E8">
        <w:rPr>
          <w:rFonts w:hint="eastAsia"/>
          <w:lang w:val="en-US"/>
        </w:rPr>
        <w:t>IDC</w:t>
      </w:r>
      <w:r w:rsidR="00C217E8">
        <w:rPr>
          <w:rFonts w:hint="eastAsia"/>
          <w:lang w:val="en-US"/>
        </w:rPr>
        <w:t>, Nokia</w:t>
      </w:r>
      <w:r w:rsidR="005415B4">
        <w:rPr>
          <w:rFonts w:hint="eastAsia"/>
          <w:lang w:val="en-US"/>
        </w:rPr>
        <w:t>, DOCOMO</w:t>
      </w:r>
    </w:p>
    <w:p w14:paraId="060D9A4D" w14:textId="77777777" w:rsidR="007E6A4A" w:rsidRDefault="007E31CA">
      <w:pPr>
        <w:pStyle w:val="5"/>
        <w:rPr>
          <w:lang w:val="en-US"/>
        </w:rPr>
      </w:pPr>
      <w:r>
        <w:rPr>
          <w:rFonts w:hint="eastAsia"/>
          <w:lang w:val="en-US"/>
        </w:rPr>
        <w:lastRenderedPageBreak/>
        <w:t>[FL Observation]</w:t>
      </w:r>
    </w:p>
    <w:p w14:paraId="52E540AE" w14:textId="2B8124CC" w:rsidR="007E6A4A" w:rsidRDefault="00044602">
      <w:pPr>
        <w:rPr>
          <w:lang w:val="en-US"/>
        </w:rPr>
      </w:pPr>
      <w:r>
        <w:rPr>
          <w:rFonts w:hint="eastAsia"/>
          <w:lang w:val="en-US"/>
        </w:rPr>
        <w:t xml:space="preserve">Clear </w:t>
      </w:r>
      <w:r>
        <w:rPr>
          <w:lang w:val="en-US"/>
        </w:rPr>
        <w:t>majority</w:t>
      </w:r>
      <w:r>
        <w:rPr>
          <w:rFonts w:hint="eastAsia"/>
          <w:lang w:val="en-US"/>
        </w:rPr>
        <w:t xml:space="preserve"> has a common understanding that CRI is needed to support CSI-RS based L1 measurement report. For other parts, no change is needed from Rel-1</w:t>
      </w:r>
      <w:r w:rsidR="00913D3E">
        <w:rPr>
          <w:rFonts w:hint="eastAsia"/>
          <w:lang w:val="en-US"/>
        </w:rPr>
        <w:t xml:space="preserve">8. </w:t>
      </w:r>
    </w:p>
    <w:p w14:paraId="459F03CC" w14:textId="77777777" w:rsidR="00913D3E" w:rsidRDefault="00913D3E">
      <w:pPr>
        <w:rPr>
          <w:lang w:val="en-US"/>
        </w:rPr>
      </w:pPr>
    </w:p>
    <w:p w14:paraId="3FEF42B4" w14:textId="77777777" w:rsidR="007E6A4A" w:rsidRDefault="007E31CA">
      <w:pPr>
        <w:pStyle w:val="5"/>
        <w:rPr>
          <w:lang w:val="en-US"/>
        </w:rPr>
      </w:pPr>
      <w:r>
        <w:rPr>
          <w:rFonts w:hint="eastAsia"/>
          <w:lang w:val="en-US"/>
        </w:rPr>
        <w:t>[FL Proposal 2-1-v1]</w:t>
      </w:r>
    </w:p>
    <w:p w14:paraId="4BBF47ED" w14:textId="31F8B784" w:rsidR="00A506B1" w:rsidRPr="001327B4" w:rsidRDefault="00B4370E" w:rsidP="00A506B1">
      <w:pPr>
        <w:pStyle w:val="a0"/>
        <w:numPr>
          <w:ilvl w:val="0"/>
          <w:numId w:val="16"/>
        </w:numPr>
        <w:spacing w:after="0" w:afterAutospacing="0"/>
        <w:ind w:left="480" w:hanging="480"/>
        <w:rPr>
          <w:color w:val="FF0000"/>
        </w:rPr>
      </w:pPr>
      <w:r w:rsidRPr="001327B4">
        <w:rPr>
          <w:rFonts w:hint="eastAsia"/>
          <w:color w:val="FF0000"/>
        </w:rPr>
        <w:t>The agreement</w:t>
      </w:r>
      <w:r w:rsidR="00A506B1" w:rsidRPr="001327B4">
        <w:rPr>
          <w:rFonts w:hint="eastAsia"/>
          <w:color w:val="FF0000"/>
        </w:rPr>
        <w:t xml:space="preserve"> </w:t>
      </w:r>
      <w:r w:rsidR="00A506B1" w:rsidRPr="001327B4">
        <w:rPr>
          <w:color w:val="FF0000"/>
        </w:rPr>
        <w:t>“Rel-18 LTM CSI reporting framework is the baseline for CSI-RS based L1-measurement report by gNB scheduled measurement reporting”</w:t>
      </w:r>
      <w:r w:rsidRPr="001327B4">
        <w:rPr>
          <w:rFonts w:hint="eastAsia"/>
          <w:color w:val="FF0000"/>
        </w:rPr>
        <w:t xml:space="preserve"> made in RAN#118 is further clarified </w:t>
      </w:r>
      <w:r w:rsidR="00F856F7" w:rsidRPr="001327B4">
        <w:rPr>
          <w:rFonts w:hint="eastAsia"/>
          <w:color w:val="FF0000"/>
        </w:rPr>
        <w:t xml:space="preserve">for L1-RSRP </w:t>
      </w:r>
      <w:r w:rsidRPr="001327B4">
        <w:rPr>
          <w:rFonts w:hint="eastAsia"/>
          <w:color w:val="FF0000"/>
        </w:rPr>
        <w:t>as follows:</w:t>
      </w:r>
    </w:p>
    <w:p w14:paraId="6B8913A6" w14:textId="155EFC81" w:rsidR="00F856F7" w:rsidRPr="001327B4" w:rsidRDefault="00F856F7" w:rsidP="00F856F7">
      <w:pPr>
        <w:pStyle w:val="a0"/>
        <w:numPr>
          <w:ilvl w:val="1"/>
          <w:numId w:val="16"/>
        </w:numPr>
        <w:jc w:val="left"/>
        <w:rPr>
          <w:color w:val="FF0000"/>
          <w:lang w:val="en-US"/>
        </w:rPr>
      </w:pPr>
      <w:r w:rsidRPr="001327B4">
        <w:rPr>
          <w:color w:val="FF0000"/>
          <w:lang w:val="en-US"/>
        </w:rPr>
        <w:t>UCI format defined in Table 6.3.1.1.2-8C of TS38.212 can be used by replacing SSBRI with CRI.</w:t>
      </w:r>
    </w:p>
    <w:p w14:paraId="7E436FE2" w14:textId="3A936D20" w:rsidR="00990E01" w:rsidRPr="001327B4" w:rsidRDefault="00990E01" w:rsidP="00990E01">
      <w:pPr>
        <w:pStyle w:val="a0"/>
        <w:numPr>
          <w:ilvl w:val="1"/>
          <w:numId w:val="16"/>
        </w:numPr>
        <w:jc w:val="left"/>
        <w:rPr>
          <w:color w:val="FF0000"/>
          <w:lang w:val="en-US"/>
        </w:rPr>
      </w:pPr>
      <w:r w:rsidRPr="001327B4">
        <w:rPr>
          <w:rFonts w:hint="eastAsia"/>
          <w:color w:val="FF0000"/>
        </w:rPr>
        <w:t>W</w:t>
      </w:r>
      <w:r w:rsidRPr="001327B4">
        <w:rPr>
          <w:color w:val="FF0000"/>
        </w:rPr>
        <w:t>hether the beams of serving cell always included in a single reporting instance is configurable</w:t>
      </w:r>
    </w:p>
    <w:p w14:paraId="5309D3DC" w14:textId="77777777" w:rsidR="00036F37" w:rsidRPr="001327B4" w:rsidRDefault="00990E01" w:rsidP="00036F37">
      <w:pPr>
        <w:pStyle w:val="a0"/>
        <w:numPr>
          <w:ilvl w:val="1"/>
          <w:numId w:val="16"/>
        </w:numPr>
        <w:spacing w:after="0" w:afterAutospacing="0"/>
        <w:rPr>
          <w:color w:val="FF0000"/>
        </w:rPr>
      </w:pPr>
      <w:r w:rsidRPr="001327B4">
        <w:rPr>
          <w:color w:val="FF0000"/>
          <w:lang w:val="en-US"/>
        </w:rPr>
        <w:t xml:space="preserve">The quantization method defined in clause 5.2.1.4.4 of TS38.213 and bit width defined in Table 6.3.1.1.2-6A of TS38.212 can be used </w:t>
      </w:r>
    </w:p>
    <w:p w14:paraId="1D779DC5" w14:textId="36C77077" w:rsidR="00036F37" w:rsidRPr="001327B4" w:rsidRDefault="00036F37" w:rsidP="00036F37">
      <w:pPr>
        <w:pStyle w:val="a0"/>
        <w:numPr>
          <w:ilvl w:val="1"/>
          <w:numId w:val="16"/>
        </w:numPr>
        <w:spacing w:after="0" w:afterAutospacing="0"/>
        <w:rPr>
          <w:color w:val="FF0000"/>
        </w:rPr>
      </w:pPr>
      <w:r w:rsidRPr="001327B4">
        <w:rPr>
          <w:rFonts w:hint="eastAsia"/>
          <w:color w:val="FF0000"/>
        </w:rPr>
        <w:t xml:space="preserve">No L1 specified </w:t>
      </w:r>
      <w:r w:rsidRPr="001327B4">
        <w:rPr>
          <w:rFonts w:hint="eastAsia"/>
          <w:color w:val="FF0000"/>
          <w:lang w:val="en-US"/>
        </w:rPr>
        <w:t>filtering for time and spatial domain is introduced</w:t>
      </w:r>
    </w:p>
    <w:p w14:paraId="28534480" w14:textId="5079AEE4" w:rsidR="00036F37" w:rsidRPr="001327B4" w:rsidRDefault="00E26894" w:rsidP="00F856F7">
      <w:pPr>
        <w:pStyle w:val="a0"/>
        <w:numPr>
          <w:ilvl w:val="1"/>
          <w:numId w:val="16"/>
        </w:numPr>
        <w:spacing w:after="0" w:afterAutospacing="0"/>
        <w:rPr>
          <w:color w:val="FF0000"/>
        </w:rPr>
      </w:pPr>
      <w:r w:rsidRPr="001327B4">
        <w:rPr>
          <w:rFonts w:hint="eastAsia"/>
          <w:color w:val="FF0000"/>
        </w:rPr>
        <w:t xml:space="preserve">The </w:t>
      </w:r>
      <w:r w:rsidR="00094989">
        <w:rPr>
          <w:rFonts w:hint="eastAsia"/>
          <w:color w:val="FF0000"/>
        </w:rPr>
        <w:t>mechanism to choose</w:t>
      </w:r>
      <w:r w:rsidRPr="001327B4">
        <w:rPr>
          <w:rFonts w:hint="eastAsia"/>
          <w:color w:val="FF0000"/>
        </w:rPr>
        <w:t xml:space="preserve"> L cells x M beams </w:t>
      </w:r>
      <w:r w:rsidR="001A14BF" w:rsidRPr="001327B4">
        <w:rPr>
          <w:rFonts w:hint="eastAsia"/>
          <w:color w:val="FF0000"/>
        </w:rPr>
        <w:t>is</w:t>
      </w:r>
      <w:r w:rsidRPr="001327B4">
        <w:rPr>
          <w:rFonts w:hint="eastAsia"/>
          <w:color w:val="FF0000"/>
        </w:rPr>
        <w:t xml:space="preserve"> </w:t>
      </w:r>
      <w:r w:rsidR="001A14BF" w:rsidRPr="001327B4">
        <w:rPr>
          <w:rFonts w:hint="eastAsia"/>
          <w:color w:val="FF0000"/>
        </w:rPr>
        <w:t>the same as Rel-18</w:t>
      </w:r>
    </w:p>
    <w:p w14:paraId="6442293D" w14:textId="762FF28A" w:rsidR="001A14BF" w:rsidRPr="001327B4" w:rsidRDefault="001A14BF" w:rsidP="00F856F7">
      <w:pPr>
        <w:pStyle w:val="a0"/>
        <w:numPr>
          <w:ilvl w:val="1"/>
          <w:numId w:val="16"/>
        </w:numPr>
        <w:spacing w:after="0" w:afterAutospacing="0"/>
        <w:rPr>
          <w:color w:val="FF0000"/>
        </w:rPr>
      </w:pPr>
      <w:r w:rsidRPr="001327B4">
        <w:rPr>
          <w:rFonts w:hint="eastAsia"/>
          <w:color w:val="FF0000"/>
          <w:lang w:val="en-US"/>
        </w:rPr>
        <w:t>P</w:t>
      </w:r>
      <w:r w:rsidRPr="001327B4">
        <w:rPr>
          <w:color w:val="FF0000"/>
          <w:lang w:val="en-US"/>
        </w:rPr>
        <w:t>eriodic reporting on PUCCH, semi-persistent reporting on PUCCH/PUSCH, and aperiodic reporting on PUSCH</w:t>
      </w:r>
      <w:r w:rsidR="001327B4" w:rsidRPr="001327B4">
        <w:rPr>
          <w:rFonts w:hint="eastAsia"/>
          <w:color w:val="FF0000"/>
          <w:lang w:val="en-US"/>
        </w:rPr>
        <w:t xml:space="preserve"> are supported</w:t>
      </w:r>
    </w:p>
    <w:p w14:paraId="633D550B" w14:textId="04372E7C" w:rsidR="007E6A4A" w:rsidRDefault="007E6A4A" w:rsidP="00B4370E">
      <w:pPr>
        <w:spacing w:after="0" w:afterAutospacing="0"/>
      </w:pPr>
    </w:p>
    <w:p w14:paraId="61B7D2C6" w14:textId="77777777" w:rsidR="00B4370E" w:rsidRDefault="00B4370E" w:rsidP="00B4370E">
      <w:pPr>
        <w:spacing w:after="0" w:afterAutospacing="0"/>
      </w:pPr>
    </w:p>
    <w:p w14:paraId="6A9B28F4" w14:textId="77777777" w:rsidR="00B4370E" w:rsidRPr="00B4370E" w:rsidRDefault="00B4370E" w:rsidP="00B4370E">
      <w:pPr>
        <w:spacing w:after="0" w:afterAutospacing="0"/>
      </w:pPr>
    </w:p>
    <w:p w14:paraId="42F46974" w14:textId="77777777" w:rsidR="007E6A4A" w:rsidRDefault="007E31CA">
      <w:pPr>
        <w:pStyle w:val="5"/>
        <w:rPr>
          <w:lang w:val="en-US"/>
        </w:rPr>
      </w:pPr>
      <w:r>
        <w:rPr>
          <w:lang w:val="en-US"/>
        </w:rPr>
        <w:t>[Comments</w:t>
      </w:r>
      <w:r>
        <w:rPr>
          <w:rFonts w:hint="eastAsia"/>
          <w:lang w:val="en-US"/>
        </w:rPr>
        <w:t xml:space="preserve"> to FL Proposal 2-1-v1</w:t>
      </w:r>
      <w:r>
        <w:rPr>
          <w:lang w:val="en-US"/>
        </w:rPr>
        <w:t>]</w:t>
      </w:r>
    </w:p>
    <w:tbl>
      <w:tblPr>
        <w:tblStyle w:val="8"/>
        <w:tblW w:w="10057" w:type="dxa"/>
        <w:tblLook w:val="04A0" w:firstRow="1" w:lastRow="0" w:firstColumn="1" w:lastColumn="0" w:noHBand="0" w:noVBand="1"/>
      </w:tblPr>
      <w:tblGrid>
        <w:gridCol w:w="1385"/>
        <w:gridCol w:w="6545"/>
        <w:gridCol w:w="2127"/>
      </w:tblGrid>
      <w:tr w:rsidR="007E6A4A" w14:paraId="2CCE36D8" w14:textId="77777777" w:rsidTr="007E6A4A">
        <w:trPr>
          <w:cnfStyle w:val="100000000000" w:firstRow="1" w:lastRow="0" w:firstColumn="0" w:lastColumn="0" w:oddVBand="0" w:evenVBand="0" w:oddHBand="0" w:evenHBand="0" w:firstRowFirstColumn="0" w:firstRowLastColumn="0" w:lastRowFirstColumn="0" w:lastRowLastColumn="0"/>
        </w:trPr>
        <w:tc>
          <w:tcPr>
            <w:tcW w:w="1385" w:type="dxa"/>
          </w:tcPr>
          <w:p w14:paraId="357E548B" w14:textId="77777777" w:rsidR="007E6A4A" w:rsidRDefault="007E31CA">
            <w:pPr>
              <w:rPr>
                <w:rFonts w:eastAsiaTheme="minorEastAsia"/>
                <w:lang w:val="en-US"/>
              </w:rPr>
            </w:pPr>
            <w:r>
              <w:rPr>
                <w:rFonts w:eastAsiaTheme="minorEastAsia"/>
                <w:lang w:val="en-US"/>
              </w:rPr>
              <w:t>Company</w:t>
            </w:r>
          </w:p>
        </w:tc>
        <w:tc>
          <w:tcPr>
            <w:tcW w:w="6545" w:type="dxa"/>
          </w:tcPr>
          <w:p w14:paraId="4A7E2453" w14:textId="77777777" w:rsidR="007E6A4A" w:rsidRDefault="007E31CA">
            <w:pPr>
              <w:rPr>
                <w:rFonts w:eastAsiaTheme="minorEastAsia"/>
                <w:lang w:val="en-US"/>
              </w:rPr>
            </w:pPr>
            <w:r>
              <w:rPr>
                <w:rFonts w:eastAsiaTheme="minorEastAsia"/>
                <w:lang w:val="en-US"/>
              </w:rPr>
              <w:t>Comment</w:t>
            </w:r>
          </w:p>
        </w:tc>
        <w:tc>
          <w:tcPr>
            <w:tcW w:w="2127" w:type="dxa"/>
          </w:tcPr>
          <w:p w14:paraId="64445719" w14:textId="77777777" w:rsidR="007E6A4A" w:rsidRDefault="007E31CA">
            <w:pPr>
              <w:rPr>
                <w:rFonts w:eastAsiaTheme="minorEastAsia"/>
                <w:lang w:val="en-US"/>
              </w:rPr>
            </w:pPr>
            <w:r>
              <w:rPr>
                <w:rFonts w:eastAsiaTheme="minorEastAsia" w:hint="eastAsia"/>
                <w:lang w:val="en-US"/>
              </w:rPr>
              <w:t>FL reply</w:t>
            </w:r>
          </w:p>
        </w:tc>
      </w:tr>
      <w:tr w:rsidR="007E6A4A" w14:paraId="419175C3" w14:textId="77777777" w:rsidTr="007E6A4A">
        <w:tc>
          <w:tcPr>
            <w:tcW w:w="1385" w:type="dxa"/>
          </w:tcPr>
          <w:p w14:paraId="7E1AD15C" w14:textId="4C055744" w:rsidR="007E6A4A" w:rsidRDefault="00345BE6">
            <w:pPr>
              <w:rPr>
                <w:rFonts w:eastAsiaTheme="minorEastAsia"/>
                <w:lang w:val="en-US"/>
              </w:rPr>
            </w:pPr>
            <w:r>
              <w:rPr>
                <w:rFonts w:eastAsiaTheme="minorEastAsia" w:hint="eastAsia"/>
                <w:lang w:val="en-US"/>
              </w:rPr>
              <w:t>Fujitsu</w:t>
            </w:r>
          </w:p>
        </w:tc>
        <w:tc>
          <w:tcPr>
            <w:tcW w:w="6545" w:type="dxa"/>
          </w:tcPr>
          <w:p w14:paraId="65DEAEE8" w14:textId="57773B6B" w:rsidR="007E6A4A" w:rsidRPr="003E3E43" w:rsidRDefault="008D36C3" w:rsidP="003E3E43">
            <w:pPr>
              <w:spacing w:after="0" w:afterAutospacing="0"/>
              <w:rPr>
                <w:color w:val="FF0000"/>
              </w:rPr>
            </w:pPr>
            <w:r w:rsidRPr="003E3E43">
              <w:rPr>
                <w:rFonts w:eastAsiaTheme="minorEastAsia" w:hint="eastAsia"/>
                <w:lang w:val="en-US"/>
              </w:rPr>
              <w:t>Support FL proposal 2-1-v1.</w:t>
            </w:r>
            <w:r w:rsidR="00952998" w:rsidRPr="003E3E43">
              <w:rPr>
                <w:rFonts w:eastAsiaTheme="minorEastAsia" w:hint="eastAsia"/>
                <w:lang w:val="en-US"/>
              </w:rPr>
              <w:t xml:space="preserve"> </w:t>
            </w:r>
          </w:p>
        </w:tc>
        <w:tc>
          <w:tcPr>
            <w:tcW w:w="2127" w:type="dxa"/>
          </w:tcPr>
          <w:p w14:paraId="2AE8D71E" w14:textId="77777777" w:rsidR="007E6A4A" w:rsidRDefault="007E6A4A">
            <w:pPr>
              <w:rPr>
                <w:rFonts w:eastAsia="宋体"/>
                <w:lang w:val="en-US" w:eastAsia="zh-CN"/>
              </w:rPr>
            </w:pPr>
          </w:p>
        </w:tc>
      </w:tr>
      <w:tr w:rsidR="005355E2" w14:paraId="6EBB8DF5" w14:textId="77777777" w:rsidTr="007E6A4A">
        <w:tc>
          <w:tcPr>
            <w:tcW w:w="1385" w:type="dxa"/>
          </w:tcPr>
          <w:p w14:paraId="045F87D8" w14:textId="10492F3E" w:rsidR="005355E2" w:rsidRDefault="005355E2" w:rsidP="005355E2">
            <w:pPr>
              <w:rPr>
                <w:rFonts w:eastAsia="宋体"/>
                <w:lang w:val="en-US" w:eastAsia="zh-CN"/>
              </w:rPr>
            </w:pPr>
            <w:r>
              <w:rPr>
                <w:rFonts w:eastAsia="宋体"/>
                <w:lang w:val="en-US" w:eastAsia="zh-CN"/>
              </w:rPr>
              <w:t>Ericsson</w:t>
            </w:r>
          </w:p>
        </w:tc>
        <w:tc>
          <w:tcPr>
            <w:tcW w:w="6545" w:type="dxa"/>
          </w:tcPr>
          <w:p w14:paraId="5FEB2051" w14:textId="3D2764CB" w:rsidR="005355E2" w:rsidRDefault="005355E2" w:rsidP="005355E2">
            <w:pPr>
              <w:rPr>
                <w:lang w:val="en-US"/>
              </w:rPr>
            </w:pPr>
            <w:r w:rsidRPr="003E3E43">
              <w:rPr>
                <w:rFonts w:eastAsiaTheme="minorEastAsia" w:hint="eastAsia"/>
                <w:lang w:val="en-US"/>
              </w:rPr>
              <w:t xml:space="preserve">Support FL proposal 2-1-v1. </w:t>
            </w:r>
          </w:p>
        </w:tc>
        <w:tc>
          <w:tcPr>
            <w:tcW w:w="2127" w:type="dxa"/>
          </w:tcPr>
          <w:p w14:paraId="5A439BC4" w14:textId="77777777" w:rsidR="005355E2" w:rsidRDefault="005355E2" w:rsidP="005355E2">
            <w:pPr>
              <w:rPr>
                <w:lang w:val="en-US"/>
              </w:rPr>
            </w:pPr>
          </w:p>
        </w:tc>
      </w:tr>
      <w:tr w:rsidR="005355E2" w14:paraId="03F3ACB9" w14:textId="77777777" w:rsidTr="007E6A4A">
        <w:tc>
          <w:tcPr>
            <w:tcW w:w="1385" w:type="dxa"/>
          </w:tcPr>
          <w:p w14:paraId="2C41F574" w14:textId="53BA618B" w:rsidR="005355E2" w:rsidRPr="00C17757" w:rsidRDefault="00C17757" w:rsidP="005355E2">
            <w:pPr>
              <w:rPr>
                <w:rFonts w:eastAsia="宋体" w:hint="eastAsia"/>
                <w:lang w:val="en-US" w:eastAsia="zh-CN"/>
              </w:rPr>
            </w:pPr>
            <w:r>
              <w:rPr>
                <w:rFonts w:eastAsia="宋体" w:hint="eastAsia"/>
                <w:lang w:val="en-US" w:eastAsia="zh-CN"/>
              </w:rPr>
              <w:t>X</w:t>
            </w:r>
            <w:r>
              <w:rPr>
                <w:rFonts w:eastAsia="宋体"/>
                <w:lang w:val="en-US" w:eastAsia="zh-CN"/>
              </w:rPr>
              <w:t>iaomi</w:t>
            </w:r>
          </w:p>
        </w:tc>
        <w:tc>
          <w:tcPr>
            <w:tcW w:w="6545" w:type="dxa"/>
          </w:tcPr>
          <w:p w14:paraId="797229F2" w14:textId="46A00E2F" w:rsidR="005355E2" w:rsidRPr="00C17757" w:rsidRDefault="00C17757" w:rsidP="005355E2">
            <w:pPr>
              <w:rPr>
                <w:rFonts w:eastAsia="宋体" w:hint="eastAsia"/>
                <w:lang w:val="en-US" w:eastAsia="zh-CN"/>
              </w:rPr>
            </w:pPr>
            <w:r>
              <w:rPr>
                <w:rFonts w:eastAsia="宋体"/>
                <w:lang w:val="en-US" w:eastAsia="zh-CN"/>
              </w:rPr>
              <w:t>Support FL proposal 2-</w:t>
            </w:r>
            <w:r w:rsidR="00C06FDC">
              <w:rPr>
                <w:rFonts w:eastAsia="宋体"/>
                <w:lang w:val="en-US" w:eastAsia="zh-CN"/>
              </w:rPr>
              <w:t>1</w:t>
            </w:r>
            <w:r>
              <w:rPr>
                <w:rFonts w:eastAsia="宋体"/>
                <w:lang w:val="en-US" w:eastAsia="zh-CN"/>
              </w:rPr>
              <w:t>-v1.</w:t>
            </w:r>
          </w:p>
        </w:tc>
        <w:tc>
          <w:tcPr>
            <w:tcW w:w="2127" w:type="dxa"/>
          </w:tcPr>
          <w:p w14:paraId="2BC01BB5" w14:textId="77777777" w:rsidR="005355E2" w:rsidRDefault="005355E2" w:rsidP="005355E2">
            <w:pPr>
              <w:rPr>
                <w:lang w:val="en-US"/>
              </w:rPr>
            </w:pPr>
          </w:p>
        </w:tc>
      </w:tr>
      <w:tr w:rsidR="005355E2" w14:paraId="6D574586" w14:textId="77777777" w:rsidTr="007E6A4A">
        <w:tc>
          <w:tcPr>
            <w:tcW w:w="1385" w:type="dxa"/>
          </w:tcPr>
          <w:p w14:paraId="3635F100" w14:textId="61F10BBC" w:rsidR="005355E2" w:rsidRDefault="005355E2" w:rsidP="005355E2">
            <w:pPr>
              <w:rPr>
                <w:rFonts w:eastAsia="宋体"/>
                <w:lang w:val="en-US" w:eastAsia="zh-CN"/>
              </w:rPr>
            </w:pPr>
          </w:p>
        </w:tc>
        <w:tc>
          <w:tcPr>
            <w:tcW w:w="6545" w:type="dxa"/>
          </w:tcPr>
          <w:p w14:paraId="4E6B64E4" w14:textId="63E4F753" w:rsidR="005355E2" w:rsidRDefault="005355E2" w:rsidP="005355E2">
            <w:pPr>
              <w:rPr>
                <w:rFonts w:eastAsia="宋体"/>
                <w:lang w:val="en-US" w:eastAsia="zh-CN"/>
              </w:rPr>
            </w:pPr>
          </w:p>
        </w:tc>
        <w:tc>
          <w:tcPr>
            <w:tcW w:w="2127" w:type="dxa"/>
          </w:tcPr>
          <w:p w14:paraId="090A5B25" w14:textId="77777777" w:rsidR="005355E2" w:rsidRDefault="005355E2" w:rsidP="005355E2">
            <w:pPr>
              <w:rPr>
                <w:lang w:val="en-US"/>
              </w:rPr>
            </w:pPr>
          </w:p>
        </w:tc>
      </w:tr>
      <w:tr w:rsidR="005355E2" w14:paraId="36031302" w14:textId="77777777" w:rsidTr="007E6A4A">
        <w:tc>
          <w:tcPr>
            <w:tcW w:w="1385" w:type="dxa"/>
          </w:tcPr>
          <w:p w14:paraId="48131087" w14:textId="21043877" w:rsidR="005355E2" w:rsidRDefault="005355E2" w:rsidP="005355E2">
            <w:pPr>
              <w:rPr>
                <w:rFonts w:eastAsia="宋体"/>
                <w:lang w:val="en-US" w:eastAsia="zh-CN"/>
              </w:rPr>
            </w:pPr>
          </w:p>
        </w:tc>
        <w:tc>
          <w:tcPr>
            <w:tcW w:w="6545" w:type="dxa"/>
          </w:tcPr>
          <w:p w14:paraId="1E6DE5C9" w14:textId="775C0A4E" w:rsidR="005355E2" w:rsidRDefault="005355E2" w:rsidP="005355E2">
            <w:pPr>
              <w:rPr>
                <w:rFonts w:eastAsia="宋体"/>
                <w:lang w:val="en-US" w:eastAsia="zh-CN"/>
              </w:rPr>
            </w:pPr>
          </w:p>
        </w:tc>
        <w:tc>
          <w:tcPr>
            <w:tcW w:w="2127" w:type="dxa"/>
          </w:tcPr>
          <w:p w14:paraId="79150238" w14:textId="77777777" w:rsidR="005355E2" w:rsidRDefault="005355E2" w:rsidP="005355E2">
            <w:pPr>
              <w:rPr>
                <w:lang w:val="en-US"/>
              </w:rPr>
            </w:pPr>
          </w:p>
        </w:tc>
      </w:tr>
      <w:tr w:rsidR="005355E2" w14:paraId="3835545F" w14:textId="77777777" w:rsidTr="007E6A4A">
        <w:tc>
          <w:tcPr>
            <w:tcW w:w="1385" w:type="dxa"/>
          </w:tcPr>
          <w:p w14:paraId="2EFD0686" w14:textId="526A2B25" w:rsidR="005355E2" w:rsidRDefault="005355E2" w:rsidP="005355E2">
            <w:pPr>
              <w:rPr>
                <w:rFonts w:eastAsia="宋体"/>
                <w:lang w:val="en-US" w:eastAsia="zh-CN"/>
              </w:rPr>
            </w:pPr>
          </w:p>
        </w:tc>
        <w:tc>
          <w:tcPr>
            <w:tcW w:w="6545" w:type="dxa"/>
          </w:tcPr>
          <w:p w14:paraId="3BF01181" w14:textId="39F6F6E3" w:rsidR="005355E2" w:rsidRDefault="005355E2" w:rsidP="005355E2">
            <w:pPr>
              <w:rPr>
                <w:rFonts w:eastAsia="宋体"/>
                <w:lang w:val="en-US" w:eastAsia="zh-CN"/>
              </w:rPr>
            </w:pPr>
          </w:p>
        </w:tc>
        <w:tc>
          <w:tcPr>
            <w:tcW w:w="2127" w:type="dxa"/>
          </w:tcPr>
          <w:p w14:paraId="03DC5F01" w14:textId="77777777" w:rsidR="005355E2" w:rsidRDefault="005355E2" w:rsidP="005355E2">
            <w:pPr>
              <w:rPr>
                <w:lang w:val="en-US"/>
              </w:rPr>
            </w:pPr>
          </w:p>
        </w:tc>
      </w:tr>
      <w:tr w:rsidR="005355E2" w14:paraId="3DA08A87" w14:textId="77777777" w:rsidTr="007E6A4A">
        <w:tc>
          <w:tcPr>
            <w:tcW w:w="1385" w:type="dxa"/>
          </w:tcPr>
          <w:p w14:paraId="70F2A463" w14:textId="58F8C327" w:rsidR="005355E2" w:rsidRDefault="005355E2" w:rsidP="005355E2">
            <w:pPr>
              <w:rPr>
                <w:rFonts w:eastAsia="宋体"/>
                <w:lang w:val="en-US" w:eastAsia="zh-CN"/>
              </w:rPr>
            </w:pPr>
          </w:p>
        </w:tc>
        <w:tc>
          <w:tcPr>
            <w:tcW w:w="6545" w:type="dxa"/>
          </w:tcPr>
          <w:p w14:paraId="27996F0A" w14:textId="4E060B9F" w:rsidR="005355E2" w:rsidRDefault="005355E2" w:rsidP="005355E2">
            <w:pPr>
              <w:rPr>
                <w:rFonts w:eastAsia="宋体"/>
                <w:lang w:val="en-US" w:eastAsia="zh-CN"/>
              </w:rPr>
            </w:pPr>
          </w:p>
        </w:tc>
        <w:tc>
          <w:tcPr>
            <w:tcW w:w="2127" w:type="dxa"/>
          </w:tcPr>
          <w:p w14:paraId="44459CE3" w14:textId="77777777" w:rsidR="005355E2" w:rsidRDefault="005355E2" w:rsidP="005355E2">
            <w:pPr>
              <w:rPr>
                <w:lang w:val="en-US"/>
              </w:rPr>
            </w:pPr>
          </w:p>
        </w:tc>
      </w:tr>
      <w:tr w:rsidR="005355E2" w14:paraId="5CAD207C" w14:textId="77777777" w:rsidTr="007E6A4A">
        <w:tc>
          <w:tcPr>
            <w:tcW w:w="1385" w:type="dxa"/>
          </w:tcPr>
          <w:p w14:paraId="52EF439E" w14:textId="3A3244E1" w:rsidR="005355E2" w:rsidRDefault="005355E2" w:rsidP="005355E2">
            <w:pPr>
              <w:rPr>
                <w:rFonts w:eastAsia="宋体"/>
                <w:lang w:val="en-US" w:eastAsia="zh-CN"/>
              </w:rPr>
            </w:pPr>
          </w:p>
        </w:tc>
        <w:tc>
          <w:tcPr>
            <w:tcW w:w="6545" w:type="dxa"/>
          </w:tcPr>
          <w:p w14:paraId="4001F7CA" w14:textId="5A639AB0" w:rsidR="005355E2" w:rsidRDefault="005355E2" w:rsidP="005355E2">
            <w:pPr>
              <w:rPr>
                <w:rFonts w:eastAsia="宋体"/>
                <w:lang w:val="en-US" w:eastAsia="zh-CN"/>
              </w:rPr>
            </w:pPr>
          </w:p>
        </w:tc>
        <w:tc>
          <w:tcPr>
            <w:tcW w:w="2127" w:type="dxa"/>
          </w:tcPr>
          <w:p w14:paraId="268BCFBC" w14:textId="77777777" w:rsidR="005355E2" w:rsidRDefault="005355E2" w:rsidP="005355E2">
            <w:pPr>
              <w:rPr>
                <w:lang w:val="en-US"/>
              </w:rPr>
            </w:pPr>
          </w:p>
        </w:tc>
      </w:tr>
      <w:tr w:rsidR="005355E2" w14:paraId="74E840DF" w14:textId="77777777" w:rsidTr="007E6A4A">
        <w:tc>
          <w:tcPr>
            <w:tcW w:w="1385" w:type="dxa"/>
          </w:tcPr>
          <w:p w14:paraId="78C40FEF" w14:textId="6C28687D" w:rsidR="005355E2" w:rsidRDefault="005355E2" w:rsidP="005355E2">
            <w:pPr>
              <w:rPr>
                <w:rFonts w:eastAsia="Malgun Gothic"/>
                <w:lang w:val="en-US" w:eastAsia="ko-KR"/>
              </w:rPr>
            </w:pPr>
          </w:p>
        </w:tc>
        <w:tc>
          <w:tcPr>
            <w:tcW w:w="6545" w:type="dxa"/>
          </w:tcPr>
          <w:p w14:paraId="14A42A54" w14:textId="358937A4" w:rsidR="005355E2" w:rsidRDefault="005355E2" w:rsidP="005355E2">
            <w:pPr>
              <w:rPr>
                <w:rFonts w:eastAsia="Malgun Gothic"/>
                <w:lang w:val="en-US" w:eastAsia="ko-KR"/>
              </w:rPr>
            </w:pPr>
          </w:p>
        </w:tc>
        <w:tc>
          <w:tcPr>
            <w:tcW w:w="2127" w:type="dxa"/>
          </w:tcPr>
          <w:p w14:paraId="78F89E92" w14:textId="77777777" w:rsidR="005355E2" w:rsidRDefault="005355E2" w:rsidP="005355E2">
            <w:pPr>
              <w:rPr>
                <w:lang w:val="en-US"/>
              </w:rPr>
            </w:pPr>
          </w:p>
        </w:tc>
      </w:tr>
      <w:tr w:rsidR="005355E2" w14:paraId="0E143C00" w14:textId="77777777" w:rsidTr="007E6A4A">
        <w:tc>
          <w:tcPr>
            <w:tcW w:w="1385" w:type="dxa"/>
          </w:tcPr>
          <w:p w14:paraId="0D0D9257" w14:textId="792B69F3" w:rsidR="005355E2" w:rsidRDefault="005355E2" w:rsidP="005355E2">
            <w:pPr>
              <w:rPr>
                <w:rFonts w:eastAsia="宋体"/>
                <w:lang w:val="en-US" w:eastAsia="ko-KR"/>
              </w:rPr>
            </w:pPr>
          </w:p>
        </w:tc>
        <w:tc>
          <w:tcPr>
            <w:tcW w:w="6545" w:type="dxa"/>
          </w:tcPr>
          <w:p w14:paraId="022275ED" w14:textId="77777777" w:rsidR="005355E2" w:rsidRDefault="005355E2" w:rsidP="005355E2">
            <w:pPr>
              <w:rPr>
                <w:rFonts w:eastAsia="宋体"/>
                <w:lang w:val="en-US" w:eastAsia="ko-KR"/>
              </w:rPr>
            </w:pPr>
          </w:p>
        </w:tc>
        <w:tc>
          <w:tcPr>
            <w:tcW w:w="2127" w:type="dxa"/>
          </w:tcPr>
          <w:p w14:paraId="7F12C4C8" w14:textId="77777777" w:rsidR="005355E2" w:rsidRDefault="005355E2" w:rsidP="005355E2">
            <w:pPr>
              <w:rPr>
                <w:lang w:val="en-US"/>
              </w:rPr>
            </w:pPr>
          </w:p>
        </w:tc>
      </w:tr>
    </w:tbl>
    <w:p w14:paraId="4519961F" w14:textId="654787EB" w:rsidR="00AE24CC" w:rsidRPr="002353C9" w:rsidRDefault="00AE24CC" w:rsidP="00AE24CC">
      <w:pPr>
        <w:rPr>
          <w:lang w:val="en-US"/>
        </w:rPr>
      </w:pPr>
      <w:r>
        <w:rPr>
          <w:rFonts w:hint="eastAsia"/>
          <w:lang w:val="en-US"/>
        </w:rPr>
        <w:t xml:space="preserve"> </w:t>
      </w:r>
    </w:p>
    <w:p w14:paraId="3D1E0E5B" w14:textId="1E779FFB" w:rsidR="00623FBB" w:rsidRDefault="00623FBB">
      <w:pPr>
        <w:snapToGrid/>
        <w:spacing w:after="0" w:afterAutospacing="0"/>
        <w:jc w:val="left"/>
        <w:rPr>
          <w:lang w:val="en-US"/>
        </w:rPr>
      </w:pPr>
      <w:r>
        <w:rPr>
          <w:lang w:val="en-US"/>
        </w:rPr>
        <w:br w:type="page"/>
      </w:r>
    </w:p>
    <w:p w14:paraId="55974742" w14:textId="6B750C83" w:rsidR="00623FBB" w:rsidRDefault="00623FBB" w:rsidP="00623FBB">
      <w:pPr>
        <w:pStyle w:val="30"/>
      </w:pPr>
      <w:r>
        <w:rPr>
          <w:rFonts w:hint="eastAsia"/>
        </w:rPr>
        <w:lastRenderedPageBreak/>
        <w:t>[</w:t>
      </w:r>
      <w:r w:rsidR="001327B4">
        <w:rPr>
          <w:rFonts w:hint="eastAsia"/>
        </w:rPr>
        <w:t>Closed</w:t>
      </w:r>
      <w:r>
        <w:rPr>
          <w:rFonts w:hint="eastAsia"/>
        </w:rPr>
        <w:t xml:space="preserve">] Other aspects </w:t>
      </w:r>
    </w:p>
    <w:p w14:paraId="3E46C8CD" w14:textId="373A6B56" w:rsidR="001327B4" w:rsidRDefault="001327B4" w:rsidP="001327B4">
      <w:pPr>
        <w:pStyle w:val="5"/>
      </w:pPr>
      <w:r>
        <w:rPr>
          <w:rFonts w:hint="eastAsia"/>
        </w:rPr>
        <w:t>[Summary of contributions]</w:t>
      </w:r>
    </w:p>
    <w:p w14:paraId="7B9BD38E" w14:textId="457F81FE" w:rsidR="00623FBB" w:rsidRDefault="00623FBB" w:rsidP="001327B4">
      <w:pPr>
        <w:pStyle w:val="a0"/>
        <w:numPr>
          <w:ilvl w:val="0"/>
          <w:numId w:val="16"/>
        </w:numPr>
      </w:pPr>
      <w:r w:rsidRPr="001327B4">
        <w:rPr>
          <w:rFonts w:hint="eastAsia"/>
        </w:rPr>
        <w:t>Lenovo:</w:t>
      </w:r>
      <w:r w:rsidR="001327B4" w:rsidRPr="001327B4">
        <w:rPr>
          <w:rFonts w:hint="eastAsia"/>
        </w:rPr>
        <w:t xml:space="preserve"> </w:t>
      </w:r>
      <w:r w:rsidR="002517D2" w:rsidRPr="001327B4">
        <w:rPr>
          <w:rFonts w:hint="eastAsia"/>
        </w:rPr>
        <w:t xml:space="preserve">Support </w:t>
      </w:r>
      <w:proofErr w:type="gramStart"/>
      <w:r w:rsidR="002517D2" w:rsidRPr="001327B4">
        <w:rPr>
          <w:rFonts w:hint="eastAsia"/>
        </w:rPr>
        <w:t>group based</w:t>
      </w:r>
      <w:proofErr w:type="gramEnd"/>
      <w:r w:rsidR="002517D2" w:rsidRPr="001327B4">
        <w:rPr>
          <w:rFonts w:hint="eastAsia"/>
        </w:rPr>
        <w:t xml:space="preserve"> beam report for LTM CSI report to enable the multi-TRP operation after switch to the new serving cell.</w:t>
      </w:r>
    </w:p>
    <w:p w14:paraId="02363678" w14:textId="1D760A12" w:rsidR="001327B4" w:rsidRDefault="007461A5" w:rsidP="007461A5">
      <w:pPr>
        <w:pStyle w:val="5"/>
      </w:pPr>
      <w:r>
        <w:rPr>
          <w:rFonts w:hint="eastAsia"/>
        </w:rPr>
        <w:t>[Conclusion]</w:t>
      </w:r>
    </w:p>
    <w:p w14:paraId="65A668DC" w14:textId="4E72D222" w:rsidR="007461A5" w:rsidRDefault="007461A5" w:rsidP="007461A5">
      <w:r>
        <w:rPr>
          <w:rFonts w:hint="eastAsia"/>
        </w:rPr>
        <w:t xml:space="preserve">Given the essentiality of </w:t>
      </w:r>
      <w:proofErr w:type="gramStart"/>
      <w:r>
        <w:rPr>
          <w:rFonts w:hint="eastAsia"/>
        </w:rPr>
        <w:t>group based</w:t>
      </w:r>
      <w:proofErr w:type="gramEnd"/>
      <w:r>
        <w:rPr>
          <w:rFonts w:hint="eastAsia"/>
        </w:rPr>
        <w:t xml:space="preserve"> beam </w:t>
      </w:r>
      <w:r>
        <w:t>report</w:t>
      </w:r>
      <w:r>
        <w:rPr>
          <w:rFonts w:hint="eastAsia"/>
        </w:rPr>
        <w:t xml:space="preserve"> and the interest level of the </w:t>
      </w:r>
      <w:r>
        <w:t>companies</w:t>
      </w:r>
      <w:r>
        <w:rPr>
          <w:rFonts w:hint="eastAsia"/>
        </w:rPr>
        <w:t xml:space="preserve">, it is not necessary to discuss this issue in RAN1#118bis. </w:t>
      </w:r>
      <w:r>
        <w:t>I</w:t>
      </w:r>
      <w:r>
        <w:rPr>
          <w:rFonts w:hint="eastAsia"/>
        </w:rPr>
        <w:t xml:space="preserve">nterested </w:t>
      </w:r>
      <w:r>
        <w:t>companies</w:t>
      </w:r>
      <w:r>
        <w:rPr>
          <w:rFonts w:hint="eastAsia"/>
        </w:rPr>
        <w:t xml:space="preserve"> are encouraged to </w:t>
      </w:r>
      <w:r w:rsidR="00D95401">
        <w:rPr>
          <w:rFonts w:hint="eastAsia"/>
        </w:rPr>
        <w:t xml:space="preserve">discuss offline. With this understanding, the discussion of this section is closed. </w:t>
      </w:r>
    </w:p>
    <w:p w14:paraId="287BF588" w14:textId="77777777" w:rsidR="00D95401" w:rsidRPr="007461A5" w:rsidRDefault="00D95401" w:rsidP="007461A5"/>
    <w:p w14:paraId="13F037D2" w14:textId="77777777" w:rsidR="007E6A4A" w:rsidRDefault="007E31CA">
      <w:pPr>
        <w:snapToGrid/>
        <w:spacing w:after="0" w:afterAutospacing="0"/>
        <w:jc w:val="left"/>
        <w:rPr>
          <w:lang w:val="en-US"/>
        </w:rPr>
      </w:pPr>
      <w:r>
        <w:br w:type="page"/>
      </w:r>
    </w:p>
    <w:p w14:paraId="7E693B58" w14:textId="77777777" w:rsidR="007E6A4A" w:rsidRDefault="007E31CA">
      <w:pPr>
        <w:pStyle w:val="20"/>
        <w:rPr>
          <w:lang w:val="en-US"/>
        </w:rPr>
      </w:pPr>
      <w:r>
        <w:rPr>
          <w:rFonts w:hint="eastAsia"/>
          <w:lang w:val="en-US"/>
        </w:rPr>
        <w:lastRenderedPageBreak/>
        <w:t>Event triggered reporting</w:t>
      </w:r>
    </w:p>
    <w:p w14:paraId="2616949C" w14:textId="0AC89B98" w:rsidR="007E6A4A" w:rsidRDefault="007E31CA">
      <w:pPr>
        <w:pStyle w:val="30"/>
      </w:pPr>
      <w:r>
        <w:rPr>
          <w:rFonts w:hint="eastAsia"/>
        </w:rPr>
        <w:t>[</w:t>
      </w:r>
      <w:r w:rsidR="00096E3F">
        <w:rPr>
          <w:rFonts w:hint="eastAsia"/>
        </w:rPr>
        <w:t>Closed</w:t>
      </w:r>
      <w:r>
        <w:rPr>
          <w:rFonts w:hint="eastAsia"/>
        </w:rPr>
        <w:t>] Report container</w:t>
      </w:r>
    </w:p>
    <w:p w14:paraId="4B4FDF0A" w14:textId="0B0A6C2D" w:rsidR="007E6A4A" w:rsidRDefault="007E31CA">
      <w:pPr>
        <w:pStyle w:val="5"/>
        <w:rPr>
          <w:lang w:val="en-US"/>
        </w:rPr>
      </w:pPr>
      <w:r>
        <w:rPr>
          <w:rFonts w:hint="eastAsia"/>
          <w:lang w:val="en-US"/>
        </w:rPr>
        <w:t>[</w:t>
      </w:r>
      <w:r w:rsidR="00D770B1">
        <w:rPr>
          <w:rFonts w:hint="eastAsia"/>
          <w:lang w:val="en-US"/>
        </w:rPr>
        <w:t>Agreement in previous meetings</w:t>
      </w:r>
      <w:r>
        <w:rPr>
          <w:rFonts w:hint="eastAsia"/>
          <w:lang w:val="en-US"/>
        </w:rPr>
        <w:t>]</w:t>
      </w:r>
    </w:p>
    <w:p w14:paraId="41B2A421" w14:textId="77777777" w:rsidR="00E06547" w:rsidRDefault="00E06547" w:rsidP="00E06547">
      <w:pPr>
        <w:rPr>
          <w:lang w:val="en-US"/>
        </w:rPr>
      </w:pPr>
      <w:r>
        <w:rPr>
          <w:rFonts w:hint="eastAsia"/>
          <w:lang w:val="en-US"/>
        </w:rPr>
        <w:t>RAN2 agreed to support MAC CE for the container of event triggered reporting. Therefore, RAN1 discussion on this aspect is not necessary anymore.</w:t>
      </w:r>
    </w:p>
    <w:p w14:paraId="5C8A148D" w14:textId="77777777" w:rsidR="00E06547" w:rsidRDefault="00E06547" w:rsidP="00E06547">
      <w:pPr>
        <w:rPr>
          <w:lang w:val="en-US"/>
        </w:rPr>
      </w:pPr>
    </w:p>
    <w:p w14:paraId="098EBB31" w14:textId="43E7A384" w:rsidR="00E06547" w:rsidRPr="00E06547" w:rsidRDefault="00E06547" w:rsidP="00E06547">
      <w:pPr>
        <w:pStyle w:val="5"/>
        <w:rPr>
          <w:lang w:val="en-US"/>
        </w:rPr>
      </w:pPr>
      <w:r>
        <w:rPr>
          <w:rFonts w:hint="eastAsia"/>
          <w:lang w:val="en-US"/>
        </w:rPr>
        <w:t>[Summary of contributions]</w:t>
      </w:r>
    </w:p>
    <w:p w14:paraId="1B0C2EF1" w14:textId="77777777" w:rsidR="00E67D2F" w:rsidRPr="00E67D2F" w:rsidRDefault="00E67D2F" w:rsidP="00E67D2F">
      <w:pPr>
        <w:pStyle w:val="a0"/>
        <w:numPr>
          <w:ilvl w:val="0"/>
          <w:numId w:val="13"/>
        </w:numPr>
        <w:ind w:left="480" w:hanging="480"/>
        <w:rPr>
          <w:lang w:val="en-US"/>
        </w:rPr>
      </w:pPr>
      <w:r w:rsidRPr="00C73AA0">
        <w:rPr>
          <w:rFonts w:hint="eastAsia"/>
        </w:rPr>
        <w:t>Google</w:t>
      </w:r>
      <w:r>
        <w:rPr>
          <w:rFonts w:hint="eastAsia"/>
        </w:rPr>
        <w:t xml:space="preserve">: </w:t>
      </w:r>
      <w:r w:rsidRPr="00C73AA0">
        <w:rPr>
          <w:lang w:eastAsia="zh-TW"/>
        </w:rPr>
        <w:t>RAN1 to discuss whether to support UCI based manner for transmitting UE-initiated beam report for LTM, on top of MAC CE based manner.</w:t>
      </w:r>
    </w:p>
    <w:p w14:paraId="0106A893" w14:textId="33C80247" w:rsidR="00E67D2F" w:rsidRPr="000E08A9" w:rsidRDefault="00E67D2F" w:rsidP="00E67D2F">
      <w:pPr>
        <w:pStyle w:val="a0"/>
        <w:numPr>
          <w:ilvl w:val="1"/>
          <w:numId w:val="13"/>
        </w:numPr>
        <w:rPr>
          <w:lang w:val="en-US"/>
        </w:rPr>
      </w:pPr>
      <w:r w:rsidRPr="00E67D2F">
        <w:rPr>
          <w:rFonts w:hint="eastAsia"/>
          <w:i/>
          <w:iCs/>
          <w:lang w:val="en-US"/>
        </w:rPr>
        <w:t>FL note: This proposal will cause a very big controversy in RAN1 as well as RAN2. To avoid consuming the allocated TUs, FL plans not to discuss this issue</w:t>
      </w:r>
    </w:p>
    <w:p w14:paraId="206BE0F3" w14:textId="408CF060" w:rsidR="000E08A9" w:rsidRPr="000E08A9" w:rsidRDefault="000E08A9" w:rsidP="000E08A9">
      <w:pPr>
        <w:pStyle w:val="a0"/>
        <w:numPr>
          <w:ilvl w:val="0"/>
          <w:numId w:val="13"/>
        </w:numPr>
        <w:ind w:left="480" w:hanging="480"/>
      </w:pPr>
      <w:r>
        <w:rPr>
          <w:rFonts w:hint="eastAsia"/>
        </w:rPr>
        <w:t xml:space="preserve">LGE: </w:t>
      </w:r>
      <w:r w:rsidR="00101F2F" w:rsidRPr="00101F2F">
        <w:t xml:space="preserve">At least event triggered report is </w:t>
      </w:r>
      <w:proofErr w:type="spellStart"/>
      <w:r w:rsidR="00101F2F" w:rsidRPr="00101F2F">
        <w:t>signaled</w:t>
      </w:r>
      <w:proofErr w:type="spellEnd"/>
      <w:r w:rsidR="00101F2F" w:rsidRPr="00101F2F">
        <w:t xml:space="preserve"> via MAC-CE or UCI, not both.</w:t>
      </w:r>
    </w:p>
    <w:p w14:paraId="2C1A526C" w14:textId="77777777" w:rsidR="00E67D2F" w:rsidRPr="00E67D2F" w:rsidRDefault="00E67D2F" w:rsidP="00E67D2F">
      <w:pPr>
        <w:rPr>
          <w:lang w:val="en-US"/>
        </w:rPr>
      </w:pPr>
    </w:p>
    <w:p w14:paraId="615BCE1B" w14:textId="3EF0E71D" w:rsidR="00D770B1" w:rsidRDefault="00D770B1" w:rsidP="00D770B1">
      <w:pPr>
        <w:pStyle w:val="5"/>
        <w:rPr>
          <w:lang w:val="en-US"/>
        </w:rPr>
      </w:pPr>
      <w:r>
        <w:rPr>
          <w:rFonts w:hint="eastAsia"/>
          <w:lang w:val="en-US"/>
        </w:rPr>
        <w:t>[</w:t>
      </w:r>
      <w:r w:rsidR="00D95401">
        <w:rPr>
          <w:rFonts w:hint="eastAsia"/>
          <w:lang w:val="en-US"/>
        </w:rPr>
        <w:t>Conclusion</w:t>
      </w:r>
      <w:r>
        <w:rPr>
          <w:rFonts w:hint="eastAsia"/>
          <w:lang w:val="en-US"/>
        </w:rPr>
        <w:t>]</w:t>
      </w:r>
    </w:p>
    <w:p w14:paraId="19FECDEF" w14:textId="77777777" w:rsidR="00D770B1" w:rsidRDefault="00D770B1" w:rsidP="00D770B1">
      <w:pPr>
        <w:rPr>
          <w:lang w:val="en-US"/>
        </w:rPr>
      </w:pPr>
      <w:r>
        <w:rPr>
          <w:rFonts w:hint="eastAsia"/>
          <w:lang w:val="en-US"/>
        </w:rPr>
        <w:t xml:space="preserve">No further discussion is planned unless requested by RAN2 </w:t>
      </w:r>
    </w:p>
    <w:p w14:paraId="2B07B29C" w14:textId="77777777" w:rsidR="00D770B1" w:rsidRPr="00D770B1" w:rsidRDefault="00D770B1">
      <w:pPr>
        <w:rPr>
          <w:lang w:val="en-US"/>
        </w:rPr>
      </w:pPr>
    </w:p>
    <w:p w14:paraId="487A8C93" w14:textId="77777777" w:rsidR="007E6A4A" w:rsidRDefault="007E31CA">
      <w:pPr>
        <w:snapToGrid/>
        <w:spacing w:after="0" w:afterAutospacing="0"/>
        <w:jc w:val="left"/>
        <w:rPr>
          <w:lang w:val="en-US"/>
        </w:rPr>
      </w:pPr>
      <w:r>
        <w:rPr>
          <w:lang w:val="en-US"/>
        </w:rPr>
        <w:br w:type="page"/>
      </w:r>
    </w:p>
    <w:p w14:paraId="206FBEE4" w14:textId="583DA6A7" w:rsidR="007E6A4A" w:rsidRDefault="007E31CA">
      <w:pPr>
        <w:pStyle w:val="30"/>
      </w:pPr>
      <w:r>
        <w:rPr>
          <w:rFonts w:hint="eastAsia"/>
        </w:rPr>
        <w:lastRenderedPageBreak/>
        <w:t>[</w:t>
      </w:r>
      <w:r w:rsidR="00AF6708">
        <w:rPr>
          <w:rFonts w:hint="eastAsia"/>
        </w:rPr>
        <w:t>Closed</w:t>
      </w:r>
      <w:r>
        <w:rPr>
          <w:rFonts w:hint="eastAsia"/>
        </w:rPr>
        <w:t>] Report quantity</w:t>
      </w:r>
    </w:p>
    <w:p w14:paraId="6BA14753" w14:textId="266A9CCA" w:rsidR="00D770B1" w:rsidRDefault="00D770B1">
      <w:pPr>
        <w:pStyle w:val="5"/>
        <w:rPr>
          <w:lang w:val="en-US"/>
        </w:rPr>
      </w:pPr>
      <w:r>
        <w:rPr>
          <w:rFonts w:hint="eastAsia"/>
          <w:lang w:val="en-US"/>
        </w:rPr>
        <w:t xml:space="preserve">[Agreements in </w:t>
      </w:r>
      <w:r>
        <w:rPr>
          <w:lang w:val="en-US"/>
        </w:rPr>
        <w:t>previous</w:t>
      </w:r>
      <w:r>
        <w:rPr>
          <w:rFonts w:hint="eastAsia"/>
          <w:lang w:val="en-US"/>
        </w:rPr>
        <w:t xml:space="preserve"> meetings]</w:t>
      </w:r>
    </w:p>
    <w:p w14:paraId="6FEA0C6E" w14:textId="77777777" w:rsidR="00D770B1" w:rsidRDefault="00D770B1" w:rsidP="00D770B1">
      <w:pPr>
        <w:rPr>
          <w:rFonts w:eastAsia="Batang"/>
          <w:sz w:val="20"/>
          <w:lang w:eastAsia="x-none"/>
        </w:rPr>
      </w:pPr>
      <w:r>
        <w:rPr>
          <w:highlight w:val="green"/>
          <w:lang w:eastAsia="x-none"/>
        </w:rPr>
        <w:t>Agreement</w:t>
      </w:r>
    </w:p>
    <w:p w14:paraId="00EBD8D7" w14:textId="77777777" w:rsidR="00D770B1" w:rsidRPr="004F1BEA" w:rsidRDefault="00D770B1" w:rsidP="00D770B1">
      <w:pPr>
        <w:pStyle w:val="a0"/>
        <w:numPr>
          <w:ilvl w:val="0"/>
          <w:numId w:val="16"/>
        </w:numPr>
        <w:spacing w:after="0" w:afterAutospacing="0"/>
        <w:ind w:left="480" w:hanging="480"/>
        <w:rPr>
          <w:lang w:eastAsia="x-none"/>
        </w:rPr>
      </w:pPr>
      <w:r w:rsidRPr="004F1BEA">
        <w:t>SSB based L1-RSRP measurements is supported for event triggered reporting</w:t>
      </w:r>
    </w:p>
    <w:p w14:paraId="72EA73C3" w14:textId="77777777" w:rsidR="00D770B1" w:rsidRPr="004F1BEA" w:rsidRDefault="00D770B1" w:rsidP="00D770B1">
      <w:pPr>
        <w:pStyle w:val="a0"/>
        <w:numPr>
          <w:ilvl w:val="0"/>
          <w:numId w:val="16"/>
        </w:numPr>
        <w:spacing w:after="0" w:afterAutospacing="0"/>
        <w:ind w:left="480" w:hanging="480"/>
      </w:pPr>
      <w:r w:rsidRPr="004F1BEA">
        <w:t>CSI-RS based L1-RSRP measurements is supported for event triggered reporting</w:t>
      </w:r>
    </w:p>
    <w:p w14:paraId="276800DF" w14:textId="77777777" w:rsidR="00D770B1" w:rsidRPr="004F1BEA" w:rsidRDefault="00D770B1" w:rsidP="00D770B1">
      <w:pPr>
        <w:pStyle w:val="a0"/>
        <w:numPr>
          <w:ilvl w:val="0"/>
          <w:numId w:val="16"/>
        </w:numPr>
        <w:spacing w:after="0" w:afterAutospacing="0"/>
        <w:ind w:left="480" w:hanging="480"/>
      </w:pPr>
      <w:r w:rsidRPr="004F1BEA">
        <w:t>FFS: CSI-RS based L1-SINR measurements is supported for event triggered reporting</w:t>
      </w:r>
    </w:p>
    <w:p w14:paraId="78264C1B" w14:textId="77777777" w:rsidR="00D770B1" w:rsidRPr="00D770B1" w:rsidRDefault="00D770B1" w:rsidP="00D770B1">
      <w:pPr>
        <w:rPr>
          <w:lang w:val="en-US"/>
        </w:rPr>
      </w:pPr>
    </w:p>
    <w:p w14:paraId="78FBD962" w14:textId="0AAA0CA7" w:rsidR="007E6A4A" w:rsidRDefault="00D95401">
      <w:pPr>
        <w:pStyle w:val="5"/>
        <w:rPr>
          <w:lang w:val="en-US"/>
        </w:rPr>
      </w:pPr>
      <w:r>
        <w:rPr>
          <w:rFonts w:hint="eastAsia"/>
          <w:lang w:val="en-US"/>
        </w:rPr>
        <w:t>[Conclusion</w:t>
      </w:r>
      <w:r w:rsidR="007E31CA">
        <w:rPr>
          <w:rFonts w:hint="eastAsia"/>
          <w:lang w:val="en-US"/>
        </w:rPr>
        <w:t>]</w:t>
      </w:r>
    </w:p>
    <w:p w14:paraId="24385747" w14:textId="6D49F239" w:rsidR="00AE24CC" w:rsidRPr="004F1BEA" w:rsidRDefault="00CB3690" w:rsidP="00AE24CC">
      <w:pPr>
        <w:rPr>
          <w:lang w:val="en-US"/>
        </w:rPr>
      </w:pPr>
      <w:r>
        <w:rPr>
          <w:rFonts w:hint="eastAsia"/>
          <w:lang w:val="en-US"/>
        </w:rPr>
        <w:t>L1-SINR is discussed under section 5.1.1</w:t>
      </w:r>
      <w:r w:rsidR="00B51154">
        <w:rPr>
          <w:rFonts w:hint="eastAsia"/>
        </w:rPr>
        <w:t xml:space="preserve">. </w:t>
      </w:r>
      <w:r w:rsidR="002028F4">
        <w:rPr>
          <w:rFonts w:hint="eastAsia"/>
        </w:rPr>
        <w:t xml:space="preserve">The discussion of this section is opened as necessity. </w:t>
      </w:r>
    </w:p>
    <w:p w14:paraId="66FBFEDC" w14:textId="69367277" w:rsidR="007E6A4A" w:rsidRPr="00AE24CC" w:rsidRDefault="007E6A4A">
      <w:pPr>
        <w:rPr>
          <w:lang w:val="en-US"/>
        </w:rPr>
      </w:pPr>
    </w:p>
    <w:p w14:paraId="6C6D19A2" w14:textId="77777777" w:rsidR="007E6A4A" w:rsidRDefault="007E31CA">
      <w:pPr>
        <w:snapToGrid/>
        <w:spacing w:after="0" w:afterAutospacing="0"/>
        <w:jc w:val="left"/>
        <w:rPr>
          <w:lang w:val="en-US"/>
        </w:rPr>
      </w:pPr>
      <w:r>
        <w:rPr>
          <w:lang w:val="en-US"/>
        </w:rPr>
        <w:br w:type="page"/>
      </w:r>
    </w:p>
    <w:p w14:paraId="307D4248" w14:textId="292CB6E3" w:rsidR="007E6A4A" w:rsidRDefault="007E31CA">
      <w:pPr>
        <w:pStyle w:val="30"/>
      </w:pPr>
      <w:r>
        <w:rPr>
          <w:rFonts w:hint="eastAsia"/>
        </w:rPr>
        <w:lastRenderedPageBreak/>
        <w:t>[</w:t>
      </w:r>
      <w:r w:rsidR="00AE24CC">
        <w:rPr>
          <w:rFonts w:hint="eastAsia"/>
        </w:rPr>
        <w:t>Closed</w:t>
      </w:r>
      <w:r>
        <w:rPr>
          <w:rFonts w:hint="eastAsia"/>
        </w:rPr>
        <w:t>] Report format and contents</w:t>
      </w:r>
    </w:p>
    <w:p w14:paraId="147AA1FC" w14:textId="479B1256" w:rsidR="00622BFE" w:rsidRDefault="00622BFE">
      <w:pPr>
        <w:pStyle w:val="5"/>
        <w:rPr>
          <w:lang w:val="en-US"/>
        </w:rPr>
      </w:pPr>
      <w:r>
        <w:rPr>
          <w:rFonts w:hint="eastAsia"/>
          <w:lang w:val="en-US"/>
        </w:rPr>
        <w:t>[Summary of the contributions]</w:t>
      </w:r>
    </w:p>
    <w:p w14:paraId="44B30094" w14:textId="07A97E0E" w:rsidR="00622BFE" w:rsidRPr="00622BFE" w:rsidRDefault="00622BFE" w:rsidP="00F869D4">
      <w:pPr>
        <w:pStyle w:val="a0"/>
        <w:numPr>
          <w:ilvl w:val="0"/>
          <w:numId w:val="13"/>
        </w:numPr>
      </w:pPr>
      <w:r w:rsidRPr="00622BFE">
        <w:rPr>
          <w:rFonts w:hint="eastAsia"/>
        </w:rPr>
        <w:t>Huawei</w:t>
      </w:r>
    </w:p>
    <w:p w14:paraId="2229FF37" w14:textId="1A5C25A6" w:rsidR="00622BFE" w:rsidRPr="00622BFE" w:rsidRDefault="00622BFE" w:rsidP="00F869D4">
      <w:pPr>
        <w:numPr>
          <w:ilvl w:val="1"/>
          <w:numId w:val="13"/>
        </w:numPr>
      </w:pPr>
      <w:r w:rsidRPr="00622BFE">
        <w:t>Support at least L1-RSRP and L1-SINR as report quantities of event triggered L1 measurement.</w:t>
      </w:r>
    </w:p>
    <w:p w14:paraId="4030A577" w14:textId="5C1CFE56" w:rsidR="00622BFE" w:rsidRPr="00622BFE" w:rsidRDefault="00622BFE" w:rsidP="00F869D4">
      <w:pPr>
        <w:numPr>
          <w:ilvl w:val="1"/>
          <w:numId w:val="13"/>
        </w:numPr>
      </w:pPr>
      <w:r w:rsidRPr="00622BFE">
        <w:t xml:space="preserve">Support N ≥ 1 beam(s) are reported together with corresponding RS ID in a report instance. </w:t>
      </w:r>
    </w:p>
    <w:p w14:paraId="2548A0D2" w14:textId="5F560973" w:rsidR="00622BFE" w:rsidRPr="00622BFE" w:rsidRDefault="00622BFE" w:rsidP="00F869D4">
      <w:pPr>
        <w:numPr>
          <w:ilvl w:val="1"/>
          <w:numId w:val="13"/>
        </w:numPr>
      </w:pPr>
      <w:r w:rsidRPr="00622BFE">
        <w:t xml:space="preserve">Depending on the triggering event, a L1 report may contain measurement result(s) from serving cell RS only or candidate cell RS only, or both. The identification of the event triggering the L1 report should also be included. </w:t>
      </w:r>
    </w:p>
    <w:p w14:paraId="6E4E62EA" w14:textId="58420507" w:rsidR="00622BFE" w:rsidRPr="00622BFE" w:rsidRDefault="00622BFE" w:rsidP="00387795">
      <w:pPr>
        <w:pStyle w:val="a0"/>
        <w:numPr>
          <w:ilvl w:val="0"/>
          <w:numId w:val="13"/>
        </w:numPr>
      </w:pPr>
      <w:r w:rsidRPr="00622BFE">
        <w:t>V</w:t>
      </w:r>
      <w:r w:rsidRPr="00622BFE">
        <w:rPr>
          <w:rFonts w:hint="eastAsia"/>
        </w:rPr>
        <w:t>ivo</w:t>
      </w:r>
    </w:p>
    <w:p w14:paraId="5035A7EA" w14:textId="77777777" w:rsidR="00622BFE" w:rsidRPr="00622BFE" w:rsidRDefault="00622BFE" w:rsidP="00387795">
      <w:pPr>
        <w:numPr>
          <w:ilvl w:val="1"/>
          <w:numId w:val="13"/>
        </w:numPr>
      </w:pPr>
      <w:r w:rsidRPr="00622BFE">
        <w:t>At least the following contents should be considered for reporting:</w:t>
      </w:r>
    </w:p>
    <w:p w14:paraId="35778E0E" w14:textId="77777777" w:rsidR="00622BFE" w:rsidRPr="00622BFE" w:rsidRDefault="00622BFE" w:rsidP="00387795">
      <w:pPr>
        <w:numPr>
          <w:ilvl w:val="2"/>
          <w:numId w:val="13"/>
        </w:numPr>
      </w:pPr>
      <w:r w:rsidRPr="00622BFE">
        <w:t>Report configuration index(es);</w:t>
      </w:r>
    </w:p>
    <w:p w14:paraId="469184F4" w14:textId="77777777" w:rsidR="00622BFE" w:rsidRPr="00622BFE" w:rsidRDefault="00622BFE" w:rsidP="00387795">
      <w:pPr>
        <w:numPr>
          <w:ilvl w:val="2"/>
          <w:numId w:val="13"/>
        </w:numPr>
      </w:pPr>
      <w:r w:rsidRPr="00622BFE">
        <w:t>Explicit or implicit identifier(s) of the candidate cell with at least one beam satisfies the condition of the event;</w:t>
      </w:r>
    </w:p>
    <w:p w14:paraId="57A6649F" w14:textId="77777777" w:rsidR="00622BFE" w:rsidRPr="00622BFE" w:rsidRDefault="00622BFE" w:rsidP="00387795">
      <w:pPr>
        <w:numPr>
          <w:ilvl w:val="2"/>
          <w:numId w:val="13"/>
        </w:numPr>
      </w:pPr>
      <w:r w:rsidRPr="00622BFE">
        <w:t>Candidate cell(s) beams that satisfy the condition of the event;</w:t>
      </w:r>
    </w:p>
    <w:p w14:paraId="256F1BC1" w14:textId="77777777" w:rsidR="00622BFE" w:rsidRPr="00622BFE" w:rsidRDefault="00622BFE" w:rsidP="00387795">
      <w:pPr>
        <w:numPr>
          <w:ilvl w:val="2"/>
          <w:numId w:val="13"/>
        </w:numPr>
      </w:pPr>
      <w:r w:rsidRPr="00622BFE">
        <w:t>The beam of the serving cell (configurable).</w:t>
      </w:r>
    </w:p>
    <w:p w14:paraId="3288757C" w14:textId="1A117A68" w:rsidR="00622BFE" w:rsidRPr="00622BFE" w:rsidRDefault="00622BFE" w:rsidP="00387795">
      <w:pPr>
        <w:pStyle w:val="a0"/>
        <w:numPr>
          <w:ilvl w:val="0"/>
          <w:numId w:val="13"/>
        </w:numPr>
      </w:pPr>
      <w:r w:rsidRPr="00622BFE">
        <w:rPr>
          <w:rFonts w:hint="eastAsia"/>
        </w:rPr>
        <w:t>Xiaomi</w:t>
      </w:r>
    </w:p>
    <w:p w14:paraId="380FDCA1" w14:textId="77777777" w:rsidR="00622BFE" w:rsidRPr="00622BFE" w:rsidRDefault="00622BFE" w:rsidP="00387795">
      <w:pPr>
        <w:numPr>
          <w:ilvl w:val="1"/>
          <w:numId w:val="13"/>
        </w:numPr>
      </w:pPr>
      <w:r w:rsidRPr="00622BFE">
        <w:t>At least one reported beam in the event-triggered beam report for LTM should satisfy the condition of the Event.</w:t>
      </w:r>
    </w:p>
    <w:p w14:paraId="538FEA5F" w14:textId="77777777" w:rsidR="00622BFE" w:rsidRPr="00622BFE" w:rsidRDefault="00622BFE" w:rsidP="00387795">
      <w:pPr>
        <w:numPr>
          <w:ilvl w:val="1"/>
          <w:numId w:val="13"/>
        </w:numPr>
      </w:pPr>
      <w:r w:rsidRPr="00622BFE">
        <w:t>Regarding the reported beams in beam report triggered by Event for LTM, support reporting different number of beams for different candidate cells.</w:t>
      </w:r>
    </w:p>
    <w:p w14:paraId="531F2F34" w14:textId="77777777" w:rsidR="00622BFE" w:rsidRPr="00622BFE" w:rsidRDefault="00622BFE" w:rsidP="00387795">
      <w:pPr>
        <w:numPr>
          <w:ilvl w:val="2"/>
          <w:numId w:val="13"/>
        </w:numPr>
      </w:pPr>
      <w:r w:rsidRPr="00622BFE">
        <w:t>Alt 1: only report the beam(s) satisfying the event.</w:t>
      </w:r>
    </w:p>
    <w:p w14:paraId="6E62BEEC" w14:textId="77777777" w:rsidR="00622BFE" w:rsidRPr="00622BFE" w:rsidRDefault="00622BFE" w:rsidP="00387795">
      <w:pPr>
        <w:numPr>
          <w:ilvl w:val="2"/>
          <w:numId w:val="13"/>
        </w:numPr>
      </w:pPr>
      <w:r w:rsidRPr="00622BFE">
        <w:t>Alt 2: only report the beam(s) of candidate cell(s) with at least one beam satisfying the Event</w:t>
      </w:r>
    </w:p>
    <w:p w14:paraId="5D434630" w14:textId="77777777" w:rsidR="00622BFE" w:rsidRPr="00622BFE" w:rsidRDefault="00622BFE" w:rsidP="00387795">
      <w:pPr>
        <w:numPr>
          <w:ilvl w:val="2"/>
          <w:numId w:val="13"/>
        </w:numPr>
      </w:pPr>
      <w:r w:rsidRPr="00622BFE">
        <w:t>Alt 3: the number of reported beam(s) of candidate cell(s) with at least one beam satisfying the Event can be more than that of other candidate cells.</w:t>
      </w:r>
    </w:p>
    <w:p w14:paraId="78E89359" w14:textId="77777777" w:rsidR="00622BFE" w:rsidRPr="00622BFE" w:rsidRDefault="00622BFE" w:rsidP="00387795">
      <w:pPr>
        <w:numPr>
          <w:ilvl w:val="1"/>
          <w:numId w:val="13"/>
        </w:numPr>
      </w:pPr>
      <w:r w:rsidRPr="00622BFE">
        <w:t>Report Event ID in the Event-triggered beam report for LTM.</w:t>
      </w:r>
    </w:p>
    <w:p w14:paraId="0D69BD76" w14:textId="7ED89295" w:rsidR="00622BFE" w:rsidRPr="00622BFE" w:rsidRDefault="00622BFE" w:rsidP="00387795">
      <w:pPr>
        <w:pStyle w:val="a0"/>
        <w:numPr>
          <w:ilvl w:val="0"/>
          <w:numId w:val="13"/>
        </w:numPr>
      </w:pPr>
      <w:r w:rsidRPr="00622BFE">
        <w:rPr>
          <w:rFonts w:hint="eastAsia"/>
        </w:rPr>
        <w:t>CATT</w:t>
      </w:r>
    </w:p>
    <w:p w14:paraId="2C9622B9" w14:textId="77777777" w:rsidR="00622BFE" w:rsidRPr="00622BFE" w:rsidRDefault="00622BFE" w:rsidP="00387795">
      <w:pPr>
        <w:numPr>
          <w:ilvl w:val="1"/>
          <w:numId w:val="13"/>
        </w:numPr>
      </w:pPr>
      <w:r w:rsidRPr="00622BFE">
        <w:t>Regarding the reporting contents of the NR Rel-19, the following options can be considered:</w:t>
      </w:r>
    </w:p>
    <w:p w14:paraId="16BED84B" w14:textId="73CDFB13" w:rsidR="00622BFE" w:rsidRPr="00622BFE" w:rsidRDefault="00622BFE" w:rsidP="00387795">
      <w:pPr>
        <w:numPr>
          <w:ilvl w:val="2"/>
          <w:numId w:val="13"/>
        </w:numPr>
      </w:pPr>
      <w:r w:rsidRPr="00622BFE">
        <w:t xml:space="preserve">Option 1: N beam(s) are reported in the report instance, where N </w:t>
      </w:r>
      <m:oMath>
        <m:r>
          <m:rPr>
            <m:sty m:val="b"/>
          </m:rPr>
          <w:rPr>
            <w:rFonts w:ascii="Cambria Math" w:hAnsi="Cambria Math"/>
          </w:rPr>
          <m:t>∈</m:t>
        </m:r>
      </m:oMath>
      <w:r w:rsidRPr="00622BFE">
        <w:t xml:space="preserve"> {1, 2, ...., Nmax} with Nmax being configured by gNB, and the reported N measurement result(s) should satisfy the condition of triggering events.</w:t>
      </w:r>
    </w:p>
    <w:p w14:paraId="327C7ADB" w14:textId="77777777" w:rsidR="00622BFE" w:rsidRPr="00622BFE" w:rsidRDefault="00622BFE" w:rsidP="00387795">
      <w:pPr>
        <w:numPr>
          <w:ilvl w:val="2"/>
          <w:numId w:val="13"/>
        </w:numPr>
      </w:pPr>
      <w:r w:rsidRPr="00622BFE">
        <w:t xml:space="preserve">Option-2: N≥ 1 beam(s) are reported in the report instance with N being configured by gNB, at least one of the N reported beam(s) should satisfy the condition of the triggering events. </w:t>
      </w:r>
    </w:p>
    <w:p w14:paraId="6C81F394" w14:textId="77777777" w:rsidR="00622BFE" w:rsidRPr="00622BFE" w:rsidRDefault="00622BFE" w:rsidP="00387795">
      <w:pPr>
        <w:numPr>
          <w:ilvl w:val="1"/>
          <w:numId w:val="13"/>
        </w:numPr>
      </w:pPr>
      <w:r w:rsidRPr="00622BFE">
        <w:t xml:space="preserve">For the event triggered LTM reporting, support differential reporting format for L1 measurements. </w:t>
      </w:r>
    </w:p>
    <w:p w14:paraId="506A74AB" w14:textId="7E1FCF86" w:rsidR="00622BFE" w:rsidRPr="00622BFE" w:rsidRDefault="00622BFE" w:rsidP="00387795">
      <w:pPr>
        <w:pStyle w:val="a0"/>
        <w:numPr>
          <w:ilvl w:val="0"/>
          <w:numId w:val="13"/>
        </w:numPr>
      </w:pPr>
      <w:r w:rsidRPr="00622BFE">
        <w:rPr>
          <w:rFonts w:hint="eastAsia"/>
        </w:rPr>
        <w:t>OPPO</w:t>
      </w:r>
    </w:p>
    <w:p w14:paraId="1F0AA05C" w14:textId="77777777" w:rsidR="00622BFE" w:rsidRPr="00622BFE" w:rsidRDefault="00622BFE" w:rsidP="00387795">
      <w:pPr>
        <w:numPr>
          <w:ilvl w:val="1"/>
          <w:numId w:val="13"/>
        </w:numPr>
        <w:rPr>
          <w:lang w:val="en-US"/>
        </w:rPr>
      </w:pPr>
      <w:r w:rsidRPr="00622BFE">
        <w:rPr>
          <w:lang w:val="en-US"/>
        </w:rPr>
        <w:t>UE reports one indicator to indicate which LTM event is triggered in LTM event-triggering reporting.</w:t>
      </w:r>
    </w:p>
    <w:p w14:paraId="75B6B3E6" w14:textId="6C6CE66A" w:rsidR="00622BFE" w:rsidRPr="00622BFE" w:rsidRDefault="00622BFE" w:rsidP="00387795">
      <w:pPr>
        <w:numPr>
          <w:ilvl w:val="1"/>
          <w:numId w:val="13"/>
        </w:numPr>
        <w:rPr>
          <w:lang w:val="en-US"/>
        </w:rPr>
      </w:pPr>
      <w:r w:rsidRPr="00622BFE">
        <w:rPr>
          <w:lang w:val="en-US"/>
        </w:rPr>
        <w:t>For event LTM 2, the UE reports the L1-RSRP measurement of the RS corresponding to the indicated TCI state of serving cell.</w:t>
      </w:r>
    </w:p>
    <w:p w14:paraId="7D206D85" w14:textId="77777777" w:rsidR="00622BFE" w:rsidRPr="00622BFE" w:rsidRDefault="00622BFE" w:rsidP="00387795">
      <w:pPr>
        <w:numPr>
          <w:ilvl w:val="2"/>
          <w:numId w:val="13"/>
        </w:numPr>
        <w:rPr>
          <w:lang w:val="en-US"/>
        </w:rPr>
      </w:pPr>
      <w:r w:rsidRPr="00622BFE">
        <w:rPr>
          <w:lang w:val="en-US"/>
        </w:rPr>
        <w:t>The reported L1-RSRP measurement can be a differential L1-RSRP measurement with a reference to the corresponding threshold</w:t>
      </w:r>
    </w:p>
    <w:p w14:paraId="601687F7" w14:textId="0B8E4800" w:rsidR="00622BFE" w:rsidRPr="00622BFE" w:rsidRDefault="00622BFE" w:rsidP="00387795">
      <w:pPr>
        <w:numPr>
          <w:ilvl w:val="1"/>
          <w:numId w:val="13"/>
        </w:numPr>
        <w:rPr>
          <w:lang w:val="en-US"/>
        </w:rPr>
      </w:pPr>
      <w:r w:rsidRPr="00622BFE">
        <w:rPr>
          <w:lang w:val="en-US"/>
        </w:rPr>
        <w:t>For event LTM 3, the UE reports:</w:t>
      </w:r>
    </w:p>
    <w:p w14:paraId="5B6B0A49" w14:textId="77777777" w:rsidR="00622BFE" w:rsidRPr="00622BFE" w:rsidRDefault="00622BFE" w:rsidP="00387795">
      <w:pPr>
        <w:numPr>
          <w:ilvl w:val="2"/>
          <w:numId w:val="13"/>
        </w:numPr>
        <w:rPr>
          <w:lang w:val="en-US"/>
        </w:rPr>
      </w:pPr>
      <w:r w:rsidRPr="00622BFE">
        <w:rPr>
          <w:lang w:val="en-US"/>
        </w:rPr>
        <w:t>The L1-RSRP measurement of all the beam evaluation RSs of candidate cell that satisfy the event LTM 3 trigger condition and their corresponding CRI/SSBRIs</w:t>
      </w:r>
    </w:p>
    <w:p w14:paraId="34768084" w14:textId="77777777" w:rsidR="00622BFE" w:rsidRPr="00622BFE" w:rsidRDefault="00622BFE" w:rsidP="00387795">
      <w:pPr>
        <w:numPr>
          <w:ilvl w:val="3"/>
          <w:numId w:val="13"/>
        </w:numPr>
        <w:rPr>
          <w:lang w:val="en-US"/>
        </w:rPr>
      </w:pPr>
      <w:r w:rsidRPr="00622BFE">
        <w:rPr>
          <w:lang w:val="en-US"/>
        </w:rPr>
        <w:lastRenderedPageBreak/>
        <w:t>the L1-RSRP measurement of serving cell.</w:t>
      </w:r>
    </w:p>
    <w:p w14:paraId="412D144E" w14:textId="77777777" w:rsidR="00622BFE" w:rsidRPr="00622BFE" w:rsidRDefault="00622BFE" w:rsidP="00387795">
      <w:pPr>
        <w:numPr>
          <w:ilvl w:val="2"/>
          <w:numId w:val="13"/>
        </w:numPr>
        <w:rPr>
          <w:lang w:val="en-US"/>
        </w:rPr>
      </w:pPr>
      <w:r w:rsidRPr="00622BFE">
        <w:rPr>
          <w:lang w:val="en-US"/>
        </w:rPr>
        <w:t>The reported L1-RSRP measurement of candidate cell is differential L1-RSRP with a reference to the L1-RSRP of the serving cell.</w:t>
      </w:r>
    </w:p>
    <w:p w14:paraId="7970D1B2" w14:textId="37E5F254" w:rsidR="00622BFE" w:rsidRPr="00622BFE" w:rsidRDefault="00622BFE" w:rsidP="00387795">
      <w:pPr>
        <w:numPr>
          <w:ilvl w:val="1"/>
          <w:numId w:val="13"/>
        </w:numPr>
        <w:rPr>
          <w:lang w:val="en-US"/>
        </w:rPr>
      </w:pPr>
      <w:r w:rsidRPr="00622BFE">
        <w:rPr>
          <w:lang w:val="en-US"/>
        </w:rPr>
        <w:t>For event LTM 4, the UE reports the L1-RSRP measurement of all the beam evaluation RSs of candidate cell that satisfy the event LTM 4 trigger condition and their corresponding CRI/SSBRI</w:t>
      </w:r>
    </w:p>
    <w:p w14:paraId="78297FF0" w14:textId="77777777" w:rsidR="00622BFE" w:rsidRPr="00622BFE" w:rsidRDefault="00622BFE" w:rsidP="00387795">
      <w:pPr>
        <w:numPr>
          <w:ilvl w:val="2"/>
          <w:numId w:val="13"/>
        </w:numPr>
        <w:rPr>
          <w:lang w:val="en-US"/>
        </w:rPr>
      </w:pPr>
      <w:r w:rsidRPr="00622BFE">
        <w:rPr>
          <w:lang w:val="en-US"/>
        </w:rPr>
        <w:t>UE reports the differential L1-RSRP of each reported CRI/SSBRI with a reference to the configured L1-RSRP threshold</w:t>
      </w:r>
    </w:p>
    <w:p w14:paraId="6B1E1824" w14:textId="647D59AB" w:rsidR="00622BFE" w:rsidRPr="00622BFE" w:rsidRDefault="00622BFE" w:rsidP="00387795">
      <w:pPr>
        <w:numPr>
          <w:ilvl w:val="1"/>
          <w:numId w:val="13"/>
        </w:numPr>
        <w:rPr>
          <w:lang w:val="en-US"/>
        </w:rPr>
      </w:pPr>
      <w:r w:rsidRPr="00622BFE">
        <w:rPr>
          <w:lang w:val="en-US"/>
        </w:rPr>
        <w:t>For event LTM 5, the UE reports:</w:t>
      </w:r>
    </w:p>
    <w:p w14:paraId="7C9103F4" w14:textId="77777777" w:rsidR="00622BFE" w:rsidRPr="00622BFE" w:rsidRDefault="00622BFE" w:rsidP="00387795">
      <w:pPr>
        <w:numPr>
          <w:ilvl w:val="2"/>
          <w:numId w:val="13"/>
        </w:numPr>
        <w:rPr>
          <w:lang w:val="en-US"/>
        </w:rPr>
      </w:pPr>
      <w:r w:rsidRPr="00622BFE">
        <w:rPr>
          <w:lang w:val="en-US"/>
        </w:rPr>
        <w:t xml:space="preserve">The differential L1-RSRP of each RS of candidate cell that </w:t>
      </w:r>
      <w:proofErr w:type="spellStart"/>
      <w:r w:rsidRPr="00622BFE">
        <w:rPr>
          <w:lang w:val="en-US"/>
        </w:rPr>
        <w:t>satifies</w:t>
      </w:r>
      <w:proofErr w:type="spellEnd"/>
      <w:r w:rsidRPr="00622BFE">
        <w:rPr>
          <w:lang w:val="en-US"/>
        </w:rPr>
        <w:t xml:space="preserve"> the condition of event LTM 5 with reference to the L1-RSRP threshold configured for candidate cell and the corresponding CRI/SSBRI.</w:t>
      </w:r>
    </w:p>
    <w:p w14:paraId="6251909D" w14:textId="77777777" w:rsidR="00622BFE" w:rsidRPr="00622BFE" w:rsidRDefault="00622BFE" w:rsidP="00387795">
      <w:pPr>
        <w:numPr>
          <w:ilvl w:val="2"/>
          <w:numId w:val="13"/>
        </w:numPr>
        <w:rPr>
          <w:lang w:val="en-US"/>
        </w:rPr>
      </w:pPr>
      <w:r w:rsidRPr="00622BFE">
        <w:rPr>
          <w:lang w:val="en-US"/>
        </w:rPr>
        <w:t>The differential L1-RSRP of serving cell with reference to the L1-RSRP threshold configured for serving cell.</w:t>
      </w:r>
    </w:p>
    <w:p w14:paraId="6E25C34E" w14:textId="086AB817" w:rsidR="00622BFE" w:rsidRPr="00622BFE" w:rsidRDefault="00622BFE" w:rsidP="00622BFE">
      <w:pPr>
        <w:pStyle w:val="a0"/>
        <w:numPr>
          <w:ilvl w:val="0"/>
          <w:numId w:val="13"/>
        </w:numPr>
        <w:rPr>
          <w:lang w:val="en-US"/>
        </w:rPr>
      </w:pPr>
      <w:r w:rsidRPr="00622BFE">
        <w:rPr>
          <w:rFonts w:hint="eastAsia"/>
          <w:lang w:val="en-US"/>
        </w:rPr>
        <w:t>Lenovo</w:t>
      </w:r>
    </w:p>
    <w:p w14:paraId="39C2733C" w14:textId="77777777" w:rsidR="00622BFE" w:rsidRPr="00622BFE" w:rsidRDefault="00622BFE" w:rsidP="00622BFE">
      <w:pPr>
        <w:numPr>
          <w:ilvl w:val="1"/>
          <w:numId w:val="13"/>
        </w:numPr>
        <w:rPr>
          <w:lang w:val="en-US"/>
        </w:rPr>
      </w:pPr>
      <w:r w:rsidRPr="00622BFE">
        <w:rPr>
          <w:rFonts w:hint="eastAsia"/>
        </w:rPr>
        <w:t xml:space="preserve">Support the following report contents for each </w:t>
      </w:r>
      <w:proofErr w:type="gramStart"/>
      <w:r w:rsidRPr="00622BFE">
        <w:rPr>
          <w:rFonts w:hint="eastAsia"/>
        </w:rPr>
        <w:t>events</w:t>
      </w:r>
      <w:proofErr w:type="gramEnd"/>
      <w:r w:rsidRPr="00622BFE">
        <w:rPr>
          <w:rFonts w:hint="eastAsia"/>
        </w:rPr>
        <w:t>:</w:t>
      </w:r>
    </w:p>
    <w:p w14:paraId="73CB8DD9" w14:textId="77777777" w:rsidR="00622BFE" w:rsidRPr="00622BFE" w:rsidRDefault="00622BFE" w:rsidP="00622BFE">
      <w:pPr>
        <w:numPr>
          <w:ilvl w:val="2"/>
          <w:numId w:val="13"/>
        </w:numPr>
      </w:pPr>
      <w:r w:rsidRPr="00622BFE">
        <w:t>F</w:t>
      </w:r>
      <w:r w:rsidRPr="00622BFE">
        <w:rPr>
          <w:rFonts w:hint="eastAsia"/>
        </w:rPr>
        <w:t xml:space="preserve">or </w:t>
      </w:r>
      <w:r w:rsidRPr="00622BFE">
        <w:t>Event LTM2</w:t>
      </w:r>
      <w:r w:rsidRPr="00622BFE">
        <w:rPr>
          <w:rFonts w:hint="eastAsia"/>
        </w:rPr>
        <w:t xml:space="preserve">, the NW can configure the UE to report the measurement result of the current </w:t>
      </w:r>
      <w:r w:rsidRPr="00622BFE">
        <w:t xml:space="preserve">beam of </w:t>
      </w:r>
      <w:r w:rsidRPr="00622BFE">
        <w:rPr>
          <w:rFonts w:hint="eastAsia"/>
        </w:rPr>
        <w:t xml:space="preserve">the </w:t>
      </w:r>
      <w:r w:rsidRPr="00622BFE">
        <w:t>serving cell</w:t>
      </w:r>
      <w:r w:rsidRPr="00622BFE">
        <w:rPr>
          <w:rFonts w:hint="eastAsia"/>
        </w:rPr>
        <w:t>.</w:t>
      </w:r>
    </w:p>
    <w:p w14:paraId="630DC1DB" w14:textId="77777777" w:rsidR="00622BFE" w:rsidRPr="00622BFE" w:rsidRDefault="00622BFE" w:rsidP="00622BFE">
      <w:pPr>
        <w:numPr>
          <w:ilvl w:val="2"/>
          <w:numId w:val="13"/>
        </w:numPr>
      </w:pPr>
      <w:r w:rsidRPr="00622BFE">
        <w:t>F</w:t>
      </w:r>
      <w:r w:rsidRPr="00622BFE">
        <w:rPr>
          <w:rFonts w:hint="eastAsia"/>
        </w:rPr>
        <w:t xml:space="preserve">or </w:t>
      </w:r>
      <w:r w:rsidRPr="00622BFE">
        <w:t>Event LTM</w:t>
      </w:r>
      <w:r w:rsidRPr="00622BFE">
        <w:rPr>
          <w:rFonts w:hint="eastAsia"/>
        </w:rPr>
        <w:t xml:space="preserve">3, EventLTM4 and </w:t>
      </w:r>
      <w:r w:rsidRPr="00622BFE">
        <w:t>Event LTM</w:t>
      </w:r>
      <w:r w:rsidRPr="00622BFE">
        <w:rPr>
          <w:rFonts w:hint="eastAsia"/>
        </w:rPr>
        <w:t xml:space="preserve">5, the UE shall report N beams from candidate cells and the NW can configure to include the measurement result of the </w:t>
      </w:r>
      <w:r w:rsidRPr="00622BFE">
        <w:t>beam of serving cell</w:t>
      </w:r>
      <w:r w:rsidRPr="00622BFE">
        <w:rPr>
          <w:rFonts w:hint="eastAsia"/>
        </w:rPr>
        <w:t>.</w:t>
      </w:r>
    </w:p>
    <w:p w14:paraId="21D2CA7F" w14:textId="1D761B87" w:rsidR="00622BFE" w:rsidRPr="00622BFE" w:rsidRDefault="00622BFE" w:rsidP="00622BFE">
      <w:pPr>
        <w:pStyle w:val="a0"/>
        <w:numPr>
          <w:ilvl w:val="0"/>
          <w:numId w:val="13"/>
        </w:numPr>
        <w:rPr>
          <w:lang w:val="en-US"/>
        </w:rPr>
      </w:pPr>
      <w:proofErr w:type="gramStart"/>
      <w:r w:rsidRPr="00622BFE">
        <w:rPr>
          <w:rFonts w:hint="eastAsia"/>
          <w:lang w:val="en-US"/>
        </w:rPr>
        <w:t>Google :</w:t>
      </w:r>
      <w:proofErr w:type="gramEnd"/>
    </w:p>
    <w:p w14:paraId="2EAF3F1B" w14:textId="77777777" w:rsidR="00622BFE" w:rsidRPr="00622BFE" w:rsidRDefault="00622BFE" w:rsidP="00622BFE">
      <w:pPr>
        <w:numPr>
          <w:ilvl w:val="1"/>
          <w:numId w:val="13"/>
        </w:numPr>
        <w:rPr>
          <w:lang w:val="en-US"/>
        </w:rPr>
      </w:pPr>
      <w:r w:rsidRPr="00622BFE">
        <w:rPr>
          <w:lang w:val="en-US"/>
        </w:rPr>
        <w:t xml:space="preserve">Report contents of an UEI LTM beam report at least include the followings: </w:t>
      </w:r>
    </w:p>
    <w:p w14:paraId="1414C7E7" w14:textId="77777777" w:rsidR="00622BFE" w:rsidRPr="00622BFE" w:rsidRDefault="00622BFE" w:rsidP="00622BFE">
      <w:pPr>
        <w:numPr>
          <w:ilvl w:val="2"/>
          <w:numId w:val="13"/>
        </w:numPr>
        <w:rPr>
          <w:lang w:val="en-US"/>
        </w:rPr>
      </w:pPr>
      <w:r w:rsidRPr="00622BFE">
        <w:rPr>
          <w:lang w:val="en-US"/>
        </w:rPr>
        <w:t>RS index,</w:t>
      </w:r>
    </w:p>
    <w:p w14:paraId="7C459B44" w14:textId="77777777" w:rsidR="00622BFE" w:rsidRPr="00622BFE" w:rsidRDefault="00622BFE" w:rsidP="00622BFE">
      <w:pPr>
        <w:numPr>
          <w:ilvl w:val="2"/>
          <w:numId w:val="13"/>
        </w:numPr>
        <w:rPr>
          <w:lang w:val="en-US"/>
        </w:rPr>
      </w:pPr>
      <w:r w:rsidRPr="00622BFE">
        <w:rPr>
          <w:lang w:val="en-US"/>
        </w:rPr>
        <w:t xml:space="preserve">Measurement metric of RS quality, </w:t>
      </w:r>
    </w:p>
    <w:p w14:paraId="1562824E" w14:textId="77777777" w:rsidR="00622BFE" w:rsidRPr="00622BFE" w:rsidRDefault="00622BFE" w:rsidP="00622BFE">
      <w:pPr>
        <w:numPr>
          <w:ilvl w:val="2"/>
          <w:numId w:val="13"/>
        </w:numPr>
        <w:rPr>
          <w:lang w:val="en-US"/>
        </w:rPr>
      </w:pPr>
      <w:r w:rsidRPr="00622BFE">
        <w:rPr>
          <w:lang w:val="en-US"/>
        </w:rPr>
        <w:t xml:space="preserve">LTM event ID, </w:t>
      </w:r>
    </w:p>
    <w:p w14:paraId="7F2DB4E3" w14:textId="77777777" w:rsidR="00622BFE" w:rsidRPr="00622BFE" w:rsidRDefault="00622BFE" w:rsidP="00622BFE">
      <w:pPr>
        <w:numPr>
          <w:ilvl w:val="2"/>
          <w:numId w:val="13"/>
        </w:numPr>
        <w:rPr>
          <w:lang w:val="en-US"/>
        </w:rPr>
      </w:pPr>
      <w:r w:rsidRPr="00622BFE">
        <w:rPr>
          <w:lang w:val="en-US"/>
        </w:rPr>
        <w:t>LTM candidate ID.</w:t>
      </w:r>
    </w:p>
    <w:p w14:paraId="17815E68" w14:textId="77777777" w:rsidR="00622BFE" w:rsidRPr="00622BFE" w:rsidRDefault="00622BFE" w:rsidP="00622BFE">
      <w:pPr>
        <w:numPr>
          <w:ilvl w:val="0"/>
          <w:numId w:val="13"/>
        </w:numPr>
        <w:rPr>
          <w:lang w:val="en-US"/>
        </w:rPr>
      </w:pPr>
      <w:r w:rsidRPr="00622BFE">
        <w:rPr>
          <w:rFonts w:hint="eastAsia"/>
          <w:lang w:val="en-US"/>
        </w:rPr>
        <w:t>Apple</w:t>
      </w:r>
    </w:p>
    <w:p w14:paraId="590F6BA9" w14:textId="77777777" w:rsidR="00622BFE" w:rsidRPr="00622BFE" w:rsidRDefault="00622BFE" w:rsidP="00622BFE">
      <w:pPr>
        <w:numPr>
          <w:ilvl w:val="1"/>
          <w:numId w:val="13"/>
        </w:numPr>
        <w:rPr>
          <w:lang w:val="en-US"/>
        </w:rPr>
      </w:pPr>
      <w:r w:rsidRPr="00622BFE">
        <w:rPr>
          <w:lang w:val="en-US"/>
        </w:rPr>
        <w:t xml:space="preserve">Rel-18 LTM beam report content is the starting point for the event-trigger report with including the triggering beam information. </w:t>
      </w:r>
    </w:p>
    <w:p w14:paraId="3FA20EDB" w14:textId="77777777" w:rsidR="00622BFE" w:rsidRPr="00622BFE" w:rsidRDefault="00622BFE" w:rsidP="00622BFE">
      <w:pPr>
        <w:numPr>
          <w:ilvl w:val="1"/>
          <w:numId w:val="13"/>
        </w:numPr>
        <w:rPr>
          <w:lang w:val="en-US"/>
        </w:rPr>
      </w:pPr>
      <w:r w:rsidRPr="00622BFE">
        <w:rPr>
          <w:lang w:val="en-US"/>
        </w:rPr>
        <w:t>Study method to indicate the triggered event for event-triggered report.</w:t>
      </w:r>
    </w:p>
    <w:p w14:paraId="4720C6F1" w14:textId="77777777" w:rsidR="00622BFE" w:rsidRPr="00622BFE" w:rsidRDefault="00622BFE" w:rsidP="00622BFE">
      <w:pPr>
        <w:numPr>
          <w:ilvl w:val="0"/>
          <w:numId w:val="13"/>
        </w:numPr>
        <w:rPr>
          <w:lang w:val="en-US"/>
        </w:rPr>
      </w:pPr>
      <w:r w:rsidRPr="00622BFE">
        <w:rPr>
          <w:rFonts w:hint="eastAsia"/>
          <w:lang w:val="en-US"/>
        </w:rPr>
        <w:t>Nokia</w:t>
      </w:r>
    </w:p>
    <w:p w14:paraId="4F7CEE28" w14:textId="77777777" w:rsidR="00622BFE" w:rsidRPr="00622BFE" w:rsidRDefault="00622BFE" w:rsidP="00622BFE">
      <w:pPr>
        <w:numPr>
          <w:ilvl w:val="1"/>
          <w:numId w:val="13"/>
        </w:numPr>
        <w:rPr>
          <w:lang w:val="en-US"/>
        </w:rPr>
      </w:pPr>
      <w:r w:rsidRPr="00622BFE">
        <w:rPr>
          <w:lang w:val="en-US"/>
        </w:rPr>
        <w:t>For events LTM3, LTM4, and LTM5, at least the RS resource indicator (with associated cell information), L1-RSRP for the candidate beams meeting the configured event criteria, and event/report config ID should be reported.</w:t>
      </w:r>
    </w:p>
    <w:p w14:paraId="06C94FDF" w14:textId="77777777" w:rsidR="00622BFE" w:rsidRPr="00622BFE" w:rsidRDefault="00622BFE" w:rsidP="00622BFE">
      <w:pPr>
        <w:numPr>
          <w:ilvl w:val="2"/>
          <w:numId w:val="13"/>
        </w:numPr>
        <w:rPr>
          <w:lang w:val="en-US"/>
        </w:rPr>
      </w:pPr>
      <w:r w:rsidRPr="00622BFE">
        <w:rPr>
          <w:lang w:val="en-US"/>
        </w:rPr>
        <w:t>FFS: Whether the quality of the serving cell needs to be reported for events LTM3, LTM4, and LTM5.</w:t>
      </w:r>
    </w:p>
    <w:p w14:paraId="7409E198" w14:textId="77777777" w:rsidR="00622BFE" w:rsidRPr="00622BFE" w:rsidRDefault="00622BFE" w:rsidP="00622BFE">
      <w:pPr>
        <w:numPr>
          <w:ilvl w:val="2"/>
          <w:numId w:val="13"/>
        </w:numPr>
        <w:rPr>
          <w:lang w:val="en-US"/>
        </w:rPr>
      </w:pPr>
      <w:r w:rsidRPr="00622BFE">
        <w:rPr>
          <w:lang w:val="en-US"/>
        </w:rPr>
        <w:t>FFS: Whether any information needs to be reported for event LTM2, given its focus on the serving cell.</w:t>
      </w:r>
    </w:p>
    <w:p w14:paraId="3A207E47" w14:textId="77777777" w:rsidR="00622BFE" w:rsidRPr="00622BFE" w:rsidRDefault="00622BFE" w:rsidP="00622BFE">
      <w:pPr>
        <w:numPr>
          <w:ilvl w:val="0"/>
          <w:numId w:val="13"/>
        </w:numPr>
        <w:rPr>
          <w:lang w:val="en-US"/>
        </w:rPr>
      </w:pPr>
      <w:r w:rsidRPr="00622BFE">
        <w:rPr>
          <w:rFonts w:hint="eastAsia"/>
          <w:lang w:val="en-US"/>
        </w:rPr>
        <w:t>DOCOMO</w:t>
      </w:r>
    </w:p>
    <w:p w14:paraId="0B993F97" w14:textId="77777777" w:rsidR="00622BFE" w:rsidRPr="00622BFE" w:rsidRDefault="00622BFE" w:rsidP="00622BFE">
      <w:pPr>
        <w:numPr>
          <w:ilvl w:val="1"/>
          <w:numId w:val="13"/>
        </w:numPr>
        <w:rPr>
          <w:lang w:val="en-US"/>
        </w:rPr>
      </w:pPr>
      <w:r w:rsidRPr="00622BFE">
        <w:rPr>
          <w:lang w:val="en-US"/>
        </w:rPr>
        <w:t>For all LTM events,</w:t>
      </w:r>
    </w:p>
    <w:p w14:paraId="11293683" w14:textId="77777777" w:rsidR="00622BFE" w:rsidRPr="00622BFE" w:rsidRDefault="00622BFE" w:rsidP="00622BFE">
      <w:pPr>
        <w:numPr>
          <w:ilvl w:val="2"/>
          <w:numId w:val="13"/>
        </w:numPr>
        <w:rPr>
          <w:lang w:val="en-US"/>
        </w:rPr>
      </w:pPr>
      <w:r w:rsidRPr="00622BFE">
        <w:rPr>
          <w:lang w:val="en-US"/>
        </w:rPr>
        <w:t>RS index (i.e., SSBRI or CRI) and corresponding measurement result (i.e., L1-RSRP or L1-SINR)</w:t>
      </w:r>
    </w:p>
    <w:p w14:paraId="751CEAF8" w14:textId="77777777" w:rsidR="00622BFE" w:rsidRPr="00622BFE" w:rsidRDefault="00622BFE" w:rsidP="00622BFE">
      <w:pPr>
        <w:numPr>
          <w:ilvl w:val="2"/>
          <w:numId w:val="13"/>
        </w:numPr>
        <w:rPr>
          <w:lang w:val="en-US"/>
        </w:rPr>
      </w:pPr>
      <w:r w:rsidRPr="00622BFE">
        <w:rPr>
          <w:lang w:val="en-US"/>
        </w:rPr>
        <w:t>Event ID and/or Report config ID</w:t>
      </w:r>
    </w:p>
    <w:p w14:paraId="716F32D0" w14:textId="77777777" w:rsidR="00622BFE" w:rsidRPr="00622BFE" w:rsidRDefault="00622BFE" w:rsidP="00622BFE">
      <w:pPr>
        <w:numPr>
          <w:ilvl w:val="1"/>
          <w:numId w:val="13"/>
        </w:numPr>
        <w:rPr>
          <w:lang w:val="en-US"/>
        </w:rPr>
      </w:pPr>
      <w:r w:rsidRPr="00622BFE">
        <w:rPr>
          <w:lang w:val="en-US"/>
        </w:rPr>
        <w:t>For Event LTM2/3/5,</w:t>
      </w:r>
    </w:p>
    <w:p w14:paraId="51FD462E" w14:textId="77777777" w:rsidR="00622BFE" w:rsidRPr="00622BFE" w:rsidRDefault="00622BFE" w:rsidP="00622BFE">
      <w:pPr>
        <w:numPr>
          <w:ilvl w:val="2"/>
          <w:numId w:val="13"/>
        </w:numPr>
        <w:rPr>
          <w:lang w:val="en-US"/>
        </w:rPr>
      </w:pPr>
      <w:r w:rsidRPr="00622BFE">
        <w:rPr>
          <w:lang w:val="en-US"/>
        </w:rPr>
        <w:t xml:space="preserve">Support that the inclusion of current </w:t>
      </w:r>
      <w:proofErr w:type="spellStart"/>
      <w:r w:rsidRPr="00622BFE">
        <w:rPr>
          <w:lang w:val="en-US"/>
        </w:rPr>
        <w:t>SpCell</w:t>
      </w:r>
      <w:proofErr w:type="spellEnd"/>
      <w:r w:rsidRPr="00622BFE">
        <w:rPr>
          <w:lang w:val="en-US"/>
        </w:rPr>
        <w:t xml:space="preserve"> in the L1 measurement report is configurable</w:t>
      </w:r>
    </w:p>
    <w:p w14:paraId="7C7A2CD9" w14:textId="77777777" w:rsidR="00622BFE" w:rsidRPr="00622BFE" w:rsidRDefault="00622BFE" w:rsidP="00622BFE">
      <w:pPr>
        <w:numPr>
          <w:ilvl w:val="1"/>
          <w:numId w:val="13"/>
        </w:numPr>
        <w:rPr>
          <w:lang w:val="en-US"/>
        </w:rPr>
      </w:pPr>
      <w:r w:rsidRPr="00622BFE">
        <w:rPr>
          <w:lang w:val="en-US"/>
        </w:rPr>
        <w:t>For the reporting format/contents of Event-triggered beam report, support Opt2.</w:t>
      </w:r>
    </w:p>
    <w:p w14:paraId="76176E60" w14:textId="77777777" w:rsidR="00622BFE" w:rsidRPr="00622BFE" w:rsidRDefault="00622BFE" w:rsidP="00622BFE">
      <w:pPr>
        <w:numPr>
          <w:ilvl w:val="2"/>
          <w:numId w:val="13"/>
        </w:numPr>
        <w:rPr>
          <w:lang w:val="en-US"/>
        </w:rPr>
      </w:pPr>
      <w:r w:rsidRPr="00622BFE">
        <w:rPr>
          <w:lang w:val="en-US"/>
        </w:rPr>
        <w:t xml:space="preserve">Opt2: The maximum number of candidate cells and the max number of beams per candidate cell in a single report instance is configured by NW. The actual number </w:t>
      </w:r>
      <w:r w:rsidRPr="00622BFE">
        <w:rPr>
          <w:lang w:val="en-US"/>
        </w:rPr>
        <w:lastRenderedPageBreak/>
        <w:t>of candidate cell and actual number of beams per candidate cell in single report instance are determined by UE based on whether beam satisfies the condition.</w:t>
      </w:r>
    </w:p>
    <w:p w14:paraId="7BF2484A" w14:textId="77777777" w:rsidR="00622BFE" w:rsidRPr="00622BFE" w:rsidRDefault="00622BFE" w:rsidP="00622BFE">
      <w:pPr>
        <w:numPr>
          <w:ilvl w:val="0"/>
          <w:numId w:val="13"/>
        </w:numPr>
        <w:rPr>
          <w:lang w:val="en-US"/>
        </w:rPr>
      </w:pPr>
      <w:r w:rsidRPr="00622BFE">
        <w:rPr>
          <w:rFonts w:hint="eastAsia"/>
          <w:lang w:val="en-US"/>
        </w:rPr>
        <w:t>Qualcomm</w:t>
      </w:r>
    </w:p>
    <w:p w14:paraId="18CC42FC" w14:textId="77777777" w:rsidR="00622BFE" w:rsidRPr="00622BFE" w:rsidRDefault="00622BFE" w:rsidP="00622BFE">
      <w:pPr>
        <w:numPr>
          <w:ilvl w:val="1"/>
          <w:numId w:val="13"/>
        </w:numPr>
        <w:rPr>
          <w:lang w:val="en-US"/>
        </w:rPr>
      </w:pPr>
      <w:r w:rsidRPr="00622BFE">
        <w:rPr>
          <w:rFonts w:hint="eastAsia"/>
        </w:rPr>
        <w:t xml:space="preserve">For event evaluation and measurement reporting for Events LTM2, LTM3, and LTM5, the current </w:t>
      </w:r>
      <w:proofErr w:type="spellStart"/>
      <w:r w:rsidRPr="00622BFE">
        <w:rPr>
          <w:rFonts w:hint="eastAsia"/>
        </w:rPr>
        <w:t>SpCell</w:t>
      </w:r>
      <w:proofErr w:type="spellEnd"/>
      <w:r w:rsidRPr="00622BFE">
        <w:rPr>
          <w:rFonts w:hint="eastAsia"/>
        </w:rPr>
        <w:t xml:space="preserve"> and corresponding RSs should always be included in the LTM configuration.</w:t>
      </w:r>
    </w:p>
    <w:p w14:paraId="6F327A03" w14:textId="77777777" w:rsidR="00622BFE" w:rsidRPr="00622BFE" w:rsidRDefault="00622BFE" w:rsidP="00622BFE">
      <w:pPr>
        <w:numPr>
          <w:ilvl w:val="1"/>
          <w:numId w:val="13"/>
        </w:numPr>
        <w:rPr>
          <w:lang w:val="en-US"/>
        </w:rPr>
      </w:pPr>
      <w:r w:rsidRPr="00622BFE">
        <w:t>For event-triggered LTM L1 measurement reporting, the legacy (Rel-18) L1 measurement reporting contents are reused. When multiple LTM events are configured, the ID of the triggered event is also included.</w:t>
      </w:r>
    </w:p>
    <w:p w14:paraId="47321CE4" w14:textId="77777777" w:rsidR="00622BFE" w:rsidRPr="00622BFE" w:rsidRDefault="00622BFE" w:rsidP="00622BFE">
      <w:pPr>
        <w:rPr>
          <w:lang w:val="en-US"/>
        </w:rPr>
      </w:pPr>
    </w:p>
    <w:p w14:paraId="50648352" w14:textId="2B3CF754" w:rsidR="007E6A4A" w:rsidRDefault="007E31CA">
      <w:pPr>
        <w:pStyle w:val="5"/>
        <w:rPr>
          <w:lang w:val="en-US"/>
        </w:rPr>
      </w:pPr>
      <w:r>
        <w:rPr>
          <w:rFonts w:hint="eastAsia"/>
          <w:lang w:val="en-US"/>
        </w:rPr>
        <w:t>[</w:t>
      </w:r>
      <w:r w:rsidR="00777E0B">
        <w:rPr>
          <w:rFonts w:hint="eastAsia"/>
          <w:lang w:val="en-US"/>
        </w:rPr>
        <w:t>Conclusion</w:t>
      </w:r>
      <w:r>
        <w:rPr>
          <w:rFonts w:hint="eastAsia"/>
          <w:lang w:val="en-US"/>
        </w:rPr>
        <w:t>]</w:t>
      </w:r>
    </w:p>
    <w:p w14:paraId="020BA47D" w14:textId="76D3A2D5" w:rsidR="00B6743D" w:rsidRDefault="00F869D4" w:rsidP="00B6743D">
      <w:pPr>
        <w:rPr>
          <w:lang w:val="en-US"/>
        </w:rPr>
      </w:pPr>
      <w:r>
        <w:rPr>
          <w:rFonts w:hint="eastAsia"/>
          <w:lang w:val="en-US"/>
        </w:rPr>
        <w:t>FL assumes that RAN2 will have the same/similar discussion on this aspect</w:t>
      </w:r>
      <w:r w:rsidR="00777E0B">
        <w:rPr>
          <w:rFonts w:hint="eastAsia"/>
          <w:lang w:val="en-US"/>
        </w:rPr>
        <w:t>. To avoid the overlap between RAN1 and RAN2, no</w:t>
      </w:r>
      <w:r w:rsidR="00B6743D">
        <w:rPr>
          <w:rFonts w:hint="eastAsia"/>
          <w:lang w:val="en-US"/>
        </w:rPr>
        <w:t xml:space="preserve"> discussion is planned unless </w:t>
      </w:r>
      <w:r w:rsidR="00777E0B">
        <w:rPr>
          <w:rFonts w:hint="eastAsia"/>
          <w:lang w:val="en-US"/>
        </w:rPr>
        <w:t xml:space="preserve">explicitly </w:t>
      </w:r>
      <w:r w:rsidR="00B6743D">
        <w:rPr>
          <w:rFonts w:hint="eastAsia"/>
          <w:lang w:val="en-US"/>
        </w:rPr>
        <w:t>requested by RAN2.</w:t>
      </w:r>
    </w:p>
    <w:p w14:paraId="6AE1A924" w14:textId="33BD6C50" w:rsidR="00A15D94" w:rsidRDefault="00777E0B">
      <w:pPr>
        <w:rPr>
          <w:lang w:val="en-US"/>
        </w:rPr>
      </w:pPr>
      <w:r>
        <w:rPr>
          <w:rFonts w:hint="eastAsia"/>
          <w:lang w:val="en-US"/>
        </w:rPr>
        <w:t>With this, the discussion of this section is closed without any discussion</w:t>
      </w:r>
      <w:r w:rsidR="00D37947">
        <w:rPr>
          <w:rFonts w:hint="eastAsia"/>
          <w:lang w:val="en-US"/>
        </w:rPr>
        <w:t>.</w:t>
      </w:r>
    </w:p>
    <w:p w14:paraId="3E6F10D2" w14:textId="77777777" w:rsidR="00B6743D" w:rsidRPr="00B6743D" w:rsidRDefault="00B6743D">
      <w:pPr>
        <w:rPr>
          <w:lang w:val="en-US"/>
        </w:rPr>
      </w:pPr>
    </w:p>
    <w:p w14:paraId="014FA970" w14:textId="77777777" w:rsidR="007E6A4A" w:rsidRDefault="007E31CA">
      <w:pPr>
        <w:snapToGrid/>
        <w:spacing w:after="0" w:afterAutospacing="0"/>
        <w:jc w:val="left"/>
        <w:rPr>
          <w:rFonts w:eastAsia="宋体"/>
          <w:lang w:val="en-US" w:eastAsia="zh-CN"/>
        </w:rPr>
      </w:pPr>
      <w:r>
        <w:rPr>
          <w:lang w:val="en-US"/>
        </w:rPr>
        <w:br w:type="page"/>
      </w:r>
    </w:p>
    <w:p w14:paraId="6823E3A2" w14:textId="3C86A31E" w:rsidR="007E6A4A" w:rsidRDefault="00633F3F">
      <w:pPr>
        <w:pStyle w:val="30"/>
      </w:pPr>
      <w:r>
        <w:rPr>
          <w:rFonts w:hint="eastAsia"/>
        </w:rPr>
        <w:lastRenderedPageBreak/>
        <w:t>[</w:t>
      </w:r>
      <w:r w:rsidR="00AA391E">
        <w:rPr>
          <w:rFonts w:hint="eastAsia"/>
        </w:rPr>
        <w:t>High</w:t>
      </w:r>
      <w:r w:rsidR="007E31CA">
        <w:rPr>
          <w:rFonts w:hint="eastAsia"/>
        </w:rPr>
        <w:t xml:space="preserve">] </w:t>
      </w:r>
      <w:r w:rsidR="00A34FA7">
        <w:rPr>
          <w:rFonts w:hint="eastAsia"/>
        </w:rPr>
        <w:t>RS of serving cell for e</w:t>
      </w:r>
      <w:r w:rsidR="007E31CA">
        <w:rPr>
          <w:rFonts w:hint="eastAsia"/>
        </w:rPr>
        <w:t>vent evaluation</w:t>
      </w:r>
      <w:r w:rsidR="001733BD">
        <w:rPr>
          <w:rFonts w:hint="eastAsia"/>
        </w:rPr>
        <w:t xml:space="preserve"> </w:t>
      </w:r>
    </w:p>
    <w:p w14:paraId="7012655B" w14:textId="1C1AF0C1" w:rsidR="00AA391E" w:rsidRDefault="00C764C0">
      <w:pPr>
        <w:pStyle w:val="5"/>
        <w:rPr>
          <w:lang w:val="en-US"/>
        </w:rPr>
      </w:pPr>
      <w:r>
        <w:rPr>
          <w:rFonts w:hint="eastAsia"/>
          <w:lang w:val="en-US"/>
        </w:rPr>
        <w:t xml:space="preserve">[Agreement in previous meetings] </w:t>
      </w:r>
    </w:p>
    <w:p w14:paraId="20652F62" w14:textId="77777777" w:rsidR="00AA391E" w:rsidRDefault="00AA391E" w:rsidP="00AA391E">
      <w:pPr>
        <w:rPr>
          <w:rFonts w:eastAsia="Batang" w:cs="Times"/>
          <w:b/>
          <w:bCs/>
          <w:sz w:val="20"/>
          <w:highlight w:val="green"/>
          <w:lang w:eastAsia="x-none"/>
        </w:rPr>
      </w:pPr>
      <w:r>
        <w:rPr>
          <w:rFonts w:cs="Times"/>
          <w:b/>
          <w:bCs/>
          <w:highlight w:val="green"/>
          <w:lang w:eastAsia="x-none"/>
        </w:rPr>
        <w:t>Agreement</w:t>
      </w:r>
    </w:p>
    <w:p w14:paraId="1D709561" w14:textId="77777777" w:rsidR="00AA391E" w:rsidRDefault="00AA391E" w:rsidP="00AA391E">
      <w:pPr>
        <w:pStyle w:val="a0"/>
        <w:numPr>
          <w:ilvl w:val="0"/>
          <w:numId w:val="17"/>
        </w:numPr>
        <w:spacing w:after="0" w:afterAutospacing="0"/>
        <w:ind w:left="480" w:hanging="480"/>
        <w:rPr>
          <w:lang w:val="en-US" w:eastAsia="x-none"/>
        </w:rPr>
      </w:pPr>
      <w:r>
        <w:rPr>
          <w:lang w:val="en-US"/>
        </w:rPr>
        <w:t xml:space="preserve">For the identification of the serving cell RS for event evaluation, </w:t>
      </w:r>
    </w:p>
    <w:p w14:paraId="167F1CB4" w14:textId="77777777" w:rsidR="00AA391E" w:rsidRDefault="00AA391E" w:rsidP="00AA391E">
      <w:pPr>
        <w:pStyle w:val="a0"/>
        <w:numPr>
          <w:ilvl w:val="1"/>
          <w:numId w:val="17"/>
        </w:numPr>
        <w:spacing w:after="0" w:afterAutospacing="0"/>
        <w:rPr>
          <w:lang w:val="en-US" w:eastAsia="x-none"/>
        </w:rPr>
      </w:pPr>
      <w:r w:rsidRPr="00AA391E">
        <w:rPr>
          <w:lang w:val="en-US"/>
        </w:rPr>
        <w:t>At least the following options are further studied in RAN1, where different options could apply to different LTM event</w:t>
      </w:r>
    </w:p>
    <w:p w14:paraId="5C06845E" w14:textId="77777777" w:rsidR="00AA391E" w:rsidRDefault="00AA391E" w:rsidP="00AA391E">
      <w:pPr>
        <w:pStyle w:val="a0"/>
        <w:numPr>
          <w:ilvl w:val="2"/>
          <w:numId w:val="17"/>
        </w:numPr>
        <w:spacing w:after="0" w:afterAutospacing="0"/>
        <w:rPr>
          <w:lang w:val="en-US" w:eastAsia="x-none"/>
        </w:rPr>
      </w:pPr>
      <w:r w:rsidRPr="00AA391E">
        <w:rPr>
          <w:lang w:val="en-US"/>
        </w:rPr>
        <w:t>Option. 1: Derived from QCL (type-D) RS(s) of the indicated joint/DL TCI state for the serving cell</w:t>
      </w:r>
    </w:p>
    <w:p w14:paraId="692508B2" w14:textId="77777777" w:rsidR="00AA391E" w:rsidRDefault="00AA391E" w:rsidP="00AA391E">
      <w:pPr>
        <w:pStyle w:val="a0"/>
        <w:numPr>
          <w:ilvl w:val="2"/>
          <w:numId w:val="17"/>
        </w:numPr>
        <w:spacing w:after="0" w:afterAutospacing="0"/>
        <w:rPr>
          <w:lang w:val="en-US" w:eastAsia="x-none"/>
        </w:rPr>
      </w:pPr>
      <w:r w:rsidRPr="00AA391E">
        <w:rPr>
          <w:lang w:val="en-US"/>
        </w:rPr>
        <w:t xml:space="preserve">Option. 2: Derived from QCL RS(s) or SSB </w:t>
      </w:r>
      <w:proofErr w:type="spellStart"/>
      <w:r w:rsidRPr="00AA391E">
        <w:rPr>
          <w:lang w:val="en-US"/>
        </w:rPr>
        <w:t>QCLed</w:t>
      </w:r>
      <w:proofErr w:type="spellEnd"/>
      <w:r w:rsidRPr="00AA391E">
        <w:rPr>
          <w:lang w:val="en-US"/>
        </w:rPr>
        <w:t xml:space="preserve"> with the QCL RS of the indicated joint/DL TCI state for the serving cell</w:t>
      </w:r>
    </w:p>
    <w:p w14:paraId="3C3087DF" w14:textId="77777777" w:rsidR="00AA391E" w:rsidRDefault="00AA391E" w:rsidP="00AA391E">
      <w:pPr>
        <w:pStyle w:val="a0"/>
        <w:numPr>
          <w:ilvl w:val="3"/>
          <w:numId w:val="17"/>
        </w:numPr>
        <w:spacing w:after="0" w:afterAutospacing="0"/>
        <w:rPr>
          <w:lang w:val="en-US" w:eastAsia="x-none"/>
        </w:rPr>
      </w:pPr>
      <w:r w:rsidRPr="00AA391E">
        <w:rPr>
          <w:lang w:val="en-US"/>
        </w:rPr>
        <w:t>QCL RS or SSB is configured by the network</w:t>
      </w:r>
    </w:p>
    <w:p w14:paraId="259A34EF" w14:textId="77777777" w:rsidR="00AA391E" w:rsidRDefault="00AA391E" w:rsidP="00AA391E">
      <w:pPr>
        <w:pStyle w:val="a0"/>
        <w:numPr>
          <w:ilvl w:val="2"/>
          <w:numId w:val="17"/>
        </w:numPr>
        <w:spacing w:after="0" w:afterAutospacing="0"/>
        <w:rPr>
          <w:lang w:val="en-US" w:eastAsia="x-none"/>
        </w:rPr>
      </w:pPr>
      <w:r w:rsidRPr="00AA391E">
        <w:rPr>
          <w:lang w:val="en-US"/>
        </w:rPr>
        <w:t>Option. 3: Measurement RS(s) is/are explicitly configured</w:t>
      </w:r>
    </w:p>
    <w:p w14:paraId="4BCB00A9" w14:textId="77777777" w:rsidR="00AA391E" w:rsidRDefault="00AA391E" w:rsidP="00AA391E">
      <w:pPr>
        <w:pStyle w:val="a0"/>
        <w:numPr>
          <w:ilvl w:val="2"/>
          <w:numId w:val="17"/>
        </w:numPr>
        <w:spacing w:after="0" w:afterAutospacing="0"/>
        <w:rPr>
          <w:lang w:val="en-US" w:eastAsia="x-none"/>
        </w:rPr>
      </w:pPr>
      <w:r w:rsidRPr="00AA391E">
        <w:rPr>
          <w:lang w:val="en-US"/>
        </w:rPr>
        <w:t xml:space="preserve">Option. 4: Derived from QCL RSs of activated TCI states with the best quality, or SSB which is </w:t>
      </w:r>
      <w:proofErr w:type="spellStart"/>
      <w:r w:rsidRPr="00AA391E">
        <w:rPr>
          <w:lang w:val="en-US"/>
        </w:rPr>
        <w:t>QCLed</w:t>
      </w:r>
      <w:proofErr w:type="spellEnd"/>
      <w:r w:rsidRPr="00AA391E">
        <w:rPr>
          <w:lang w:val="en-US"/>
        </w:rPr>
        <w:t xml:space="preserve"> with the QCL RSs of activated TCI states with the best quality.</w:t>
      </w:r>
    </w:p>
    <w:p w14:paraId="7EE417BD" w14:textId="6423C860" w:rsidR="00AA391E" w:rsidRPr="00AA391E" w:rsidRDefault="00AA391E" w:rsidP="00AA391E">
      <w:pPr>
        <w:pStyle w:val="a0"/>
        <w:numPr>
          <w:ilvl w:val="2"/>
          <w:numId w:val="17"/>
        </w:numPr>
        <w:spacing w:after="0" w:afterAutospacing="0"/>
        <w:rPr>
          <w:lang w:val="en-US" w:eastAsia="x-none"/>
        </w:rPr>
      </w:pPr>
      <w:r w:rsidRPr="00AA391E">
        <w:rPr>
          <w:lang w:val="en-US"/>
        </w:rPr>
        <w:t xml:space="preserve">Option 6: Derived from QCL RSs of activated TCI states, or SSB which is </w:t>
      </w:r>
      <w:proofErr w:type="spellStart"/>
      <w:r w:rsidRPr="00AA391E">
        <w:rPr>
          <w:lang w:val="en-US"/>
        </w:rPr>
        <w:t>QCLed</w:t>
      </w:r>
      <w:proofErr w:type="spellEnd"/>
      <w:r w:rsidRPr="00AA391E">
        <w:rPr>
          <w:lang w:val="en-US"/>
        </w:rPr>
        <w:t xml:space="preserve"> with the QCL RSs of activated TCI states </w:t>
      </w:r>
    </w:p>
    <w:p w14:paraId="0F6F99EF" w14:textId="77777777" w:rsidR="00AA391E" w:rsidRDefault="00AA391E" w:rsidP="00AA391E">
      <w:pPr>
        <w:numPr>
          <w:ilvl w:val="0"/>
          <w:numId w:val="17"/>
        </w:numPr>
        <w:spacing w:after="0" w:afterAutospacing="0"/>
        <w:rPr>
          <w:lang w:val="en-US"/>
        </w:rPr>
      </w:pPr>
      <w:r>
        <w:rPr>
          <w:lang w:val="en-US"/>
        </w:rPr>
        <w:t>The RSs of the candidate cell(s) for event evaluation are explicitly configure</w:t>
      </w:r>
    </w:p>
    <w:p w14:paraId="47712B6F" w14:textId="77777777" w:rsidR="00AA391E" w:rsidRDefault="00AA391E" w:rsidP="00AA391E">
      <w:pPr>
        <w:numPr>
          <w:ilvl w:val="0"/>
          <w:numId w:val="17"/>
        </w:numPr>
        <w:spacing w:after="0" w:afterAutospacing="0"/>
        <w:ind w:left="480" w:hanging="480"/>
        <w:rPr>
          <w:lang w:val="en-US"/>
        </w:rPr>
      </w:pPr>
      <w:r>
        <w:rPr>
          <w:lang w:val="en-US"/>
        </w:rPr>
        <w:t>Note: Companies are encouraged to take into account the RAN2 agreement (</w:t>
      </w:r>
      <w:proofErr w:type="spellStart"/>
      <w:r>
        <w:rPr>
          <w:lang w:val="en-US"/>
        </w:rPr>
        <w:t>i.e</w:t>
      </w:r>
      <w:proofErr w:type="spellEnd"/>
      <w:r>
        <w:rPr>
          <w:lang w:val="en-US"/>
        </w:rPr>
        <w:t xml:space="preserve"> current beam rather than best beam) for their further study. </w:t>
      </w:r>
    </w:p>
    <w:p w14:paraId="52356B56" w14:textId="77777777" w:rsidR="00AA391E" w:rsidRDefault="00AA391E" w:rsidP="00AA391E">
      <w:pPr>
        <w:rPr>
          <w:lang w:val="en-US"/>
        </w:rPr>
      </w:pPr>
    </w:p>
    <w:p w14:paraId="18E7172F" w14:textId="63FB9769" w:rsidR="00CB55AE" w:rsidRDefault="00F02F25" w:rsidP="00AA391E">
      <w:pPr>
        <w:rPr>
          <w:lang w:val="en-US"/>
        </w:rPr>
      </w:pPr>
      <w:r>
        <w:rPr>
          <w:rFonts w:hint="eastAsia"/>
          <w:lang w:val="en-US"/>
        </w:rPr>
        <w:t>For info</w:t>
      </w:r>
      <w:r w:rsidR="00CB55AE">
        <w:rPr>
          <w:rFonts w:hint="eastAsia"/>
          <w:lang w:val="en-US"/>
        </w:rPr>
        <w:t>: LTM events in RAN2:</w:t>
      </w:r>
    </w:p>
    <w:p w14:paraId="37AE01FB" w14:textId="25836343" w:rsidR="00633E43" w:rsidRPr="00FC46C7" w:rsidRDefault="00633E43" w:rsidP="00633E43">
      <w:pPr>
        <w:pStyle w:val="Doc-text2"/>
        <w:numPr>
          <w:ilvl w:val="0"/>
          <w:numId w:val="45"/>
        </w:numPr>
        <w:pBdr>
          <w:top w:val="single" w:sz="4" w:space="1" w:color="auto"/>
          <w:left w:val="single" w:sz="4" w:space="4" w:color="auto"/>
          <w:bottom w:val="single" w:sz="4" w:space="1" w:color="auto"/>
          <w:right w:val="single" w:sz="4" w:space="4" w:color="auto"/>
        </w:pBdr>
        <w:rPr>
          <w:lang w:val="en-US"/>
        </w:rPr>
      </w:pPr>
      <w:r w:rsidRPr="00FC46C7">
        <w:rPr>
          <w:lang w:val="en-US"/>
        </w:rPr>
        <w:t>Event LTM2: Beam of serving cell becomes worse than absolute threshold;</w:t>
      </w:r>
    </w:p>
    <w:p w14:paraId="298EC4E4" w14:textId="3C83CD3E" w:rsidR="00633E43" w:rsidRPr="00FC46C7" w:rsidRDefault="00633E43" w:rsidP="00633E43">
      <w:pPr>
        <w:pStyle w:val="Doc-text2"/>
        <w:numPr>
          <w:ilvl w:val="0"/>
          <w:numId w:val="45"/>
        </w:numPr>
        <w:pBdr>
          <w:top w:val="single" w:sz="4" w:space="1" w:color="auto"/>
          <w:left w:val="single" w:sz="4" w:space="4" w:color="auto"/>
          <w:bottom w:val="single" w:sz="4" w:space="1" w:color="auto"/>
          <w:right w:val="single" w:sz="4" w:space="4" w:color="auto"/>
        </w:pBdr>
        <w:rPr>
          <w:lang w:val="en-US"/>
        </w:rPr>
      </w:pPr>
      <w:r w:rsidRPr="00FC46C7">
        <w:rPr>
          <w:lang w:val="en-US"/>
        </w:rPr>
        <w:t>Event LTM3: Beam of candidate cell becomes amount of offset better than beam of serving cell;</w:t>
      </w:r>
    </w:p>
    <w:p w14:paraId="652415F9" w14:textId="27659D70" w:rsidR="00633E43" w:rsidRPr="00FC46C7" w:rsidRDefault="00633E43" w:rsidP="00633E43">
      <w:pPr>
        <w:pStyle w:val="Doc-text2"/>
        <w:numPr>
          <w:ilvl w:val="0"/>
          <w:numId w:val="45"/>
        </w:numPr>
        <w:pBdr>
          <w:top w:val="single" w:sz="4" w:space="1" w:color="auto"/>
          <w:left w:val="single" w:sz="4" w:space="4" w:color="auto"/>
          <w:bottom w:val="single" w:sz="4" w:space="1" w:color="auto"/>
          <w:right w:val="single" w:sz="4" w:space="4" w:color="auto"/>
        </w:pBdr>
        <w:rPr>
          <w:lang w:val="en-US"/>
        </w:rPr>
      </w:pPr>
      <w:r w:rsidRPr="00FC46C7">
        <w:rPr>
          <w:lang w:val="en-US"/>
        </w:rPr>
        <w:t>Event LTM4: Beam of candidate cell becomes better than absolute threshold;</w:t>
      </w:r>
    </w:p>
    <w:p w14:paraId="346BE5AC" w14:textId="0055AA55" w:rsidR="00633E43" w:rsidRPr="00FC46C7" w:rsidRDefault="00633E43" w:rsidP="00633E43">
      <w:pPr>
        <w:pStyle w:val="Doc-text2"/>
        <w:numPr>
          <w:ilvl w:val="0"/>
          <w:numId w:val="45"/>
        </w:numPr>
        <w:pBdr>
          <w:top w:val="single" w:sz="4" w:space="1" w:color="auto"/>
          <w:left w:val="single" w:sz="4" w:space="4" w:color="auto"/>
          <w:bottom w:val="single" w:sz="4" w:space="1" w:color="auto"/>
          <w:right w:val="single" w:sz="4" w:space="4" w:color="auto"/>
        </w:pBdr>
        <w:rPr>
          <w:lang w:val="en-US"/>
        </w:rPr>
      </w:pPr>
      <w:r w:rsidRPr="00FC46C7">
        <w:rPr>
          <w:lang w:val="en-US"/>
        </w:rPr>
        <w:t>Event LTM5: Beam of serving cell becomes worse than absolute threshold1 AND Beam of candidate cell becomes better than another absolute threshold2.</w:t>
      </w:r>
    </w:p>
    <w:p w14:paraId="67D8C276" w14:textId="77777777" w:rsidR="00CB55AE" w:rsidRPr="00633E43" w:rsidRDefault="00CB55AE" w:rsidP="00AA391E">
      <w:pPr>
        <w:rPr>
          <w:lang w:val="en-US"/>
        </w:rPr>
      </w:pPr>
    </w:p>
    <w:p w14:paraId="43E0B5AA" w14:textId="0CC73B2A" w:rsidR="007E6A4A" w:rsidRDefault="007E31CA">
      <w:pPr>
        <w:pStyle w:val="5"/>
        <w:rPr>
          <w:lang w:val="en-US"/>
        </w:rPr>
      </w:pPr>
      <w:r>
        <w:rPr>
          <w:rFonts w:hint="eastAsia"/>
          <w:lang w:val="en-US"/>
        </w:rPr>
        <w:t>[Summary of contributions]</w:t>
      </w:r>
    </w:p>
    <w:p w14:paraId="36AB6D17" w14:textId="37F4CBCA" w:rsidR="00E365F1" w:rsidRPr="00751381" w:rsidRDefault="00E365F1" w:rsidP="00E365F1">
      <w:pPr>
        <w:rPr>
          <w:b/>
          <w:bCs/>
          <w:u w:val="single"/>
          <w:lang w:val="en-US"/>
        </w:rPr>
      </w:pPr>
      <w:r w:rsidRPr="00751381">
        <w:rPr>
          <w:rFonts w:hint="eastAsia"/>
          <w:b/>
          <w:bCs/>
          <w:u w:val="single"/>
          <w:lang w:val="en-US"/>
        </w:rPr>
        <w:t>Type of RS for serving cell and candidate cell</w:t>
      </w:r>
    </w:p>
    <w:p w14:paraId="50CF86D3" w14:textId="2C46EB74" w:rsidR="00207A29" w:rsidRDefault="009117CF" w:rsidP="00751381">
      <w:pPr>
        <w:pStyle w:val="a0"/>
        <w:numPr>
          <w:ilvl w:val="0"/>
          <w:numId w:val="17"/>
        </w:numPr>
        <w:rPr>
          <w:lang w:val="en-US"/>
        </w:rPr>
      </w:pPr>
      <w:r>
        <w:rPr>
          <w:rFonts w:hint="eastAsia"/>
          <w:lang w:val="en-US"/>
        </w:rPr>
        <w:t>Then, h</w:t>
      </w:r>
      <w:r w:rsidR="00207A29">
        <w:rPr>
          <w:rFonts w:hint="eastAsia"/>
          <w:lang w:val="en-US"/>
        </w:rPr>
        <w:t>ow the same type can be ensured</w:t>
      </w:r>
      <w:r>
        <w:rPr>
          <w:rFonts w:hint="eastAsia"/>
          <w:lang w:val="en-US"/>
        </w:rPr>
        <w:t xml:space="preserve"> for LTM </w:t>
      </w:r>
      <w:r w:rsidR="000E67FB">
        <w:rPr>
          <w:rFonts w:hint="eastAsia"/>
          <w:lang w:val="en-US"/>
        </w:rPr>
        <w:t xml:space="preserve">2, </w:t>
      </w:r>
      <w:r>
        <w:rPr>
          <w:rFonts w:hint="eastAsia"/>
          <w:lang w:val="en-US"/>
        </w:rPr>
        <w:t>3 and 5</w:t>
      </w:r>
      <w:r w:rsidR="00207A29">
        <w:rPr>
          <w:rFonts w:hint="eastAsia"/>
          <w:lang w:val="en-US"/>
        </w:rPr>
        <w:t>?</w:t>
      </w:r>
    </w:p>
    <w:p w14:paraId="344F0615" w14:textId="77777777" w:rsidR="00F621CA" w:rsidRDefault="00F621CA" w:rsidP="00F621CA">
      <w:pPr>
        <w:pStyle w:val="a0"/>
        <w:numPr>
          <w:ilvl w:val="1"/>
          <w:numId w:val="17"/>
        </w:numPr>
        <w:rPr>
          <w:lang w:val="en-US"/>
        </w:rPr>
      </w:pPr>
      <w:r>
        <w:rPr>
          <w:lang w:val="en-US"/>
        </w:rPr>
        <w:t>F</w:t>
      </w:r>
      <w:r>
        <w:rPr>
          <w:rFonts w:hint="eastAsia"/>
          <w:lang w:val="en-US"/>
        </w:rPr>
        <w:t>or serving cell: a rule is given</w:t>
      </w:r>
    </w:p>
    <w:p w14:paraId="3AC90436" w14:textId="03726621" w:rsidR="00F621CA" w:rsidRDefault="00F621CA" w:rsidP="00F621CA">
      <w:pPr>
        <w:pStyle w:val="a0"/>
        <w:numPr>
          <w:ilvl w:val="1"/>
          <w:numId w:val="17"/>
        </w:numPr>
        <w:rPr>
          <w:lang w:val="en-US"/>
        </w:rPr>
      </w:pPr>
      <w:r>
        <w:rPr>
          <w:rFonts w:hint="eastAsia"/>
          <w:lang w:val="en-US"/>
        </w:rPr>
        <w:t>For candidate cell: explicitly configured</w:t>
      </w:r>
    </w:p>
    <w:p w14:paraId="53340D41" w14:textId="4D720E15" w:rsidR="00F621CA" w:rsidRPr="00F621CA" w:rsidRDefault="008F432C" w:rsidP="008F432C">
      <w:pPr>
        <w:pStyle w:val="a0"/>
        <w:numPr>
          <w:ilvl w:val="0"/>
          <w:numId w:val="17"/>
        </w:numPr>
        <w:rPr>
          <w:lang w:val="en-US"/>
        </w:rPr>
      </w:pPr>
      <w:r>
        <w:rPr>
          <w:rFonts w:hint="eastAsia"/>
          <w:lang w:val="en-US"/>
        </w:rPr>
        <w:t>Is this ensured by RAN2 (in terms of the configuration rule), or is RAN1 level mechanism necessary?</w:t>
      </w:r>
    </w:p>
    <w:p w14:paraId="2B880191" w14:textId="77777777" w:rsidR="00C43A00" w:rsidRPr="00C43A00" w:rsidRDefault="00C43A00" w:rsidP="00C43A00">
      <w:pPr>
        <w:rPr>
          <w:lang w:val="en-US"/>
        </w:rPr>
      </w:pPr>
    </w:p>
    <w:p w14:paraId="39E3EC10" w14:textId="7504A462" w:rsidR="00E365F1" w:rsidRPr="00E365F1" w:rsidRDefault="00E365F1" w:rsidP="00E365F1">
      <w:pPr>
        <w:rPr>
          <w:b/>
          <w:bCs/>
          <w:u w:val="single"/>
          <w:lang w:val="en-US"/>
        </w:rPr>
      </w:pPr>
      <w:r w:rsidRPr="00E365F1">
        <w:rPr>
          <w:rFonts w:hint="eastAsia"/>
          <w:b/>
          <w:bCs/>
          <w:u w:val="single"/>
          <w:lang w:val="en-US"/>
        </w:rPr>
        <w:t>Choice of options:</w:t>
      </w:r>
    </w:p>
    <w:p w14:paraId="79CD7F79" w14:textId="77777777" w:rsidR="00CC2EEC" w:rsidRPr="0016754E" w:rsidRDefault="008E644C" w:rsidP="00CC2EEC">
      <w:pPr>
        <w:pStyle w:val="a0"/>
        <w:numPr>
          <w:ilvl w:val="0"/>
          <w:numId w:val="17"/>
        </w:numPr>
        <w:rPr>
          <w:lang w:val="en-US" w:eastAsia="x-none"/>
        </w:rPr>
      </w:pPr>
      <w:r w:rsidRPr="00CC2EEC">
        <w:lastRenderedPageBreak/>
        <w:t>Option. 1: Derived from QCL (type-D) RS(s) of the indicated joint/DL TCI state for the serving cell</w:t>
      </w:r>
    </w:p>
    <w:p w14:paraId="38065A21" w14:textId="138562BE" w:rsidR="0016754E" w:rsidRPr="00CC2EEC" w:rsidRDefault="0016754E" w:rsidP="0016754E">
      <w:pPr>
        <w:pStyle w:val="a0"/>
        <w:numPr>
          <w:ilvl w:val="1"/>
          <w:numId w:val="17"/>
        </w:numPr>
        <w:rPr>
          <w:lang w:val="en-US" w:eastAsia="x-none"/>
        </w:rPr>
      </w:pPr>
      <w:r>
        <w:rPr>
          <w:rFonts w:hint="eastAsia"/>
        </w:rPr>
        <w:t>Huawei</w:t>
      </w:r>
      <w:r w:rsidR="008D323D">
        <w:rPr>
          <w:rFonts w:hint="eastAsia"/>
        </w:rPr>
        <w:t>, Xiaomi</w:t>
      </w:r>
      <w:r w:rsidR="003D3DFA">
        <w:rPr>
          <w:rFonts w:hint="eastAsia"/>
        </w:rPr>
        <w:t xml:space="preserve">, </w:t>
      </w:r>
      <w:r w:rsidR="00B448B7">
        <w:rPr>
          <w:rFonts w:hint="eastAsia"/>
        </w:rPr>
        <w:t>LGE</w:t>
      </w:r>
      <w:r w:rsidR="0079145D">
        <w:rPr>
          <w:rFonts w:hint="eastAsia"/>
        </w:rPr>
        <w:t>, IDC</w:t>
      </w:r>
      <w:r w:rsidR="004A489D">
        <w:rPr>
          <w:rFonts w:hint="eastAsia"/>
        </w:rPr>
        <w:t>, TCL</w:t>
      </w:r>
      <w:r w:rsidR="00585B01">
        <w:rPr>
          <w:rFonts w:hint="eastAsia"/>
        </w:rPr>
        <w:t>, Samsung</w:t>
      </w:r>
      <w:r w:rsidR="00833419">
        <w:rPr>
          <w:rFonts w:hint="eastAsia"/>
        </w:rPr>
        <w:t>, Nokia, KDDI</w:t>
      </w:r>
    </w:p>
    <w:p w14:paraId="383802AA" w14:textId="77777777" w:rsidR="00CC2EEC" w:rsidRPr="00CC2EEC" w:rsidRDefault="008E644C" w:rsidP="00CC2EEC">
      <w:pPr>
        <w:pStyle w:val="a0"/>
        <w:numPr>
          <w:ilvl w:val="0"/>
          <w:numId w:val="17"/>
        </w:numPr>
        <w:rPr>
          <w:lang w:val="en-US" w:eastAsia="x-none"/>
        </w:rPr>
      </w:pPr>
      <w:r w:rsidRPr="00CC2EEC">
        <w:t xml:space="preserve">Option. 2: Derived from QCL RS(s) or SSB </w:t>
      </w:r>
      <w:proofErr w:type="spellStart"/>
      <w:r w:rsidRPr="00CC2EEC">
        <w:t>QCLed</w:t>
      </w:r>
      <w:proofErr w:type="spellEnd"/>
      <w:r w:rsidRPr="00CC2EEC">
        <w:t xml:space="preserve"> with the QCL RS of the indicated joint/DL TCI state for the serving cell</w:t>
      </w:r>
    </w:p>
    <w:p w14:paraId="4A69D8D5" w14:textId="77777777" w:rsidR="00CC2EEC" w:rsidRPr="00F256C1" w:rsidRDefault="008E644C" w:rsidP="00CC2EEC">
      <w:pPr>
        <w:pStyle w:val="a0"/>
        <w:numPr>
          <w:ilvl w:val="1"/>
          <w:numId w:val="17"/>
        </w:numPr>
        <w:rPr>
          <w:lang w:val="en-US" w:eastAsia="x-none"/>
        </w:rPr>
      </w:pPr>
      <w:r w:rsidRPr="00CC2EEC">
        <w:t>QCL RS or SSB is configured by the network</w:t>
      </w:r>
    </w:p>
    <w:p w14:paraId="17DBEEF6" w14:textId="2E98F7EA" w:rsidR="00F256C1" w:rsidRPr="00CC2EEC" w:rsidRDefault="00F256C1" w:rsidP="00CC2EEC">
      <w:pPr>
        <w:pStyle w:val="a0"/>
        <w:numPr>
          <w:ilvl w:val="1"/>
          <w:numId w:val="17"/>
        </w:numPr>
        <w:rPr>
          <w:lang w:val="en-US" w:eastAsia="x-none"/>
        </w:rPr>
      </w:pPr>
      <w:r>
        <w:rPr>
          <w:rFonts w:hint="eastAsia"/>
        </w:rPr>
        <w:t>Huawei</w:t>
      </w:r>
      <w:r w:rsidR="0018237B">
        <w:rPr>
          <w:rFonts w:hint="eastAsia"/>
        </w:rPr>
        <w:t>, CMCC</w:t>
      </w:r>
      <w:r w:rsidR="008D323D">
        <w:rPr>
          <w:rFonts w:hint="eastAsia"/>
        </w:rPr>
        <w:t>, Xiaomi, CATT</w:t>
      </w:r>
      <w:r w:rsidR="00256010">
        <w:rPr>
          <w:rFonts w:hint="eastAsia"/>
        </w:rPr>
        <w:t xml:space="preserve">, Oppo (for </w:t>
      </w:r>
      <w:proofErr w:type="spellStart"/>
      <w:r w:rsidR="00256010">
        <w:rPr>
          <w:rFonts w:hint="eastAsia"/>
        </w:rPr>
        <w:t>Pcell</w:t>
      </w:r>
      <w:proofErr w:type="spellEnd"/>
      <w:r w:rsidR="00256010">
        <w:rPr>
          <w:rFonts w:hint="eastAsia"/>
        </w:rPr>
        <w:t>)</w:t>
      </w:r>
      <w:r w:rsidR="0079145D">
        <w:rPr>
          <w:rFonts w:hint="eastAsia"/>
        </w:rPr>
        <w:t xml:space="preserve">, </w:t>
      </w:r>
      <w:proofErr w:type="spellStart"/>
      <w:proofErr w:type="gramStart"/>
      <w:r w:rsidR="0079145D">
        <w:rPr>
          <w:rFonts w:hint="eastAsia"/>
        </w:rPr>
        <w:t>IDC,</w:t>
      </w:r>
      <w:r w:rsidR="000C77BC">
        <w:rPr>
          <w:rFonts w:hint="eastAsia"/>
        </w:rPr>
        <w:t>Lenovo</w:t>
      </w:r>
      <w:proofErr w:type="spellEnd"/>
      <w:proofErr w:type="gramEnd"/>
      <w:r w:rsidR="004A489D">
        <w:rPr>
          <w:rFonts w:hint="eastAsia"/>
        </w:rPr>
        <w:t>, Sony, Apple, TCL</w:t>
      </w:r>
      <w:r w:rsidR="00F64E90">
        <w:rPr>
          <w:rFonts w:hint="eastAsia"/>
        </w:rPr>
        <w:t>, Fujitsu, Ericsson</w:t>
      </w:r>
      <w:r w:rsidR="00833419">
        <w:rPr>
          <w:rFonts w:hint="eastAsia"/>
        </w:rPr>
        <w:t>, MediaTek, Nokia, DOCOMO, KDDI</w:t>
      </w:r>
    </w:p>
    <w:p w14:paraId="1E7937EE" w14:textId="77777777" w:rsidR="00CC2EEC" w:rsidRPr="00F256C1" w:rsidRDefault="008E644C" w:rsidP="00CC2EEC">
      <w:pPr>
        <w:pStyle w:val="a0"/>
        <w:numPr>
          <w:ilvl w:val="0"/>
          <w:numId w:val="17"/>
        </w:numPr>
        <w:rPr>
          <w:lang w:val="en-US" w:eastAsia="x-none"/>
        </w:rPr>
      </w:pPr>
      <w:r w:rsidRPr="00CC2EEC">
        <w:t>Option. 3: Measurement RS(s) is/are explicitly configured</w:t>
      </w:r>
    </w:p>
    <w:p w14:paraId="4390743C" w14:textId="242212D7" w:rsidR="00F256C1" w:rsidRPr="00CC2EEC" w:rsidRDefault="00F256C1" w:rsidP="00F256C1">
      <w:pPr>
        <w:pStyle w:val="a0"/>
        <w:numPr>
          <w:ilvl w:val="1"/>
          <w:numId w:val="17"/>
        </w:numPr>
        <w:rPr>
          <w:lang w:val="en-US" w:eastAsia="x-none"/>
        </w:rPr>
      </w:pPr>
      <w:r>
        <w:rPr>
          <w:rFonts w:hint="eastAsia"/>
        </w:rPr>
        <w:t xml:space="preserve">Huawei, </w:t>
      </w:r>
      <w:r w:rsidR="008D323D">
        <w:rPr>
          <w:rFonts w:hint="eastAsia"/>
        </w:rPr>
        <w:t>CATT</w:t>
      </w:r>
      <w:r w:rsidR="004A489D">
        <w:rPr>
          <w:rFonts w:hint="eastAsia"/>
        </w:rPr>
        <w:t>, TCL</w:t>
      </w:r>
    </w:p>
    <w:p w14:paraId="6B8E2CC3" w14:textId="77777777" w:rsidR="00CC2EEC" w:rsidRPr="00B5556E" w:rsidRDefault="008E644C" w:rsidP="00CC2EEC">
      <w:pPr>
        <w:pStyle w:val="a0"/>
        <w:numPr>
          <w:ilvl w:val="0"/>
          <w:numId w:val="17"/>
        </w:numPr>
        <w:rPr>
          <w:lang w:val="en-US" w:eastAsia="x-none"/>
        </w:rPr>
      </w:pPr>
      <w:r w:rsidRPr="00CC2EEC">
        <w:t xml:space="preserve">Option. 4: Derived from QCL RSs of activated TCI states with the best quality, or SSB which is </w:t>
      </w:r>
      <w:proofErr w:type="spellStart"/>
      <w:r w:rsidRPr="00CC2EEC">
        <w:t>QCLed</w:t>
      </w:r>
      <w:proofErr w:type="spellEnd"/>
      <w:r w:rsidRPr="00CC2EEC">
        <w:t xml:space="preserve"> with the QCL RSs of activated TCI states with the best quality.</w:t>
      </w:r>
    </w:p>
    <w:p w14:paraId="38A326A6" w14:textId="7C8225E0" w:rsidR="00B5556E" w:rsidRPr="00CC2EEC" w:rsidRDefault="00B5556E" w:rsidP="00B5556E">
      <w:pPr>
        <w:pStyle w:val="a0"/>
        <w:numPr>
          <w:ilvl w:val="1"/>
          <w:numId w:val="17"/>
        </w:numPr>
        <w:rPr>
          <w:lang w:val="en-US" w:eastAsia="x-none"/>
        </w:rPr>
      </w:pPr>
      <w:r>
        <w:rPr>
          <w:rFonts w:hint="eastAsia"/>
        </w:rPr>
        <w:t>No support</w:t>
      </w:r>
    </w:p>
    <w:p w14:paraId="2F3B0367" w14:textId="77777777" w:rsidR="00B5385C" w:rsidRPr="00B5556E" w:rsidRDefault="008E644C" w:rsidP="00B5385C">
      <w:pPr>
        <w:pStyle w:val="a0"/>
        <w:numPr>
          <w:ilvl w:val="0"/>
          <w:numId w:val="17"/>
        </w:numPr>
        <w:rPr>
          <w:lang w:val="en-US" w:eastAsia="x-none"/>
        </w:rPr>
      </w:pPr>
      <w:r w:rsidRPr="00CC2EEC">
        <w:t xml:space="preserve">Option 6: Derived from QCL RSs of activated TCI states, or SSB which is </w:t>
      </w:r>
      <w:proofErr w:type="spellStart"/>
      <w:r w:rsidRPr="00CC2EEC">
        <w:t>QCLed</w:t>
      </w:r>
      <w:proofErr w:type="spellEnd"/>
      <w:r w:rsidRPr="00CC2EEC">
        <w:t xml:space="preserve"> with the QCL RSs of activated TCI states </w:t>
      </w:r>
    </w:p>
    <w:p w14:paraId="55396EED" w14:textId="5A00338D" w:rsidR="00B5556E" w:rsidRPr="00B5385C" w:rsidRDefault="00B5556E" w:rsidP="00B5556E">
      <w:pPr>
        <w:pStyle w:val="a0"/>
        <w:numPr>
          <w:ilvl w:val="1"/>
          <w:numId w:val="17"/>
        </w:numPr>
        <w:rPr>
          <w:lang w:val="en-US" w:eastAsia="x-none"/>
        </w:rPr>
      </w:pPr>
      <w:r>
        <w:rPr>
          <w:rFonts w:hint="eastAsia"/>
        </w:rPr>
        <w:t>No support</w:t>
      </w:r>
    </w:p>
    <w:p w14:paraId="7F1C45C4" w14:textId="77777777" w:rsidR="00B5385C" w:rsidRPr="00B5385C" w:rsidRDefault="00B5385C" w:rsidP="00B5385C">
      <w:pPr>
        <w:pStyle w:val="a0"/>
        <w:numPr>
          <w:ilvl w:val="0"/>
          <w:numId w:val="17"/>
        </w:numPr>
        <w:rPr>
          <w:lang w:val="en-US" w:eastAsia="x-none"/>
        </w:rPr>
      </w:pPr>
      <w:r w:rsidRPr="000C3F43">
        <w:t>For evaluation of LTM event, the RS(s) of serving cell are the RS(s) same as or associated with QCL RS(s) provided in indicated TCI state(s) for serving cell.</w:t>
      </w:r>
    </w:p>
    <w:p w14:paraId="1D28BCE9" w14:textId="243ACECD" w:rsidR="00B5385C" w:rsidRPr="00B5385C" w:rsidRDefault="00B5385C" w:rsidP="00B5385C">
      <w:pPr>
        <w:pStyle w:val="a0"/>
        <w:numPr>
          <w:ilvl w:val="1"/>
          <w:numId w:val="17"/>
        </w:numPr>
        <w:rPr>
          <w:lang w:val="en-US" w:eastAsia="x-none"/>
        </w:rPr>
      </w:pPr>
      <w:r w:rsidRPr="000C3F43">
        <w:t xml:space="preserve">Note that if there are two QCL RSs in indicated TCI state, the RS of serving cell is derived from RS </w:t>
      </w:r>
      <w:proofErr w:type="spellStart"/>
      <w:r w:rsidRPr="000C3F43">
        <w:t>w.r.t.</w:t>
      </w:r>
      <w:proofErr w:type="spellEnd"/>
      <w:r w:rsidRPr="000C3F43">
        <w:t xml:space="preserve"> QCL-</w:t>
      </w:r>
      <w:proofErr w:type="spellStart"/>
      <w:r w:rsidRPr="000C3F43">
        <w:t>TypeD</w:t>
      </w:r>
      <w:proofErr w:type="spellEnd"/>
      <w:r w:rsidRPr="000C3F43">
        <w:t>, if applicable.</w:t>
      </w:r>
    </w:p>
    <w:p w14:paraId="6B08D42A" w14:textId="2F12652A" w:rsidR="00B5385C" w:rsidRPr="00C15A30" w:rsidRDefault="00B5385C" w:rsidP="00B5385C">
      <w:pPr>
        <w:pStyle w:val="a0"/>
        <w:numPr>
          <w:ilvl w:val="1"/>
          <w:numId w:val="17"/>
        </w:numPr>
        <w:rPr>
          <w:lang w:val="en-US" w:eastAsia="x-none"/>
        </w:rPr>
      </w:pPr>
      <w:r>
        <w:rPr>
          <w:rFonts w:hint="eastAsia"/>
        </w:rPr>
        <w:t>ZTE</w:t>
      </w:r>
    </w:p>
    <w:p w14:paraId="5C72F820" w14:textId="41A5C2B6" w:rsidR="00C15A30" w:rsidRPr="007414C7" w:rsidRDefault="00C15A30" w:rsidP="00C15A30">
      <w:pPr>
        <w:pStyle w:val="a0"/>
        <w:numPr>
          <w:ilvl w:val="0"/>
          <w:numId w:val="17"/>
        </w:numPr>
        <w:rPr>
          <w:lang w:val="en-US" w:eastAsia="x-none"/>
        </w:rPr>
      </w:pPr>
      <w:r w:rsidRPr="00746B3E">
        <w:rPr>
          <w:rFonts w:hint="eastAsia"/>
        </w:rPr>
        <w:t>When</w:t>
      </w:r>
      <w:r w:rsidRPr="00746B3E">
        <w:t xml:space="preserve"> TRS is the </w:t>
      </w:r>
      <w:proofErr w:type="spellStart"/>
      <w:r w:rsidRPr="00746B3E">
        <w:t>QCLed</w:t>
      </w:r>
      <w:proofErr w:type="spellEnd"/>
      <w:r w:rsidRPr="00746B3E">
        <w:t xml:space="preserve"> RS in the indicated TCI state, SSB which is </w:t>
      </w:r>
      <w:proofErr w:type="spellStart"/>
      <w:r w:rsidRPr="00746B3E">
        <w:t>QCLed</w:t>
      </w:r>
      <w:proofErr w:type="spellEnd"/>
      <w:r w:rsidRPr="00746B3E">
        <w:t xml:space="preserve"> with the TRS in the indicated TCI state is used for LTM event evaluation</w:t>
      </w:r>
      <w:r w:rsidRPr="00746B3E">
        <w:rPr>
          <w:rFonts w:hint="eastAsia"/>
        </w:rPr>
        <w:t xml:space="preserve"> </w:t>
      </w:r>
      <w:r w:rsidRPr="00746B3E">
        <w:t>for serving cell</w:t>
      </w:r>
      <w:r w:rsidRPr="00746B3E">
        <w:rPr>
          <w:rFonts w:hint="eastAsia"/>
        </w:rPr>
        <w:t>.</w:t>
      </w:r>
    </w:p>
    <w:p w14:paraId="2D6F1CB5" w14:textId="686EAF6E" w:rsidR="007414C7" w:rsidRPr="00627EFA" w:rsidRDefault="007414C7" w:rsidP="007414C7">
      <w:pPr>
        <w:pStyle w:val="a0"/>
        <w:numPr>
          <w:ilvl w:val="1"/>
          <w:numId w:val="17"/>
        </w:numPr>
        <w:rPr>
          <w:lang w:val="en-US" w:eastAsia="x-none"/>
        </w:rPr>
      </w:pPr>
      <w:r>
        <w:rPr>
          <w:rFonts w:hint="eastAsia"/>
        </w:rPr>
        <w:t>CMCC</w:t>
      </w:r>
    </w:p>
    <w:p w14:paraId="7CBC148C" w14:textId="77777777" w:rsidR="00627EFA" w:rsidRDefault="00627EFA" w:rsidP="00627EFA">
      <w:pPr>
        <w:pStyle w:val="a0"/>
        <w:numPr>
          <w:ilvl w:val="0"/>
          <w:numId w:val="17"/>
        </w:numPr>
        <w:rPr>
          <w:lang w:val="en-US" w:eastAsia="x-none"/>
        </w:rPr>
      </w:pPr>
      <w:r w:rsidRPr="00627EFA">
        <w:rPr>
          <w:lang w:val="en-US" w:eastAsia="x-none"/>
        </w:rPr>
        <w:t xml:space="preserve">If same RS type cannot be ensured for both serving and candidate cells, </w:t>
      </w:r>
      <w:proofErr w:type="spellStart"/>
      <w:r w:rsidRPr="00627EFA">
        <w:rPr>
          <w:lang w:val="en-US" w:eastAsia="x-none"/>
        </w:rPr>
        <w:t>QCLed</w:t>
      </w:r>
      <w:proofErr w:type="spellEnd"/>
      <w:r w:rsidRPr="00627EFA">
        <w:rPr>
          <w:lang w:val="en-US" w:eastAsia="x-none"/>
        </w:rPr>
        <w:t xml:space="preserve"> SSB is used</w:t>
      </w:r>
    </w:p>
    <w:p w14:paraId="7FDDA87E" w14:textId="05686C0B" w:rsidR="00627EFA" w:rsidRPr="00627EFA" w:rsidRDefault="00627EFA" w:rsidP="00627EFA">
      <w:pPr>
        <w:pStyle w:val="a0"/>
        <w:numPr>
          <w:ilvl w:val="1"/>
          <w:numId w:val="17"/>
        </w:numPr>
        <w:rPr>
          <w:lang w:val="en-US" w:eastAsia="x-none"/>
        </w:rPr>
      </w:pPr>
      <w:r>
        <w:rPr>
          <w:rFonts w:hint="eastAsia"/>
          <w:lang w:val="en-US" w:eastAsia="x-none"/>
        </w:rPr>
        <w:t>Panasonic</w:t>
      </w:r>
    </w:p>
    <w:p w14:paraId="566D334C" w14:textId="77777777" w:rsidR="00627EFA" w:rsidRPr="00627EFA" w:rsidRDefault="00627EFA" w:rsidP="00627EFA">
      <w:pPr>
        <w:pStyle w:val="a0"/>
        <w:numPr>
          <w:ilvl w:val="0"/>
          <w:numId w:val="17"/>
        </w:numPr>
        <w:rPr>
          <w:lang w:val="en-US" w:eastAsia="x-none"/>
        </w:rPr>
      </w:pPr>
      <w:r w:rsidRPr="00627EFA">
        <w:rPr>
          <w:lang w:val="en-US" w:eastAsia="x-none"/>
        </w:rPr>
        <w:t>If no TCI state is indicated, SSB used in random access procedure is used</w:t>
      </w:r>
    </w:p>
    <w:p w14:paraId="0F28F62F" w14:textId="7CD30C7B" w:rsidR="00627EFA" w:rsidRPr="00B5385C" w:rsidRDefault="00627EFA" w:rsidP="00627EFA">
      <w:pPr>
        <w:pStyle w:val="a0"/>
        <w:numPr>
          <w:ilvl w:val="1"/>
          <w:numId w:val="17"/>
        </w:numPr>
        <w:rPr>
          <w:lang w:val="en-US" w:eastAsia="x-none"/>
        </w:rPr>
      </w:pPr>
      <w:r>
        <w:rPr>
          <w:rFonts w:hint="eastAsia"/>
          <w:lang w:val="en-US" w:eastAsia="x-none"/>
        </w:rPr>
        <w:t>Panasonic</w:t>
      </w:r>
    </w:p>
    <w:p w14:paraId="3274317E" w14:textId="77777777" w:rsidR="00E540D1" w:rsidRPr="00E540D1" w:rsidRDefault="00E540D1" w:rsidP="00E540D1">
      <w:pPr>
        <w:pStyle w:val="a0"/>
        <w:numPr>
          <w:ilvl w:val="0"/>
          <w:numId w:val="17"/>
        </w:numPr>
        <w:rPr>
          <w:lang w:val="en-US" w:eastAsia="x-none"/>
        </w:rPr>
      </w:pPr>
      <w:r w:rsidRPr="00E540D1">
        <w:rPr>
          <w:lang w:val="en-US" w:eastAsia="x-none"/>
        </w:rPr>
        <w:t>For LTM event evaluations (events LTM 3/4/5), the current beam RS for serving cell measurements can also be derived from the activated TCI state for PDCCH (Rel-15/16 framework).</w:t>
      </w:r>
    </w:p>
    <w:p w14:paraId="2E9B8EC2" w14:textId="77777777" w:rsidR="00E540D1" w:rsidRDefault="00E540D1" w:rsidP="00E540D1">
      <w:pPr>
        <w:pStyle w:val="a0"/>
        <w:numPr>
          <w:ilvl w:val="1"/>
          <w:numId w:val="17"/>
        </w:numPr>
        <w:rPr>
          <w:lang w:val="en-US" w:eastAsia="x-none"/>
        </w:rPr>
      </w:pPr>
      <w:r w:rsidRPr="00E540D1">
        <w:rPr>
          <w:lang w:val="en-US" w:eastAsia="x-none"/>
        </w:rPr>
        <w:t>The serving cell may operate using the Rel-15/16 TCI state framework (i.e., non-unified TCI state). To support event-triggered LTM reporting in different network deployments, the activated TCI state for PDCCH should be used to derive the current beam RS.</w:t>
      </w:r>
    </w:p>
    <w:p w14:paraId="6365BA04" w14:textId="7AAE5CFF" w:rsidR="00E540D1" w:rsidRPr="00E540D1" w:rsidRDefault="00E540D1" w:rsidP="00E540D1">
      <w:pPr>
        <w:pStyle w:val="a0"/>
        <w:numPr>
          <w:ilvl w:val="1"/>
          <w:numId w:val="17"/>
        </w:numPr>
        <w:rPr>
          <w:lang w:val="en-US" w:eastAsia="x-none"/>
        </w:rPr>
      </w:pPr>
      <w:r>
        <w:rPr>
          <w:rFonts w:hint="eastAsia"/>
          <w:lang w:val="en-US" w:eastAsia="x-none"/>
        </w:rPr>
        <w:t>Nokia</w:t>
      </w:r>
    </w:p>
    <w:p w14:paraId="2C4458C5" w14:textId="77777777" w:rsidR="00B5385C" w:rsidRPr="00CC2EEC" w:rsidRDefault="00B5385C" w:rsidP="00CC2EEC">
      <w:pPr>
        <w:pStyle w:val="a0"/>
        <w:numPr>
          <w:ilvl w:val="0"/>
          <w:numId w:val="17"/>
        </w:numPr>
        <w:rPr>
          <w:lang w:val="en-US" w:eastAsia="x-none"/>
        </w:rPr>
      </w:pPr>
    </w:p>
    <w:p w14:paraId="33ED8B7B" w14:textId="7B5B8A15" w:rsidR="008E644C" w:rsidRDefault="0037470C" w:rsidP="008E644C">
      <w:pPr>
        <w:rPr>
          <w:b/>
          <w:bCs/>
          <w:u w:val="single"/>
          <w:lang w:val="en-US"/>
        </w:rPr>
      </w:pPr>
      <w:r>
        <w:rPr>
          <w:rFonts w:hint="eastAsia"/>
          <w:b/>
          <w:bCs/>
          <w:u w:val="single"/>
          <w:lang w:val="en-US"/>
        </w:rPr>
        <w:t xml:space="preserve">How the options apply to </w:t>
      </w:r>
      <w:r w:rsidR="00463C0A">
        <w:rPr>
          <w:rFonts w:hint="eastAsia"/>
          <w:b/>
          <w:bCs/>
          <w:u w:val="single"/>
          <w:lang w:val="en-US"/>
        </w:rPr>
        <w:t xml:space="preserve">each </w:t>
      </w:r>
      <w:r>
        <w:rPr>
          <w:rFonts w:hint="eastAsia"/>
          <w:b/>
          <w:bCs/>
          <w:u w:val="single"/>
          <w:lang w:val="en-US"/>
        </w:rPr>
        <w:t>LTM</w:t>
      </w:r>
      <w:r w:rsidR="00B5556E">
        <w:rPr>
          <w:rFonts w:hint="eastAsia"/>
          <w:b/>
          <w:bCs/>
          <w:u w:val="single"/>
          <w:lang w:val="en-US"/>
        </w:rPr>
        <w:t xml:space="preserve"> event</w:t>
      </w:r>
      <w:r w:rsidRPr="0037470C">
        <w:rPr>
          <w:b/>
          <w:bCs/>
          <w:u w:val="single"/>
          <w:lang w:val="en-US"/>
        </w:rPr>
        <w:t>:</w:t>
      </w:r>
    </w:p>
    <w:p w14:paraId="2643C507" w14:textId="4B195F02" w:rsidR="00B5556E" w:rsidRPr="00B5556E" w:rsidRDefault="00B5556E" w:rsidP="00B5556E">
      <w:pPr>
        <w:pStyle w:val="a0"/>
        <w:numPr>
          <w:ilvl w:val="0"/>
          <w:numId w:val="17"/>
        </w:numPr>
        <w:rPr>
          <w:lang w:val="en-US"/>
        </w:rPr>
      </w:pPr>
      <w:r w:rsidRPr="00B5556E">
        <w:rPr>
          <w:lang w:val="en-US"/>
        </w:rPr>
        <w:t>Different</w:t>
      </w:r>
      <w:r w:rsidRPr="00B5556E">
        <w:rPr>
          <w:rFonts w:hint="eastAsia"/>
          <w:lang w:val="en-US"/>
        </w:rPr>
        <w:t xml:space="preserve"> option may apply to each</w:t>
      </w:r>
      <w:r w:rsidR="00C66CCE">
        <w:rPr>
          <w:rFonts w:hint="eastAsia"/>
          <w:lang w:val="en-US"/>
        </w:rPr>
        <w:t xml:space="preserve"> event. </w:t>
      </w:r>
    </w:p>
    <w:p w14:paraId="6712D6F4" w14:textId="2DBE0833" w:rsidR="00B5556E" w:rsidRPr="0037470C" w:rsidRDefault="00B5556E" w:rsidP="008E644C">
      <w:pPr>
        <w:rPr>
          <w:b/>
          <w:bCs/>
          <w:u w:val="single"/>
          <w:lang w:val="en-US"/>
        </w:rPr>
      </w:pPr>
    </w:p>
    <w:p w14:paraId="68CFF432" w14:textId="77777777" w:rsidR="007E6A4A" w:rsidRDefault="007E31CA">
      <w:pPr>
        <w:pStyle w:val="5"/>
        <w:rPr>
          <w:lang w:val="en-US"/>
        </w:rPr>
      </w:pPr>
      <w:r>
        <w:rPr>
          <w:rFonts w:hint="eastAsia"/>
          <w:lang w:val="en-US"/>
        </w:rPr>
        <w:t>[FL Observation]</w:t>
      </w:r>
    </w:p>
    <w:p w14:paraId="4C4C5E3F" w14:textId="241705E1" w:rsidR="007E6A4A" w:rsidRDefault="00E40A0D">
      <w:pPr>
        <w:rPr>
          <w:lang w:val="en-US"/>
        </w:rPr>
      </w:pPr>
      <w:r>
        <w:rPr>
          <w:rFonts w:hint="eastAsia"/>
          <w:lang w:val="en-US"/>
        </w:rPr>
        <w:t xml:space="preserve">No companies proposed Option 4 and 6 because these options are not aligned with RAN2 agreements. </w:t>
      </w:r>
      <w:r w:rsidR="007304D6">
        <w:rPr>
          <w:rFonts w:hint="eastAsia"/>
          <w:lang w:val="en-US"/>
        </w:rPr>
        <w:t xml:space="preserve">FL thinks these options can be removed from the candidates. </w:t>
      </w:r>
    </w:p>
    <w:p w14:paraId="2092CC70" w14:textId="222F2D36" w:rsidR="00E40A0D" w:rsidRDefault="00E40A0D">
      <w:pPr>
        <w:rPr>
          <w:lang w:val="en-US"/>
        </w:rPr>
      </w:pPr>
      <w:r>
        <w:rPr>
          <w:rFonts w:hint="eastAsia"/>
          <w:lang w:val="en-US"/>
        </w:rPr>
        <w:t>Option 2 has clear majority s</w:t>
      </w:r>
      <w:r w:rsidR="00DD1A44">
        <w:rPr>
          <w:rFonts w:hint="eastAsia"/>
          <w:lang w:val="en-US"/>
        </w:rPr>
        <w:t>upport</w:t>
      </w:r>
      <w:r w:rsidR="003D4D38">
        <w:rPr>
          <w:rFonts w:hint="eastAsia"/>
          <w:lang w:val="en-US"/>
        </w:rPr>
        <w:t>, and hence FL believe</w:t>
      </w:r>
      <w:r w:rsidR="00B1145F">
        <w:rPr>
          <w:rFonts w:hint="eastAsia"/>
          <w:lang w:val="en-US"/>
        </w:rPr>
        <w:t xml:space="preserve">s Option 2 can be the baseline for our further discussion. </w:t>
      </w:r>
    </w:p>
    <w:p w14:paraId="4B0B4474" w14:textId="7C1AD04D" w:rsidR="00B1145F" w:rsidRPr="003B2A28" w:rsidRDefault="00B1145F">
      <w:pPr>
        <w:rPr>
          <w:lang w:val="en-US"/>
        </w:rPr>
      </w:pPr>
      <w:r>
        <w:rPr>
          <w:rFonts w:hint="eastAsia"/>
          <w:lang w:val="en-US"/>
        </w:rPr>
        <w:lastRenderedPageBreak/>
        <w:t xml:space="preserve">For option 1, FL </w:t>
      </w:r>
      <w:r w:rsidR="00073E53">
        <w:rPr>
          <w:rFonts w:hint="eastAsia"/>
          <w:lang w:val="en-US"/>
        </w:rPr>
        <w:t xml:space="preserve">thinks this is a special case for option </w:t>
      </w:r>
      <w:r w:rsidR="00163AF5">
        <w:rPr>
          <w:rFonts w:hint="eastAsia"/>
          <w:lang w:val="en-US"/>
        </w:rPr>
        <w:t>2</w:t>
      </w:r>
      <w:r w:rsidR="00073E53">
        <w:rPr>
          <w:rFonts w:hint="eastAsia"/>
          <w:lang w:val="en-US"/>
        </w:rPr>
        <w:t xml:space="preserve">, e.g. </w:t>
      </w:r>
      <w:r w:rsidR="00501B4D">
        <w:rPr>
          <w:rFonts w:hint="eastAsia"/>
          <w:lang w:val="en-US"/>
        </w:rPr>
        <w:t xml:space="preserve">(case 1) </w:t>
      </w:r>
      <w:r w:rsidR="00073E53">
        <w:rPr>
          <w:rFonts w:hint="eastAsia"/>
          <w:lang w:val="en-US"/>
        </w:rPr>
        <w:t xml:space="preserve">applicable when </w:t>
      </w:r>
      <w:r w:rsidR="00501B4D">
        <w:rPr>
          <w:rFonts w:hint="eastAsia"/>
          <w:lang w:val="en-US"/>
        </w:rPr>
        <w:t xml:space="preserve">the indicated TCI state is TRS, which does not allow beam measurement, (case 2) </w:t>
      </w:r>
      <w:r w:rsidR="006813C3">
        <w:rPr>
          <w:rFonts w:hint="eastAsia"/>
          <w:lang w:val="en-US"/>
        </w:rPr>
        <w:t xml:space="preserve">two </w:t>
      </w:r>
      <w:r w:rsidR="003B2A28">
        <w:rPr>
          <w:rFonts w:hint="eastAsia"/>
          <w:lang w:val="en-US"/>
        </w:rPr>
        <w:t xml:space="preserve">QCL RSs in the indicated TCI state are </w:t>
      </w:r>
      <w:r w:rsidR="003B2A28">
        <w:rPr>
          <w:lang w:val="en-US"/>
        </w:rPr>
        <w:t>available</w:t>
      </w:r>
      <w:r w:rsidR="003B2A28">
        <w:rPr>
          <w:rFonts w:hint="eastAsia"/>
          <w:lang w:val="en-US"/>
        </w:rPr>
        <w:t xml:space="preserve">. In this sense, option 1 can also </w:t>
      </w:r>
      <w:r w:rsidR="00BE5B23">
        <w:rPr>
          <w:rFonts w:hint="eastAsia"/>
          <w:lang w:val="en-US"/>
        </w:rPr>
        <w:t xml:space="preserve">be </w:t>
      </w:r>
      <w:r w:rsidR="00994A98">
        <w:rPr>
          <w:rFonts w:hint="eastAsia"/>
          <w:lang w:val="en-US"/>
        </w:rPr>
        <w:t>considered</w:t>
      </w:r>
      <w:r w:rsidR="00BE5B23">
        <w:rPr>
          <w:rFonts w:hint="eastAsia"/>
          <w:lang w:val="en-US"/>
        </w:rPr>
        <w:t xml:space="preserve"> to handle </w:t>
      </w:r>
      <w:r w:rsidR="00E007D8">
        <w:rPr>
          <w:rFonts w:hint="eastAsia"/>
          <w:lang w:val="en-US"/>
        </w:rPr>
        <w:t>the exceptional cases for option 2.</w:t>
      </w:r>
    </w:p>
    <w:p w14:paraId="2BD62A32" w14:textId="267A79E8" w:rsidR="00BE4358" w:rsidRPr="00BE4358" w:rsidRDefault="00BE4358">
      <w:pPr>
        <w:rPr>
          <w:lang w:val="en-US"/>
        </w:rPr>
      </w:pPr>
      <w:r>
        <w:rPr>
          <w:rFonts w:hint="eastAsia"/>
          <w:lang w:val="en-US"/>
        </w:rPr>
        <w:t xml:space="preserve">For option 3, FL thinks this is not </w:t>
      </w:r>
      <w:r w:rsidR="00971221">
        <w:rPr>
          <w:rFonts w:hint="eastAsia"/>
          <w:lang w:val="en-US"/>
        </w:rPr>
        <w:t>fully</w:t>
      </w:r>
      <w:r>
        <w:rPr>
          <w:rFonts w:hint="eastAsia"/>
          <w:lang w:val="en-US"/>
        </w:rPr>
        <w:t xml:space="preserve"> aligned </w:t>
      </w:r>
      <w:r w:rsidR="00C50ECD">
        <w:rPr>
          <w:rFonts w:hint="eastAsia"/>
          <w:lang w:val="en-US"/>
        </w:rPr>
        <w:t xml:space="preserve">with RAN2 agreement </w:t>
      </w:r>
      <w:r w:rsidR="00971221">
        <w:rPr>
          <w:rFonts w:hint="eastAsia"/>
          <w:lang w:val="en-US"/>
        </w:rPr>
        <w:t>because it would be</w:t>
      </w:r>
      <w:r w:rsidR="00C50ECD">
        <w:rPr>
          <w:rFonts w:hint="eastAsia"/>
          <w:lang w:val="en-US"/>
        </w:rPr>
        <w:t xml:space="preserve"> less flexible due to </w:t>
      </w:r>
      <w:r w:rsidR="0053582B">
        <w:rPr>
          <w:rFonts w:hint="eastAsia"/>
          <w:lang w:val="en-US"/>
        </w:rPr>
        <w:t>due to subs</w:t>
      </w:r>
      <w:r w:rsidR="007F3EAE">
        <w:rPr>
          <w:rFonts w:hint="eastAsia"/>
          <w:lang w:val="en-US"/>
        </w:rPr>
        <w:t xml:space="preserve">equent LTM. Considering the fact that only a small number of </w:t>
      </w:r>
      <w:r w:rsidR="007F3EAE">
        <w:rPr>
          <w:lang w:val="en-US"/>
        </w:rPr>
        <w:t>companies</w:t>
      </w:r>
      <w:r w:rsidR="007F3EAE">
        <w:rPr>
          <w:rFonts w:hint="eastAsia"/>
          <w:lang w:val="en-US"/>
        </w:rPr>
        <w:t xml:space="preserve"> support this option, FL </w:t>
      </w:r>
      <w:r w:rsidR="00BC57B3">
        <w:rPr>
          <w:rFonts w:hint="eastAsia"/>
          <w:lang w:val="en-US"/>
        </w:rPr>
        <w:t>is not fully sure if</w:t>
      </w:r>
      <w:r w:rsidR="007F3EAE">
        <w:rPr>
          <w:rFonts w:hint="eastAsia"/>
          <w:lang w:val="en-US"/>
        </w:rPr>
        <w:t xml:space="preserve"> this option</w:t>
      </w:r>
      <w:r w:rsidR="0071209B">
        <w:rPr>
          <w:rFonts w:hint="eastAsia"/>
          <w:lang w:val="en-US"/>
        </w:rPr>
        <w:t xml:space="preserve"> </w:t>
      </w:r>
      <w:r w:rsidR="00EA7952">
        <w:rPr>
          <w:rFonts w:hint="eastAsia"/>
          <w:lang w:val="en-US"/>
        </w:rPr>
        <w:t xml:space="preserve">needs to be adopted </w:t>
      </w:r>
      <w:r w:rsidR="0071209B">
        <w:rPr>
          <w:rFonts w:hint="eastAsia"/>
          <w:lang w:val="en-US"/>
        </w:rPr>
        <w:t xml:space="preserve">in Rel-19. </w:t>
      </w:r>
    </w:p>
    <w:p w14:paraId="1AEE20D2" w14:textId="380695A3" w:rsidR="00DD1A44" w:rsidRDefault="00DD1A44">
      <w:pPr>
        <w:rPr>
          <w:lang w:val="en-US"/>
        </w:rPr>
      </w:pPr>
      <w:r>
        <w:rPr>
          <w:rFonts w:hint="eastAsia"/>
          <w:lang w:val="en-US"/>
        </w:rPr>
        <w:t>There are proposals on exceptional cases</w:t>
      </w:r>
      <w:r w:rsidR="00AD3D7F">
        <w:rPr>
          <w:rFonts w:hint="eastAsia"/>
          <w:lang w:val="en-US"/>
        </w:rPr>
        <w:t xml:space="preserve"> like below</w:t>
      </w:r>
      <w:r w:rsidR="00F72855">
        <w:rPr>
          <w:rFonts w:hint="eastAsia"/>
          <w:lang w:val="en-US"/>
        </w:rPr>
        <w:t xml:space="preserve">, which may need </w:t>
      </w:r>
      <w:r w:rsidR="00E97678">
        <w:rPr>
          <w:rFonts w:hint="eastAsia"/>
          <w:lang w:val="en-US"/>
        </w:rPr>
        <w:t>specific handling:</w:t>
      </w:r>
    </w:p>
    <w:p w14:paraId="37217FED" w14:textId="399A5BCF" w:rsidR="00AD3D7F" w:rsidRDefault="00116509" w:rsidP="00AD3D7F">
      <w:pPr>
        <w:pStyle w:val="a0"/>
        <w:numPr>
          <w:ilvl w:val="0"/>
          <w:numId w:val="17"/>
        </w:numPr>
        <w:rPr>
          <w:lang w:val="en-US"/>
        </w:rPr>
      </w:pPr>
      <w:r>
        <w:rPr>
          <w:lang w:val="en-US"/>
        </w:rPr>
        <w:t>C</w:t>
      </w:r>
      <w:r>
        <w:rPr>
          <w:rFonts w:hint="eastAsia"/>
          <w:lang w:val="en-US"/>
        </w:rPr>
        <w:t>onsistency with the RS type between serving cell and candidate cell</w:t>
      </w:r>
    </w:p>
    <w:p w14:paraId="0E6AEA7C" w14:textId="2AC8E84A" w:rsidR="00116509" w:rsidRDefault="00116509" w:rsidP="00116509">
      <w:pPr>
        <w:pStyle w:val="a0"/>
        <w:numPr>
          <w:ilvl w:val="1"/>
          <w:numId w:val="17"/>
        </w:numPr>
        <w:rPr>
          <w:lang w:val="en-US"/>
        </w:rPr>
      </w:pPr>
      <w:r>
        <w:rPr>
          <w:lang w:val="en-US"/>
        </w:rPr>
        <w:t>T</w:t>
      </w:r>
      <w:r>
        <w:rPr>
          <w:rFonts w:hint="eastAsia"/>
          <w:lang w:val="en-US"/>
        </w:rPr>
        <w:t xml:space="preserve">his applies to LTM3 and LTM5. Further discussion is necessary as no concrete proposal is found in this meeting and some </w:t>
      </w:r>
      <w:r>
        <w:rPr>
          <w:lang w:val="en-US"/>
        </w:rPr>
        <w:t>companies</w:t>
      </w:r>
      <w:r>
        <w:rPr>
          <w:rFonts w:hint="eastAsia"/>
          <w:lang w:val="en-US"/>
        </w:rPr>
        <w:t xml:space="preserve"> mention this is RAN2 issue</w:t>
      </w:r>
    </w:p>
    <w:p w14:paraId="03F99D74" w14:textId="1F4315D1" w:rsidR="00116509" w:rsidRDefault="00F741BA" w:rsidP="00116509">
      <w:pPr>
        <w:pStyle w:val="a0"/>
        <w:numPr>
          <w:ilvl w:val="0"/>
          <w:numId w:val="17"/>
        </w:numPr>
        <w:rPr>
          <w:lang w:val="en-US"/>
        </w:rPr>
      </w:pPr>
      <w:r>
        <w:rPr>
          <w:rFonts w:hint="eastAsia"/>
          <w:lang w:val="en-US"/>
        </w:rPr>
        <w:t xml:space="preserve">The case </w:t>
      </w:r>
      <w:r>
        <w:rPr>
          <w:lang w:val="en-US"/>
        </w:rPr>
        <w:t>where</w:t>
      </w:r>
      <w:r>
        <w:rPr>
          <w:rFonts w:hint="eastAsia"/>
          <w:lang w:val="en-US"/>
        </w:rPr>
        <w:t xml:space="preserve"> not valid TCI state</w:t>
      </w:r>
      <w:r w:rsidR="00D03F97">
        <w:rPr>
          <w:rFonts w:hint="eastAsia"/>
          <w:lang w:val="en-US"/>
        </w:rPr>
        <w:t xml:space="preserve">, </w:t>
      </w:r>
      <w:r w:rsidR="00D03F97">
        <w:rPr>
          <w:lang w:val="en-US"/>
        </w:rPr>
        <w:t>including</w:t>
      </w:r>
      <w:r w:rsidR="0036482D">
        <w:rPr>
          <w:rFonts w:hint="eastAsia"/>
          <w:lang w:val="en-US"/>
        </w:rPr>
        <w:t xml:space="preserve"> </w:t>
      </w:r>
      <w:r w:rsidR="00ED7787">
        <w:rPr>
          <w:rFonts w:hint="eastAsia"/>
          <w:lang w:val="en-US"/>
        </w:rPr>
        <w:t xml:space="preserve">TCI state in </w:t>
      </w:r>
      <w:r w:rsidR="0036482D">
        <w:rPr>
          <w:rFonts w:hint="eastAsia"/>
          <w:lang w:val="en-US"/>
        </w:rPr>
        <w:t>Rel-17 unified TCI framework</w:t>
      </w:r>
      <w:r w:rsidR="00ED7787">
        <w:rPr>
          <w:rFonts w:hint="eastAsia"/>
          <w:lang w:val="en-US"/>
        </w:rPr>
        <w:t>,</w:t>
      </w:r>
      <w:r w:rsidR="0036482D">
        <w:rPr>
          <w:rFonts w:hint="eastAsia"/>
          <w:lang w:val="en-US"/>
        </w:rPr>
        <w:t xml:space="preserve"> </w:t>
      </w:r>
      <w:r>
        <w:rPr>
          <w:rFonts w:hint="eastAsia"/>
          <w:lang w:val="en-US"/>
        </w:rPr>
        <w:t xml:space="preserve">is </w:t>
      </w:r>
      <w:r w:rsidR="001E4FF0">
        <w:rPr>
          <w:rFonts w:hint="eastAsia"/>
          <w:lang w:val="en-US"/>
        </w:rPr>
        <w:t>available</w:t>
      </w:r>
    </w:p>
    <w:p w14:paraId="1F9C71A2" w14:textId="125B1C71" w:rsidR="001E4FF0" w:rsidRDefault="001E4FF0" w:rsidP="001E4FF0">
      <w:pPr>
        <w:pStyle w:val="a0"/>
        <w:numPr>
          <w:ilvl w:val="1"/>
          <w:numId w:val="17"/>
        </w:numPr>
        <w:rPr>
          <w:lang w:val="en-US"/>
        </w:rPr>
      </w:pPr>
      <w:r>
        <w:rPr>
          <w:lang w:val="en-US"/>
        </w:rPr>
        <w:t>C</w:t>
      </w:r>
      <w:r>
        <w:rPr>
          <w:rFonts w:hint="eastAsia"/>
          <w:lang w:val="en-US"/>
        </w:rPr>
        <w:t>ase 1: no TCI state is indicated</w:t>
      </w:r>
    </w:p>
    <w:p w14:paraId="6F47DEA1" w14:textId="52C8E36B" w:rsidR="001E4FF0" w:rsidRDefault="001E4FF0" w:rsidP="001E4FF0">
      <w:pPr>
        <w:pStyle w:val="a0"/>
        <w:numPr>
          <w:ilvl w:val="1"/>
          <w:numId w:val="17"/>
        </w:numPr>
        <w:rPr>
          <w:lang w:val="en-US"/>
        </w:rPr>
      </w:pPr>
      <w:r>
        <w:rPr>
          <w:rFonts w:hint="eastAsia"/>
          <w:lang w:val="en-US"/>
        </w:rPr>
        <w:t xml:space="preserve">Case 2: Rel-15/16 TCI state </w:t>
      </w:r>
      <w:r w:rsidR="0036482D">
        <w:rPr>
          <w:rFonts w:hint="eastAsia"/>
          <w:lang w:val="en-US"/>
        </w:rPr>
        <w:t>is used in the serving cell</w:t>
      </w:r>
    </w:p>
    <w:p w14:paraId="69F3B341" w14:textId="67B2C72B" w:rsidR="0036482D" w:rsidRPr="00E97678" w:rsidRDefault="00E97678" w:rsidP="00E97678">
      <w:pPr>
        <w:rPr>
          <w:lang w:val="en-US"/>
        </w:rPr>
      </w:pPr>
      <w:r>
        <w:rPr>
          <w:rFonts w:hint="eastAsia"/>
          <w:lang w:val="en-US"/>
        </w:rPr>
        <w:t>However, the companies view on the solution</w:t>
      </w:r>
      <w:r w:rsidR="008D1157">
        <w:rPr>
          <w:rFonts w:hint="eastAsia"/>
          <w:lang w:val="en-US"/>
        </w:rPr>
        <w:t xml:space="preserve"> is not clear at this stage. Hence, FL </w:t>
      </w:r>
      <w:r w:rsidR="008D1157">
        <w:rPr>
          <w:lang w:val="en-US"/>
        </w:rPr>
        <w:t>proposal</w:t>
      </w:r>
      <w:r w:rsidR="008D1157">
        <w:rPr>
          <w:rFonts w:hint="eastAsia"/>
          <w:lang w:val="en-US"/>
        </w:rPr>
        <w:t xml:space="preserve"> is to put FFS aiming at the discussion at RAN1#119. </w:t>
      </w:r>
      <w:r w:rsidR="00D8618A">
        <w:rPr>
          <w:lang w:val="en-US"/>
        </w:rPr>
        <w:t>I</w:t>
      </w:r>
      <w:r w:rsidR="00D8618A">
        <w:rPr>
          <w:rFonts w:hint="eastAsia"/>
          <w:lang w:val="en-US"/>
        </w:rPr>
        <w:t xml:space="preserve">t is noted that </w:t>
      </w:r>
      <w:r w:rsidR="00E855FD">
        <w:rPr>
          <w:rFonts w:hint="eastAsia"/>
          <w:lang w:val="en-US"/>
        </w:rPr>
        <w:t xml:space="preserve">Rel-15/16 TCI framework was discussed by no consensus at the previous meeting. </w:t>
      </w:r>
    </w:p>
    <w:p w14:paraId="5107BE3F" w14:textId="77777777" w:rsidR="000E49D5" w:rsidRDefault="000E49D5">
      <w:pPr>
        <w:rPr>
          <w:lang w:val="en-US"/>
        </w:rPr>
      </w:pPr>
    </w:p>
    <w:p w14:paraId="28C865A3" w14:textId="77777777" w:rsidR="007E6A4A" w:rsidRDefault="007E31CA">
      <w:pPr>
        <w:pStyle w:val="5"/>
        <w:rPr>
          <w:lang w:val="en-US"/>
        </w:rPr>
      </w:pPr>
      <w:r>
        <w:rPr>
          <w:rFonts w:hint="eastAsia"/>
          <w:lang w:val="en-US"/>
        </w:rPr>
        <w:t>[FL Proposal 3-4-v1]</w:t>
      </w:r>
    </w:p>
    <w:p w14:paraId="737DDC99" w14:textId="4A9D6CF3" w:rsidR="0071086B" w:rsidRPr="00E13AD5" w:rsidRDefault="0049234D" w:rsidP="0049234D">
      <w:pPr>
        <w:pStyle w:val="a0"/>
        <w:numPr>
          <w:ilvl w:val="0"/>
          <w:numId w:val="17"/>
        </w:numPr>
        <w:spacing w:after="0" w:afterAutospacing="0"/>
        <w:rPr>
          <w:lang w:val="en-US" w:eastAsia="x-none"/>
        </w:rPr>
      </w:pPr>
      <w:r>
        <w:rPr>
          <w:rFonts w:hint="eastAsia"/>
          <w:lang w:val="en-US"/>
        </w:rPr>
        <w:t>T</w:t>
      </w:r>
      <w:r w:rsidR="00BE3BD9" w:rsidRPr="0049234D">
        <w:rPr>
          <w:lang w:val="en-US"/>
        </w:rPr>
        <w:t>he serving cell RS for event evaluation</w:t>
      </w:r>
      <w:r>
        <w:rPr>
          <w:rFonts w:hint="eastAsia"/>
          <w:lang w:val="en-US"/>
        </w:rPr>
        <w:t xml:space="preserve"> is </w:t>
      </w:r>
      <w:r>
        <w:rPr>
          <w:rFonts w:hint="eastAsia"/>
        </w:rPr>
        <w:t>d</w:t>
      </w:r>
      <w:r w:rsidR="00E9271F" w:rsidRPr="00CC2EEC">
        <w:t xml:space="preserve">erived from QCL RS(s) or SSB </w:t>
      </w:r>
      <w:proofErr w:type="spellStart"/>
      <w:r w:rsidR="00E9271F" w:rsidRPr="00CC2EEC">
        <w:t>QCLed</w:t>
      </w:r>
      <w:proofErr w:type="spellEnd"/>
      <w:r w:rsidR="00E9271F" w:rsidRPr="00CC2EEC">
        <w:t xml:space="preserve"> with the QCL RS of the indicated joint/DL TCI state for the serving cell</w:t>
      </w:r>
    </w:p>
    <w:p w14:paraId="03CC2ADC" w14:textId="1B91270A" w:rsidR="00E13AD5" w:rsidRPr="00F578AC" w:rsidRDefault="00E007D8" w:rsidP="00E007D8">
      <w:pPr>
        <w:pStyle w:val="a0"/>
        <w:numPr>
          <w:ilvl w:val="1"/>
          <w:numId w:val="17"/>
        </w:numPr>
        <w:spacing w:after="0" w:afterAutospacing="0"/>
        <w:rPr>
          <w:lang w:val="en-US" w:eastAsia="x-none"/>
        </w:rPr>
      </w:pPr>
      <w:r w:rsidRPr="00CC2EEC">
        <w:t>QCL RS or SSB is configured by the networ</w:t>
      </w:r>
      <w:r>
        <w:rPr>
          <w:rFonts w:hint="eastAsia"/>
        </w:rPr>
        <w:t>k</w:t>
      </w:r>
      <w:r w:rsidR="003C07A9">
        <w:rPr>
          <w:rFonts w:hint="eastAsia"/>
        </w:rPr>
        <w:t xml:space="preserve"> or </w:t>
      </w:r>
      <w:r w:rsidR="003C07A9">
        <w:t>determined</w:t>
      </w:r>
      <w:r w:rsidR="003C07A9">
        <w:rPr>
          <w:rFonts w:hint="eastAsia"/>
        </w:rPr>
        <w:t xml:space="preserve"> by the </w:t>
      </w:r>
      <w:r w:rsidR="003C07A9">
        <w:t>following</w:t>
      </w:r>
      <w:r w:rsidR="003C07A9">
        <w:rPr>
          <w:rFonts w:hint="eastAsia"/>
        </w:rPr>
        <w:t xml:space="preserve"> </w:t>
      </w:r>
      <w:r w:rsidR="00F578AC">
        <w:rPr>
          <w:rFonts w:hint="eastAsia"/>
        </w:rPr>
        <w:t>rules</w:t>
      </w:r>
    </w:p>
    <w:p w14:paraId="787D29E6" w14:textId="63C36736" w:rsidR="00C60AD2" w:rsidRPr="00C60AD2" w:rsidRDefault="00067A26" w:rsidP="00C60AD2">
      <w:pPr>
        <w:pStyle w:val="a0"/>
        <w:numPr>
          <w:ilvl w:val="2"/>
          <w:numId w:val="17"/>
        </w:numPr>
        <w:rPr>
          <w:lang w:val="en-US" w:eastAsia="x-none"/>
        </w:rPr>
      </w:pPr>
      <w:r>
        <w:t>T</w:t>
      </w:r>
      <w:r>
        <w:rPr>
          <w:rFonts w:hint="eastAsia"/>
        </w:rPr>
        <w:t xml:space="preserve">ype-D </w:t>
      </w:r>
      <w:r w:rsidRPr="00CC2EEC">
        <w:t>QCL RS(s) of the indicated</w:t>
      </w:r>
      <w:r>
        <w:rPr>
          <w:rFonts w:hint="eastAsia"/>
        </w:rPr>
        <w:t xml:space="preserve"> </w:t>
      </w:r>
      <w:r w:rsidR="00854713">
        <w:rPr>
          <w:rFonts w:hint="eastAsia"/>
        </w:rPr>
        <w:t>TCI state(s)</w:t>
      </w:r>
      <w:r w:rsidR="005C596A">
        <w:rPr>
          <w:rFonts w:hint="eastAsia"/>
        </w:rPr>
        <w:t xml:space="preserve"> when </w:t>
      </w:r>
      <w:r w:rsidR="00C60AD2">
        <w:rPr>
          <w:rFonts w:hint="eastAsia"/>
        </w:rPr>
        <w:t>the indicated TCI state(s) is/are configured with two RSs</w:t>
      </w:r>
      <w:r w:rsidR="00427360">
        <w:rPr>
          <w:rFonts w:hint="eastAsia"/>
        </w:rPr>
        <w:t>, which are not TRS</w:t>
      </w:r>
    </w:p>
    <w:p w14:paraId="1C94257F" w14:textId="08C77142" w:rsidR="00F578AC" w:rsidRPr="00277C6E" w:rsidRDefault="004F1C31" w:rsidP="00F578AC">
      <w:pPr>
        <w:pStyle w:val="a0"/>
        <w:numPr>
          <w:ilvl w:val="2"/>
          <w:numId w:val="17"/>
        </w:numPr>
        <w:rPr>
          <w:lang w:val="en-US" w:eastAsia="x-none"/>
        </w:rPr>
      </w:pPr>
      <w:r>
        <w:rPr>
          <w:rFonts w:hint="eastAsia"/>
        </w:rPr>
        <w:t xml:space="preserve">SSB </w:t>
      </w:r>
      <w:r w:rsidR="00F578AC">
        <w:rPr>
          <w:rFonts w:hint="eastAsia"/>
        </w:rPr>
        <w:t>w</w:t>
      </w:r>
      <w:r w:rsidR="00F578AC" w:rsidRPr="00746B3E">
        <w:rPr>
          <w:rFonts w:hint="eastAsia"/>
        </w:rPr>
        <w:t>hen</w:t>
      </w:r>
      <w:r w:rsidR="00F578AC" w:rsidRPr="00746B3E">
        <w:t xml:space="preserve"> TRS is the </w:t>
      </w:r>
      <w:proofErr w:type="spellStart"/>
      <w:r w:rsidR="00F578AC" w:rsidRPr="00746B3E">
        <w:t>QCLed</w:t>
      </w:r>
      <w:proofErr w:type="spellEnd"/>
      <w:r w:rsidR="00F578AC" w:rsidRPr="00746B3E">
        <w:t xml:space="preserve"> RS in the indicated TCI state</w:t>
      </w:r>
      <w:r w:rsidR="00854713">
        <w:rPr>
          <w:rFonts w:hint="eastAsia"/>
        </w:rPr>
        <w:t>(s)</w:t>
      </w:r>
    </w:p>
    <w:p w14:paraId="3A4816FE" w14:textId="0557690C" w:rsidR="0071086B" w:rsidRDefault="000E67FB" w:rsidP="00506024">
      <w:pPr>
        <w:pStyle w:val="a0"/>
        <w:numPr>
          <w:ilvl w:val="1"/>
          <w:numId w:val="17"/>
        </w:numPr>
        <w:rPr>
          <w:lang w:val="en-US" w:eastAsia="x-none"/>
        </w:rPr>
      </w:pPr>
      <w:r w:rsidRPr="0071086B">
        <w:rPr>
          <w:rFonts w:hint="eastAsia"/>
          <w:lang w:val="en-US" w:eastAsia="x-none"/>
        </w:rPr>
        <w:t>FF</w:t>
      </w:r>
      <w:r w:rsidR="00FC66D0" w:rsidRPr="0071086B">
        <w:rPr>
          <w:rFonts w:hint="eastAsia"/>
          <w:lang w:val="en-US" w:eastAsia="x-none"/>
        </w:rPr>
        <w:t xml:space="preserve">S how to ensure the same </w:t>
      </w:r>
      <w:r w:rsidR="00161B76">
        <w:rPr>
          <w:rFonts w:hint="eastAsia"/>
          <w:lang w:val="en-US" w:eastAsia="x-none"/>
        </w:rPr>
        <w:t xml:space="preserve">RS </w:t>
      </w:r>
      <w:r w:rsidR="00FC66D0" w:rsidRPr="0071086B">
        <w:rPr>
          <w:rFonts w:hint="eastAsia"/>
          <w:lang w:val="en-US" w:eastAsia="x-none"/>
        </w:rPr>
        <w:t xml:space="preserve">type for </w:t>
      </w:r>
      <w:r w:rsidR="004F1815" w:rsidRPr="0071086B">
        <w:rPr>
          <w:rFonts w:hint="eastAsia"/>
          <w:lang w:val="en-US" w:eastAsia="x-none"/>
        </w:rPr>
        <w:t xml:space="preserve">serving cell and candidate cell </w:t>
      </w:r>
      <w:r w:rsidR="00327E2A">
        <w:rPr>
          <w:rFonts w:hint="eastAsia"/>
          <w:lang w:val="en-US" w:eastAsia="x-none"/>
        </w:rPr>
        <w:t>for</w:t>
      </w:r>
      <w:r w:rsidR="004F1815" w:rsidRPr="0071086B">
        <w:rPr>
          <w:rFonts w:hint="eastAsia"/>
          <w:lang w:val="en-US" w:eastAsia="x-none"/>
        </w:rPr>
        <w:t xml:space="preserve"> </w:t>
      </w:r>
      <w:r w:rsidR="00FC66D0" w:rsidRPr="0071086B">
        <w:rPr>
          <w:rFonts w:hint="eastAsia"/>
          <w:lang w:val="en-US" w:eastAsia="x-none"/>
        </w:rPr>
        <w:t>LTM3 and LTM5</w:t>
      </w:r>
    </w:p>
    <w:p w14:paraId="5F91AC5A" w14:textId="0172EF3B" w:rsidR="00277C6E" w:rsidRPr="00C4627B" w:rsidRDefault="00C4627B" w:rsidP="00C4627B">
      <w:pPr>
        <w:pStyle w:val="a0"/>
        <w:numPr>
          <w:ilvl w:val="1"/>
          <w:numId w:val="17"/>
        </w:numPr>
        <w:rPr>
          <w:lang w:val="en-US" w:eastAsia="x-none"/>
        </w:rPr>
      </w:pPr>
      <w:r>
        <w:rPr>
          <w:rFonts w:hint="eastAsia"/>
        </w:rPr>
        <w:t xml:space="preserve">FFS </w:t>
      </w:r>
      <w:r w:rsidR="00932404">
        <w:rPr>
          <w:rFonts w:hint="eastAsia"/>
        </w:rPr>
        <w:t>how to handle the situation where</w:t>
      </w:r>
      <w:r w:rsidR="0071086B">
        <w:rPr>
          <w:rFonts w:hint="eastAsia"/>
        </w:rPr>
        <w:t xml:space="preserve"> no TCI</w:t>
      </w:r>
      <w:r w:rsidR="00DA7111">
        <w:rPr>
          <w:rFonts w:hint="eastAsia"/>
        </w:rPr>
        <w:t xml:space="preserve"> </w:t>
      </w:r>
      <w:proofErr w:type="gramStart"/>
      <w:r w:rsidR="00DA7111">
        <w:rPr>
          <w:rFonts w:hint="eastAsia"/>
        </w:rPr>
        <w:t>state</w:t>
      </w:r>
      <w:r w:rsidR="00A55652">
        <w:rPr>
          <w:rFonts w:hint="eastAsia"/>
        </w:rPr>
        <w:t>[</w:t>
      </w:r>
      <w:proofErr w:type="gramEnd"/>
      <w:r w:rsidR="00ED7787" w:rsidRPr="00A55652">
        <w:rPr>
          <w:rFonts w:hint="eastAsia"/>
          <w:highlight w:val="yellow"/>
        </w:rPr>
        <w:t xml:space="preserve">, </w:t>
      </w:r>
      <w:r w:rsidR="00ED7787" w:rsidRPr="00A55652">
        <w:rPr>
          <w:highlight w:val="yellow"/>
          <w:lang w:val="en-US"/>
        </w:rPr>
        <w:t>including</w:t>
      </w:r>
      <w:r w:rsidR="00ED7787" w:rsidRPr="00A55652">
        <w:rPr>
          <w:rFonts w:hint="eastAsia"/>
          <w:highlight w:val="yellow"/>
          <w:lang w:val="en-US"/>
        </w:rPr>
        <w:t xml:space="preserve"> TCI state</w:t>
      </w:r>
      <w:r w:rsidR="00DA7111" w:rsidRPr="00A55652">
        <w:rPr>
          <w:rFonts w:hint="eastAsia"/>
          <w:highlight w:val="yellow"/>
          <w:lang w:val="en-US"/>
        </w:rPr>
        <w:t xml:space="preserve"> in Rel-17 unified TCI framework</w:t>
      </w:r>
      <w:r w:rsidR="00A55652" w:rsidRPr="00A55652">
        <w:rPr>
          <w:rFonts w:hint="eastAsia"/>
          <w:highlight w:val="yellow"/>
          <w:lang w:val="en-US"/>
        </w:rPr>
        <w:t>]</w:t>
      </w:r>
      <w:r w:rsidR="00DA7111">
        <w:rPr>
          <w:rFonts w:hint="eastAsia"/>
        </w:rPr>
        <w:t xml:space="preserve"> </w:t>
      </w:r>
      <w:r w:rsidR="009D47F0">
        <w:rPr>
          <w:rFonts w:hint="eastAsia"/>
        </w:rPr>
        <w:t>is</w:t>
      </w:r>
      <w:r w:rsidR="00DA7111">
        <w:rPr>
          <w:rFonts w:hint="eastAsia"/>
        </w:rPr>
        <w:t xml:space="preserve"> indicated</w:t>
      </w:r>
    </w:p>
    <w:p w14:paraId="1674B3C1" w14:textId="4D545C70" w:rsidR="007E6A4A" w:rsidRPr="00FC66D0" w:rsidRDefault="007E6A4A">
      <w:pPr>
        <w:rPr>
          <w:i/>
          <w:iCs/>
          <w:color w:val="FF0000"/>
          <w:lang w:val="en-US"/>
        </w:rPr>
      </w:pPr>
    </w:p>
    <w:p w14:paraId="1620B115" w14:textId="77777777" w:rsidR="007E6A4A" w:rsidRDefault="007E31CA">
      <w:pPr>
        <w:pStyle w:val="5"/>
        <w:rPr>
          <w:lang w:val="en-US"/>
        </w:rPr>
      </w:pPr>
      <w:r>
        <w:rPr>
          <w:lang w:val="en-US"/>
        </w:rPr>
        <w:t>[Comments</w:t>
      </w:r>
      <w:r>
        <w:rPr>
          <w:rFonts w:hint="eastAsia"/>
          <w:lang w:val="en-US"/>
        </w:rPr>
        <w:t xml:space="preserve"> to FL Proposal 3-4-v1</w:t>
      </w:r>
      <w:r>
        <w:rPr>
          <w:lang w:val="en-US"/>
        </w:rPr>
        <w:t>]</w:t>
      </w:r>
    </w:p>
    <w:tbl>
      <w:tblPr>
        <w:tblStyle w:val="8"/>
        <w:tblW w:w="10057" w:type="dxa"/>
        <w:tblLook w:val="04A0" w:firstRow="1" w:lastRow="0" w:firstColumn="1" w:lastColumn="0" w:noHBand="0" w:noVBand="1"/>
      </w:tblPr>
      <w:tblGrid>
        <w:gridCol w:w="1385"/>
        <w:gridCol w:w="6545"/>
        <w:gridCol w:w="2127"/>
      </w:tblGrid>
      <w:tr w:rsidR="007E6A4A" w14:paraId="3A5BB882" w14:textId="77777777" w:rsidTr="007E6A4A">
        <w:trPr>
          <w:cnfStyle w:val="100000000000" w:firstRow="1" w:lastRow="0" w:firstColumn="0" w:lastColumn="0" w:oddVBand="0" w:evenVBand="0" w:oddHBand="0" w:evenHBand="0" w:firstRowFirstColumn="0" w:firstRowLastColumn="0" w:lastRowFirstColumn="0" w:lastRowLastColumn="0"/>
        </w:trPr>
        <w:tc>
          <w:tcPr>
            <w:tcW w:w="1385" w:type="dxa"/>
          </w:tcPr>
          <w:p w14:paraId="7F362E6B" w14:textId="77777777" w:rsidR="007E6A4A" w:rsidRDefault="007E31CA">
            <w:pPr>
              <w:rPr>
                <w:rFonts w:eastAsiaTheme="minorEastAsia"/>
                <w:lang w:val="en-US"/>
              </w:rPr>
            </w:pPr>
            <w:r>
              <w:rPr>
                <w:rFonts w:eastAsiaTheme="minorEastAsia"/>
                <w:lang w:val="en-US"/>
              </w:rPr>
              <w:t>Company</w:t>
            </w:r>
          </w:p>
        </w:tc>
        <w:tc>
          <w:tcPr>
            <w:tcW w:w="6545" w:type="dxa"/>
          </w:tcPr>
          <w:p w14:paraId="5C9FBD20" w14:textId="77777777" w:rsidR="007E6A4A" w:rsidRDefault="007E31CA">
            <w:pPr>
              <w:rPr>
                <w:rFonts w:eastAsiaTheme="minorEastAsia"/>
                <w:lang w:val="en-US"/>
              </w:rPr>
            </w:pPr>
            <w:r>
              <w:rPr>
                <w:rFonts w:eastAsiaTheme="minorEastAsia"/>
                <w:lang w:val="en-US"/>
              </w:rPr>
              <w:t>Comment</w:t>
            </w:r>
          </w:p>
        </w:tc>
        <w:tc>
          <w:tcPr>
            <w:tcW w:w="2127" w:type="dxa"/>
          </w:tcPr>
          <w:p w14:paraId="77275102" w14:textId="77777777" w:rsidR="007E6A4A" w:rsidRDefault="007E31CA">
            <w:pPr>
              <w:rPr>
                <w:rFonts w:eastAsiaTheme="minorEastAsia"/>
                <w:lang w:val="en-US"/>
              </w:rPr>
            </w:pPr>
            <w:r>
              <w:rPr>
                <w:rFonts w:eastAsiaTheme="minorEastAsia" w:hint="eastAsia"/>
                <w:lang w:val="en-US"/>
              </w:rPr>
              <w:t>FL reply</w:t>
            </w:r>
          </w:p>
        </w:tc>
      </w:tr>
      <w:tr w:rsidR="007E6A4A" w14:paraId="0B8BBAE7" w14:textId="77777777" w:rsidTr="007E6A4A">
        <w:tc>
          <w:tcPr>
            <w:tcW w:w="1385" w:type="dxa"/>
          </w:tcPr>
          <w:p w14:paraId="6BC21396" w14:textId="1526C66C" w:rsidR="007E6A4A" w:rsidRDefault="00811AA4">
            <w:pPr>
              <w:rPr>
                <w:rFonts w:eastAsiaTheme="minorEastAsia"/>
                <w:lang w:val="en-US"/>
              </w:rPr>
            </w:pPr>
            <w:r>
              <w:rPr>
                <w:rFonts w:eastAsiaTheme="minorEastAsia" w:hint="eastAsia"/>
                <w:lang w:val="en-US"/>
              </w:rPr>
              <w:t>Fujitsu</w:t>
            </w:r>
          </w:p>
        </w:tc>
        <w:tc>
          <w:tcPr>
            <w:tcW w:w="6545" w:type="dxa"/>
          </w:tcPr>
          <w:p w14:paraId="4BB9D98C" w14:textId="1CCEE706" w:rsidR="007E6A4A" w:rsidRPr="00341758" w:rsidRDefault="00341758">
            <w:pPr>
              <w:rPr>
                <w:rFonts w:eastAsiaTheme="minorEastAsia"/>
                <w:lang w:val="en-US"/>
              </w:rPr>
            </w:pPr>
            <w:r>
              <w:rPr>
                <w:rFonts w:eastAsiaTheme="minorEastAsia" w:hint="eastAsia"/>
                <w:lang w:val="en-US"/>
              </w:rPr>
              <w:t xml:space="preserve">Support FL proposal </w:t>
            </w:r>
            <w:r w:rsidR="00A16A20">
              <w:rPr>
                <w:rFonts w:eastAsiaTheme="minorEastAsia" w:hint="eastAsia"/>
                <w:lang w:val="en-US"/>
              </w:rPr>
              <w:t xml:space="preserve">3-4-v1. For the first FFS, </w:t>
            </w:r>
            <w:r w:rsidR="00B72CA6">
              <w:rPr>
                <w:rFonts w:eastAsiaTheme="minorEastAsia" w:hint="eastAsia"/>
                <w:lang w:val="en-US"/>
              </w:rPr>
              <w:t xml:space="preserve">we think </w:t>
            </w:r>
            <w:r w:rsidR="00377853">
              <w:rPr>
                <w:rFonts w:eastAsiaTheme="minorEastAsia" w:hint="eastAsia"/>
                <w:lang w:val="en-US"/>
              </w:rPr>
              <w:t xml:space="preserve">there are two candidate solutions. </w:t>
            </w:r>
            <w:r w:rsidR="007E2C66">
              <w:rPr>
                <w:rFonts w:eastAsiaTheme="minorEastAsia" w:hint="eastAsia"/>
                <w:lang w:val="en-US"/>
              </w:rPr>
              <w:t xml:space="preserve">Firstly, </w:t>
            </w:r>
            <w:r w:rsidR="00956144">
              <w:rPr>
                <w:rFonts w:eastAsiaTheme="minorEastAsia" w:hint="eastAsia"/>
                <w:lang w:val="en-US"/>
              </w:rPr>
              <w:t xml:space="preserve">for the case that </w:t>
            </w:r>
            <w:r w:rsidR="006C4E76">
              <w:rPr>
                <w:rFonts w:eastAsiaTheme="minorEastAsia" w:hint="eastAsia"/>
                <w:lang w:val="en-US"/>
              </w:rPr>
              <w:t>only SSB is configured, it is pre</w:t>
            </w:r>
            <w:r w:rsidR="00832D33">
              <w:rPr>
                <w:rFonts w:eastAsiaTheme="minorEastAsia" w:hint="eastAsia"/>
                <w:lang w:val="en-US"/>
              </w:rPr>
              <w:t xml:space="preserve">ferred to define a rule that SSB </w:t>
            </w:r>
            <w:r w:rsidR="00F46BF8">
              <w:rPr>
                <w:rFonts w:eastAsiaTheme="minorEastAsia" w:hint="eastAsia"/>
                <w:lang w:val="en-US"/>
              </w:rPr>
              <w:t xml:space="preserve">should be used in </w:t>
            </w:r>
            <w:r w:rsidR="00BD6871">
              <w:rPr>
                <w:rFonts w:eastAsiaTheme="minorEastAsia" w:hint="eastAsia"/>
                <w:lang w:val="en-US"/>
              </w:rPr>
              <w:t>the event evaluation. As the second so</w:t>
            </w:r>
            <w:r w:rsidR="00BD6871" w:rsidRPr="00AF08E0">
              <w:rPr>
                <w:rFonts w:eastAsiaTheme="minorEastAsia" w:hint="eastAsia"/>
                <w:lang w:val="en-US"/>
              </w:rPr>
              <w:t>lution,</w:t>
            </w:r>
            <w:r w:rsidR="009F729A" w:rsidRPr="00AF08E0">
              <w:rPr>
                <w:rFonts w:eastAsiaTheme="minorEastAsia" w:hint="eastAsia"/>
                <w:lang w:val="en-US"/>
              </w:rPr>
              <w:t xml:space="preserve"> </w:t>
            </w:r>
            <w:r w:rsidR="005E48A0" w:rsidRPr="00AF08E0">
              <w:rPr>
                <w:rFonts w:eastAsiaTheme="minorEastAsia" w:hint="eastAsia"/>
                <w:lang w:val="en-US"/>
              </w:rPr>
              <w:t xml:space="preserve">the NW can </w:t>
            </w:r>
            <w:r w:rsidR="00464C00" w:rsidRPr="00AF08E0">
              <w:rPr>
                <w:rFonts w:eastAsiaTheme="minorEastAsia" w:hint="eastAsia"/>
                <w:lang w:val="en-US"/>
              </w:rPr>
              <w:t xml:space="preserve">configure to guarantee the </w:t>
            </w:r>
            <w:r w:rsidR="00EA671E" w:rsidRPr="00AF08E0">
              <w:rPr>
                <w:rFonts w:eastAsiaTheme="minorEastAsia" w:hint="eastAsia"/>
                <w:lang w:val="en-US"/>
              </w:rPr>
              <w:t>same type RSs</w:t>
            </w:r>
            <w:r w:rsidR="00CC723C" w:rsidRPr="00AF08E0">
              <w:rPr>
                <w:rFonts w:eastAsiaTheme="minorEastAsia" w:hint="eastAsia"/>
                <w:lang w:val="en-US"/>
              </w:rPr>
              <w:t>.</w:t>
            </w:r>
          </w:p>
        </w:tc>
        <w:tc>
          <w:tcPr>
            <w:tcW w:w="2127" w:type="dxa"/>
          </w:tcPr>
          <w:p w14:paraId="33DB9FBC" w14:textId="77777777" w:rsidR="007E6A4A" w:rsidRDefault="007E6A4A">
            <w:pPr>
              <w:rPr>
                <w:rFonts w:eastAsia="宋体"/>
                <w:lang w:val="en-US" w:eastAsia="zh-CN"/>
              </w:rPr>
            </w:pPr>
          </w:p>
        </w:tc>
      </w:tr>
      <w:tr w:rsidR="007E6A4A" w14:paraId="5DE0C12A" w14:textId="77777777" w:rsidTr="007E6A4A">
        <w:tc>
          <w:tcPr>
            <w:tcW w:w="1385" w:type="dxa"/>
          </w:tcPr>
          <w:p w14:paraId="0A8DEDF6" w14:textId="63215B52" w:rsidR="007E6A4A" w:rsidRDefault="005355E2">
            <w:pPr>
              <w:rPr>
                <w:rFonts w:eastAsia="宋体"/>
                <w:lang w:val="en-US" w:eastAsia="zh-CN"/>
              </w:rPr>
            </w:pPr>
            <w:r>
              <w:rPr>
                <w:rFonts w:eastAsia="宋体"/>
                <w:lang w:val="en-US" w:eastAsia="zh-CN"/>
              </w:rPr>
              <w:t>Ericsson</w:t>
            </w:r>
          </w:p>
        </w:tc>
        <w:tc>
          <w:tcPr>
            <w:tcW w:w="6545" w:type="dxa"/>
          </w:tcPr>
          <w:p w14:paraId="01EEB922" w14:textId="791BECEC" w:rsidR="007E6A4A" w:rsidRDefault="005355E2">
            <w:pPr>
              <w:rPr>
                <w:lang w:val="en-US"/>
              </w:rPr>
            </w:pPr>
            <w:r>
              <w:rPr>
                <w:lang w:val="en-US"/>
              </w:rPr>
              <w:t xml:space="preserve">Support the main bullet, but not the first </w:t>
            </w:r>
            <w:proofErr w:type="spellStart"/>
            <w:r>
              <w:rPr>
                <w:lang w:val="en-US"/>
              </w:rPr>
              <w:t>subbullet</w:t>
            </w:r>
            <w:proofErr w:type="spellEnd"/>
            <w:r>
              <w:rPr>
                <w:lang w:val="en-US"/>
              </w:rPr>
              <w:t xml:space="preserve">: this should be configured by the NW </w:t>
            </w:r>
          </w:p>
        </w:tc>
        <w:tc>
          <w:tcPr>
            <w:tcW w:w="2127" w:type="dxa"/>
          </w:tcPr>
          <w:p w14:paraId="3E40FAC2" w14:textId="77777777" w:rsidR="007E6A4A" w:rsidRDefault="007E6A4A">
            <w:pPr>
              <w:rPr>
                <w:lang w:val="en-US"/>
              </w:rPr>
            </w:pPr>
          </w:p>
        </w:tc>
      </w:tr>
      <w:tr w:rsidR="007E6A4A" w14:paraId="2C666C2D" w14:textId="77777777" w:rsidTr="007E6A4A">
        <w:tc>
          <w:tcPr>
            <w:tcW w:w="1385" w:type="dxa"/>
          </w:tcPr>
          <w:p w14:paraId="125F4D30" w14:textId="077FCB28" w:rsidR="007E6A4A" w:rsidRPr="00C72BA0" w:rsidRDefault="00C72BA0">
            <w:pPr>
              <w:rPr>
                <w:rFonts w:eastAsia="宋体" w:hint="eastAsia"/>
                <w:lang w:val="en-US" w:eastAsia="zh-CN"/>
              </w:rPr>
            </w:pPr>
            <w:r>
              <w:rPr>
                <w:rFonts w:eastAsia="宋体" w:hint="eastAsia"/>
                <w:lang w:val="en-US" w:eastAsia="zh-CN"/>
              </w:rPr>
              <w:lastRenderedPageBreak/>
              <w:t>X</w:t>
            </w:r>
            <w:r>
              <w:rPr>
                <w:rFonts w:eastAsia="宋体"/>
                <w:lang w:val="en-US" w:eastAsia="zh-CN"/>
              </w:rPr>
              <w:t>iaomi</w:t>
            </w:r>
          </w:p>
        </w:tc>
        <w:tc>
          <w:tcPr>
            <w:tcW w:w="6545" w:type="dxa"/>
          </w:tcPr>
          <w:p w14:paraId="2D18CF82" w14:textId="77777777" w:rsidR="007E6A4A" w:rsidRDefault="00C72BA0" w:rsidP="00C72BA0">
            <w:pPr>
              <w:rPr>
                <w:rFonts w:eastAsia="宋体"/>
                <w:lang w:val="en-US" w:eastAsia="zh-CN"/>
              </w:rPr>
            </w:pPr>
            <w:r w:rsidRPr="00C72BA0">
              <w:rPr>
                <w:rFonts w:eastAsia="宋体"/>
                <w:lang w:val="en-US" w:eastAsia="zh-CN"/>
              </w:rPr>
              <w:t>Support the main bullet. As for the first sub-bullet, it can be decided after the conclusion in AI MIMO UEI BR. In addition, ‘</w:t>
            </w:r>
            <w:r>
              <w:t>T</w:t>
            </w:r>
            <w:r>
              <w:rPr>
                <w:rFonts w:hint="eastAsia"/>
              </w:rPr>
              <w:t xml:space="preserve">ype-D </w:t>
            </w:r>
            <w:r w:rsidRPr="00CC2EEC">
              <w:t>QCL RS(s) of the indicated</w:t>
            </w:r>
            <w:r>
              <w:rPr>
                <w:rFonts w:hint="eastAsia"/>
              </w:rPr>
              <w:t xml:space="preserve"> TCI state(s) when the indicated TCI state(s) is/are configured with two RSs, which are not TRS</w:t>
            </w:r>
            <w:r>
              <w:rPr>
                <w:rFonts w:eastAsia="宋体"/>
                <w:lang w:val="en-US" w:eastAsia="zh-CN"/>
              </w:rPr>
              <w:t>’ can be revised to ‘</w:t>
            </w:r>
            <w:r>
              <w:t>T</w:t>
            </w:r>
            <w:r>
              <w:rPr>
                <w:rFonts w:hint="eastAsia"/>
              </w:rPr>
              <w:t xml:space="preserve">ype-D </w:t>
            </w:r>
            <w:r w:rsidRPr="00CC2EEC">
              <w:t>QCL RS(s) of the indicated</w:t>
            </w:r>
            <w:r>
              <w:rPr>
                <w:rFonts w:hint="eastAsia"/>
              </w:rPr>
              <w:t xml:space="preserve"> TCI state(s) when </w:t>
            </w:r>
            <w:r w:rsidRPr="00C72BA0">
              <w:rPr>
                <w:rFonts w:hint="eastAsia"/>
                <w:strike/>
              </w:rPr>
              <w:t>the indicated TCI state(s) is/are configured with two RSs, which are</w:t>
            </w:r>
            <w:r w:rsidRPr="00C72BA0">
              <w:rPr>
                <w:strike/>
              </w:rPr>
              <w:t xml:space="preserve"> </w:t>
            </w:r>
            <w:r w:rsidRPr="00C72BA0">
              <w:rPr>
                <w:rFonts w:hint="eastAsia"/>
                <w:strike/>
              </w:rPr>
              <w:t>not TRS</w:t>
            </w:r>
            <w:r>
              <w:rPr>
                <w:rFonts w:eastAsia="宋体"/>
                <w:lang w:val="en-US" w:eastAsia="zh-CN"/>
              </w:rPr>
              <w:t xml:space="preserve"> </w:t>
            </w:r>
            <w:r w:rsidRPr="00C72BA0">
              <w:rPr>
                <w:u w:val="single"/>
              </w:rPr>
              <w:t>it is a CSI-RS</w:t>
            </w:r>
            <w:r w:rsidRPr="00C72BA0">
              <w:rPr>
                <w:u w:val="single"/>
              </w:rPr>
              <w:t xml:space="preserve"> configured with </w:t>
            </w:r>
            <w:r w:rsidRPr="00C72BA0">
              <w:rPr>
                <w:u w:val="single"/>
              </w:rPr>
              <w:t xml:space="preserve">higher layer parameter </w:t>
            </w:r>
            <w:r w:rsidRPr="00C72BA0">
              <w:rPr>
                <w:i/>
                <w:u w:val="single"/>
              </w:rPr>
              <w:t>repetition</w:t>
            </w:r>
            <w:r>
              <w:rPr>
                <w:rFonts w:eastAsia="宋体"/>
                <w:lang w:val="en-US" w:eastAsia="zh-CN"/>
              </w:rPr>
              <w:t xml:space="preserve">’  </w:t>
            </w:r>
          </w:p>
          <w:p w14:paraId="6D1E6152" w14:textId="77777777" w:rsidR="00397906" w:rsidRDefault="00397906" w:rsidP="00C72BA0">
            <w:pPr>
              <w:rPr>
                <w:rFonts w:eastAsia="宋体"/>
                <w:lang w:val="en-US" w:eastAsia="zh-CN"/>
              </w:rPr>
            </w:pPr>
          </w:p>
          <w:p w14:paraId="6D20F79C" w14:textId="52B5321B" w:rsidR="00397906" w:rsidRPr="00C72BA0" w:rsidRDefault="00397906" w:rsidP="00C72BA0">
            <w:pPr>
              <w:rPr>
                <w:rFonts w:eastAsia="宋体" w:hint="eastAsia"/>
                <w:lang w:val="en-US" w:eastAsia="zh-CN"/>
              </w:rPr>
            </w:pPr>
            <w:r>
              <w:rPr>
                <w:rFonts w:eastAsia="宋体"/>
                <w:lang w:val="en-US" w:eastAsia="zh-CN"/>
              </w:rPr>
              <w:t>By the way, what does the yellow part in the FFS mean?</w:t>
            </w:r>
            <w:r w:rsidR="00AF3F58">
              <w:rPr>
                <w:rFonts w:eastAsia="宋体"/>
                <w:lang w:val="en-US" w:eastAsia="zh-CN"/>
              </w:rPr>
              <w:t xml:space="preserve"> In our understanding, for Rel-17 unified TCI state framework, a default indicated TCI state can be applied before the application of the indicated TCI state. </w:t>
            </w:r>
            <w:r w:rsidR="00CC6CF2">
              <w:rPr>
                <w:rFonts w:eastAsia="宋体"/>
                <w:lang w:val="en-US" w:eastAsia="zh-CN"/>
              </w:rPr>
              <w:t>Thus, the indicated TCI state is always existed for Rel-17 unified TCI state.</w:t>
            </w:r>
          </w:p>
        </w:tc>
        <w:tc>
          <w:tcPr>
            <w:tcW w:w="2127" w:type="dxa"/>
          </w:tcPr>
          <w:p w14:paraId="24C81F53" w14:textId="77777777" w:rsidR="007E6A4A" w:rsidRDefault="007E6A4A">
            <w:pPr>
              <w:rPr>
                <w:lang w:val="en-US"/>
              </w:rPr>
            </w:pPr>
          </w:p>
        </w:tc>
      </w:tr>
      <w:tr w:rsidR="007E6A4A" w14:paraId="3A5A0051" w14:textId="77777777" w:rsidTr="007E6A4A">
        <w:tc>
          <w:tcPr>
            <w:tcW w:w="1385" w:type="dxa"/>
          </w:tcPr>
          <w:p w14:paraId="7050B696" w14:textId="401AC4EF" w:rsidR="007E6A4A" w:rsidRDefault="007E6A4A">
            <w:pPr>
              <w:rPr>
                <w:rFonts w:eastAsia="宋体"/>
                <w:lang w:val="en-US" w:eastAsia="zh-CN"/>
              </w:rPr>
            </w:pPr>
          </w:p>
        </w:tc>
        <w:tc>
          <w:tcPr>
            <w:tcW w:w="6545" w:type="dxa"/>
          </w:tcPr>
          <w:p w14:paraId="63799A31" w14:textId="3F4B2016" w:rsidR="007E6A4A" w:rsidRDefault="007E6A4A">
            <w:pPr>
              <w:rPr>
                <w:rFonts w:eastAsia="宋体"/>
                <w:lang w:val="en-US" w:eastAsia="zh-CN"/>
              </w:rPr>
            </w:pPr>
          </w:p>
        </w:tc>
        <w:tc>
          <w:tcPr>
            <w:tcW w:w="2127" w:type="dxa"/>
          </w:tcPr>
          <w:p w14:paraId="4B1D33D3" w14:textId="77777777" w:rsidR="007E6A4A" w:rsidRDefault="007E6A4A">
            <w:pPr>
              <w:rPr>
                <w:lang w:val="en-US"/>
              </w:rPr>
            </w:pPr>
          </w:p>
        </w:tc>
      </w:tr>
      <w:tr w:rsidR="007E6A4A" w14:paraId="4142D7A0" w14:textId="77777777" w:rsidTr="007E6A4A">
        <w:tc>
          <w:tcPr>
            <w:tcW w:w="1385" w:type="dxa"/>
          </w:tcPr>
          <w:p w14:paraId="29CAF506" w14:textId="06862B6E" w:rsidR="007E6A4A" w:rsidRDefault="007E6A4A">
            <w:pPr>
              <w:rPr>
                <w:rFonts w:eastAsia="宋体"/>
                <w:lang w:val="en-US" w:eastAsia="zh-CN"/>
              </w:rPr>
            </w:pPr>
          </w:p>
        </w:tc>
        <w:tc>
          <w:tcPr>
            <w:tcW w:w="6545" w:type="dxa"/>
          </w:tcPr>
          <w:p w14:paraId="6A26B999" w14:textId="5E01CF9A" w:rsidR="007E6A4A" w:rsidRDefault="007E6A4A">
            <w:pPr>
              <w:rPr>
                <w:rFonts w:eastAsia="宋体"/>
                <w:lang w:val="en-US" w:eastAsia="zh-CN"/>
              </w:rPr>
            </w:pPr>
          </w:p>
        </w:tc>
        <w:tc>
          <w:tcPr>
            <w:tcW w:w="2127" w:type="dxa"/>
          </w:tcPr>
          <w:p w14:paraId="6AAB1B4A" w14:textId="77777777" w:rsidR="007E6A4A" w:rsidRDefault="007E6A4A">
            <w:pPr>
              <w:rPr>
                <w:lang w:val="en-US"/>
              </w:rPr>
            </w:pPr>
          </w:p>
        </w:tc>
      </w:tr>
      <w:tr w:rsidR="007E6A4A" w14:paraId="3102A285" w14:textId="77777777" w:rsidTr="007E6A4A">
        <w:tc>
          <w:tcPr>
            <w:tcW w:w="1385" w:type="dxa"/>
          </w:tcPr>
          <w:p w14:paraId="3C56E4A0" w14:textId="095E6C2B" w:rsidR="007E6A4A" w:rsidRDefault="007E6A4A">
            <w:pPr>
              <w:rPr>
                <w:rFonts w:eastAsia="宋体"/>
                <w:lang w:val="en-US" w:eastAsia="zh-CN"/>
              </w:rPr>
            </w:pPr>
          </w:p>
        </w:tc>
        <w:tc>
          <w:tcPr>
            <w:tcW w:w="6545" w:type="dxa"/>
          </w:tcPr>
          <w:p w14:paraId="6C8D9D3F" w14:textId="643CBE53" w:rsidR="007E6A4A" w:rsidRDefault="007E6A4A">
            <w:pPr>
              <w:rPr>
                <w:rFonts w:eastAsia="宋体"/>
                <w:lang w:val="en-US" w:eastAsia="zh-CN"/>
              </w:rPr>
            </w:pPr>
          </w:p>
        </w:tc>
        <w:tc>
          <w:tcPr>
            <w:tcW w:w="2127" w:type="dxa"/>
          </w:tcPr>
          <w:p w14:paraId="0FD672E6" w14:textId="77777777" w:rsidR="007E6A4A" w:rsidRDefault="007E6A4A">
            <w:pPr>
              <w:rPr>
                <w:lang w:val="en-US"/>
              </w:rPr>
            </w:pPr>
          </w:p>
        </w:tc>
      </w:tr>
      <w:tr w:rsidR="007E6A4A" w14:paraId="3B7DA0A6" w14:textId="77777777" w:rsidTr="007E6A4A">
        <w:tc>
          <w:tcPr>
            <w:tcW w:w="1385" w:type="dxa"/>
          </w:tcPr>
          <w:p w14:paraId="4D218E4D" w14:textId="6DDD6831" w:rsidR="007E6A4A" w:rsidRDefault="007E6A4A">
            <w:pPr>
              <w:rPr>
                <w:rFonts w:eastAsia="宋体"/>
                <w:lang w:val="en-US" w:eastAsia="zh-CN"/>
              </w:rPr>
            </w:pPr>
          </w:p>
        </w:tc>
        <w:tc>
          <w:tcPr>
            <w:tcW w:w="6545" w:type="dxa"/>
          </w:tcPr>
          <w:p w14:paraId="1B5CEC7A" w14:textId="06686453" w:rsidR="007E6A4A" w:rsidRDefault="007E6A4A">
            <w:pPr>
              <w:rPr>
                <w:rFonts w:eastAsia="宋体"/>
                <w:lang w:val="en-US" w:eastAsia="zh-CN"/>
              </w:rPr>
            </w:pPr>
          </w:p>
        </w:tc>
        <w:tc>
          <w:tcPr>
            <w:tcW w:w="2127" w:type="dxa"/>
          </w:tcPr>
          <w:p w14:paraId="56E8C941" w14:textId="77777777" w:rsidR="007E6A4A" w:rsidRDefault="007E6A4A">
            <w:pPr>
              <w:rPr>
                <w:lang w:val="en-US"/>
              </w:rPr>
            </w:pPr>
          </w:p>
        </w:tc>
      </w:tr>
      <w:tr w:rsidR="007E6A4A" w14:paraId="5782D210" w14:textId="77777777" w:rsidTr="007E6A4A">
        <w:tc>
          <w:tcPr>
            <w:tcW w:w="1385" w:type="dxa"/>
          </w:tcPr>
          <w:p w14:paraId="5D88D892" w14:textId="437F21CF" w:rsidR="007E6A4A" w:rsidRDefault="007E6A4A">
            <w:pPr>
              <w:rPr>
                <w:rFonts w:eastAsia="宋体"/>
                <w:lang w:val="en-US" w:eastAsia="zh-CN"/>
              </w:rPr>
            </w:pPr>
          </w:p>
        </w:tc>
        <w:tc>
          <w:tcPr>
            <w:tcW w:w="6545" w:type="dxa"/>
          </w:tcPr>
          <w:p w14:paraId="65E931D4" w14:textId="61F307CD" w:rsidR="007E6A4A" w:rsidRDefault="007E6A4A">
            <w:pPr>
              <w:rPr>
                <w:rFonts w:eastAsia="宋体"/>
                <w:lang w:val="en-US" w:eastAsia="zh-CN"/>
              </w:rPr>
            </w:pPr>
          </w:p>
        </w:tc>
        <w:tc>
          <w:tcPr>
            <w:tcW w:w="2127" w:type="dxa"/>
          </w:tcPr>
          <w:p w14:paraId="3E297539" w14:textId="77777777" w:rsidR="007E6A4A" w:rsidRDefault="007E6A4A">
            <w:pPr>
              <w:rPr>
                <w:lang w:val="en-US"/>
              </w:rPr>
            </w:pPr>
          </w:p>
        </w:tc>
      </w:tr>
      <w:tr w:rsidR="007E6A4A" w14:paraId="18B24E0F" w14:textId="77777777" w:rsidTr="007E6A4A">
        <w:tc>
          <w:tcPr>
            <w:tcW w:w="1385" w:type="dxa"/>
          </w:tcPr>
          <w:p w14:paraId="50C19F28" w14:textId="74777220" w:rsidR="007E6A4A" w:rsidRDefault="007E6A4A">
            <w:pPr>
              <w:rPr>
                <w:rFonts w:eastAsia="Malgun Gothic"/>
                <w:lang w:val="en-US" w:eastAsia="ko-KR"/>
              </w:rPr>
            </w:pPr>
          </w:p>
        </w:tc>
        <w:tc>
          <w:tcPr>
            <w:tcW w:w="6545" w:type="dxa"/>
          </w:tcPr>
          <w:p w14:paraId="2F03983A" w14:textId="7F40CFF9" w:rsidR="007E6A4A" w:rsidRDefault="007E6A4A">
            <w:pPr>
              <w:rPr>
                <w:rFonts w:eastAsia="Malgun Gothic"/>
                <w:lang w:val="en-US" w:eastAsia="ko-KR"/>
              </w:rPr>
            </w:pPr>
          </w:p>
        </w:tc>
        <w:tc>
          <w:tcPr>
            <w:tcW w:w="2127" w:type="dxa"/>
          </w:tcPr>
          <w:p w14:paraId="37F3A29E" w14:textId="77777777" w:rsidR="007E6A4A" w:rsidRDefault="007E6A4A">
            <w:pPr>
              <w:rPr>
                <w:lang w:val="en-US"/>
              </w:rPr>
            </w:pPr>
          </w:p>
        </w:tc>
      </w:tr>
      <w:tr w:rsidR="007E6A4A" w14:paraId="6C5DDE09" w14:textId="77777777" w:rsidTr="007E6A4A">
        <w:tc>
          <w:tcPr>
            <w:tcW w:w="1385" w:type="dxa"/>
          </w:tcPr>
          <w:p w14:paraId="0B6953F1" w14:textId="3F9BC719" w:rsidR="007E6A4A" w:rsidRDefault="007E6A4A">
            <w:pPr>
              <w:rPr>
                <w:rFonts w:eastAsia="宋体"/>
                <w:lang w:val="en-US" w:eastAsia="ko-KR"/>
              </w:rPr>
            </w:pPr>
          </w:p>
        </w:tc>
        <w:tc>
          <w:tcPr>
            <w:tcW w:w="6545" w:type="dxa"/>
          </w:tcPr>
          <w:p w14:paraId="62C60AC2" w14:textId="25621A68" w:rsidR="007E6A4A" w:rsidRDefault="007E6A4A">
            <w:pPr>
              <w:rPr>
                <w:rFonts w:eastAsia="宋体"/>
                <w:lang w:val="en-US" w:eastAsia="ko-KR"/>
              </w:rPr>
            </w:pPr>
          </w:p>
        </w:tc>
        <w:tc>
          <w:tcPr>
            <w:tcW w:w="2127" w:type="dxa"/>
          </w:tcPr>
          <w:p w14:paraId="629795E2" w14:textId="77777777" w:rsidR="007E6A4A" w:rsidRDefault="007E6A4A">
            <w:pPr>
              <w:rPr>
                <w:lang w:val="en-US"/>
              </w:rPr>
            </w:pPr>
          </w:p>
        </w:tc>
      </w:tr>
      <w:tr w:rsidR="00860FCA" w14:paraId="17BB2CB3" w14:textId="77777777" w:rsidTr="007E6A4A">
        <w:tc>
          <w:tcPr>
            <w:tcW w:w="1385" w:type="dxa"/>
          </w:tcPr>
          <w:p w14:paraId="70ECE3EC" w14:textId="500DA86B" w:rsidR="00860FCA" w:rsidRPr="00860FCA" w:rsidRDefault="00860FCA">
            <w:pPr>
              <w:rPr>
                <w:rFonts w:eastAsia="宋体"/>
                <w:lang w:eastAsia="zh-CN"/>
              </w:rPr>
            </w:pPr>
          </w:p>
        </w:tc>
        <w:tc>
          <w:tcPr>
            <w:tcW w:w="6545" w:type="dxa"/>
          </w:tcPr>
          <w:p w14:paraId="4AF0B71D" w14:textId="5631D037" w:rsidR="00860FCA" w:rsidRDefault="00860FCA">
            <w:pPr>
              <w:rPr>
                <w:rFonts w:eastAsia="宋体"/>
                <w:lang w:val="en-US" w:eastAsia="zh-CN"/>
              </w:rPr>
            </w:pPr>
          </w:p>
        </w:tc>
        <w:tc>
          <w:tcPr>
            <w:tcW w:w="2127" w:type="dxa"/>
          </w:tcPr>
          <w:p w14:paraId="0FADC069" w14:textId="77777777" w:rsidR="00860FCA" w:rsidRDefault="00860FCA">
            <w:pPr>
              <w:rPr>
                <w:lang w:val="en-US"/>
              </w:rPr>
            </w:pPr>
          </w:p>
        </w:tc>
      </w:tr>
      <w:tr w:rsidR="00193161" w14:paraId="5510C244" w14:textId="77777777" w:rsidTr="00193161">
        <w:tc>
          <w:tcPr>
            <w:tcW w:w="1385" w:type="dxa"/>
          </w:tcPr>
          <w:p w14:paraId="0793FC0B" w14:textId="0754A9E3" w:rsidR="00193161" w:rsidRDefault="00193161" w:rsidP="00C70813">
            <w:pPr>
              <w:rPr>
                <w:rFonts w:eastAsia="宋体"/>
                <w:lang w:val="en-US" w:eastAsia="zh-CN"/>
              </w:rPr>
            </w:pPr>
          </w:p>
        </w:tc>
        <w:tc>
          <w:tcPr>
            <w:tcW w:w="6545" w:type="dxa"/>
          </w:tcPr>
          <w:p w14:paraId="5338DE5A" w14:textId="3702F3ED" w:rsidR="00193161" w:rsidRDefault="00193161" w:rsidP="00C70813">
            <w:pPr>
              <w:rPr>
                <w:rFonts w:eastAsia="宋体"/>
                <w:lang w:val="en-US" w:eastAsia="zh-CN"/>
              </w:rPr>
            </w:pPr>
          </w:p>
        </w:tc>
        <w:tc>
          <w:tcPr>
            <w:tcW w:w="2127" w:type="dxa"/>
          </w:tcPr>
          <w:p w14:paraId="47B710EA" w14:textId="77777777" w:rsidR="00193161" w:rsidRDefault="00193161" w:rsidP="00C70813">
            <w:pPr>
              <w:rPr>
                <w:lang w:val="en-US"/>
              </w:rPr>
            </w:pPr>
          </w:p>
        </w:tc>
      </w:tr>
      <w:tr w:rsidR="00C70813" w14:paraId="7C7A72A4" w14:textId="77777777" w:rsidTr="00193161">
        <w:tc>
          <w:tcPr>
            <w:tcW w:w="1385" w:type="dxa"/>
          </w:tcPr>
          <w:p w14:paraId="6FACE7F6" w14:textId="42468A18" w:rsidR="00C70813" w:rsidRPr="00C70813" w:rsidRDefault="00C70813" w:rsidP="00C70813">
            <w:pPr>
              <w:rPr>
                <w:rFonts w:eastAsia="PMingLiU"/>
                <w:lang w:val="en-US" w:eastAsia="zh-TW"/>
              </w:rPr>
            </w:pPr>
          </w:p>
        </w:tc>
        <w:tc>
          <w:tcPr>
            <w:tcW w:w="6545" w:type="dxa"/>
          </w:tcPr>
          <w:p w14:paraId="574BA98C" w14:textId="56061453" w:rsidR="00C70813" w:rsidRPr="00C70813" w:rsidRDefault="00C70813" w:rsidP="00C70813">
            <w:pPr>
              <w:rPr>
                <w:rFonts w:eastAsia="PMingLiU"/>
                <w:lang w:val="en-US" w:eastAsia="zh-TW"/>
              </w:rPr>
            </w:pPr>
          </w:p>
        </w:tc>
        <w:tc>
          <w:tcPr>
            <w:tcW w:w="2127" w:type="dxa"/>
          </w:tcPr>
          <w:p w14:paraId="0CB45055" w14:textId="77777777" w:rsidR="00C70813" w:rsidRDefault="00C70813" w:rsidP="00C70813">
            <w:pPr>
              <w:rPr>
                <w:lang w:val="en-US"/>
              </w:rPr>
            </w:pPr>
          </w:p>
        </w:tc>
      </w:tr>
      <w:tr w:rsidR="00EC0617" w14:paraId="31A73932" w14:textId="77777777" w:rsidTr="00EC0617">
        <w:tc>
          <w:tcPr>
            <w:tcW w:w="1385" w:type="dxa"/>
          </w:tcPr>
          <w:p w14:paraId="0C2B5115" w14:textId="76430CFC" w:rsidR="00EC0617" w:rsidRPr="00C70813" w:rsidRDefault="00EC0617" w:rsidP="005472E0">
            <w:pPr>
              <w:rPr>
                <w:rFonts w:eastAsia="PMingLiU"/>
                <w:lang w:val="en-US" w:eastAsia="zh-TW"/>
              </w:rPr>
            </w:pPr>
          </w:p>
        </w:tc>
        <w:tc>
          <w:tcPr>
            <w:tcW w:w="6545" w:type="dxa"/>
          </w:tcPr>
          <w:p w14:paraId="74D24354" w14:textId="272CA1AC" w:rsidR="00EC0617" w:rsidRPr="00C70813" w:rsidRDefault="00EC0617" w:rsidP="005472E0">
            <w:pPr>
              <w:rPr>
                <w:rFonts w:eastAsia="PMingLiU"/>
                <w:lang w:val="en-US" w:eastAsia="zh-TW"/>
              </w:rPr>
            </w:pPr>
          </w:p>
        </w:tc>
        <w:tc>
          <w:tcPr>
            <w:tcW w:w="2127" w:type="dxa"/>
          </w:tcPr>
          <w:p w14:paraId="416DF044" w14:textId="77777777" w:rsidR="00EC0617" w:rsidRDefault="00EC0617" w:rsidP="005472E0">
            <w:pPr>
              <w:rPr>
                <w:lang w:val="en-US"/>
              </w:rPr>
            </w:pPr>
          </w:p>
        </w:tc>
      </w:tr>
    </w:tbl>
    <w:p w14:paraId="681BDE6D" w14:textId="77777777" w:rsidR="007E6A4A" w:rsidRPr="00193161" w:rsidRDefault="007E6A4A"/>
    <w:p w14:paraId="6AA28115" w14:textId="77777777" w:rsidR="0042660E" w:rsidRPr="0042660E" w:rsidRDefault="0042660E">
      <w:pPr>
        <w:rPr>
          <w:lang w:val="en-US"/>
        </w:rPr>
      </w:pPr>
      <w:bookmarkStart w:id="5" w:name="_[FL_Proposal_3-4-v2]"/>
      <w:bookmarkEnd w:id="5"/>
    </w:p>
    <w:p w14:paraId="1030EFD1" w14:textId="77777777" w:rsidR="007E6A4A" w:rsidRDefault="007E31CA">
      <w:pPr>
        <w:snapToGrid/>
        <w:spacing w:after="0" w:afterAutospacing="0"/>
        <w:jc w:val="left"/>
        <w:rPr>
          <w:lang w:val="en-US"/>
        </w:rPr>
      </w:pPr>
      <w:r>
        <w:rPr>
          <w:lang w:val="en-US"/>
        </w:rPr>
        <w:br w:type="page"/>
      </w:r>
    </w:p>
    <w:p w14:paraId="406CCDD6" w14:textId="78CFD909" w:rsidR="007E6A4A" w:rsidRDefault="007E31CA">
      <w:pPr>
        <w:pStyle w:val="30"/>
      </w:pPr>
      <w:r>
        <w:rPr>
          <w:rFonts w:hint="eastAsia"/>
        </w:rPr>
        <w:lastRenderedPageBreak/>
        <w:t>[</w:t>
      </w:r>
      <w:r w:rsidR="00F70195">
        <w:rPr>
          <w:rFonts w:hint="eastAsia"/>
        </w:rPr>
        <w:t>Mid</w:t>
      </w:r>
      <w:r>
        <w:rPr>
          <w:rFonts w:hint="eastAsia"/>
        </w:rPr>
        <w:t xml:space="preserve">] </w:t>
      </w:r>
      <w:r w:rsidR="00387873">
        <w:rPr>
          <w:rFonts w:hint="eastAsia"/>
        </w:rPr>
        <w:t>Filtering for measurement results for reporting</w:t>
      </w:r>
    </w:p>
    <w:p w14:paraId="29216B54" w14:textId="7879051A" w:rsidR="007E6A4A" w:rsidRDefault="007E31CA">
      <w:pPr>
        <w:pStyle w:val="5"/>
        <w:rPr>
          <w:lang w:val="en-US"/>
        </w:rPr>
      </w:pPr>
      <w:r>
        <w:rPr>
          <w:rFonts w:hint="eastAsia"/>
          <w:lang w:val="en-US"/>
        </w:rPr>
        <w:t>[</w:t>
      </w:r>
      <w:r w:rsidR="00387873">
        <w:rPr>
          <w:rFonts w:hint="eastAsia"/>
          <w:lang w:val="en-US"/>
        </w:rPr>
        <w:t>Agreements in previous meetings</w:t>
      </w:r>
      <w:r>
        <w:rPr>
          <w:rFonts w:hint="eastAsia"/>
          <w:lang w:val="en-US"/>
        </w:rPr>
        <w:t>]</w:t>
      </w:r>
    </w:p>
    <w:p w14:paraId="36899025" w14:textId="329E127F" w:rsidR="005B1ED4" w:rsidRPr="005B1ED4" w:rsidRDefault="005B1ED4" w:rsidP="005B1ED4">
      <w:pPr>
        <w:rPr>
          <w:lang w:val="en-US"/>
        </w:rPr>
      </w:pPr>
      <w:r>
        <w:rPr>
          <w:rFonts w:hint="eastAsia"/>
          <w:lang w:val="en-US"/>
        </w:rPr>
        <w:t>No agreements yet</w:t>
      </w:r>
    </w:p>
    <w:p w14:paraId="1722AA52" w14:textId="77777777" w:rsidR="00387873" w:rsidRDefault="00387873" w:rsidP="00387873">
      <w:pPr>
        <w:pStyle w:val="5"/>
        <w:rPr>
          <w:lang w:val="en-US"/>
        </w:rPr>
      </w:pPr>
      <w:r>
        <w:rPr>
          <w:rFonts w:hint="eastAsia"/>
          <w:lang w:val="en-US"/>
        </w:rPr>
        <w:t>[Summary of contributions]</w:t>
      </w:r>
    </w:p>
    <w:p w14:paraId="36306508" w14:textId="0EA90598" w:rsidR="007E6A4A" w:rsidRPr="0090788D" w:rsidRDefault="00251197" w:rsidP="008D1BFF">
      <w:pPr>
        <w:pStyle w:val="a0"/>
        <w:numPr>
          <w:ilvl w:val="0"/>
          <w:numId w:val="13"/>
        </w:numPr>
        <w:rPr>
          <w:u w:val="single"/>
          <w:lang w:val="en-US"/>
        </w:rPr>
      </w:pPr>
      <w:r w:rsidRPr="0090788D">
        <w:rPr>
          <w:rFonts w:hint="eastAsia"/>
          <w:u w:val="single"/>
          <w:lang w:val="en-US"/>
        </w:rPr>
        <w:t xml:space="preserve">L1 specified filtering is </w:t>
      </w:r>
      <w:r w:rsidR="000F1783" w:rsidRPr="0090788D">
        <w:rPr>
          <w:rFonts w:hint="eastAsia"/>
          <w:u w:val="single"/>
          <w:lang w:val="en-US"/>
        </w:rPr>
        <w:t>not necessary</w:t>
      </w:r>
      <w:r w:rsidR="008D1BFF" w:rsidRPr="0090788D">
        <w:rPr>
          <w:rFonts w:hint="eastAsia"/>
          <w:u w:val="single"/>
          <w:lang w:val="en-US"/>
        </w:rPr>
        <w:t xml:space="preserve">, i.e. </w:t>
      </w:r>
      <w:r w:rsidR="00BE1CBA" w:rsidRPr="0090788D">
        <w:rPr>
          <w:u w:val="single"/>
          <w:lang w:val="en-US"/>
        </w:rPr>
        <w:t>L1 filtering should be left to UE implementation and not to be specified</w:t>
      </w:r>
      <w:r w:rsidR="00080659" w:rsidRPr="0090788D">
        <w:rPr>
          <w:rFonts w:hint="eastAsia"/>
          <w:u w:val="single"/>
          <w:lang w:val="en-US"/>
        </w:rPr>
        <w:t xml:space="preserve"> </w:t>
      </w:r>
      <w:r w:rsidR="00080659" w:rsidRPr="0090788D">
        <w:rPr>
          <w:rFonts w:hint="eastAsia"/>
          <w:highlight w:val="yellow"/>
          <w:u w:val="single"/>
          <w:lang w:val="en-US"/>
        </w:rPr>
        <w:t>(5)</w:t>
      </w:r>
    </w:p>
    <w:p w14:paraId="0440049E" w14:textId="725B083F" w:rsidR="00BE1CBA" w:rsidRDefault="00BE1CBA" w:rsidP="008D1BFF">
      <w:pPr>
        <w:pStyle w:val="a0"/>
        <w:numPr>
          <w:ilvl w:val="1"/>
          <w:numId w:val="13"/>
        </w:numPr>
        <w:rPr>
          <w:lang w:val="en-US"/>
        </w:rPr>
      </w:pPr>
      <w:r>
        <w:rPr>
          <w:rFonts w:hint="eastAsia"/>
          <w:lang w:val="en-US"/>
        </w:rPr>
        <w:t>Huawei</w:t>
      </w:r>
      <w:r w:rsidR="00251197">
        <w:rPr>
          <w:rFonts w:hint="eastAsia"/>
          <w:lang w:val="en-US"/>
        </w:rPr>
        <w:t>, Lenovo</w:t>
      </w:r>
      <w:r w:rsidR="000F1783">
        <w:rPr>
          <w:rFonts w:hint="eastAsia"/>
          <w:lang w:val="en-US"/>
        </w:rPr>
        <w:t>, Apple</w:t>
      </w:r>
      <w:r w:rsidR="00496E46">
        <w:rPr>
          <w:rFonts w:hint="eastAsia"/>
          <w:lang w:val="en-US"/>
        </w:rPr>
        <w:t>, MediaTek</w:t>
      </w:r>
      <w:r w:rsidR="003F406E">
        <w:rPr>
          <w:rFonts w:hint="eastAsia"/>
          <w:lang w:val="en-US"/>
        </w:rPr>
        <w:t>, Qualcomm</w:t>
      </w:r>
    </w:p>
    <w:p w14:paraId="5F726977" w14:textId="47CE44D8" w:rsidR="00251197" w:rsidRPr="0090788D" w:rsidRDefault="00AA6D8A" w:rsidP="00500CB7">
      <w:pPr>
        <w:pStyle w:val="a0"/>
        <w:numPr>
          <w:ilvl w:val="0"/>
          <w:numId w:val="13"/>
        </w:numPr>
        <w:rPr>
          <w:u w:val="single"/>
          <w:lang w:val="en-US"/>
        </w:rPr>
      </w:pPr>
      <w:r w:rsidRPr="0090788D">
        <w:rPr>
          <w:rFonts w:hint="eastAsia"/>
          <w:u w:val="single"/>
          <w:lang w:val="en-US"/>
        </w:rPr>
        <w:t>L1 specified filtering is n</w:t>
      </w:r>
      <w:r w:rsidR="000F1783" w:rsidRPr="0090788D">
        <w:rPr>
          <w:rFonts w:hint="eastAsia"/>
          <w:u w:val="single"/>
          <w:lang w:val="en-US"/>
        </w:rPr>
        <w:t>ecessary</w:t>
      </w:r>
      <w:r w:rsidR="00080659" w:rsidRPr="0090788D">
        <w:rPr>
          <w:rFonts w:hint="eastAsia"/>
          <w:u w:val="single"/>
          <w:lang w:val="en-US"/>
        </w:rPr>
        <w:t xml:space="preserve"> </w:t>
      </w:r>
    </w:p>
    <w:p w14:paraId="3C6348D0" w14:textId="571AC14F" w:rsidR="00080659" w:rsidRDefault="00080659" w:rsidP="00080659">
      <w:pPr>
        <w:pStyle w:val="a0"/>
        <w:numPr>
          <w:ilvl w:val="1"/>
          <w:numId w:val="13"/>
        </w:numPr>
        <w:rPr>
          <w:lang w:val="en-US"/>
        </w:rPr>
      </w:pPr>
      <w:r>
        <w:rPr>
          <w:rFonts w:hint="eastAsia"/>
          <w:lang w:val="en-US"/>
        </w:rPr>
        <w:t xml:space="preserve">CMCC, CATT, Fujitsu, </w:t>
      </w:r>
      <w:r w:rsidR="00AA6D8A">
        <w:rPr>
          <w:rFonts w:hint="eastAsia"/>
          <w:lang w:val="en-US"/>
        </w:rPr>
        <w:t xml:space="preserve">Ericsson </w:t>
      </w:r>
      <w:r w:rsidR="00AA6D8A" w:rsidRPr="00AA6D8A">
        <w:rPr>
          <w:rFonts w:hint="eastAsia"/>
          <w:highlight w:val="yellow"/>
          <w:lang w:val="en-US"/>
        </w:rPr>
        <w:t>(4)</w:t>
      </w:r>
    </w:p>
    <w:p w14:paraId="3363D776" w14:textId="1CF24F8A" w:rsidR="00AA6D8A" w:rsidRDefault="00AA6D8A" w:rsidP="00251197">
      <w:pPr>
        <w:pStyle w:val="a0"/>
        <w:numPr>
          <w:ilvl w:val="1"/>
          <w:numId w:val="13"/>
        </w:numPr>
        <w:rPr>
          <w:lang w:val="en-US"/>
        </w:rPr>
      </w:pPr>
      <w:r>
        <w:rPr>
          <w:rFonts w:hint="eastAsia"/>
          <w:lang w:val="en-US"/>
        </w:rPr>
        <w:t>Rationale</w:t>
      </w:r>
    </w:p>
    <w:p w14:paraId="57A6BFEA" w14:textId="5A9C7CD3" w:rsidR="004D7558" w:rsidRPr="002E4971" w:rsidRDefault="004D7558" w:rsidP="00AA6D8A">
      <w:pPr>
        <w:pStyle w:val="a0"/>
        <w:numPr>
          <w:ilvl w:val="2"/>
          <w:numId w:val="13"/>
        </w:numPr>
        <w:rPr>
          <w:lang w:val="en-US"/>
        </w:rPr>
      </w:pPr>
      <w:r>
        <w:rPr>
          <w:rFonts w:eastAsiaTheme="minorEastAsia" w:hint="eastAsia"/>
        </w:rPr>
        <w:t xml:space="preserve">One shot </w:t>
      </w:r>
      <w:r w:rsidR="00D14B03">
        <w:rPr>
          <w:rFonts w:eastAsiaTheme="minorEastAsia" w:hint="eastAsia"/>
        </w:rPr>
        <w:t>result</w:t>
      </w:r>
      <w:r>
        <w:rPr>
          <w:rFonts w:eastAsiaTheme="minorEastAsia" w:hint="eastAsia"/>
        </w:rPr>
        <w:t xml:space="preserve"> is not stable (Ericsson </w:t>
      </w:r>
      <w:r>
        <w:rPr>
          <w:rFonts w:eastAsiaTheme="minorEastAsia"/>
        </w:rPr>
        <w:t>provided</w:t>
      </w:r>
      <w:r>
        <w:rPr>
          <w:rFonts w:eastAsiaTheme="minorEastAsia" w:hint="eastAsia"/>
        </w:rPr>
        <w:t xml:space="preserve"> a simulation result)</w:t>
      </w:r>
      <w:r w:rsidR="00D14B03">
        <w:rPr>
          <w:rFonts w:eastAsiaTheme="minorEastAsia" w:hint="eastAsia"/>
        </w:rPr>
        <w:t xml:space="preserve"> and the fluc</w:t>
      </w:r>
      <w:r w:rsidR="00E3289F">
        <w:rPr>
          <w:rFonts w:eastAsiaTheme="minorEastAsia" w:hint="eastAsia"/>
        </w:rPr>
        <w:t>tuation is large</w:t>
      </w:r>
    </w:p>
    <w:p w14:paraId="26046BD2" w14:textId="77777777" w:rsidR="002E4971" w:rsidRDefault="002E4971" w:rsidP="002E4971">
      <w:pPr>
        <w:pStyle w:val="3GPPText"/>
        <w:keepNext/>
        <w:numPr>
          <w:ilvl w:val="0"/>
          <w:numId w:val="13"/>
        </w:numPr>
        <w:jc w:val="center"/>
      </w:pPr>
      <w:r>
        <w:rPr>
          <w:noProof/>
        </w:rPr>
        <w:drawing>
          <wp:inline distT="0" distB="0" distL="0" distR="0" wp14:anchorId="7F80F426" wp14:editId="112351BD">
            <wp:extent cx="5145206" cy="2974697"/>
            <wp:effectExtent l="0" t="0" r="0" b="0"/>
            <wp:docPr id="16774283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152546" cy="2978941"/>
                    </a:xfrm>
                    <a:prstGeom prst="rect">
                      <a:avLst/>
                    </a:prstGeom>
                    <a:noFill/>
                    <a:ln>
                      <a:noFill/>
                    </a:ln>
                  </pic:spPr>
                </pic:pic>
              </a:graphicData>
            </a:graphic>
          </wp:inline>
        </w:drawing>
      </w:r>
    </w:p>
    <w:p w14:paraId="12A92F1C" w14:textId="77777777" w:rsidR="002E4971" w:rsidRPr="005E55E8" w:rsidRDefault="002E4971" w:rsidP="002E4971">
      <w:pPr>
        <w:pStyle w:val="a5"/>
        <w:numPr>
          <w:ilvl w:val="0"/>
          <w:numId w:val="13"/>
        </w:numPr>
        <w:jc w:val="center"/>
      </w:pPr>
      <w:bookmarkStart w:id="6" w:name="_Ref178946932"/>
      <w:r>
        <w:t xml:space="preserve">Figure </w:t>
      </w:r>
      <w:r>
        <w:fldChar w:fldCharType="begin"/>
      </w:r>
      <w:r>
        <w:instrText xml:space="preserve"> SEQ Figure \* ARABIC </w:instrText>
      </w:r>
      <w:r>
        <w:fldChar w:fldCharType="separate"/>
      </w:r>
      <w:r>
        <w:rPr>
          <w:noProof/>
        </w:rPr>
        <w:t>1</w:t>
      </w:r>
      <w:r>
        <w:fldChar w:fldCharType="end"/>
      </w:r>
      <w:bookmarkEnd w:id="6"/>
      <w:r>
        <w:t>: L1-RSRP for three LTM Candidates. For each candidate, the SSB with highest SS-RSRP is used.</w:t>
      </w:r>
    </w:p>
    <w:p w14:paraId="29FE90C4" w14:textId="77777777" w:rsidR="002E4971" w:rsidRPr="004D7558" w:rsidRDefault="002E4971" w:rsidP="00AA6D8A">
      <w:pPr>
        <w:pStyle w:val="a0"/>
        <w:numPr>
          <w:ilvl w:val="2"/>
          <w:numId w:val="13"/>
        </w:numPr>
        <w:rPr>
          <w:lang w:val="en-US"/>
        </w:rPr>
      </w:pPr>
    </w:p>
    <w:p w14:paraId="2AD68D5F" w14:textId="77777777" w:rsidR="00AA6D8A" w:rsidRDefault="00AA6D8A" w:rsidP="00251197">
      <w:pPr>
        <w:pStyle w:val="a0"/>
        <w:numPr>
          <w:ilvl w:val="1"/>
          <w:numId w:val="13"/>
        </w:numPr>
        <w:rPr>
          <w:lang w:val="en-US"/>
        </w:rPr>
      </w:pPr>
      <w:r>
        <w:rPr>
          <w:rFonts w:hint="eastAsia"/>
          <w:lang w:val="en-US"/>
        </w:rPr>
        <w:t>Filtering method</w:t>
      </w:r>
    </w:p>
    <w:p w14:paraId="371A2710" w14:textId="5C4A561D" w:rsidR="00500CB7" w:rsidRDefault="00500CB7" w:rsidP="00AA6D8A">
      <w:pPr>
        <w:pStyle w:val="a0"/>
        <w:numPr>
          <w:ilvl w:val="2"/>
          <w:numId w:val="13"/>
        </w:numPr>
        <w:rPr>
          <w:lang w:val="en-US"/>
        </w:rPr>
      </w:pPr>
      <w:r w:rsidRPr="00500CB7">
        <w:rPr>
          <w:lang w:val="en-US"/>
        </w:rPr>
        <w:t>Support specified L1 filtering for LTM beam reporting, if within a time window (which is configurable), the number of same Event occurs greater than or equal to a configurable number M, LTM beam report is triggered.</w:t>
      </w:r>
    </w:p>
    <w:p w14:paraId="7DCCCE29" w14:textId="77777777" w:rsidR="00327D8C" w:rsidRPr="00327D8C" w:rsidRDefault="00327D8C" w:rsidP="00327D8C">
      <w:pPr>
        <w:pStyle w:val="a0"/>
        <w:numPr>
          <w:ilvl w:val="2"/>
          <w:numId w:val="13"/>
        </w:numPr>
        <w:rPr>
          <w:lang w:val="en-US"/>
        </w:rPr>
      </w:pPr>
      <w:r w:rsidRPr="00327D8C">
        <w:rPr>
          <w:lang w:val="en-US"/>
        </w:rPr>
        <w:t>Use a first order IIR network configurable filter like the one used for L3 filtering.</w:t>
      </w:r>
    </w:p>
    <w:p w14:paraId="79A0C456" w14:textId="77777777" w:rsidR="007E6A4A" w:rsidRDefault="007E31CA">
      <w:pPr>
        <w:pStyle w:val="5"/>
        <w:rPr>
          <w:lang w:val="en-US"/>
        </w:rPr>
      </w:pPr>
      <w:r>
        <w:rPr>
          <w:rFonts w:hint="eastAsia"/>
          <w:lang w:val="en-US"/>
        </w:rPr>
        <w:t>[FL Observation]</w:t>
      </w:r>
    </w:p>
    <w:p w14:paraId="6BF9A806" w14:textId="4BFC2C16" w:rsidR="00A6399B" w:rsidRDefault="008E3B9D" w:rsidP="00A6399B">
      <w:r>
        <w:rPr>
          <w:rFonts w:hint="eastAsia"/>
          <w:lang w:val="en-US"/>
        </w:rPr>
        <w:t xml:space="preserve">In the discussion in previous </w:t>
      </w:r>
      <w:r>
        <w:rPr>
          <w:lang w:val="en-US"/>
        </w:rPr>
        <w:t>meeting</w:t>
      </w:r>
      <w:r>
        <w:rPr>
          <w:rFonts w:hint="eastAsia"/>
          <w:lang w:val="en-US"/>
        </w:rPr>
        <w:t xml:space="preserve">, it was found out that </w:t>
      </w:r>
      <w:r>
        <w:rPr>
          <w:lang w:val="en-US"/>
        </w:rPr>
        <w:t>companies</w:t>
      </w:r>
      <w:r>
        <w:rPr>
          <w:rFonts w:hint="eastAsia"/>
          <w:lang w:val="en-US"/>
        </w:rPr>
        <w:t xml:space="preserve"> </w:t>
      </w:r>
      <w:r w:rsidR="00A6399B">
        <w:rPr>
          <w:rFonts w:hint="eastAsia"/>
          <w:lang w:val="en-US"/>
        </w:rPr>
        <w:t>are expressing their view from different angle</w:t>
      </w:r>
      <w:r w:rsidR="00D97F92">
        <w:rPr>
          <w:rFonts w:hint="eastAsia"/>
          <w:lang w:val="en-US"/>
        </w:rPr>
        <w:t xml:space="preserve">, i.e. </w:t>
      </w:r>
      <w:r w:rsidR="000B2A7E">
        <w:rPr>
          <w:rFonts w:hint="eastAsia"/>
          <w:lang w:val="en-US"/>
        </w:rPr>
        <w:t>event evaluation only, reported data only, or both</w:t>
      </w:r>
      <w:r w:rsidR="00A6399B">
        <w:rPr>
          <w:rFonts w:hint="eastAsia"/>
          <w:lang w:val="en-US"/>
        </w:rPr>
        <w:t xml:space="preserve">. In this section, the discussion focuses on </w:t>
      </w:r>
      <w:r w:rsidR="00A6399B">
        <w:rPr>
          <w:lang w:val="en-US"/>
        </w:rPr>
        <w:t>“</w:t>
      </w:r>
      <w:r w:rsidR="00A6399B">
        <w:rPr>
          <w:rFonts w:hint="eastAsia"/>
          <w:lang w:val="en-US"/>
        </w:rPr>
        <w:t>f</w:t>
      </w:r>
      <w:proofErr w:type="spellStart"/>
      <w:r w:rsidR="00A6399B">
        <w:rPr>
          <w:rFonts w:hint="eastAsia"/>
        </w:rPr>
        <w:t>iltering</w:t>
      </w:r>
      <w:proofErr w:type="spellEnd"/>
      <w:r w:rsidR="00A6399B">
        <w:rPr>
          <w:rFonts w:hint="eastAsia"/>
        </w:rPr>
        <w:t xml:space="preserve"> for measurement results for reporting</w:t>
      </w:r>
      <w:r w:rsidR="00A6399B">
        <w:t>”</w:t>
      </w:r>
      <w:r w:rsidR="00A6399B">
        <w:rPr>
          <w:rFonts w:hint="eastAsia"/>
        </w:rPr>
        <w:t xml:space="preserve"> </w:t>
      </w:r>
      <w:r w:rsidR="00A6399B">
        <w:t>and</w:t>
      </w:r>
      <w:r w:rsidR="00A6399B">
        <w:rPr>
          <w:rFonts w:hint="eastAsia"/>
        </w:rPr>
        <w:t xml:space="preserve"> filtering for event evaluation is separately discussed in section 5.3.5</w:t>
      </w:r>
      <w:r w:rsidR="00304C5B">
        <w:rPr>
          <w:rFonts w:hint="eastAsia"/>
        </w:rPr>
        <w:t xml:space="preserve"> (even though FL has no plan to discuss it in this meeting)</w:t>
      </w:r>
      <w:r w:rsidR="00A6399B">
        <w:rPr>
          <w:rFonts w:hint="eastAsia"/>
        </w:rPr>
        <w:t xml:space="preserve">. </w:t>
      </w:r>
    </w:p>
    <w:p w14:paraId="4DCD2EAF" w14:textId="51F8A0EC" w:rsidR="00E9496D" w:rsidRDefault="00E9496D" w:rsidP="00A6399B">
      <w:r>
        <w:rPr>
          <w:rFonts w:hint="eastAsia"/>
        </w:rPr>
        <w:lastRenderedPageBreak/>
        <w:t>FL</w:t>
      </w:r>
      <w:r>
        <w:t>’</w:t>
      </w:r>
      <w:r>
        <w:rPr>
          <w:rFonts w:hint="eastAsia"/>
        </w:rPr>
        <w:t>s understanding is that, differently from gNB scheduled reporting, the report can be obtained on one-shot basis. Thus, filtering cannot be performed at gNB side. This may</w:t>
      </w:r>
      <w:r w:rsidR="00A01090">
        <w:rPr>
          <w:rFonts w:hint="eastAsia"/>
        </w:rPr>
        <w:t xml:space="preserve"> be a rationale to introduce L1 specified filtering to give a better controllability by gNB. </w:t>
      </w:r>
    </w:p>
    <w:p w14:paraId="70907844" w14:textId="76C5311B" w:rsidR="00A01090" w:rsidRPr="004E5F3E" w:rsidRDefault="000E262A" w:rsidP="00A6399B">
      <w:r>
        <w:rPr>
          <w:rFonts w:hint="eastAsia"/>
        </w:rPr>
        <w:t>Even though</w:t>
      </w:r>
      <w:r w:rsidR="00A01090">
        <w:rPr>
          <w:rFonts w:hint="eastAsia"/>
        </w:rPr>
        <w:t xml:space="preserve"> the </w:t>
      </w:r>
      <w:r w:rsidR="00A01090">
        <w:t>companies</w:t>
      </w:r>
      <w:r w:rsidR="00B06E3D">
        <w:t>’</w:t>
      </w:r>
      <w:r w:rsidR="00A01090">
        <w:rPr>
          <w:rFonts w:hint="eastAsia"/>
        </w:rPr>
        <w:t xml:space="preserve"> views are currently split to half and half, </w:t>
      </w:r>
      <w:r>
        <w:rPr>
          <w:rFonts w:hint="eastAsia"/>
        </w:rPr>
        <w:t>it was not clear to FL whether the nu</w:t>
      </w:r>
      <w:r w:rsidR="0034094C">
        <w:rPr>
          <w:rFonts w:hint="eastAsia"/>
        </w:rPr>
        <w:t xml:space="preserve">mber of proponent/opponent is correctly reflected here because most of the </w:t>
      </w:r>
      <w:r w:rsidR="0034094C">
        <w:t>companies</w:t>
      </w:r>
      <w:r w:rsidR="0034094C">
        <w:rPr>
          <w:rFonts w:hint="eastAsia"/>
        </w:rPr>
        <w:t xml:space="preserve"> didn</w:t>
      </w:r>
      <w:r w:rsidR="0034094C">
        <w:t>’</w:t>
      </w:r>
      <w:r w:rsidR="0034094C">
        <w:rPr>
          <w:rFonts w:hint="eastAsia"/>
        </w:rPr>
        <w:t xml:space="preserve">t </w:t>
      </w:r>
      <w:r w:rsidR="00F914AC">
        <w:rPr>
          <w:rFonts w:hint="eastAsia"/>
        </w:rPr>
        <w:t>clearly mention</w:t>
      </w:r>
      <w:r w:rsidR="00D063CE">
        <w:rPr>
          <w:rFonts w:hint="eastAsia"/>
        </w:rPr>
        <w:t xml:space="preserve"> which </w:t>
      </w:r>
      <w:proofErr w:type="gramStart"/>
      <w:r w:rsidR="00EE58AF">
        <w:rPr>
          <w:rFonts w:hint="eastAsia"/>
        </w:rPr>
        <w:t>aspect</w:t>
      </w:r>
      <w:r w:rsidR="00C07FFD">
        <w:rPr>
          <w:rFonts w:hint="eastAsia"/>
        </w:rPr>
        <w:t>(</w:t>
      </w:r>
      <w:proofErr w:type="gramEnd"/>
      <w:r w:rsidR="00C07FFD">
        <w:rPr>
          <w:rFonts w:hint="eastAsia"/>
        </w:rPr>
        <w:t>event evaluation or reporting)</w:t>
      </w:r>
      <w:r w:rsidR="00D063CE">
        <w:rPr>
          <w:rFonts w:hint="eastAsia"/>
        </w:rPr>
        <w:t xml:space="preserve"> they are talking about, reporting or event evaluation. Given this situation, </w:t>
      </w:r>
      <w:r w:rsidR="00A01090">
        <w:rPr>
          <w:rFonts w:hint="eastAsia"/>
        </w:rPr>
        <w:t xml:space="preserve">FL </w:t>
      </w:r>
      <w:r w:rsidR="004E5F3E">
        <w:rPr>
          <w:rFonts w:hint="eastAsia"/>
        </w:rPr>
        <w:t xml:space="preserve">suggestion is to </w:t>
      </w:r>
      <w:r w:rsidR="004E5F3E">
        <w:t>continue</w:t>
      </w:r>
      <w:r w:rsidR="004E5F3E">
        <w:rPr>
          <w:rFonts w:hint="eastAsia"/>
        </w:rPr>
        <w:t xml:space="preserve"> email and offline discussion to check the </w:t>
      </w:r>
      <w:r w:rsidR="00666B1A">
        <w:t>companies</w:t>
      </w:r>
      <w:r w:rsidR="00B06E3D">
        <w:t>’</w:t>
      </w:r>
      <w:r w:rsidR="004E5F3E">
        <w:rPr>
          <w:rFonts w:hint="eastAsia"/>
        </w:rPr>
        <w:t xml:space="preserve"> view. </w:t>
      </w:r>
    </w:p>
    <w:p w14:paraId="100FFFBD" w14:textId="77777777" w:rsidR="00080659" w:rsidRPr="00A6399B" w:rsidRDefault="00080659" w:rsidP="00A6399B"/>
    <w:p w14:paraId="4B4F7C3A" w14:textId="77777777" w:rsidR="007E6A4A" w:rsidRDefault="007E31CA">
      <w:pPr>
        <w:pStyle w:val="5"/>
        <w:rPr>
          <w:lang w:val="en-US"/>
        </w:rPr>
      </w:pPr>
      <w:r>
        <w:rPr>
          <w:rFonts w:hint="eastAsia"/>
          <w:lang w:val="en-US"/>
        </w:rPr>
        <w:t>[FL Proposal 3-5-v1]</w:t>
      </w:r>
    </w:p>
    <w:p w14:paraId="7715745A" w14:textId="13C2C828" w:rsidR="007E6A4A" w:rsidRDefault="00673720" w:rsidP="00673720">
      <w:pPr>
        <w:pStyle w:val="a0"/>
        <w:numPr>
          <w:ilvl w:val="0"/>
          <w:numId w:val="13"/>
        </w:numPr>
        <w:rPr>
          <w:color w:val="FF0000"/>
          <w:lang w:val="en-US"/>
        </w:rPr>
      </w:pPr>
      <w:r>
        <w:rPr>
          <w:rFonts w:hint="eastAsia"/>
          <w:color w:val="FF0000"/>
          <w:lang w:val="en-US"/>
        </w:rPr>
        <w:t>Alt.1</w:t>
      </w:r>
      <w:r w:rsidR="00824AE2">
        <w:rPr>
          <w:rFonts w:hint="eastAsia"/>
          <w:color w:val="FF0000"/>
          <w:lang w:val="en-US"/>
        </w:rPr>
        <w:t>:</w:t>
      </w:r>
      <w:r>
        <w:rPr>
          <w:rFonts w:hint="eastAsia"/>
          <w:color w:val="FF0000"/>
          <w:lang w:val="en-US"/>
        </w:rPr>
        <w:t xml:space="preserve"> L1 specified filtering is introduced </w:t>
      </w:r>
      <w:r w:rsidR="00F25853">
        <w:rPr>
          <w:rFonts w:hint="eastAsia"/>
          <w:color w:val="FF0000"/>
          <w:lang w:val="en-US"/>
        </w:rPr>
        <w:t xml:space="preserve">for L1 measurement results </w:t>
      </w:r>
      <w:r w:rsidR="00824AE2">
        <w:rPr>
          <w:color w:val="FF0000"/>
          <w:lang w:val="en-US"/>
        </w:rPr>
        <w:t>reported</w:t>
      </w:r>
      <w:r w:rsidR="00824AE2">
        <w:rPr>
          <w:rFonts w:hint="eastAsia"/>
          <w:color w:val="FF0000"/>
          <w:lang w:val="en-US"/>
        </w:rPr>
        <w:t xml:space="preserve"> by</w:t>
      </w:r>
      <w:r w:rsidR="00F25853">
        <w:rPr>
          <w:rFonts w:hint="eastAsia"/>
          <w:color w:val="FF0000"/>
          <w:lang w:val="en-US"/>
        </w:rPr>
        <w:t xml:space="preserve"> event triggered reporting </w:t>
      </w:r>
    </w:p>
    <w:p w14:paraId="4178F6F1" w14:textId="04F0DA1C" w:rsidR="00824AE2" w:rsidRDefault="00824AE2" w:rsidP="00824AE2">
      <w:pPr>
        <w:pStyle w:val="a0"/>
        <w:numPr>
          <w:ilvl w:val="1"/>
          <w:numId w:val="13"/>
        </w:numPr>
        <w:rPr>
          <w:color w:val="FF0000"/>
          <w:lang w:val="en-US"/>
        </w:rPr>
      </w:pPr>
      <w:r>
        <w:rPr>
          <w:rFonts w:hint="eastAsia"/>
          <w:color w:val="FF0000"/>
          <w:lang w:val="en-US"/>
        </w:rPr>
        <w:t>FFS: filtering method</w:t>
      </w:r>
    </w:p>
    <w:p w14:paraId="00067BAA" w14:textId="41912A22" w:rsidR="00824AE2" w:rsidRPr="00673720" w:rsidRDefault="00874F2A" w:rsidP="00673720">
      <w:pPr>
        <w:pStyle w:val="a0"/>
        <w:numPr>
          <w:ilvl w:val="0"/>
          <w:numId w:val="13"/>
        </w:numPr>
        <w:rPr>
          <w:color w:val="FF0000"/>
          <w:lang w:val="en-US"/>
        </w:rPr>
      </w:pPr>
      <w:r>
        <w:rPr>
          <w:rFonts w:hint="eastAsia"/>
          <w:color w:val="FF0000"/>
          <w:lang w:val="en-US"/>
        </w:rPr>
        <w:t xml:space="preserve">Alt.2: L1 specified filtering is </w:t>
      </w:r>
      <w:r w:rsidRPr="00874F2A">
        <w:rPr>
          <w:rFonts w:hint="eastAsia"/>
          <w:color w:val="FF0000"/>
          <w:u w:val="single"/>
          <w:lang w:val="en-US"/>
        </w:rPr>
        <w:t>NOT</w:t>
      </w:r>
      <w:r>
        <w:rPr>
          <w:rFonts w:hint="eastAsia"/>
          <w:color w:val="FF0000"/>
          <w:lang w:val="en-US"/>
        </w:rPr>
        <w:t xml:space="preserve"> introduced for L1 measurement results </w:t>
      </w:r>
      <w:r>
        <w:rPr>
          <w:color w:val="FF0000"/>
          <w:lang w:val="en-US"/>
        </w:rPr>
        <w:t>reported</w:t>
      </w:r>
      <w:r>
        <w:rPr>
          <w:rFonts w:hint="eastAsia"/>
          <w:color w:val="FF0000"/>
          <w:lang w:val="en-US"/>
        </w:rPr>
        <w:t xml:space="preserve"> by event triggered reporting</w:t>
      </w:r>
    </w:p>
    <w:p w14:paraId="54098CF9" w14:textId="77777777" w:rsidR="00387873" w:rsidRPr="00387873" w:rsidRDefault="00387873" w:rsidP="00387873">
      <w:pPr>
        <w:rPr>
          <w:color w:val="FF0000"/>
          <w:lang w:val="en-US"/>
        </w:rPr>
      </w:pPr>
    </w:p>
    <w:p w14:paraId="0D1D94EA" w14:textId="77777777" w:rsidR="007E6A4A" w:rsidRDefault="007E31CA">
      <w:pPr>
        <w:pStyle w:val="5"/>
        <w:rPr>
          <w:lang w:val="en-US"/>
        </w:rPr>
      </w:pPr>
      <w:r>
        <w:rPr>
          <w:lang w:val="en-US"/>
        </w:rPr>
        <w:t>[Comments</w:t>
      </w:r>
      <w:r>
        <w:rPr>
          <w:rFonts w:hint="eastAsia"/>
          <w:lang w:val="en-US"/>
        </w:rPr>
        <w:t xml:space="preserve"> to FL Proposal 3-5-v1</w:t>
      </w:r>
      <w:r>
        <w:rPr>
          <w:lang w:val="en-US"/>
        </w:rPr>
        <w:t>]</w:t>
      </w:r>
    </w:p>
    <w:tbl>
      <w:tblPr>
        <w:tblStyle w:val="8"/>
        <w:tblW w:w="10057" w:type="dxa"/>
        <w:tblLook w:val="04A0" w:firstRow="1" w:lastRow="0" w:firstColumn="1" w:lastColumn="0" w:noHBand="0" w:noVBand="1"/>
      </w:tblPr>
      <w:tblGrid>
        <w:gridCol w:w="1385"/>
        <w:gridCol w:w="6545"/>
        <w:gridCol w:w="2127"/>
      </w:tblGrid>
      <w:tr w:rsidR="007E6A4A" w14:paraId="3FC6E9A3" w14:textId="77777777" w:rsidTr="007E6A4A">
        <w:trPr>
          <w:cnfStyle w:val="100000000000" w:firstRow="1" w:lastRow="0" w:firstColumn="0" w:lastColumn="0" w:oddVBand="0" w:evenVBand="0" w:oddHBand="0" w:evenHBand="0" w:firstRowFirstColumn="0" w:firstRowLastColumn="0" w:lastRowFirstColumn="0" w:lastRowLastColumn="0"/>
        </w:trPr>
        <w:tc>
          <w:tcPr>
            <w:tcW w:w="1385" w:type="dxa"/>
          </w:tcPr>
          <w:p w14:paraId="42E67DFE" w14:textId="77777777" w:rsidR="007E6A4A" w:rsidRDefault="007E31CA">
            <w:pPr>
              <w:rPr>
                <w:rFonts w:eastAsiaTheme="minorEastAsia"/>
                <w:lang w:val="en-US"/>
              </w:rPr>
            </w:pPr>
            <w:r>
              <w:rPr>
                <w:rFonts w:eastAsiaTheme="minorEastAsia"/>
                <w:lang w:val="en-US"/>
              </w:rPr>
              <w:t>Company</w:t>
            </w:r>
          </w:p>
        </w:tc>
        <w:tc>
          <w:tcPr>
            <w:tcW w:w="6545" w:type="dxa"/>
          </w:tcPr>
          <w:p w14:paraId="1F7C60D4" w14:textId="77777777" w:rsidR="007E6A4A" w:rsidRDefault="007E31CA">
            <w:pPr>
              <w:rPr>
                <w:rFonts w:eastAsiaTheme="minorEastAsia"/>
                <w:lang w:val="en-US"/>
              </w:rPr>
            </w:pPr>
            <w:r>
              <w:rPr>
                <w:rFonts w:eastAsiaTheme="minorEastAsia"/>
                <w:lang w:val="en-US"/>
              </w:rPr>
              <w:t>Comment</w:t>
            </w:r>
          </w:p>
        </w:tc>
        <w:tc>
          <w:tcPr>
            <w:tcW w:w="2127" w:type="dxa"/>
          </w:tcPr>
          <w:p w14:paraId="019B598B" w14:textId="77777777" w:rsidR="007E6A4A" w:rsidRDefault="007E31CA">
            <w:pPr>
              <w:rPr>
                <w:rFonts w:eastAsiaTheme="minorEastAsia"/>
                <w:lang w:val="en-US"/>
              </w:rPr>
            </w:pPr>
            <w:r>
              <w:rPr>
                <w:rFonts w:eastAsiaTheme="minorEastAsia" w:hint="eastAsia"/>
                <w:lang w:val="en-US"/>
              </w:rPr>
              <w:t>FL reply</w:t>
            </w:r>
          </w:p>
        </w:tc>
      </w:tr>
      <w:tr w:rsidR="007E6A4A" w14:paraId="707A5B9D" w14:textId="77777777" w:rsidTr="007E6A4A">
        <w:tc>
          <w:tcPr>
            <w:tcW w:w="1385" w:type="dxa"/>
          </w:tcPr>
          <w:p w14:paraId="4CFDD846" w14:textId="38C4AD1B" w:rsidR="007E6A4A" w:rsidRDefault="005D445F">
            <w:pPr>
              <w:rPr>
                <w:rFonts w:eastAsiaTheme="minorEastAsia"/>
                <w:lang w:val="en-US"/>
              </w:rPr>
            </w:pPr>
            <w:r>
              <w:rPr>
                <w:rFonts w:eastAsiaTheme="minorEastAsia" w:hint="eastAsia"/>
                <w:lang w:val="en-US"/>
              </w:rPr>
              <w:t>Fujitsu</w:t>
            </w:r>
          </w:p>
        </w:tc>
        <w:tc>
          <w:tcPr>
            <w:tcW w:w="6545" w:type="dxa"/>
          </w:tcPr>
          <w:p w14:paraId="415ED45D" w14:textId="770FBB1D" w:rsidR="007E6A4A" w:rsidRPr="005D445F" w:rsidRDefault="005D445F">
            <w:pPr>
              <w:rPr>
                <w:rFonts w:eastAsiaTheme="minorEastAsia"/>
                <w:lang w:val="en-US"/>
              </w:rPr>
            </w:pPr>
            <w:r>
              <w:rPr>
                <w:rFonts w:eastAsiaTheme="minorEastAsia" w:hint="eastAsia"/>
                <w:lang w:val="en-US"/>
              </w:rPr>
              <w:t>We prefer Alt.1</w:t>
            </w:r>
            <w:r w:rsidR="006568AF">
              <w:rPr>
                <w:rFonts w:eastAsiaTheme="minorEastAsia" w:hint="eastAsia"/>
                <w:lang w:val="en-US"/>
              </w:rPr>
              <w:t xml:space="preserve">. </w:t>
            </w:r>
            <w:r w:rsidR="00C64050">
              <w:rPr>
                <w:rFonts w:eastAsiaTheme="minorEastAsia" w:hint="eastAsia"/>
                <w:lang w:val="en-US"/>
              </w:rPr>
              <w:t xml:space="preserve">We have strongly concern about </w:t>
            </w:r>
            <w:r w:rsidR="00B902B1">
              <w:rPr>
                <w:rFonts w:eastAsiaTheme="minorEastAsia" w:hint="eastAsia"/>
                <w:lang w:val="en-US"/>
              </w:rPr>
              <w:t xml:space="preserve">cell switch based on the uncertain measurement results, </w:t>
            </w:r>
            <w:proofErr w:type="spellStart"/>
            <w:r w:rsidR="00546919">
              <w:rPr>
                <w:rFonts w:eastAsiaTheme="minorEastAsia" w:hint="eastAsia"/>
                <w:lang w:val="en-US"/>
              </w:rPr>
              <w:t>a.k.a</w:t>
            </w:r>
            <w:proofErr w:type="spellEnd"/>
            <w:r w:rsidR="00546919">
              <w:rPr>
                <w:rFonts w:eastAsiaTheme="minorEastAsia" w:hint="eastAsia"/>
                <w:lang w:val="en-US"/>
              </w:rPr>
              <w:t xml:space="preserve"> </w:t>
            </w:r>
            <w:r w:rsidR="008A54BE">
              <w:rPr>
                <w:rFonts w:eastAsiaTheme="minorEastAsia"/>
                <w:lang w:val="en-US"/>
              </w:rPr>
              <w:t>‘</w:t>
            </w:r>
            <w:r w:rsidR="00C64050">
              <w:rPr>
                <w:rFonts w:eastAsiaTheme="minorEastAsia" w:hint="eastAsia"/>
                <w:lang w:val="en-US"/>
              </w:rPr>
              <w:t>the ping-pong</w:t>
            </w:r>
            <w:r w:rsidR="008A54BE">
              <w:rPr>
                <w:rFonts w:eastAsiaTheme="minorEastAsia"/>
                <w:lang w:val="en-US"/>
              </w:rPr>
              <w:t>’</w:t>
            </w:r>
            <w:r w:rsidR="00C64050">
              <w:rPr>
                <w:rFonts w:eastAsiaTheme="minorEastAsia" w:hint="eastAsia"/>
                <w:lang w:val="en-US"/>
              </w:rPr>
              <w:t xml:space="preserve"> </w:t>
            </w:r>
            <w:r w:rsidR="000A2D7F">
              <w:rPr>
                <w:rFonts w:eastAsiaTheme="minorEastAsia" w:hint="eastAsia"/>
                <w:lang w:val="en-US"/>
              </w:rPr>
              <w:t>issue</w:t>
            </w:r>
            <w:r w:rsidR="00161C4C">
              <w:rPr>
                <w:rFonts w:eastAsiaTheme="minorEastAsia" w:hint="eastAsia"/>
                <w:lang w:val="en-US"/>
              </w:rPr>
              <w:t>.</w:t>
            </w:r>
            <w:r w:rsidR="007C6970">
              <w:rPr>
                <w:rFonts w:eastAsiaTheme="minorEastAsia" w:hint="eastAsia"/>
                <w:lang w:val="en-US"/>
              </w:rPr>
              <w:t xml:space="preserve"> As shown in the simulation results from Ericsson</w:t>
            </w:r>
            <w:r w:rsidR="007C6970">
              <w:rPr>
                <w:rFonts w:eastAsiaTheme="minorEastAsia"/>
                <w:lang w:val="en-US"/>
              </w:rPr>
              <w:t>’</w:t>
            </w:r>
            <w:r w:rsidR="007C6970">
              <w:rPr>
                <w:rFonts w:eastAsiaTheme="minorEastAsia" w:hint="eastAsia"/>
                <w:lang w:val="en-US"/>
              </w:rPr>
              <w:t xml:space="preserve">s contribution, </w:t>
            </w:r>
            <w:r w:rsidR="0023589C">
              <w:rPr>
                <w:rFonts w:eastAsiaTheme="minorEastAsia" w:hint="eastAsia"/>
                <w:lang w:val="en-US"/>
              </w:rPr>
              <w:t>the performance gap is appar</w:t>
            </w:r>
            <w:r w:rsidR="00B84159">
              <w:rPr>
                <w:rFonts w:eastAsiaTheme="minorEastAsia" w:hint="eastAsia"/>
                <w:lang w:val="en-US"/>
              </w:rPr>
              <w:t>ent</w:t>
            </w:r>
            <w:r w:rsidR="00995C08">
              <w:rPr>
                <w:rFonts w:eastAsiaTheme="minorEastAsia" w:hint="eastAsia"/>
                <w:lang w:val="en-US"/>
              </w:rPr>
              <w:t xml:space="preserve"> between w</w:t>
            </w:r>
            <w:r w:rsidR="00D94A38">
              <w:rPr>
                <w:rFonts w:eastAsiaTheme="minorEastAsia" w:hint="eastAsia"/>
                <w:lang w:val="en-US"/>
              </w:rPr>
              <w:t>ith and without L1-filtering.</w:t>
            </w:r>
          </w:p>
        </w:tc>
        <w:tc>
          <w:tcPr>
            <w:tcW w:w="2127" w:type="dxa"/>
          </w:tcPr>
          <w:p w14:paraId="6E05D2F1" w14:textId="77777777" w:rsidR="007E6A4A" w:rsidRDefault="007E6A4A">
            <w:pPr>
              <w:rPr>
                <w:rFonts w:eastAsia="宋体"/>
                <w:lang w:val="en-US" w:eastAsia="zh-CN"/>
              </w:rPr>
            </w:pPr>
          </w:p>
        </w:tc>
      </w:tr>
      <w:tr w:rsidR="007E6A4A" w14:paraId="646C1A94" w14:textId="77777777" w:rsidTr="007E6A4A">
        <w:tc>
          <w:tcPr>
            <w:tcW w:w="1385" w:type="dxa"/>
          </w:tcPr>
          <w:p w14:paraId="21197DD0" w14:textId="56F2812A" w:rsidR="007E6A4A" w:rsidRDefault="005355E2">
            <w:pPr>
              <w:rPr>
                <w:rFonts w:eastAsia="宋体"/>
                <w:lang w:val="en-US" w:eastAsia="zh-CN"/>
              </w:rPr>
            </w:pPr>
            <w:r>
              <w:rPr>
                <w:rFonts w:eastAsia="宋体"/>
                <w:lang w:val="en-US" w:eastAsia="zh-CN"/>
              </w:rPr>
              <w:t>Ericsson</w:t>
            </w:r>
          </w:p>
        </w:tc>
        <w:tc>
          <w:tcPr>
            <w:tcW w:w="6545" w:type="dxa"/>
          </w:tcPr>
          <w:p w14:paraId="5D0DE235" w14:textId="7774C4E3" w:rsidR="005355E2" w:rsidRDefault="005355E2" w:rsidP="005355E2">
            <w:pPr>
              <w:spacing w:after="0" w:afterAutospacing="0"/>
              <w:rPr>
                <w:lang w:val="en-US"/>
              </w:rPr>
            </w:pPr>
            <w:r>
              <w:rPr>
                <w:lang w:val="en-US"/>
              </w:rPr>
              <w:t>N</w:t>
            </w:r>
            <w:r w:rsidRPr="005355E2">
              <w:rPr>
                <w:lang w:val="en-US"/>
              </w:rPr>
              <w:t>ote that our results use L1-filtering as specified in RAN4: in that sense, it is not a one-shot measurement.</w:t>
            </w:r>
          </w:p>
          <w:p w14:paraId="2D29F86D" w14:textId="77777777" w:rsidR="005355E2" w:rsidRPr="005355E2" w:rsidRDefault="005355E2" w:rsidP="005355E2">
            <w:pPr>
              <w:spacing w:after="0" w:afterAutospacing="0"/>
              <w:rPr>
                <w:lang w:val="en-US"/>
              </w:rPr>
            </w:pPr>
          </w:p>
          <w:p w14:paraId="1B56539C" w14:textId="77777777" w:rsidR="00971216" w:rsidRDefault="005355E2" w:rsidP="005355E2">
            <w:pPr>
              <w:spacing w:after="0" w:afterAutospacing="0"/>
              <w:rPr>
                <w:lang w:val="en-US"/>
              </w:rPr>
            </w:pPr>
            <w:r>
              <w:rPr>
                <w:lang w:val="en-US"/>
              </w:rPr>
              <w:t>We prefer to specify NW-controlled filtering that is applied on top of the L1-filtering – we do not propose to modify the L1-filtering. In our view, it makes sense that the NW-controlled filtering is specified on L2, i.e., in the MAC specification.</w:t>
            </w:r>
          </w:p>
          <w:p w14:paraId="72F17E6E" w14:textId="77777777" w:rsidR="00971216" w:rsidRDefault="00971216" w:rsidP="005355E2">
            <w:pPr>
              <w:spacing w:after="0" w:afterAutospacing="0"/>
              <w:rPr>
                <w:lang w:val="en-US"/>
              </w:rPr>
            </w:pPr>
          </w:p>
          <w:p w14:paraId="7B931977" w14:textId="0C704E19" w:rsidR="005355E2" w:rsidRDefault="00971216" w:rsidP="005355E2">
            <w:pPr>
              <w:spacing w:after="0" w:afterAutospacing="0"/>
              <w:rPr>
                <w:lang w:val="en-US"/>
              </w:rPr>
            </w:pPr>
            <w:r>
              <w:rPr>
                <w:lang w:val="en-US"/>
              </w:rPr>
              <w:t>This filtering is particularly important for the event evaluation.</w:t>
            </w:r>
            <w:r w:rsidR="005355E2">
              <w:rPr>
                <w:lang w:val="en-US"/>
              </w:rPr>
              <w:t xml:space="preserve">  </w:t>
            </w:r>
          </w:p>
          <w:p w14:paraId="69FC5E11" w14:textId="3A08FA2C" w:rsidR="005355E2" w:rsidRPr="005355E2" w:rsidRDefault="005355E2" w:rsidP="005355E2">
            <w:pPr>
              <w:spacing w:after="0" w:afterAutospacing="0"/>
              <w:rPr>
                <w:lang w:val="en-US"/>
              </w:rPr>
            </w:pPr>
          </w:p>
        </w:tc>
        <w:tc>
          <w:tcPr>
            <w:tcW w:w="2127" w:type="dxa"/>
          </w:tcPr>
          <w:p w14:paraId="11B19349" w14:textId="77777777" w:rsidR="007E6A4A" w:rsidRDefault="007E6A4A">
            <w:pPr>
              <w:rPr>
                <w:lang w:val="en-US"/>
              </w:rPr>
            </w:pPr>
          </w:p>
        </w:tc>
      </w:tr>
      <w:tr w:rsidR="007E6A4A" w14:paraId="3F04DEA2" w14:textId="77777777" w:rsidTr="007E6A4A">
        <w:tc>
          <w:tcPr>
            <w:tcW w:w="1385" w:type="dxa"/>
          </w:tcPr>
          <w:p w14:paraId="22448F69" w14:textId="0EA393FE" w:rsidR="007E6A4A" w:rsidRDefault="007E6A4A">
            <w:pPr>
              <w:rPr>
                <w:rFonts w:eastAsia="Malgun Gothic"/>
                <w:lang w:val="en-US" w:eastAsia="ko-KR"/>
              </w:rPr>
            </w:pPr>
          </w:p>
        </w:tc>
        <w:tc>
          <w:tcPr>
            <w:tcW w:w="6545" w:type="dxa"/>
          </w:tcPr>
          <w:p w14:paraId="3B3E7B59" w14:textId="3EDF1132" w:rsidR="007E6A4A" w:rsidRDefault="007E6A4A">
            <w:pPr>
              <w:rPr>
                <w:rFonts w:eastAsia="Malgun Gothic"/>
                <w:lang w:val="en-US" w:eastAsia="ko-KR"/>
              </w:rPr>
            </w:pPr>
          </w:p>
        </w:tc>
        <w:tc>
          <w:tcPr>
            <w:tcW w:w="2127" w:type="dxa"/>
          </w:tcPr>
          <w:p w14:paraId="670ED4C1" w14:textId="77777777" w:rsidR="007E6A4A" w:rsidRDefault="007E6A4A">
            <w:pPr>
              <w:rPr>
                <w:lang w:val="en-US"/>
              </w:rPr>
            </w:pPr>
          </w:p>
        </w:tc>
      </w:tr>
      <w:tr w:rsidR="007E6A4A" w14:paraId="3E668CBF" w14:textId="77777777" w:rsidTr="007E6A4A">
        <w:tc>
          <w:tcPr>
            <w:tcW w:w="1385" w:type="dxa"/>
          </w:tcPr>
          <w:p w14:paraId="38DDC39F" w14:textId="752B71CA" w:rsidR="007E6A4A" w:rsidRDefault="007E6A4A">
            <w:pPr>
              <w:rPr>
                <w:rFonts w:eastAsia="宋体"/>
                <w:lang w:val="en-US" w:eastAsia="zh-CN"/>
              </w:rPr>
            </w:pPr>
          </w:p>
        </w:tc>
        <w:tc>
          <w:tcPr>
            <w:tcW w:w="6545" w:type="dxa"/>
          </w:tcPr>
          <w:p w14:paraId="2EA66B47" w14:textId="34712F2C" w:rsidR="007E6A4A" w:rsidRDefault="007E6A4A">
            <w:pPr>
              <w:rPr>
                <w:rFonts w:eastAsia="宋体"/>
                <w:lang w:val="en-US" w:eastAsia="zh-CN"/>
              </w:rPr>
            </w:pPr>
          </w:p>
        </w:tc>
        <w:tc>
          <w:tcPr>
            <w:tcW w:w="2127" w:type="dxa"/>
          </w:tcPr>
          <w:p w14:paraId="416E4554" w14:textId="77777777" w:rsidR="007E6A4A" w:rsidRDefault="007E6A4A">
            <w:pPr>
              <w:rPr>
                <w:lang w:val="en-US"/>
              </w:rPr>
            </w:pPr>
          </w:p>
        </w:tc>
      </w:tr>
      <w:tr w:rsidR="007E6A4A" w14:paraId="207246F3" w14:textId="77777777" w:rsidTr="007E6A4A">
        <w:tc>
          <w:tcPr>
            <w:tcW w:w="1385" w:type="dxa"/>
          </w:tcPr>
          <w:p w14:paraId="7F323E12" w14:textId="0396F43D" w:rsidR="007E6A4A" w:rsidRDefault="007E6A4A">
            <w:pPr>
              <w:rPr>
                <w:rFonts w:eastAsia="宋体"/>
                <w:lang w:val="en-US" w:eastAsia="zh-CN"/>
              </w:rPr>
            </w:pPr>
          </w:p>
        </w:tc>
        <w:tc>
          <w:tcPr>
            <w:tcW w:w="6545" w:type="dxa"/>
          </w:tcPr>
          <w:p w14:paraId="45842BB4" w14:textId="37FD1838" w:rsidR="007E6A4A" w:rsidRDefault="007E6A4A">
            <w:pPr>
              <w:rPr>
                <w:rFonts w:eastAsia="宋体"/>
                <w:lang w:val="en-US" w:eastAsia="zh-CN"/>
              </w:rPr>
            </w:pPr>
          </w:p>
        </w:tc>
        <w:tc>
          <w:tcPr>
            <w:tcW w:w="2127" w:type="dxa"/>
          </w:tcPr>
          <w:p w14:paraId="7A8D7945" w14:textId="77777777" w:rsidR="007E6A4A" w:rsidRDefault="007E6A4A">
            <w:pPr>
              <w:rPr>
                <w:lang w:val="en-US"/>
              </w:rPr>
            </w:pPr>
          </w:p>
        </w:tc>
      </w:tr>
      <w:tr w:rsidR="007E6A4A" w14:paraId="66D89AD4" w14:textId="77777777" w:rsidTr="007E6A4A">
        <w:tc>
          <w:tcPr>
            <w:tcW w:w="1385" w:type="dxa"/>
          </w:tcPr>
          <w:p w14:paraId="5B18ADEB" w14:textId="0006C9A0" w:rsidR="007E6A4A" w:rsidRDefault="007E6A4A">
            <w:pPr>
              <w:rPr>
                <w:rFonts w:eastAsia="宋体"/>
                <w:lang w:val="en-US" w:eastAsia="zh-CN"/>
              </w:rPr>
            </w:pPr>
          </w:p>
        </w:tc>
        <w:tc>
          <w:tcPr>
            <w:tcW w:w="6545" w:type="dxa"/>
          </w:tcPr>
          <w:p w14:paraId="5CD501D0" w14:textId="51247E1C" w:rsidR="007E6A4A" w:rsidRDefault="007E6A4A">
            <w:pPr>
              <w:rPr>
                <w:rFonts w:eastAsia="宋体"/>
                <w:lang w:val="en-US" w:eastAsia="zh-CN"/>
              </w:rPr>
            </w:pPr>
          </w:p>
        </w:tc>
        <w:tc>
          <w:tcPr>
            <w:tcW w:w="2127" w:type="dxa"/>
          </w:tcPr>
          <w:p w14:paraId="72B3628C" w14:textId="77777777" w:rsidR="007E6A4A" w:rsidRDefault="007E6A4A">
            <w:pPr>
              <w:rPr>
                <w:lang w:val="en-US"/>
              </w:rPr>
            </w:pPr>
          </w:p>
        </w:tc>
      </w:tr>
      <w:tr w:rsidR="007E6A4A" w14:paraId="6380382C" w14:textId="77777777" w:rsidTr="007E6A4A">
        <w:tc>
          <w:tcPr>
            <w:tcW w:w="1385" w:type="dxa"/>
          </w:tcPr>
          <w:p w14:paraId="1EB8AE87" w14:textId="64AA5479" w:rsidR="007E6A4A" w:rsidRDefault="007E6A4A">
            <w:pPr>
              <w:rPr>
                <w:rFonts w:eastAsia="宋体"/>
                <w:lang w:val="en-US" w:eastAsia="zh-CN"/>
              </w:rPr>
            </w:pPr>
          </w:p>
        </w:tc>
        <w:tc>
          <w:tcPr>
            <w:tcW w:w="6545" w:type="dxa"/>
          </w:tcPr>
          <w:p w14:paraId="2E0C4005" w14:textId="1F719D40" w:rsidR="007E6A4A" w:rsidRDefault="007E6A4A">
            <w:pPr>
              <w:rPr>
                <w:rFonts w:eastAsia="宋体"/>
                <w:lang w:val="en-US" w:eastAsia="zh-CN"/>
              </w:rPr>
            </w:pPr>
          </w:p>
        </w:tc>
        <w:tc>
          <w:tcPr>
            <w:tcW w:w="2127" w:type="dxa"/>
          </w:tcPr>
          <w:p w14:paraId="2700C487" w14:textId="77777777" w:rsidR="007E6A4A" w:rsidRDefault="007E6A4A">
            <w:pPr>
              <w:rPr>
                <w:lang w:val="en-US"/>
              </w:rPr>
            </w:pPr>
          </w:p>
        </w:tc>
      </w:tr>
      <w:tr w:rsidR="007E6A4A" w14:paraId="708721EB" w14:textId="77777777" w:rsidTr="007E6A4A">
        <w:tc>
          <w:tcPr>
            <w:tcW w:w="1385" w:type="dxa"/>
          </w:tcPr>
          <w:p w14:paraId="48F7D49D" w14:textId="09F1E749" w:rsidR="007E6A4A" w:rsidRDefault="007E6A4A">
            <w:pPr>
              <w:rPr>
                <w:rFonts w:eastAsia="宋体"/>
                <w:lang w:val="en-US" w:eastAsia="zh-CN"/>
              </w:rPr>
            </w:pPr>
          </w:p>
        </w:tc>
        <w:tc>
          <w:tcPr>
            <w:tcW w:w="6545" w:type="dxa"/>
          </w:tcPr>
          <w:p w14:paraId="66A462B3" w14:textId="7577A495" w:rsidR="007E6A4A" w:rsidRDefault="007E6A4A">
            <w:pPr>
              <w:rPr>
                <w:rFonts w:eastAsia="宋体"/>
                <w:lang w:val="en-US" w:eastAsia="zh-CN"/>
              </w:rPr>
            </w:pPr>
          </w:p>
        </w:tc>
        <w:tc>
          <w:tcPr>
            <w:tcW w:w="2127" w:type="dxa"/>
          </w:tcPr>
          <w:p w14:paraId="4B6B5ACC" w14:textId="77777777" w:rsidR="007E6A4A" w:rsidRDefault="007E6A4A">
            <w:pPr>
              <w:rPr>
                <w:lang w:val="en-US"/>
              </w:rPr>
            </w:pPr>
          </w:p>
        </w:tc>
      </w:tr>
      <w:tr w:rsidR="007E6A4A" w14:paraId="29238789" w14:textId="77777777" w:rsidTr="007E6A4A">
        <w:tc>
          <w:tcPr>
            <w:tcW w:w="1385" w:type="dxa"/>
          </w:tcPr>
          <w:p w14:paraId="0B2D1E19" w14:textId="35DECE04" w:rsidR="007E6A4A" w:rsidRDefault="007E6A4A">
            <w:pPr>
              <w:rPr>
                <w:rFonts w:eastAsia="Malgun Gothic"/>
                <w:lang w:val="en-US" w:eastAsia="ko-KR"/>
              </w:rPr>
            </w:pPr>
          </w:p>
        </w:tc>
        <w:tc>
          <w:tcPr>
            <w:tcW w:w="6545" w:type="dxa"/>
          </w:tcPr>
          <w:p w14:paraId="5CE863F2" w14:textId="20429870" w:rsidR="007E6A4A" w:rsidRDefault="007E6A4A">
            <w:pPr>
              <w:rPr>
                <w:rFonts w:eastAsia="Malgun Gothic"/>
                <w:lang w:val="en-US" w:eastAsia="ko-KR"/>
              </w:rPr>
            </w:pPr>
          </w:p>
        </w:tc>
        <w:tc>
          <w:tcPr>
            <w:tcW w:w="2127" w:type="dxa"/>
          </w:tcPr>
          <w:p w14:paraId="5A4F23F6" w14:textId="77777777" w:rsidR="007E6A4A" w:rsidRDefault="007E6A4A">
            <w:pPr>
              <w:rPr>
                <w:lang w:val="en-US"/>
              </w:rPr>
            </w:pPr>
          </w:p>
        </w:tc>
      </w:tr>
      <w:tr w:rsidR="007E6A4A" w14:paraId="1114F5B1" w14:textId="77777777" w:rsidTr="007E6A4A">
        <w:tc>
          <w:tcPr>
            <w:tcW w:w="1385" w:type="dxa"/>
          </w:tcPr>
          <w:p w14:paraId="53134D36" w14:textId="66EDB821" w:rsidR="007E6A4A" w:rsidRDefault="007E6A4A">
            <w:pPr>
              <w:rPr>
                <w:rFonts w:eastAsia="宋体"/>
                <w:lang w:val="en-US" w:eastAsia="ko-KR"/>
              </w:rPr>
            </w:pPr>
          </w:p>
        </w:tc>
        <w:tc>
          <w:tcPr>
            <w:tcW w:w="6545" w:type="dxa"/>
          </w:tcPr>
          <w:p w14:paraId="26860488" w14:textId="3F923450" w:rsidR="007E6A4A" w:rsidRDefault="007E6A4A">
            <w:pPr>
              <w:rPr>
                <w:rFonts w:eastAsia="宋体"/>
                <w:lang w:val="en-US" w:eastAsia="ko-KR"/>
              </w:rPr>
            </w:pPr>
          </w:p>
        </w:tc>
        <w:tc>
          <w:tcPr>
            <w:tcW w:w="2127" w:type="dxa"/>
          </w:tcPr>
          <w:p w14:paraId="7E68AF2B" w14:textId="77777777" w:rsidR="007E6A4A" w:rsidRDefault="007E6A4A">
            <w:pPr>
              <w:rPr>
                <w:lang w:val="en-US"/>
              </w:rPr>
            </w:pPr>
          </w:p>
        </w:tc>
      </w:tr>
      <w:tr w:rsidR="00860FCA" w14:paraId="3A5A2977" w14:textId="77777777" w:rsidTr="00C70813">
        <w:tc>
          <w:tcPr>
            <w:tcW w:w="1385" w:type="dxa"/>
          </w:tcPr>
          <w:p w14:paraId="37BFD720" w14:textId="51BDB5A2" w:rsidR="00860FCA" w:rsidRPr="000E6967" w:rsidRDefault="00860FCA" w:rsidP="00860FCA">
            <w:pPr>
              <w:rPr>
                <w:rFonts w:eastAsia="宋体"/>
                <w:lang w:val="en-US" w:eastAsia="zh-CN"/>
              </w:rPr>
            </w:pPr>
          </w:p>
        </w:tc>
        <w:tc>
          <w:tcPr>
            <w:tcW w:w="6545" w:type="dxa"/>
          </w:tcPr>
          <w:p w14:paraId="55ACA650" w14:textId="7933C29B" w:rsidR="00860FCA" w:rsidRPr="000E6967" w:rsidRDefault="00860FCA" w:rsidP="00860FCA">
            <w:pPr>
              <w:rPr>
                <w:rFonts w:eastAsia="宋体"/>
                <w:lang w:val="en-US" w:eastAsia="zh-CN"/>
              </w:rPr>
            </w:pPr>
          </w:p>
        </w:tc>
        <w:tc>
          <w:tcPr>
            <w:tcW w:w="2127" w:type="dxa"/>
          </w:tcPr>
          <w:p w14:paraId="5B753409" w14:textId="77777777" w:rsidR="00860FCA" w:rsidRDefault="00860FCA" w:rsidP="00C70813">
            <w:pPr>
              <w:ind w:left="480" w:hanging="480"/>
              <w:rPr>
                <w:lang w:val="en-US"/>
              </w:rPr>
            </w:pPr>
          </w:p>
        </w:tc>
      </w:tr>
      <w:tr w:rsidR="00193161" w14:paraId="03464939" w14:textId="77777777" w:rsidTr="00C70813">
        <w:tc>
          <w:tcPr>
            <w:tcW w:w="1385" w:type="dxa"/>
          </w:tcPr>
          <w:p w14:paraId="48DE8C36" w14:textId="44EEF2D5" w:rsidR="00193161" w:rsidRDefault="00193161" w:rsidP="00C70813">
            <w:pPr>
              <w:rPr>
                <w:rFonts w:eastAsia="宋体"/>
                <w:lang w:val="en-US" w:eastAsia="zh-CN"/>
              </w:rPr>
            </w:pPr>
          </w:p>
        </w:tc>
        <w:tc>
          <w:tcPr>
            <w:tcW w:w="6545" w:type="dxa"/>
          </w:tcPr>
          <w:p w14:paraId="1CB5CA63" w14:textId="75EDF578" w:rsidR="00193161" w:rsidRDefault="00193161" w:rsidP="00C70813">
            <w:pPr>
              <w:rPr>
                <w:rFonts w:eastAsia="宋体"/>
                <w:lang w:val="en-US" w:eastAsia="zh-CN"/>
              </w:rPr>
            </w:pPr>
          </w:p>
        </w:tc>
        <w:tc>
          <w:tcPr>
            <w:tcW w:w="2127" w:type="dxa"/>
          </w:tcPr>
          <w:p w14:paraId="0521F87B" w14:textId="77777777" w:rsidR="00193161" w:rsidRDefault="00193161" w:rsidP="00C70813">
            <w:pPr>
              <w:rPr>
                <w:lang w:val="en-US"/>
              </w:rPr>
            </w:pPr>
          </w:p>
        </w:tc>
      </w:tr>
      <w:tr w:rsidR="00860FCA" w14:paraId="4CCB8BD2" w14:textId="77777777" w:rsidTr="007E6A4A">
        <w:tc>
          <w:tcPr>
            <w:tcW w:w="1385" w:type="dxa"/>
          </w:tcPr>
          <w:p w14:paraId="05B389DC" w14:textId="33C06154" w:rsidR="00860FCA" w:rsidRPr="0050413E" w:rsidRDefault="00860FCA">
            <w:pPr>
              <w:rPr>
                <w:rFonts w:eastAsia="PMingLiU"/>
                <w:lang w:eastAsia="zh-TW"/>
              </w:rPr>
            </w:pPr>
          </w:p>
        </w:tc>
        <w:tc>
          <w:tcPr>
            <w:tcW w:w="6545" w:type="dxa"/>
          </w:tcPr>
          <w:p w14:paraId="53BC73EB" w14:textId="1DE6A122" w:rsidR="00860FCA" w:rsidRPr="0050413E" w:rsidRDefault="00860FCA">
            <w:pPr>
              <w:rPr>
                <w:rFonts w:eastAsia="PMingLiU"/>
                <w:lang w:val="en-US" w:eastAsia="zh-TW"/>
              </w:rPr>
            </w:pPr>
          </w:p>
        </w:tc>
        <w:tc>
          <w:tcPr>
            <w:tcW w:w="2127" w:type="dxa"/>
          </w:tcPr>
          <w:p w14:paraId="7FB7E4A5" w14:textId="77777777" w:rsidR="00860FCA" w:rsidRDefault="00860FCA">
            <w:pPr>
              <w:rPr>
                <w:lang w:val="en-US"/>
              </w:rPr>
            </w:pPr>
          </w:p>
        </w:tc>
      </w:tr>
      <w:tr w:rsidR="00096E3F" w14:paraId="6683515A" w14:textId="77777777" w:rsidTr="007E6A4A">
        <w:tc>
          <w:tcPr>
            <w:tcW w:w="1385" w:type="dxa"/>
          </w:tcPr>
          <w:p w14:paraId="68F56F9F" w14:textId="2FB7BC7E" w:rsidR="00096E3F" w:rsidRPr="00096E3F" w:rsidRDefault="00096E3F">
            <w:pPr>
              <w:rPr>
                <w:rFonts w:eastAsiaTheme="minorEastAsia"/>
              </w:rPr>
            </w:pPr>
          </w:p>
        </w:tc>
        <w:tc>
          <w:tcPr>
            <w:tcW w:w="6545" w:type="dxa"/>
          </w:tcPr>
          <w:p w14:paraId="2AC80A7E" w14:textId="77777777" w:rsidR="00096E3F" w:rsidRDefault="00096E3F">
            <w:pPr>
              <w:rPr>
                <w:rFonts w:eastAsia="PMingLiU"/>
                <w:lang w:val="en-US" w:eastAsia="zh-TW"/>
              </w:rPr>
            </w:pPr>
          </w:p>
        </w:tc>
        <w:tc>
          <w:tcPr>
            <w:tcW w:w="2127" w:type="dxa"/>
          </w:tcPr>
          <w:p w14:paraId="5747548C" w14:textId="77777777" w:rsidR="00096E3F" w:rsidRDefault="00096E3F">
            <w:pPr>
              <w:rPr>
                <w:lang w:val="en-US"/>
              </w:rPr>
            </w:pPr>
          </w:p>
        </w:tc>
      </w:tr>
    </w:tbl>
    <w:p w14:paraId="4AEE9AA8" w14:textId="2AA514AA" w:rsidR="004C0BE4" w:rsidRDefault="004C0BE4">
      <w:pPr>
        <w:snapToGrid/>
        <w:spacing w:after="0" w:afterAutospacing="0"/>
        <w:jc w:val="left"/>
        <w:rPr>
          <w:lang w:val="en-US"/>
        </w:rPr>
      </w:pPr>
    </w:p>
    <w:p w14:paraId="1A1677E8" w14:textId="77777777" w:rsidR="004C0BE4" w:rsidRDefault="004C0BE4">
      <w:pPr>
        <w:snapToGrid/>
        <w:spacing w:after="0" w:afterAutospacing="0"/>
        <w:jc w:val="left"/>
        <w:rPr>
          <w:lang w:val="en-US"/>
        </w:rPr>
      </w:pPr>
      <w:r>
        <w:rPr>
          <w:lang w:val="en-US"/>
        </w:rPr>
        <w:br w:type="page"/>
      </w:r>
    </w:p>
    <w:p w14:paraId="127C3E78" w14:textId="6D69CF19" w:rsidR="001F31F4" w:rsidRDefault="001F31F4" w:rsidP="001F31F4">
      <w:pPr>
        <w:pStyle w:val="30"/>
      </w:pPr>
      <w:r>
        <w:rPr>
          <w:rFonts w:hint="eastAsia"/>
        </w:rPr>
        <w:lastRenderedPageBreak/>
        <w:t>[</w:t>
      </w:r>
      <w:r w:rsidR="00A415A0">
        <w:rPr>
          <w:rFonts w:hint="eastAsia"/>
        </w:rPr>
        <w:t xml:space="preserve">Closed] </w:t>
      </w:r>
      <w:r>
        <w:rPr>
          <w:rFonts w:hint="eastAsia"/>
        </w:rPr>
        <w:t>Filtering for measurement results for event evaluation</w:t>
      </w:r>
    </w:p>
    <w:p w14:paraId="437546AE" w14:textId="77777777" w:rsidR="001F31F4" w:rsidRDefault="001F31F4" w:rsidP="001F31F4">
      <w:pPr>
        <w:pStyle w:val="5"/>
        <w:rPr>
          <w:lang w:val="en-US"/>
        </w:rPr>
      </w:pPr>
      <w:r>
        <w:rPr>
          <w:rFonts w:hint="eastAsia"/>
          <w:lang w:val="en-US"/>
        </w:rPr>
        <w:t>[Agreements in previous meetings]</w:t>
      </w:r>
    </w:p>
    <w:p w14:paraId="3571A00C" w14:textId="0C00B813" w:rsidR="005B1ED4" w:rsidRPr="005B1ED4" w:rsidRDefault="005B1ED4" w:rsidP="005B1ED4">
      <w:pPr>
        <w:rPr>
          <w:lang w:val="en-US"/>
        </w:rPr>
      </w:pPr>
      <w:r>
        <w:rPr>
          <w:rFonts w:hint="eastAsia"/>
          <w:lang w:val="en-US"/>
        </w:rPr>
        <w:t>No agreements yet</w:t>
      </w:r>
    </w:p>
    <w:p w14:paraId="052546D3" w14:textId="77777777" w:rsidR="001F31F4" w:rsidRDefault="001F31F4" w:rsidP="001F31F4">
      <w:pPr>
        <w:pStyle w:val="5"/>
        <w:rPr>
          <w:lang w:val="en-US"/>
        </w:rPr>
      </w:pPr>
      <w:r>
        <w:rPr>
          <w:rFonts w:hint="eastAsia"/>
          <w:lang w:val="en-US"/>
        </w:rPr>
        <w:t>[Summary of contributions]</w:t>
      </w:r>
    </w:p>
    <w:p w14:paraId="021AB651" w14:textId="1F11A452" w:rsidR="001F31F4" w:rsidRDefault="007A01B2" w:rsidP="00554E50">
      <w:pPr>
        <w:pStyle w:val="a0"/>
        <w:numPr>
          <w:ilvl w:val="0"/>
          <w:numId w:val="13"/>
        </w:numPr>
        <w:rPr>
          <w:lang w:val="en-US"/>
        </w:rPr>
      </w:pPr>
      <w:r w:rsidRPr="007A01B2">
        <w:rPr>
          <w:lang w:val="en-US"/>
        </w:rPr>
        <w:t xml:space="preserve">L1 </w:t>
      </w:r>
      <w:r w:rsidR="00FA473E">
        <w:rPr>
          <w:rFonts w:hint="eastAsia"/>
          <w:lang w:val="en-US"/>
        </w:rPr>
        <w:t xml:space="preserve">specified </w:t>
      </w:r>
      <w:r w:rsidRPr="007A01B2">
        <w:rPr>
          <w:lang w:val="en-US"/>
        </w:rPr>
        <w:t>filtering operation is</w:t>
      </w:r>
      <w:r w:rsidRPr="005D5046">
        <w:rPr>
          <w:u w:val="single"/>
          <w:lang w:val="en-US"/>
        </w:rPr>
        <w:t xml:space="preserve"> not supported</w:t>
      </w:r>
      <w:r w:rsidRPr="007A01B2">
        <w:rPr>
          <w:lang w:val="en-US"/>
        </w:rPr>
        <w:t xml:space="preserve"> in event</w:t>
      </w:r>
      <w:r w:rsidR="00960947">
        <w:rPr>
          <w:rFonts w:hint="eastAsia"/>
          <w:lang w:val="en-US"/>
        </w:rPr>
        <w:t xml:space="preserve"> evaluation</w:t>
      </w:r>
    </w:p>
    <w:p w14:paraId="7A048018" w14:textId="23D1400C" w:rsidR="00FA473E" w:rsidRDefault="00FA473E" w:rsidP="00554E50">
      <w:pPr>
        <w:pStyle w:val="a0"/>
        <w:numPr>
          <w:ilvl w:val="1"/>
          <w:numId w:val="13"/>
        </w:numPr>
        <w:rPr>
          <w:lang w:val="en-US"/>
        </w:rPr>
      </w:pPr>
      <w:r>
        <w:rPr>
          <w:rFonts w:hint="eastAsia"/>
          <w:lang w:val="en-US"/>
        </w:rPr>
        <w:t xml:space="preserve">ZTE, </w:t>
      </w:r>
      <w:r w:rsidR="005C7123">
        <w:rPr>
          <w:rFonts w:hint="eastAsia"/>
          <w:lang w:val="en-US"/>
        </w:rPr>
        <w:t>vivo</w:t>
      </w:r>
      <w:r w:rsidR="006D4605">
        <w:rPr>
          <w:rFonts w:hint="eastAsia"/>
          <w:lang w:val="en-US"/>
        </w:rPr>
        <w:t xml:space="preserve">, </w:t>
      </w:r>
      <w:r w:rsidR="00566EA0">
        <w:rPr>
          <w:rFonts w:hint="eastAsia"/>
          <w:lang w:val="en-US"/>
        </w:rPr>
        <w:t>Apple</w:t>
      </w:r>
      <w:r w:rsidR="00DD09D9">
        <w:rPr>
          <w:rFonts w:hint="eastAsia"/>
          <w:lang w:val="en-US"/>
        </w:rPr>
        <w:t>, Samsung</w:t>
      </w:r>
      <w:r w:rsidR="005D5046">
        <w:rPr>
          <w:rFonts w:hint="eastAsia"/>
          <w:lang w:val="en-US"/>
        </w:rPr>
        <w:t>, MediaTek</w:t>
      </w:r>
      <w:r w:rsidR="00A7333B">
        <w:rPr>
          <w:rFonts w:hint="eastAsia"/>
          <w:lang w:val="en-US"/>
        </w:rPr>
        <w:t>, DOCOMO</w:t>
      </w:r>
    </w:p>
    <w:p w14:paraId="24A62033" w14:textId="1958EEA5" w:rsidR="00F617E0" w:rsidRDefault="00F617E0" w:rsidP="00F617E0">
      <w:pPr>
        <w:pStyle w:val="a0"/>
        <w:numPr>
          <w:ilvl w:val="1"/>
          <w:numId w:val="13"/>
        </w:numPr>
        <w:rPr>
          <w:lang w:val="en-US"/>
        </w:rPr>
      </w:pPr>
      <w:r>
        <w:rPr>
          <w:rFonts w:hint="eastAsia"/>
          <w:lang w:val="en-US"/>
        </w:rPr>
        <w:t>Fujitsu</w:t>
      </w:r>
      <w:r w:rsidR="00A3002E">
        <w:rPr>
          <w:rFonts w:hint="eastAsia"/>
          <w:lang w:val="en-US"/>
        </w:rPr>
        <w:t>, Nokia</w:t>
      </w:r>
      <w:r>
        <w:rPr>
          <w:rFonts w:hint="eastAsia"/>
          <w:lang w:val="en-US"/>
        </w:rPr>
        <w:t xml:space="preserve">: Wait until RAN2 </w:t>
      </w:r>
      <w:r w:rsidR="00EB08B9">
        <w:rPr>
          <w:rFonts w:hint="eastAsia"/>
          <w:lang w:val="en-US"/>
        </w:rPr>
        <w:t>finalizes</w:t>
      </w:r>
      <w:r>
        <w:rPr>
          <w:rFonts w:hint="eastAsia"/>
          <w:lang w:val="en-US"/>
        </w:rPr>
        <w:t xml:space="preserve"> the</w:t>
      </w:r>
      <w:r w:rsidR="00EB08B9">
        <w:rPr>
          <w:rFonts w:hint="eastAsia"/>
          <w:lang w:val="en-US"/>
        </w:rPr>
        <w:t>ir</w:t>
      </w:r>
      <w:r>
        <w:rPr>
          <w:rFonts w:hint="eastAsia"/>
          <w:lang w:val="en-US"/>
        </w:rPr>
        <w:t xml:space="preserve"> discussion </w:t>
      </w:r>
      <w:r w:rsidR="00EB08B9">
        <w:rPr>
          <w:rFonts w:hint="eastAsia"/>
          <w:lang w:val="en-US"/>
        </w:rPr>
        <w:t>on TTT/</w:t>
      </w:r>
      <w:r w:rsidR="004C6F0B">
        <w:rPr>
          <w:lang w:val="en-US"/>
        </w:rPr>
        <w:t>hysteresis</w:t>
      </w:r>
    </w:p>
    <w:p w14:paraId="1A19E6F3" w14:textId="6EBDBE8F" w:rsidR="00972C66" w:rsidRPr="00972C66" w:rsidRDefault="00972C66" w:rsidP="00554E50">
      <w:pPr>
        <w:pStyle w:val="a0"/>
        <w:numPr>
          <w:ilvl w:val="0"/>
          <w:numId w:val="13"/>
        </w:numPr>
        <w:rPr>
          <w:bCs/>
          <w:lang w:val="en-US"/>
        </w:rPr>
      </w:pPr>
      <w:r w:rsidRPr="00972C66">
        <w:rPr>
          <w:rFonts w:eastAsia="宋体"/>
          <w:bCs/>
          <w:lang w:eastAsia="zh-CN"/>
        </w:rPr>
        <w:t>To avoid the ping-pong effect, L1 cell-level measurement result, i.e. spatial filtered L1-RSRP, should be supported in addition to the beam-level L1-RSRP.</w:t>
      </w:r>
    </w:p>
    <w:p w14:paraId="5DEB83EE" w14:textId="4769F97C" w:rsidR="00972C66" w:rsidRPr="00972C66" w:rsidRDefault="00972C66" w:rsidP="00554E50">
      <w:pPr>
        <w:pStyle w:val="a0"/>
        <w:numPr>
          <w:ilvl w:val="1"/>
          <w:numId w:val="13"/>
        </w:numPr>
        <w:rPr>
          <w:bCs/>
          <w:lang w:val="en-US"/>
        </w:rPr>
      </w:pPr>
      <w:r w:rsidRPr="00972C66">
        <w:rPr>
          <w:rFonts w:eastAsiaTheme="minorEastAsia" w:hint="eastAsia"/>
          <w:bCs/>
        </w:rPr>
        <w:t>CATT</w:t>
      </w:r>
      <w:r w:rsidR="0071714D">
        <w:rPr>
          <w:rFonts w:eastAsiaTheme="minorEastAsia" w:hint="eastAsia"/>
          <w:bCs/>
        </w:rPr>
        <w:t>, NEC</w:t>
      </w:r>
    </w:p>
    <w:p w14:paraId="55D0F49A" w14:textId="77777777" w:rsidR="001F31F4" w:rsidRDefault="001F31F4" w:rsidP="001F31F4">
      <w:pPr>
        <w:pStyle w:val="5"/>
        <w:rPr>
          <w:lang w:val="en-US"/>
        </w:rPr>
      </w:pPr>
      <w:r>
        <w:rPr>
          <w:rFonts w:hint="eastAsia"/>
          <w:lang w:val="en-US"/>
        </w:rPr>
        <w:t>[FL Observation]</w:t>
      </w:r>
    </w:p>
    <w:p w14:paraId="38BE8419" w14:textId="6BCED878" w:rsidR="004E5F3E" w:rsidRDefault="004E5F3E" w:rsidP="004E5F3E">
      <w:r>
        <w:rPr>
          <w:rFonts w:hint="eastAsia"/>
          <w:lang w:val="en-US"/>
        </w:rPr>
        <w:t xml:space="preserve">In the discussion in previous </w:t>
      </w:r>
      <w:r>
        <w:rPr>
          <w:lang w:val="en-US"/>
        </w:rPr>
        <w:t>meeting</w:t>
      </w:r>
      <w:r>
        <w:rPr>
          <w:rFonts w:hint="eastAsia"/>
          <w:lang w:val="en-US"/>
        </w:rPr>
        <w:t xml:space="preserve">, it was found out that </w:t>
      </w:r>
      <w:r>
        <w:rPr>
          <w:lang w:val="en-US"/>
        </w:rPr>
        <w:t>companies</w:t>
      </w:r>
      <w:r>
        <w:rPr>
          <w:rFonts w:hint="eastAsia"/>
          <w:lang w:val="en-US"/>
        </w:rPr>
        <w:t xml:space="preserve"> are expressing their view from different angle. In this section, the discussion focuses on </w:t>
      </w:r>
      <w:r>
        <w:rPr>
          <w:lang w:val="en-US"/>
        </w:rPr>
        <w:t>“</w:t>
      </w:r>
      <w:r>
        <w:rPr>
          <w:rFonts w:hint="eastAsia"/>
          <w:lang w:val="en-US"/>
        </w:rPr>
        <w:t>f</w:t>
      </w:r>
      <w:proofErr w:type="spellStart"/>
      <w:r>
        <w:rPr>
          <w:rFonts w:hint="eastAsia"/>
        </w:rPr>
        <w:t>iltering</w:t>
      </w:r>
      <w:proofErr w:type="spellEnd"/>
      <w:r>
        <w:rPr>
          <w:rFonts w:hint="eastAsia"/>
        </w:rPr>
        <w:t xml:space="preserve"> for measurement results for event evaluation</w:t>
      </w:r>
      <w:r>
        <w:t>”</w:t>
      </w:r>
      <w:r>
        <w:rPr>
          <w:rFonts w:hint="eastAsia"/>
        </w:rPr>
        <w:t xml:space="preserve"> </w:t>
      </w:r>
      <w:r>
        <w:t>and</w:t>
      </w:r>
      <w:r>
        <w:rPr>
          <w:rFonts w:hint="eastAsia"/>
        </w:rPr>
        <w:t xml:space="preserve"> filtering for reporting is separately discussed in section 5.3.6.</w:t>
      </w:r>
    </w:p>
    <w:p w14:paraId="4C44941C" w14:textId="516B5D3F" w:rsidR="001F31F4" w:rsidRDefault="000E262A" w:rsidP="00063B32">
      <w:pPr>
        <w:rPr>
          <w:lang w:val="en-US"/>
        </w:rPr>
      </w:pPr>
      <w:r>
        <w:rPr>
          <w:rFonts w:hint="eastAsia"/>
        </w:rPr>
        <w:t xml:space="preserve">Majority view for </w:t>
      </w:r>
      <w:r w:rsidR="00960947">
        <w:rPr>
          <w:rFonts w:hint="eastAsia"/>
        </w:rPr>
        <w:t xml:space="preserve">this issue is that RAN2 mechanism, </w:t>
      </w:r>
      <w:r w:rsidR="00960947">
        <w:rPr>
          <w:rFonts w:hint="eastAsia"/>
          <w:lang w:val="en-US"/>
        </w:rPr>
        <w:t>TTT/</w:t>
      </w:r>
      <w:r w:rsidR="00960947">
        <w:rPr>
          <w:lang w:val="en-US"/>
        </w:rPr>
        <w:t>hysteresis</w:t>
      </w:r>
      <w:r w:rsidR="00960947">
        <w:rPr>
          <w:rFonts w:hint="eastAsia"/>
          <w:lang w:val="en-US"/>
        </w:rPr>
        <w:t>, can solve the potential issue</w:t>
      </w:r>
      <w:r w:rsidR="0086119F">
        <w:rPr>
          <w:rFonts w:hint="eastAsia"/>
          <w:lang w:val="en-US"/>
        </w:rPr>
        <w:t xml:space="preserve">, which FL agrees. Thus, FL suggestion is to postpone the discussion in RAN1 until </w:t>
      </w:r>
      <w:r w:rsidR="00A415A0">
        <w:rPr>
          <w:rFonts w:hint="eastAsia"/>
          <w:lang w:val="en-US"/>
        </w:rPr>
        <w:t xml:space="preserve">the RAN2 mechanism becomes clear. </w:t>
      </w:r>
    </w:p>
    <w:p w14:paraId="5FA7D7B8" w14:textId="1D6B9EC9" w:rsidR="00A415A0" w:rsidRPr="00B06E3D" w:rsidRDefault="00A415A0" w:rsidP="00063B32"/>
    <w:p w14:paraId="7DF2D0AF" w14:textId="6330DB4E" w:rsidR="001F31F4" w:rsidRDefault="001F31F4" w:rsidP="001F31F4">
      <w:pPr>
        <w:pStyle w:val="5"/>
        <w:rPr>
          <w:lang w:val="en-US"/>
        </w:rPr>
      </w:pPr>
      <w:r>
        <w:rPr>
          <w:rFonts w:hint="eastAsia"/>
          <w:lang w:val="en-US"/>
        </w:rPr>
        <w:t>[</w:t>
      </w:r>
      <w:r w:rsidR="000C4EFA">
        <w:rPr>
          <w:rFonts w:hint="eastAsia"/>
          <w:lang w:val="en-US"/>
        </w:rPr>
        <w:t>Conclusion]</w:t>
      </w:r>
    </w:p>
    <w:p w14:paraId="673CB398" w14:textId="45F932D6" w:rsidR="001F31F4" w:rsidRPr="00A415A0" w:rsidRDefault="004874B5" w:rsidP="00A415A0">
      <w:pPr>
        <w:rPr>
          <w:lang w:val="en-US"/>
        </w:rPr>
      </w:pPr>
      <w:r>
        <w:rPr>
          <w:rFonts w:hint="eastAsia"/>
        </w:rPr>
        <w:t xml:space="preserve">The discussion of this section is closed without FL proposal. Please note that a </w:t>
      </w:r>
      <w:proofErr w:type="gramStart"/>
      <w:r>
        <w:rPr>
          <w:rFonts w:hint="eastAsia"/>
        </w:rPr>
        <w:t>high level</w:t>
      </w:r>
      <w:proofErr w:type="gramEnd"/>
      <w:r>
        <w:rPr>
          <w:rFonts w:hint="eastAsia"/>
        </w:rPr>
        <w:t xml:space="preserve"> discussion on filtering is </w:t>
      </w:r>
      <w:r w:rsidR="00304C5B">
        <w:rPr>
          <w:rFonts w:hint="eastAsia"/>
        </w:rPr>
        <w:t xml:space="preserve">performed under section 5.3.5. </w:t>
      </w:r>
    </w:p>
    <w:p w14:paraId="1856782C" w14:textId="77777777" w:rsidR="001F31F4" w:rsidRDefault="001F31F4" w:rsidP="001F31F4">
      <w:pPr>
        <w:snapToGrid/>
        <w:spacing w:after="0" w:afterAutospacing="0"/>
        <w:jc w:val="left"/>
        <w:rPr>
          <w:lang w:val="en-US"/>
        </w:rPr>
      </w:pPr>
    </w:p>
    <w:p w14:paraId="08752E42" w14:textId="77345400" w:rsidR="00B42253" w:rsidRDefault="00B42253">
      <w:pPr>
        <w:snapToGrid/>
        <w:spacing w:after="0" w:afterAutospacing="0"/>
        <w:jc w:val="left"/>
        <w:rPr>
          <w:lang w:val="en-US"/>
        </w:rPr>
      </w:pPr>
      <w:r>
        <w:rPr>
          <w:lang w:val="en-US"/>
        </w:rPr>
        <w:br w:type="page"/>
      </w:r>
    </w:p>
    <w:p w14:paraId="70DF9783" w14:textId="0D7AC1BE" w:rsidR="00B42253" w:rsidRDefault="00B42253" w:rsidP="00B42253">
      <w:pPr>
        <w:pStyle w:val="30"/>
      </w:pPr>
      <w:r>
        <w:rPr>
          <w:rFonts w:hint="eastAsia"/>
        </w:rPr>
        <w:lastRenderedPageBreak/>
        <w:t xml:space="preserve">[Closed] Other issues for </w:t>
      </w:r>
      <w:r w:rsidR="00BD44EB">
        <w:rPr>
          <w:rFonts w:hint="eastAsia"/>
        </w:rPr>
        <w:t>event triggered reporting</w:t>
      </w:r>
    </w:p>
    <w:p w14:paraId="67F67CC3" w14:textId="0E5CB3D0" w:rsidR="000329A3" w:rsidRDefault="000329A3" w:rsidP="000329A3">
      <w:pPr>
        <w:rPr>
          <w:b/>
          <w:bCs/>
          <w:color w:val="FF0000"/>
        </w:rPr>
      </w:pPr>
      <w:r w:rsidRPr="00422EAC">
        <w:rPr>
          <w:rFonts w:hint="eastAsia"/>
          <w:b/>
          <w:bCs/>
          <w:color w:val="FF0000"/>
        </w:rPr>
        <w:t xml:space="preserve">FL has no intention to proceed </w:t>
      </w:r>
      <w:r>
        <w:rPr>
          <w:rFonts w:hint="eastAsia"/>
          <w:b/>
          <w:bCs/>
          <w:color w:val="FF0000"/>
        </w:rPr>
        <w:t>the</w:t>
      </w:r>
      <w:r w:rsidRPr="00422EAC">
        <w:rPr>
          <w:rFonts w:hint="eastAsia"/>
          <w:b/>
          <w:bCs/>
          <w:color w:val="FF0000"/>
        </w:rPr>
        <w:t xml:space="preserve"> issue</w:t>
      </w:r>
      <w:r>
        <w:rPr>
          <w:rFonts w:hint="eastAsia"/>
          <w:b/>
          <w:bCs/>
          <w:color w:val="FF0000"/>
        </w:rPr>
        <w:t>s categorized here</w:t>
      </w:r>
      <w:r w:rsidRPr="00422EAC">
        <w:rPr>
          <w:rFonts w:hint="eastAsia"/>
          <w:b/>
          <w:bCs/>
          <w:color w:val="FF0000"/>
        </w:rPr>
        <w:t xml:space="preserve"> in this meeting. The necessary discussion in RAN1 will be explicitly triggered by RAN2. </w:t>
      </w:r>
    </w:p>
    <w:p w14:paraId="6F9872E0" w14:textId="15BA562E" w:rsidR="008D615A" w:rsidRPr="00422EAC" w:rsidRDefault="008D615A" w:rsidP="008D615A">
      <w:pPr>
        <w:pStyle w:val="5"/>
      </w:pPr>
      <w:r>
        <w:rPr>
          <w:rFonts w:hint="eastAsia"/>
        </w:rPr>
        <w:t>[Summary of contributions]</w:t>
      </w:r>
    </w:p>
    <w:p w14:paraId="75BCD2F8" w14:textId="0E10D019" w:rsidR="000329A3" w:rsidRDefault="00475D70" w:rsidP="00D91680">
      <w:pPr>
        <w:rPr>
          <w:b/>
          <w:bCs/>
          <w:u w:val="single"/>
        </w:rPr>
      </w:pPr>
      <w:r>
        <w:rPr>
          <w:rFonts w:hint="eastAsia"/>
          <w:b/>
          <w:bCs/>
          <w:u w:val="single"/>
        </w:rPr>
        <w:t>Layer to handle L1 measurement result</w:t>
      </w:r>
    </w:p>
    <w:p w14:paraId="1DCB4F0C" w14:textId="60F00A57" w:rsidR="00475D70" w:rsidRPr="00D82624" w:rsidRDefault="00475D70" w:rsidP="00475D70">
      <w:pPr>
        <w:pStyle w:val="a0"/>
        <w:numPr>
          <w:ilvl w:val="0"/>
          <w:numId w:val="13"/>
        </w:numPr>
        <w:rPr>
          <w:b/>
          <w:bCs/>
          <w:u w:val="single"/>
        </w:rPr>
      </w:pPr>
      <w:r w:rsidRPr="00475D70">
        <w:rPr>
          <w:rFonts w:eastAsiaTheme="minorEastAsia" w:hint="eastAsia"/>
        </w:rPr>
        <w:t xml:space="preserve">Qualcomm: </w:t>
      </w:r>
      <w:r w:rsidRPr="00475D70">
        <w:rPr>
          <w:rFonts w:eastAsia="Malgun Gothic" w:hint="eastAsia"/>
          <w:lang w:eastAsia="ko-KR"/>
        </w:rPr>
        <w:t xml:space="preserve">To assist event evaluation in the MAC layer, the PHY layer should provide L1 measurement results for all or MAC-indicated resources in the configured LTM measurement resources for both serving and candidate cells. </w:t>
      </w:r>
    </w:p>
    <w:p w14:paraId="191369EB" w14:textId="45B2EAAF" w:rsidR="00D82624" w:rsidRPr="006C69B6" w:rsidRDefault="00D82624" w:rsidP="00D82624">
      <w:pPr>
        <w:pStyle w:val="a0"/>
        <w:numPr>
          <w:ilvl w:val="1"/>
          <w:numId w:val="13"/>
        </w:numPr>
        <w:rPr>
          <w:b/>
          <w:bCs/>
          <w:i/>
          <w:iCs/>
          <w:u w:val="single"/>
        </w:rPr>
      </w:pPr>
      <w:r w:rsidRPr="006C69B6">
        <w:rPr>
          <w:rFonts w:eastAsiaTheme="minorEastAsia" w:hint="eastAsia"/>
          <w:i/>
          <w:iCs/>
        </w:rPr>
        <w:t>FL note: this may be the common understanding given the RAN2 agreement below:</w:t>
      </w:r>
    </w:p>
    <w:p w14:paraId="29E985DD" w14:textId="0CD46E92" w:rsidR="00D82624" w:rsidRPr="007A2DE9" w:rsidRDefault="007A2DE9" w:rsidP="00D82624">
      <w:pPr>
        <w:pStyle w:val="a0"/>
        <w:numPr>
          <w:ilvl w:val="2"/>
          <w:numId w:val="13"/>
        </w:numPr>
        <w:rPr>
          <w:b/>
          <w:bCs/>
          <w:i/>
          <w:iCs/>
          <w:u w:val="single"/>
        </w:rPr>
      </w:pPr>
      <w:r w:rsidRPr="007A2DE9">
        <w:rPr>
          <w:rFonts w:eastAsia="Malgun Gothic"/>
          <w:i/>
          <w:iCs/>
          <w:lang w:eastAsia="ko-KR"/>
        </w:rPr>
        <w:t>MAC layer handles the event evaluation and measurement report triggering.</w:t>
      </w:r>
    </w:p>
    <w:p w14:paraId="46429AF3" w14:textId="04C2881A" w:rsidR="00EC7E3B" w:rsidRPr="00011D22" w:rsidRDefault="006C69B6" w:rsidP="00EC7E3B">
      <w:pPr>
        <w:snapToGrid/>
        <w:spacing w:after="0" w:afterAutospacing="0"/>
        <w:jc w:val="left"/>
        <w:rPr>
          <w:b/>
          <w:bCs/>
          <w:u w:val="single"/>
          <w:lang w:val="en-US"/>
        </w:rPr>
      </w:pPr>
      <w:r w:rsidRPr="00011D22">
        <w:rPr>
          <w:rFonts w:hint="eastAsia"/>
          <w:b/>
          <w:bCs/>
          <w:u w:val="single"/>
          <w:lang w:val="en-US"/>
        </w:rPr>
        <w:t>Configuration aspect</w:t>
      </w:r>
    </w:p>
    <w:p w14:paraId="71A3792E" w14:textId="77777777" w:rsidR="006C69B6" w:rsidRDefault="006C69B6" w:rsidP="006C69B6">
      <w:pPr>
        <w:pStyle w:val="a0"/>
        <w:numPr>
          <w:ilvl w:val="0"/>
          <w:numId w:val="17"/>
        </w:numPr>
      </w:pPr>
      <w:r>
        <w:rPr>
          <w:rFonts w:hint="eastAsia"/>
          <w:lang w:val="en-US"/>
        </w:rPr>
        <w:t xml:space="preserve">Qualcomm: </w:t>
      </w:r>
      <w:r>
        <w:t>Further study is needed on the conditions and requirements for CSI-RS resources to ensure fairness across different cells for LTM event evaluation:</w:t>
      </w:r>
    </w:p>
    <w:p w14:paraId="49E068C9" w14:textId="77777777" w:rsidR="006C69B6" w:rsidRDefault="006C69B6" w:rsidP="006C69B6">
      <w:pPr>
        <w:pStyle w:val="a0"/>
        <w:numPr>
          <w:ilvl w:val="1"/>
          <w:numId w:val="17"/>
        </w:numPr>
      </w:pPr>
      <w:r>
        <w:t>Periodicity, bandwidth, frequency domain density, etc.</w:t>
      </w:r>
    </w:p>
    <w:p w14:paraId="7872B581" w14:textId="28F13DE6" w:rsidR="006C69B6" w:rsidRPr="00360BE1" w:rsidRDefault="006C69B6" w:rsidP="006C69B6">
      <w:pPr>
        <w:pStyle w:val="a0"/>
        <w:numPr>
          <w:ilvl w:val="1"/>
          <w:numId w:val="17"/>
        </w:numPr>
      </w:pPr>
      <w:r>
        <w:t>Intra- and inter-frequency comparison of L1 measurements.</w:t>
      </w:r>
    </w:p>
    <w:p w14:paraId="3CE321F5" w14:textId="77777777" w:rsidR="00EC7E3B" w:rsidRPr="00D44C4C" w:rsidRDefault="00EC7E3B" w:rsidP="00EC7E3B">
      <w:pPr>
        <w:snapToGrid/>
        <w:spacing w:after="0" w:afterAutospacing="0"/>
        <w:jc w:val="left"/>
        <w:rPr>
          <w:rFonts w:eastAsiaTheme="minorEastAsia"/>
        </w:rPr>
      </w:pPr>
    </w:p>
    <w:p w14:paraId="69F1D0B3" w14:textId="3053E14B" w:rsidR="0092372B" w:rsidRPr="0092372B" w:rsidRDefault="0092372B" w:rsidP="0092372B">
      <w:pPr>
        <w:snapToGrid/>
        <w:spacing w:after="0" w:afterAutospacing="0"/>
        <w:jc w:val="left"/>
        <w:rPr>
          <w:b/>
          <w:bCs/>
          <w:u w:val="single"/>
          <w:lang w:val="en-US"/>
        </w:rPr>
      </w:pPr>
      <w:r w:rsidRPr="0092372B">
        <w:rPr>
          <w:rFonts w:hint="eastAsia"/>
          <w:b/>
          <w:bCs/>
          <w:u w:val="single"/>
          <w:lang w:val="en-US"/>
        </w:rPr>
        <w:t>Resource allocation for scheduling</w:t>
      </w:r>
    </w:p>
    <w:p w14:paraId="797852C1" w14:textId="77777777" w:rsidR="00754120" w:rsidRDefault="00754120" w:rsidP="00754120">
      <w:pPr>
        <w:pStyle w:val="a0"/>
        <w:numPr>
          <w:ilvl w:val="0"/>
          <w:numId w:val="13"/>
        </w:numPr>
        <w:snapToGrid/>
        <w:spacing w:after="0" w:afterAutospacing="0"/>
        <w:jc w:val="left"/>
        <w:rPr>
          <w:lang w:val="en-US"/>
        </w:rPr>
      </w:pPr>
      <w:r>
        <w:rPr>
          <w:rFonts w:hint="eastAsia"/>
          <w:lang w:val="en-US"/>
        </w:rPr>
        <w:t>Apple</w:t>
      </w:r>
    </w:p>
    <w:p w14:paraId="7E8EAE82" w14:textId="3D68D320" w:rsidR="00754120" w:rsidRPr="00754120" w:rsidRDefault="00754120" w:rsidP="00754120">
      <w:pPr>
        <w:pStyle w:val="a0"/>
        <w:numPr>
          <w:ilvl w:val="1"/>
          <w:numId w:val="13"/>
        </w:numPr>
        <w:snapToGrid/>
        <w:spacing w:after="0" w:afterAutospacing="0"/>
        <w:jc w:val="left"/>
        <w:rPr>
          <w:lang w:val="en-US"/>
        </w:rPr>
      </w:pPr>
      <w:r w:rsidRPr="00754120">
        <w:rPr>
          <w:lang w:val="en-US"/>
        </w:rPr>
        <w:t>A dedicated SR resource is configured by RRC signal for event-triggered report.</w:t>
      </w:r>
    </w:p>
    <w:p w14:paraId="3DA8F4A1" w14:textId="77777777" w:rsidR="00CF7FCA" w:rsidRDefault="00754120" w:rsidP="00CF7FCA">
      <w:pPr>
        <w:pStyle w:val="a0"/>
        <w:numPr>
          <w:ilvl w:val="1"/>
          <w:numId w:val="13"/>
        </w:numPr>
        <w:snapToGrid/>
        <w:spacing w:after="0" w:afterAutospacing="0"/>
        <w:jc w:val="left"/>
        <w:rPr>
          <w:lang w:val="en-US"/>
        </w:rPr>
      </w:pPr>
      <w:r w:rsidRPr="00754120">
        <w:rPr>
          <w:lang w:val="en-US"/>
        </w:rPr>
        <w:t>Once an event is triggered after evaluation, a UE requests a dynamic PUSCH resource for the event-triggered report (i.e., Mode A in MIMO)</w:t>
      </w:r>
    </w:p>
    <w:p w14:paraId="60978371" w14:textId="77777777" w:rsidR="00CF7FCA" w:rsidRPr="00CF7FCA" w:rsidRDefault="00CF7FCA" w:rsidP="00CF7FCA">
      <w:pPr>
        <w:pStyle w:val="a0"/>
        <w:numPr>
          <w:ilvl w:val="0"/>
          <w:numId w:val="13"/>
        </w:numPr>
        <w:snapToGrid/>
        <w:spacing w:after="0" w:afterAutospacing="0"/>
        <w:jc w:val="left"/>
        <w:rPr>
          <w:lang w:val="en-US"/>
        </w:rPr>
      </w:pPr>
      <w:r w:rsidRPr="00782A4A">
        <w:rPr>
          <w:rFonts w:hint="eastAsia"/>
        </w:rPr>
        <w:t>Ericsson</w:t>
      </w:r>
      <w:bookmarkStart w:id="7" w:name="_Toc178944374"/>
    </w:p>
    <w:p w14:paraId="7776E551" w14:textId="60D4D90C" w:rsidR="00CF7FCA" w:rsidRPr="00CF7FCA" w:rsidRDefault="00CF7FCA" w:rsidP="00CF7FCA">
      <w:pPr>
        <w:pStyle w:val="a0"/>
        <w:numPr>
          <w:ilvl w:val="1"/>
          <w:numId w:val="13"/>
        </w:numPr>
        <w:snapToGrid/>
        <w:spacing w:after="0" w:afterAutospacing="0"/>
        <w:jc w:val="left"/>
        <w:rPr>
          <w:lang w:val="en-US"/>
        </w:rPr>
      </w:pPr>
      <w:r w:rsidRPr="00782A4A">
        <w:t>Introduce a special SR for requesting resources to send an event-triggered L1 measurement report.</w:t>
      </w:r>
      <w:bookmarkEnd w:id="7"/>
    </w:p>
    <w:p w14:paraId="69631DC1" w14:textId="77777777" w:rsidR="00AB286D" w:rsidRPr="00CF7FCA" w:rsidRDefault="00AB286D" w:rsidP="00AB286D">
      <w:pPr>
        <w:snapToGrid/>
        <w:spacing w:after="0" w:afterAutospacing="0"/>
        <w:jc w:val="left"/>
      </w:pPr>
    </w:p>
    <w:p w14:paraId="0B24B87A" w14:textId="77777777" w:rsidR="0092372B" w:rsidRDefault="0092372B" w:rsidP="00650A42">
      <w:pPr>
        <w:snapToGrid/>
        <w:spacing w:after="0" w:afterAutospacing="0"/>
        <w:jc w:val="left"/>
        <w:rPr>
          <w:lang w:val="en-US"/>
        </w:rPr>
      </w:pPr>
    </w:p>
    <w:p w14:paraId="6684E485" w14:textId="4D8FFA7B" w:rsidR="00C93668" w:rsidRPr="00C93668" w:rsidRDefault="00C93668" w:rsidP="00C93668">
      <w:pPr>
        <w:rPr>
          <w:b/>
          <w:bCs/>
          <w:u w:val="single"/>
        </w:rPr>
      </w:pPr>
      <w:r w:rsidRPr="00C93668">
        <w:rPr>
          <w:rFonts w:hint="eastAsia"/>
          <w:b/>
          <w:bCs/>
          <w:u w:val="single"/>
        </w:rPr>
        <w:t>DL and UL synchronization</w:t>
      </w:r>
    </w:p>
    <w:p w14:paraId="1E2C3C94" w14:textId="7BACBDCC" w:rsidR="00C93668" w:rsidRDefault="00C93668" w:rsidP="00C93668">
      <w:pPr>
        <w:pStyle w:val="a0"/>
        <w:numPr>
          <w:ilvl w:val="0"/>
          <w:numId w:val="13"/>
        </w:numPr>
        <w:rPr>
          <w:lang w:val="en-US"/>
        </w:rPr>
      </w:pPr>
      <w:r w:rsidRPr="00C93668">
        <w:rPr>
          <w:rFonts w:hint="eastAsia"/>
          <w:lang w:val="en-US"/>
        </w:rPr>
        <w:t xml:space="preserve">Panasonic: </w:t>
      </w:r>
      <w:r w:rsidRPr="00C93668">
        <w:rPr>
          <w:lang w:val="en-US"/>
        </w:rPr>
        <w:t>UE reports DL and/or UL autonomous early sync status to NW in event-triggered L1 measurement report or a separate message. FFS: report content (e.g. a flag for each measured beam/cell)</w:t>
      </w:r>
    </w:p>
    <w:p w14:paraId="218F5500" w14:textId="77777777" w:rsidR="00AB286D" w:rsidRPr="00AB286D" w:rsidRDefault="00AB286D" w:rsidP="00AB286D">
      <w:pPr>
        <w:rPr>
          <w:lang w:val="en-US"/>
        </w:rPr>
      </w:pPr>
    </w:p>
    <w:p w14:paraId="04907369" w14:textId="17019E66" w:rsidR="00C73AA0" w:rsidRDefault="00C73AA0" w:rsidP="00C73AA0">
      <w:pPr>
        <w:rPr>
          <w:b/>
          <w:bCs/>
          <w:u w:val="single"/>
        </w:rPr>
      </w:pPr>
      <w:r w:rsidRPr="00C73AA0">
        <w:rPr>
          <w:rFonts w:hint="eastAsia"/>
          <w:b/>
          <w:bCs/>
          <w:u w:val="single"/>
        </w:rPr>
        <w:t>RS for candidate cells</w:t>
      </w:r>
    </w:p>
    <w:p w14:paraId="2C0A15A2" w14:textId="4056A200" w:rsidR="00B10CD2" w:rsidRPr="00B10CD2" w:rsidRDefault="00B10CD2" w:rsidP="00B10CD2">
      <w:pPr>
        <w:rPr>
          <w:i/>
          <w:iCs/>
          <w:lang w:val="en-US"/>
        </w:rPr>
      </w:pPr>
      <w:r w:rsidRPr="00B10CD2">
        <w:rPr>
          <w:rFonts w:hint="eastAsia"/>
          <w:i/>
          <w:iCs/>
        </w:rPr>
        <w:t xml:space="preserve">FL note: we have already agreed to use explicit </w:t>
      </w:r>
      <w:r w:rsidRPr="00B10CD2">
        <w:rPr>
          <w:i/>
          <w:iCs/>
        </w:rPr>
        <w:t>configuration</w:t>
      </w:r>
      <w:r w:rsidRPr="00B10CD2">
        <w:rPr>
          <w:rFonts w:hint="eastAsia"/>
          <w:i/>
          <w:iCs/>
        </w:rPr>
        <w:t xml:space="preserve"> for candidate cells. </w:t>
      </w:r>
    </w:p>
    <w:p w14:paraId="42286FDA" w14:textId="2899CC0C" w:rsidR="00C73AA0" w:rsidRPr="00C73AA0" w:rsidRDefault="00523A3F" w:rsidP="00C73AA0">
      <w:pPr>
        <w:pStyle w:val="a0"/>
        <w:numPr>
          <w:ilvl w:val="0"/>
          <w:numId w:val="13"/>
        </w:numPr>
        <w:rPr>
          <w:lang w:val="en-US"/>
        </w:rPr>
      </w:pPr>
      <w:r>
        <w:rPr>
          <w:rFonts w:hint="eastAsia"/>
        </w:rPr>
        <w:t xml:space="preserve">Google: </w:t>
      </w:r>
      <w:r w:rsidR="00C73AA0" w:rsidRPr="00C73AA0">
        <w:t>For evaluating beams of candidate cell for an LTM triggering event, UE measures a RS resource set, which is explicitly configured per LTM candidate cell.</w:t>
      </w:r>
    </w:p>
    <w:p w14:paraId="7A30CDB2" w14:textId="3AF8AEC5" w:rsidR="008B44E8" w:rsidRDefault="008B44E8" w:rsidP="008B44E8">
      <w:pPr>
        <w:rPr>
          <w:b/>
          <w:bCs/>
          <w:u w:val="single"/>
        </w:rPr>
      </w:pPr>
      <w:r w:rsidRPr="00523A3F">
        <w:rPr>
          <w:b/>
          <w:bCs/>
          <w:u w:val="single"/>
        </w:rPr>
        <w:lastRenderedPageBreak/>
        <w:t>Coexistence with gNB</w:t>
      </w:r>
      <w:r w:rsidRPr="00523A3F">
        <w:rPr>
          <w:rFonts w:hint="eastAsia"/>
          <w:b/>
          <w:bCs/>
          <w:u w:val="single"/>
        </w:rPr>
        <w:t xml:space="preserve"> scheduled reporting</w:t>
      </w:r>
    </w:p>
    <w:p w14:paraId="16B77A09" w14:textId="6788F99B" w:rsidR="00D3526D" w:rsidRPr="006C69B6" w:rsidRDefault="00D3526D" w:rsidP="008B44E8">
      <w:pPr>
        <w:rPr>
          <w:i/>
          <w:iCs/>
          <w:lang w:val="en-US"/>
        </w:rPr>
      </w:pPr>
      <w:r w:rsidRPr="00D3526D">
        <w:rPr>
          <w:rFonts w:hint="eastAsia"/>
          <w:i/>
          <w:iCs/>
          <w:lang w:val="en-US"/>
        </w:rPr>
        <w:t xml:space="preserve">FL note: coexistence is basically a RAN2 issue </w:t>
      </w:r>
      <w:r w:rsidRPr="00523A3F">
        <w:rPr>
          <w:rFonts w:ascii="Wingdings" w:eastAsia="Wingdings" w:hAnsi="Wingdings" w:cs="Wingdings"/>
          <w:lang w:val="en-US"/>
        </w:rPr>
        <w:sym w:font="Wingdings" w:char="F0E0"/>
      </w:r>
      <w:r w:rsidRPr="00D3526D">
        <w:rPr>
          <w:rFonts w:hint="eastAsia"/>
          <w:i/>
          <w:iCs/>
          <w:lang w:val="en-US"/>
        </w:rPr>
        <w:t xml:space="preserve"> please bring this proposal to RAN2</w:t>
      </w:r>
    </w:p>
    <w:p w14:paraId="25FCD95E" w14:textId="77777777" w:rsidR="00B1670C" w:rsidRDefault="006105F4" w:rsidP="00B1670C">
      <w:pPr>
        <w:pStyle w:val="a0"/>
        <w:numPr>
          <w:ilvl w:val="0"/>
          <w:numId w:val="13"/>
        </w:numPr>
        <w:rPr>
          <w:lang w:val="en-US"/>
        </w:rPr>
      </w:pPr>
      <w:r>
        <w:rPr>
          <w:rFonts w:hint="eastAsia"/>
          <w:lang w:val="en-US"/>
        </w:rPr>
        <w:t xml:space="preserve">NEC: </w:t>
      </w:r>
      <w:r w:rsidR="008B44E8" w:rsidRPr="00523A3F">
        <w:rPr>
          <w:lang w:val="en-US" w:eastAsia="zh-CN"/>
        </w:rPr>
        <w:t xml:space="preserve">Support </w:t>
      </w:r>
      <w:bookmarkStart w:id="8" w:name="OLE_LINK60"/>
      <w:r w:rsidR="008B44E8" w:rsidRPr="00523A3F">
        <w:rPr>
          <w:lang w:val="en-US" w:eastAsia="zh-CN"/>
        </w:rPr>
        <w:t>simultaneous configuration of both UE event triggered report and any of NW triggered</w:t>
      </w:r>
      <w:bookmarkStart w:id="9" w:name="OLE_LINK61"/>
      <w:bookmarkStart w:id="10" w:name="OLE_LINK62"/>
      <w:r w:rsidR="008B44E8" w:rsidRPr="00523A3F">
        <w:rPr>
          <w:lang w:val="en-US" w:eastAsia="zh-CN"/>
        </w:rPr>
        <w:t xml:space="preserve"> periodic/semi-persistent/aperiodic </w:t>
      </w:r>
      <w:bookmarkEnd w:id="8"/>
      <w:r w:rsidR="008B44E8" w:rsidRPr="00523A3F">
        <w:rPr>
          <w:lang w:val="en-US" w:eastAsia="zh-CN"/>
        </w:rPr>
        <w:t>repor</w:t>
      </w:r>
      <w:bookmarkEnd w:id="9"/>
      <w:bookmarkEnd w:id="10"/>
      <w:r w:rsidR="008B44E8" w:rsidRPr="00523A3F">
        <w:rPr>
          <w:lang w:val="en-US" w:eastAsia="zh-CN"/>
        </w:rPr>
        <w:t>t.</w:t>
      </w:r>
    </w:p>
    <w:p w14:paraId="6C76E2E8" w14:textId="071C5A51" w:rsidR="00F44EF2" w:rsidRPr="00B1670C" w:rsidRDefault="00B1670C" w:rsidP="00B1670C">
      <w:pPr>
        <w:pStyle w:val="a0"/>
        <w:numPr>
          <w:ilvl w:val="0"/>
          <w:numId w:val="13"/>
        </w:numPr>
        <w:rPr>
          <w:lang w:val="en-US"/>
        </w:rPr>
      </w:pPr>
      <w:r w:rsidRPr="00B1670C">
        <w:rPr>
          <w:rFonts w:hint="eastAsia"/>
        </w:rPr>
        <w:t xml:space="preserve">Sharp: </w:t>
      </w:r>
      <w:r w:rsidR="00F44EF2" w:rsidRPr="00B1670C">
        <w:t>The UE does not expect to be configured with both event-triggered LTM L1 measurement report and network-triggered LTM L1 measurement report at the same time to avoid LTM L1 report duplication.</w:t>
      </w:r>
    </w:p>
    <w:p w14:paraId="03B8AEAE" w14:textId="77777777" w:rsidR="00A841FB" w:rsidRDefault="00A841FB" w:rsidP="00A841FB">
      <w:pPr>
        <w:rPr>
          <w:b/>
          <w:bCs/>
          <w:u w:val="single"/>
        </w:rPr>
      </w:pPr>
      <w:r w:rsidRPr="00D67B78">
        <w:rPr>
          <w:rFonts w:hint="eastAsia"/>
          <w:b/>
          <w:bCs/>
          <w:u w:val="single"/>
        </w:rPr>
        <w:t>UE autonomous TCI state activation</w:t>
      </w:r>
    </w:p>
    <w:p w14:paraId="20808B82" w14:textId="433C0220" w:rsidR="00497B6E" w:rsidRPr="00D3526D" w:rsidRDefault="00497B6E" w:rsidP="00A841FB">
      <w:pPr>
        <w:rPr>
          <w:i/>
          <w:iCs/>
        </w:rPr>
      </w:pPr>
      <w:r w:rsidRPr="00D3526D">
        <w:rPr>
          <w:rFonts w:hint="eastAsia"/>
          <w:i/>
          <w:iCs/>
        </w:rPr>
        <w:t>FL note: this was discussed in RAN#105 but not agreed to in</w:t>
      </w:r>
      <w:r w:rsidR="00D3526D" w:rsidRPr="00D3526D">
        <w:rPr>
          <w:rFonts w:hint="eastAsia"/>
          <w:i/>
          <w:iCs/>
        </w:rPr>
        <w:t xml:space="preserve">clude in the objective. </w:t>
      </w:r>
    </w:p>
    <w:p w14:paraId="5F12047A" w14:textId="77777777" w:rsidR="00A841FB" w:rsidRDefault="00A841FB" w:rsidP="00A841FB">
      <w:pPr>
        <w:pStyle w:val="a0"/>
        <w:numPr>
          <w:ilvl w:val="0"/>
          <w:numId w:val="13"/>
        </w:numPr>
      </w:pPr>
      <w:r>
        <w:rPr>
          <w:rFonts w:hint="eastAsia"/>
        </w:rPr>
        <w:t>Sharp:</w:t>
      </w:r>
      <w:r w:rsidRPr="00E30ADE">
        <w:t xml:space="preserve"> Support UE to autonomously activate TCI states associated to the event triggered report without Candidate Cell TCI States Activation/Deactivation MAC CE to reduce both candidate TCI state activation delay and signalling overhead.</w:t>
      </w:r>
    </w:p>
    <w:p w14:paraId="5142B029" w14:textId="77777777" w:rsidR="00A841FB" w:rsidRDefault="00A841FB" w:rsidP="00A841FB">
      <w:pPr>
        <w:pStyle w:val="a0"/>
        <w:numPr>
          <w:ilvl w:val="0"/>
          <w:numId w:val="13"/>
        </w:numPr>
      </w:pPr>
      <w:bookmarkStart w:id="11" w:name="_Ref158024872"/>
      <w:bookmarkStart w:id="12" w:name="_Toc170120381"/>
      <w:bookmarkStart w:id="13" w:name="_Toc178944372"/>
      <w:r>
        <w:rPr>
          <w:rFonts w:hint="eastAsia"/>
        </w:rPr>
        <w:t xml:space="preserve">Ericsson: </w:t>
      </w:r>
      <w:r>
        <w:t xml:space="preserve">Support UE autonomous TCI state activation: </w:t>
      </w:r>
      <w:r w:rsidRPr="00240E36">
        <w:t xml:space="preserve">After </w:t>
      </w:r>
      <w:r>
        <w:t>sending an event-triggered LTM measurement report, the UE will activate the candidate TCI states that are associated with the reference signals in the measurement report.</w:t>
      </w:r>
      <w:bookmarkEnd w:id="11"/>
      <w:bookmarkEnd w:id="12"/>
      <w:bookmarkEnd w:id="13"/>
    </w:p>
    <w:p w14:paraId="066CE7B2" w14:textId="77777777" w:rsidR="00A841FB" w:rsidRPr="008E3753" w:rsidRDefault="00A841FB" w:rsidP="00A841FB">
      <w:pPr>
        <w:pStyle w:val="a0"/>
        <w:numPr>
          <w:ilvl w:val="1"/>
          <w:numId w:val="13"/>
        </w:numPr>
      </w:pPr>
      <w:r w:rsidRPr="008E3753">
        <w:t>For each measurement target, the UE includes a flag that indicates if the corresponding candidate TCI states are activated.</w:t>
      </w:r>
    </w:p>
    <w:p w14:paraId="322FC1D7" w14:textId="4908592A" w:rsidR="006105F4" w:rsidRPr="006105F4" w:rsidRDefault="006105F4" w:rsidP="006105F4">
      <w:pPr>
        <w:rPr>
          <w:b/>
          <w:bCs/>
          <w:u w:val="single"/>
        </w:rPr>
      </w:pPr>
      <w:r w:rsidRPr="006105F4">
        <w:rPr>
          <w:rFonts w:hint="eastAsia"/>
          <w:b/>
          <w:bCs/>
          <w:u w:val="single"/>
        </w:rPr>
        <w:t>Others</w:t>
      </w:r>
    </w:p>
    <w:p w14:paraId="0106FECB" w14:textId="7C10BD65" w:rsidR="006105F4" w:rsidRDefault="006105F4" w:rsidP="006105F4">
      <w:pPr>
        <w:pStyle w:val="a0"/>
        <w:numPr>
          <w:ilvl w:val="0"/>
          <w:numId w:val="13"/>
        </w:numPr>
      </w:pPr>
      <w:r>
        <w:rPr>
          <w:rFonts w:hint="eastAsia"/>
        </w:rPr>
        <w:t xml:space="preserve">NEC: </w:t>
      </w:r>
      <w:r w:rsidRPr="006105F4">
        <w:t>Support event triggered measurement reporting with optional TCI state indication.</w:t>
      </w:r>
    </w:p>
    <w:p w14:paraId="6A251A19" w14:textId="77777777" w:rsidR="00F9304F" w:rsidRDefault="006105F4" w:rsidP="00F9304F">
      <w:pPr>
        <w:pStyle w:val="a0"/>
        <w:numPr>
          <w:ilvl w:val="0"/>
          <w:numId w:val="13"/>
        </w:numPr>
      </w:pPr>
      <w:r>
        <w:rPr>
          <w:rFonts w:hint="eastAsia"/>
        </w:rPr>
        <w:t xml:space="preserve">NEC: </w:t>
      </w:r>
      <w:r w:rsidRPr="006105F4">
        <w:t>Support event triggered measurement reporting with optional CFRA resource indication and UL access resource selection.</w:t>
      </w:r>
    </w:p>
    <w:p w14:paraId="4E990422" w14:textId="0D4DB588" w:rsidR="00F9304F" w:rsidRDefault="00F9304F" w:rsidP="00F9304F">
      <w:pPr>
        <w:pStyle w:val="a0"/>
        <w:numPr>
          <w:ilvl w:val="0"/>
          <w:numId w:val="13"/>
        </w:numPr>
      </w:pPr>
      <w:r w:rsidRPr="00F9304F">
        <w:rPr>
          <w:rFonts w:hint="eastAsia"/>
        </w:rPr>
        <w:t>TCL: For LTM2 event evaluation, SSB or CSI-RS based L1 measurement reporting for candidate cell(s) should be supported.</w:t>
      </w:r>
    </w:p>
    <w:p w14:paraId="2BAAE791" w14:textId="6F2E2096" w:rsidR="00D67B78" w:rsidRDefault="00D67B78" w:rsidP="00F9304F">
      <w:pPr>
        <w:pStyle w:val="a0"/>
        <w:numPr>
          <w:ilvl w:val="0"/>
          <w:numId w:val="13"/>
        </w:numPr>
      </w:pPr>
      <w:r>
        <w:rPr>
          <w:rFonts w:hint="eastAsia"/>
        </w:rPr>
        <w:t xml:space="preserve">Nokia: </w:t>
      </w:r>
      <w:r w:rsidRPr="00D67B78">
        <w:t>RAN1 to study whether and how periodic reporting is supported after an event to report is met</w:t>
      </w:r>
    </w:p>
    <w:p w14:paraId="47B5912A" w14:textId="5CC7B352" w:rsidR="008E3753" w:rsidRPr="00E30ADE" w:rsidRDefault="00E93299" w:rsidP="008E3753">
      <w:pPr>
        <w:pStyle w:val="a0"/>
        <w:numPr>
          <w:ilvl w:val="1"/>
          <w:numId w:val="13"/>
        </w:numPr>
      </w:pPr>
      <w:r>
        <w:rPr>
          <w:rFonts w:hint="eastAsia"/>
        </w:rPr>
        <w:t>FL suggestion is to bring this proposal to RAN2</w:t>
      </w:r>
    </w:p>
    <w:p w14:paraId="2E85BEC2" w14:textId="77777777" w:rsidR="00E93299" w:rsidRDefault="00E93299" w:rsidP="00E93299">
      <w:pPr>
        <w:pStyle w:val="a0"/>
        <w:numPr>
          <w:ilvl w:val="0"/>
          <w:numId w:val="13"/>
        </w:numPr>
      </w:pPr>
      <w:r w:rsidRPr="00E93299">
        <w:t>Support low-latency activation/deactivation of RRC-configured event-triggered reporting for LTM.</w:t>
      </w:r>
    </w:p>
    <w:p w14:paraId="1A51056D" w14:textId="77777777" w:rsidR="0093261B" w:rsidRPr="00E30ADE" w:rsidRDefault="0093261B" w:rsidP="0093261B">
      <w:pPr>
        <w:pStyle w:val="a0"/>
        <w:numPr>
          <w:ilvl w:val="1"/>
          <w:numId w:val="13"/>
        </w:numPr>
      </w:pPr>
      <w:r>
        <w:rPr>
          <w:rFonts w:hint="eastAsia"/>
        </w:rPr>
        <w:t>FL suggestion is to bring this proposal to RAN2</w:t>
      </w:r>
    </w:p>
    <w:p w14:paraId="2EEECD91" w14:textId="77777777" w:rsidR="0093261B" w:rsidRPr="00E93299" w:rsidRDefault="0093261B" w:rsidP="0093261B">
      <w:pPr>
        <w:pStyle w:val="a0"/>
        <w:numPr>
          <w:ilvl w:val="1"/>
          <w:numId w:val="13"/>
        </w:numPr>
      </w:pPr>
    </w:p>
    <w:p w14:paraId="4F38B52F" w14:textId="7C440621" w:rsidR="00A2732F" w:rsidRDefault="00A2732F" w:rsidP="009062FC"/>
    <w:p w14:paraId="5CF32DC9" w14:textId="6278BAE5" w:rsidR="009062FC" w:rsidRDefault="009062FC" w:rsidP="009062FC">
      <w:pPr>
        <w:pStyle w:val="5"/>
      </w:pPr>
      <w:r>
        <w:rPr>
          <w:rFonts w:hint="eastAsia"/>
        </w:rPr>
        <w:t>[Conclusion]</w:t>
      </w:r>
    </w:p>
    <w:p w14:paraId="36243142" w14:textId="21994511" w:rsidR="009062FC" w:rsidRPr="00F9304F" w:rsidRDefault="009062FC" w:rsidP="009062FC">
      <w:r>
        <w:rPr>
          <w:rFonts w:hint="eastAsia"/>
        </w:rPr>
        <w:t xml:space="preserve">The discussion of this section is closed without FL proposals to avoid the potential overlap with RAN2 work. </w:t>
      </w:r>
      <w:r w:rsidR="000F72B4">
        <w:rPr>
          <w:rFonts w:hint="eastAsia"/>
        </w:rPr>
        <w:t xml:space="preserve">The discussion may be started </w:t>
      </w:r>
      <w:r w:rsidR="00225FED">
        <w:rPr>
          <w:rFonts w:hint="eastAsia"/>
        </w:rPr>
        <w:t xml:space="preserve">from the next meeting </w:t>
      </w:r>
      <w:r w:rsidR="000F72B4">
        <w:rPr>
          <w:rFonts w:hint="eastAsia"/>
        </w:rPr>
        <w:t xml:space="preserve">depending on the RAN2 progress/request. </w:t>
      </w:r>
    </w:p>
    <w:p w14:paraId="6C223E85" w14:textId="06D38384" w:rsidR="007E6A4A" w:rsidRDefault="007E31CA">
      <w:pPr>
        <w:snapToGrid/>
        <w:spacing w:after="0" w:afterAutospacing="0"/>
        <w:jc w:val="left"/>
        <w:rPr>
          <w:lang w:val="en-US"/>
        </w:rPr>
      </w:pPr>
      <w:r>
        <w:rPr>
          <w:lang w:val="en-US"/>
        </w:rPr>
        <w:br w:type="page"/>
      </w:r>
    </w:p>
    <w:p w14:paraId="78C56F7F" w14:textId="77777777" w:rsidR="007E6A4A" w:rsidRDefault="007E31CA">
      <w:pPr>
        <w:pStyle w:val="20"/>
        <w:rPr>
          <w:lang w:val="en-US"/>
        </w:rPr>
      </w:pPr>
      <w:r>
        <w:rPr>
          <w:lang w:val="en-US"/>
        </w:rPr>
        <w:lastRenderedPageBreak/>
        <w:t xml:space="preserve">Beam </w:t>
      </w:r>
      <w:r>
        <w:rPr>
          <w:rFonts w:hint="eastAsia"/>
          <w:lang w:val="en-US"/>
        </w:rPr>
        <w:t>Management based on CSI-RS</w:t>
      </w:r>
    </w:p>
    <w:p w14:paraId="49534CA7" w14:textId="37502A6C" w:rsidR="007E6A4A" w:rsidRDefault="007E31CA">
      <w:pPr>
        <w:pStyle w:val="30"/>
      </w:pPr>
      <w:r>
        <w:rPr>
          <w:rFonts w:hint="eastAsia"/>
        </w:rPr>
        <w:t>[</w:t>
      </w:r>
      <w:r w:rsidR="00062A86">
        <w:rPr>
          <w:rFonts w:hint="eastAsia"/>
        </w:rPr>
        <w:t>Low</w:t>
      </w:r>
      <w:r>
        <w:rPr>
          <w:rFonts w:hint="eastAsia"/>
        </w:rPr>
        <w:t>] Candidate TCI states activation and indication based on CSI-RS</w:t>
      </w:r>
    </w:p>
    <w:p w14:paraId="2ACC8D49" w14:textId="41A0C01F" w:rsidR="00381A42" w:rsidRDefault="00381A42">
      <w:pPr>
        <w:pStyle w:val="5"/>
        <w:rPr>
          <w:lang w:val="en-US"/>
        </w:rPr>
      </w:pPr>
      <w:r>
        <w:rPr>
          <w:rFonts w:hint="eastAsia"/>
          <w:lang w:val="en-US"/>
        </w:rPr>
        <w:t>[Agreements in previous meetings]</w:t>
      </w:r>
    </w:p>
    <w:p w14:paraId="6A362425" w14:textId="6A0F7810" w:rsidR="008D615A" w:rsidRPr="008D615A" w:rsidRDefault="008D615A" w:rsidP="008D615A">
      <w:pPr>
        <w:rPr>
          <w:lang w:val="en-US"/>
        </w:rPr>
      </w:pPr>
      <w:r>
        <w:rPr>
          <w:rFonts w:hint="eastAsia"/>
          <w:lang w:val="en-US"/>
        </w:rPr>
        <w:t>No agreements yet</w:t>
      </w:r>
    </w:p>
    <w:p w14:paraId="1BB083B4" w14:textId="059E73C9" w:rsidR="007E6A4A" w:rsidRDefault="007E31CA">
      <w:pPr>
        <w:pStyle w:val="5"/>
        <w:rPr>
          <w:lang w:val="en-US" w:eastAsia="zh-CN"/>
        </w:rPr>
      </w:pPr>
      <w:r>
        <w:rPr>
          <w:lang w:val="en-US" w:eastAsia="zh-CN"/>
        </w:rPr>
        <w:t>[Summary of the contributions]</w:t>
      </w:r>
    </w:p>
    <w:p w14:paraId="26113DFD" w14:textId="70DED22B" w:rsidR="00036BE9" w:rsidRPr="00036BE9" w:rsidRDefault="00036BE9">
      <w:pPr>
        <w:pStyle w:val="a0"/>
        <w:numPr>
          <w:ilvl w:val="0"/>
          <w:numId w:val="13"/>
        </w:numPr>
        <w:rPr>
          <w:lang w:val="en-US"/>
        </w:rPr>
      </w:pPr>
      <w:r>
        <w:t>V</w:t>
      </w:r>
      <w:r>
        <w:rPr>
          <w:rFonts w:hint="eastAsia"/>
        </w:rPr>
        <w:t>ivo</w:t>
      </w:r>
    </w:p>
    <w:p w14:paraId="4CA722E5" w14:textId="61E98F89" w:rsidR="007E6A4A" w:rsidRPr="00A44D67" w:rsidRDefault="0085439D" w:rsidP="00A44D67">
      <w:pPr>
        <w:pStyle w:val="a0"/>
        <w:numPr>
          <w:ilvl w:val="1"/>
          <w:numId w:val="13"/>
        </w:numPr>
        <w:rPr>
          <w:lang w:val="en-US"/>
        </w:rPr>
      </w:pPr>
      <w:r>
        <w:t>Support CSI-RS for BM as the QCL source RS of Candidate TCI/TCI-UL state.</w:t>
      </w:r>
    </w:p>
    <w:p w14:paraId="18A05A68" w14:textId="77777777" w:rsidR="00A44D67" w:rsidRDefault="00A44D67" w:rsidP="00A44D67">
      <w:pPr>
        <w:pStyle w:val="a0"/>
        <w:numPr>
          <w:ilvl w:val="0"/>
          <w:numId w:val="13"/>
        </w:numPr>
        <w:rPr>
          <w:lang w:val="en-US"/>
        </w:rPr>
      </w:pPr>
      <w:r>
        <w:rPr>
          <w:rFonts w:hint="eastAsia"/>
          <w:lang w:val="en-US"/>
        </w:rPr>
        <w:t>Fujitsu</w:t>
      </w:r>
    </w:p>
    <w:p w14:paraId="15FE0B16" w14:textId="463C76A4" w:rsidR="00A44D67" w:rsidRPr="00A44D67" w:rsidRDefault="00A44D67" w:rsidP="00A44D67">
      <w:pPr>
        <w:pStyle w:val="a0"/>
        <w:numPr>
          <w:ilvl w:val="1"/>
          <w:numId w:val="13"/>
        </w:numPr>
        <w:rPr>
          <w:lang w:val="en-US"/>
        </w:rPr>
      </w:pPr>
      <w:r w:rsidRPr="00A44D67">
        <w:rPr>
          <w:lang w:val="en-US"/>
        </w:rPr>
        <w:t>Provide CSI-RS configurations (NZP-CSI-RS-Resource) for L1 measurement under LTM-TCI-info to enable the QCL association between CSI-RS for BM (L1 measurement) and TRS (beam indication)</w:t>
      </w:r>
    </w:p>
    <w:p w14:paraId="4DFC0A3B" w14:textId="77777777" w:rsidR="00A44D67" w:rsidRDefault="00A44D67" w:rsidP="00A44D67">
      <w:pPr>
        <w:pStyle w:val="a0"/>
        <w:numPr>
          <w:ilvl w:val="1"/>
          <w:numId w:val="13"/>
        </w:numPr>
        <w:rPr>
          <w:lang w:val="en-US"/>
        </w:rPr>
      </w:pPr>
      <w:r w:rsidRPr="00A44D67">
        <w:rPr>
          <w:lang w:val="en-US"/>
        </w:rPr>
        <w:t>With this RRC structure, it is not necessary to support CSI-RS for BM for source QCL RS in the candidate TCI states</w:t>
      </w:r>
    </w:p>
    <w:p w14:paraId="521C1758" w14:textId="0A5D194C" w:rsidR="005A286F" w:rsidRDefault="005A286F" w:rsidP="005A286F">
      <w:pPr>
        <w:pStyle w:val="a0"/>
        <w:numPr>
          <w:ilvl w:val="0"/>
          <w:numId w:val="13"/>
        </w:numPr>
        <w:rPr>
          <w:lang w:val="en-US"/>
        </w:rPr>
      </w:pPr>
      <w:r>
        <w:rPr>
          <w:rFonts w:hint="eastAsia"/>
          <w:lang w:val="en-US"/>
        </w:rPr>
        <w:t>Nokia</w:t>
      </w:r>
    </w:p>
    <w:p w14:paraId="0A976760" w14:textId="197A6655" w:rsidR="005A286F" w:rsidRPr="005A286F" w:rsidRDefault="005A286F" w:rsidP="005A286F">
      <w:pPr>
        <w:pStyle w:val="a0"/>
        <w:numPr>
          <w:ilvl w:val="1"/>
          <w:numId w:val="13"/>
        </w:numPr>
        <w:rPr>
          <w:lang w:val="en-US"/>
        </w:rPr>
      </w:pPr>
      <w:r w:rsidRPr="005A286F">
        <w:rPr>
          <w:lang w:val="en-US"/>
        </w:rPr>
        <w:t>To enable CSI-RS-based beam management, a periodic candidate TRS and/or an LTM TCI state can have QCL type ‘D’ with a CSI-RS from a resource set configured with the higher layer parameter repetition.</w:t>
      </w:r>
    </w:p>
    <w:p w14:paraId="6AF4F276" w14:textId="06449CAF" w:rsidR="00A44D67" w:rsidRDefault="002B6A55" w:rsidP="00A44D67">
      <w:pPr>
        <w:pStyle w:val="a0"/>
        <w:numPr>
          <w:ilvl w:val="0"/>
          <w:numId w:val="13"/>
        </w:numPr>
        <w:rPr>
          <w:lang w:val="en-US"/>
        </w:rPr>
      </w:pPr>
      <w:r>
        <w:rPr>
          <w:rFonts w:hint="eastAsia"/>
          <w:lang w:val="en-US"/>
        </w:rPr>
        <w:t>MediaTek</w:t>
      </w:r>
    </w:p>
    <w:p w14:paraId="64DA4EFC" w14:textId="6DABCE5A" w:rsidR="00C53694" w:rsidRPr="009B4CCC" w:rsidRDefault="006D61A6" w:rsidP="009B4CCC">
      <w:pPr>
        <w:pStyle w:val="a0"/>
        <w:numPr>
          <w:ilvl w:val="1"/>
          <w:numId w:val="13"/>
        </w:numPr>
        <w:rPr>
          <w:lang w:val="en-US"/>
        </w:rPr>
      </w:pPr>
      <w:r w:rsidRPr="006D61A6">
        <w:rPr>
          <w:lang w:val="en-US"/>
        </w:rPr>
        <w:t>Do not support CSI-RS for BM as QCL source RS in LTM TCI state(s).</w:t>
      </w:r>
    </w:p>
    <w:p w14:paraId="42F29657" w14:textId="77777777" w:rsidR="007E6A4A" w:rsidRDefault="007E31CA">
      <w:pPr>
        <w:pStyle w:val="5"/>
        <w:ind w:left="0" w:firstLineChars="0" w:firstLine="0"/>
        <w:rPr>
          <w:lang w:val="en-US" w:eastAsia="zh-CN"/>
        </w:rPr>
      </w:pPr>
      <w:r>
        <w:rPr>
          <w:lang w:val="en-US" w:eastAsia="zh-CN"/>
        </w:rPr>
        <w:t>[FL observation]</w:t>
      </w:r>
    </w:p>
    <w:p w14:paraId="5CF774E6" w14:textId="124A2C40" w:rsidR="007E6A4A" w:rsidRPr="00186DE3" w:rsidRDefault="00D675DF" w:rsidP="001E4231">
      <w:pPr>
        <w:rPr>
          <w:lang w:val="en-US"/>
        </w:rPr>
      </w:pPr>
      <w:r>
        <w:rPr>
          <w:lang w:val="en-US"/>
        </w:rPr>
        <w:t>While</w:t>
      </w:r>
      <w:r>
        <w:rPr>
          <w:rFonts w:hint="eastAsia"/>
          <w:lang w:val="en-US"/>
        </w:rPr>
        <w:t xml:space="preserve"> some proposals are observed</w:t>
      </w:r>
      <w:r w:rsidR="00D17333">
        <w:rPr>
          <w:rFonts w:hint="eastAsia"/>
          <w:lang w:val="en-US"/>
        </w:rPr>
        <w:t xml:space="preserve"> in this meeting</w:t>
      </w:r>
      <w:r>
        <w:rPr>
          <w:rFonts w:hint="eastAsia"/>
          <w:lang w:val="en-US"/>
        </w:rPr>
        <w:t xml:space="preserve">, it is not clear what is the </w:t>
      </w:r>
      <w:r w:rsidR="00CB0108">
        <w:rPr>
          <w:rFonts w:hint="eastAsia"/>
          <w:lang w:val="en-US"/>
        </w:rPr>
        <w:t xml:space="preserve">common understanding on the necessity to support CSI-RS </w:t>
      </w:r>
      <w:r w:rsidR="00A32B8A">
        <w:rPr>
          <w:rFonts w:hint="eastAsia"/>
          <w:lang w:val="en-US"/>
        </w:rPr>
        <w:t xml:space="preserve">based </w:t>
      </w:r>
      <w:r w:rsidR="000824E9">
        <w:rPr>
          <w:rFonts w:hint="eastAsia"/>
          <w:lang w:val="en-US"/>
        </w:rPr>
        <w:t xml:space="preserve">operation </w:t>
      </w:r>
      <w:r w:rsidR="00CB0108">
        <w:rPr>
          <w:rFonts w:hint="eastAsia"/>
          <w:lang w:val="en-US"/>
        </w:rPr>
        <w:t xml:space="preserve">for </w:t>
      </w:r>
      <w:r w:rsidR="000824E9">
        <w:rPr>
          <w:rFonts w:hint="eastAsia"/>
          <w:lang w:val="en-US"/>
        </w:rPr>
        <w:t>beam indication by</w:t>
      </w:r>
      <w:r w:rsidR="00CB0108">
        <w:rPr>
          <w:rFonts w:hint="eastAsia"/>
          <w:lang w:val="en-US"/>
        </w:rPr>
        <w:t xml:space="preserve"> </w:t>
      </w:r>
      <w:r w:rsidR="00A32B8A">
        <w:rPr>
          <w:rFonts w:hint="eastAsia"/>
          <w:lang w:val="en-US"/>
        </w:rPr>
        <w:t>c</w:t>
      </w:r>
      <w:r w:rsidR="00186DE3">
        <w:rPr>
          <w:rFonts w:hint="eastAsia"/>
          <w:lang w:val="en-US"/>
        </w:rPr>
        <w:t xml:space="preserve">andidate TCI state. Therefore, FL would like to propose to gather companies view </w:t>
      </w:r>
      <w:r w:rsidR="00BF6883">
        <w:rPr>
          <w:rFonts w:hint="eastAsia"/>
          <w:lang w:val="en-US"/>
        </w:rPr>
        <w:t xml:space="preserve">first </w:t>
      </w:r>
      <w:r w:rsidR="00186DE3">
        <w:rPr>
          <w:rFonts w:hint="eastAsia"/>
          <w:lang w:val="en-US"/>
        </w:rPr>
        <w:t>on this matter at this meeting, aiming at the detailed discussion in RAN1#119 (if necessary)</w:t>
      </w:r>
    </w:p>
    <w:p w14:paraId="15411C81" w14:textId="296296E6" w:rsidR="004A5ABD" w:rsidRPr="004A5ABD" w:rsidRDefault="007E31CA" w:rsidP="004A5ABD">
      <w:pPr>
        <w:pStyle w:val="5"/>
        <w:rPr>
          <w:lang w:val="en-US"/>
        </w:rPr>
      </w:pPr>
      <w:r>
        <w:rPr>
          <w:rFonts w:hint="eastAsia"/>
          <w:lang w:val="en-US"/>
        </w:rPr>
        <w:t>[FL Proposal 4-1-v1]</w:t>
      </w:r>
    </w:p>
    <w:p w14:paraId="3BFB7878" w14:textId="697D5629" w:rsidR="001E4231" w:rsidRDefault="004A5ABD" w:rsidP="001E4231">
      <w:pPr>
        <w:pStyle w:val="a0"/>
        <w:numPr>
          <w:ilvl w:val="0"/>
          <w:numId w:val="13"/>
        </w:numPr>
        <w:rPr>
          <w:color w:val="FF0000"/>
        </w:rPr>
      </w:pPr>
      <w:r>
        <w:rPr>
          <w:rFonts w:hint="eastAsia"/>
          <w:color w:val="FF0000"/>
        </w:rPr>
        <w:t xml:space="preserve">Companies are encouraged to </w:t>
      </w:r>
      <w:r w:rsidR="00B1037B">
        <w:rPr>
          <w:rFonts w:hint="eastAsia"/>
          <w:color w:val="FF0000"/>
        </w:rPr>
        <w:t xml:space="preserve">study and </w:t>
      </w:r>
      <w:r>
        <w:rPr>
          <w:rFonts w:hint="eastAsia"/>
          <w:color w:val="FF0000"/>
        </w:rPr>
        <w:t xml:space="preserve">provide their views on </w:t>
      </w:r>
      <w:r w:rsidR="00B1037B">
        <w:rPr>
          <w:rFonts w:hint="eastAsia"/>
          <w:color w:val="FF0000"/>
        </w:rPr>
        <w:t xml:space="preserve">the following issues aiming at the </w:t>
      </w:r>
      <w:r w:rsidR="00A15F9B">
        <w:rPr>
          <w:rFonts w:hint="eastAsia"/>
          <w:color w:val="FF0000"/>
        </w:rPr>
        <w:t>progress at RAN1#119</w:t>
      </w:r>
    </w:p>
    <w:p w14:paraId="4E79E9B5" w14:textId="485BA552" w:rsidR="007E6A4A" w:rsidRDefault="00954984">
      <w:pPr>
        <w:pStyle w:val="a0"/>
        <w:numPr>
          <w:ilvl w:val="1"/>
          <w:numId w:val="13"/>
        </w:numPr>
        <w:rPr>
          <w:color w:val="FF0000"/>
        </w:rPr>
      </w:pPr>
      <w:r>
        <w:rPr>
          <w:rFonts w:hint="eastAsia"/>
          <w:color w:val="FF0000"/>
        </w:rPr>
        <w:t>N</w:t>
      </w:r>
      <w:r w:rsidR="00A15F9B">
        <w:rPr>
          <w:rFonts w:hint="eastAsia"/>
          <w:color w:val="FF0000"/>
        </w:rPr>
        <w:t xml:space="preserve">ecessity to support </w:t>
      </w:r>
      <w:r w:rsidR="00A15F9B" w:rsidRPr="00A15F9B">
        <w:rPr>
          <w:color w:val="FF0000"/>
        </w:rPr>
        <w:t xml:space="preserve">CSI-RS for BM as the QCL source RS of </w:t>
      </w:r>
      <w:r w:rsidR="004F16CF">
        <w:rPr>
          <w:rFonts w:hint="eastAsia"/>
          <w:color w:val="FF0000"/>
        </w:rPr>
        <w:t>c</w:t>
      </w:r>
      <w:r w:rsidR="00A15F9B" w:rsidRPr="00A15F9B">
        <w:rPr>
          <w:color w:val="FF0000"/>
        </w:rPr>
        <w:t>andidate TCI/TCI-UL state</w:t>
      </w:r>
      <w:r w:rsidR="004F16CF">
        <w:rPr>
          <w:rFonts w:hint="eastAsia"/>
          <w:color w:val="FF0000"/>
        </w:rPr>
        <w:t xml:space="preserve"> </w:t>
      </w:r>
      <w:r w:rsidR="006B4C21">
        <w:rPr>
          <w:rFonts w:hint="eastAsia"/>
          <w:color w:val="FF0000"/>
        </w:rPr>
        <w:t>for beam in</w:t>
      </w:r>
      <w:r w:rsidR="00C738DE">
        <w:rPr>
          <w:rFonts w:hint="eastAsia"/>
          <w:color w:val="FF0000"/>
        </w:rPr>
        <w:t>dication</w:t>
      </w:r>
      <w:r w:rsidR="00A15F9B" w:rsidRPr="00A15F9B">
        <w:rPr>
          <w:color w:val="FF0000"/>
        </w:rPr>
        <w:t>.</w:t>
      </w:r>
    </w:p>
    <w:p w14:paraId="3D4BB5C1" w14:textId="1F7CE237" w:rsidR="00A15F9B" w:rsidRDefault="00A15F9B" w:rsidP="009E7FAC">
      <w:pPr>
        <w:pStyle w:val="a0"/>
        <w:numPr>
          <w:ilvl w:val="2"/>
          <w:numId w:val="13"/>
        </w:numPr>
        <w:rPr>
          <w:color w:val="FF0000"/>
        </w:rPr>
      </w:pPr>
      <w:r>
        <w:rPr>
          <w:rFonts w:hint="eastAsia"/>
          <w:color w:val="FF0000"/>
        </w:rPr>
        <w:t xml:space="preserve">It is noted that TRS </w:t>
      </w:r>
      <w:r w:rsidR="009E7FAC">
        <w:rPr>
          <w:rFonts w:hint="eastAsia"/>
          <w:color w:val="FF0000"/>
        </w:rPr>
        <w:t xml:space="preserve">has </w:t>
      </w:r>
      <w:r w:rsidR="009E7FAC">
        <w:rPr>
          <w:color w:val="FF0000"/>
        </w:rPr>
        <w:t>already</w:t>
      </w:r>
      <w:r w:rsidR="009E7FAC">
        <w:rPr>
          <w:rFonts w:hint="eastAsia"/>
          <w:color w:val="FF0000"/>
        </w:rPr>
        <w:t xml:space="preserve"> been supported as </w:t>
      </w:r>
      <w:r w:rsidR="009E7FAC" w:rsidRPr="00A15F9B">
        <w:rPr>
          <w:color w:val="FF0000"/>
        </w:rPr>
        <w:t>the QCL source RS of Candidate TCI/TCI-UL state</w:t>
      </w:r>
      <w:r w:rsidR="009E7FAC">
        <w:rPr>
          <w:rFonts w:hint="eastAsia"/>
          <w:color w:val="FF0000"/>
        </w:rPr>
        <w:t xml:space="preserve"> in Rel-18</w:t>
      </w:r>
    </w:p>
    <w:p w14:paraId="304B5336" w14:textId="29EE5C0F" w:rsidR="00EB6FF0" w:rsidRPr="00EB6FF0" w:rsidRDefault="009E7FAC" w:rsidP="009E7FAC">
      <w:pPr>
        <w:pStyle w:val="a0"/>
        <w:numPr>
          <w:ilvl w:val="2"/>
          <w:numId w:val="13"/>
        </w:numPr>
        <w:rPr>
          <w:color w:val="FF0000"/>
        </w:rPr>
      </w:pPr>
      <w:r>
        <w:rPr>
          <w:rFonts w:hint="eastAsia"/>
          <w:color w:val="FF0000"/>
        </w:rPr>
        <w:t xml:space="preserve">If </w:t>
      </w:r>
      <w:r w:rsidR="005D1A90">
        <w:rPr>
          <w:rFonts w:hint="eastAsia"/>
          <w:color w:val="FF0000"/>
        </w:rPr>
        <w:t xml:space="preserve">CSI-RS for BM </w:t>
      </w:r>
      <w:r w:rsidR="00473A38">
        <w:rPr>
          <w:rFonts w:hint="eastAsia"/>
          <w:color w:val="FF0000"/>
        </w:rPr>
        <w:t xml:space="preserve">is </w:t>
      </w:r>
      <w:r>
        <w:rPr>
          <w:rFonts w:hint="eastAsia"/>
          <w:color w:val="FF0000"/>
        </w:rPr>
        <w:t>supported,</w:t>
      </w:r>
      <w:r w:rsidR="004B077C">
        <w:rPr>
          <w:rFonts w:hint="eastAsia"/>
          <w:color w:val="FF0000"/>
        </w:rPr>
        <w:t xml:space="preserve"> </w:t>
      </w:r>
      <w:r w:rsidR="005B0460">
        <w:rPr>
          <w:rFonts w:hint="eastAsia"/>
          <w:color w:val="FF0000"/>
        </w:rPr>
        <w:t xml:space="preserve">the </w:t>
      </w:r>
      <w:r w:rsidR="00A6752B">
        <w:rPr>
          <w:rFonts w:hint="eastAsia"/>
          <w:color w:val="FF0000"/>
        </w:rPr>
        <w:t>relationship</w:t>
      </w:r>
      <w:r w:rsidR="005B0460">
        <w:rPr>
          <w:rFonts w:hint="eastAsia"/>
          <w:color w:val="FF0000"/>
        </w:rPr>
        <w:t xml:space="preserve"> between</w:t>
      </w:r>
      <w:r w:rsidR="004B077C">
        <w:rPr>
          <w:rFonts w:hint="eastAsia"/>
          <w:color w:val="FF0000"/>
        </w:rPr>
        <w:t xml:space="preserve"> </w:t>
      </w:r>
      <w:r w:rsidR="004B077C" w:rsidRPr="004B077C">
        <w:rPr>
          <w:color w:val="FF0000"/>
          <w:lang w:val="en-US"/>
        </w:rPr>
        <w:t>measurement</w:t>
      </w:r>
      <w:r w:rsidR="00A6752B">
        <w:rPr>
          <w:rFonts w:hint="eastAsia"/>
          <w:color w:val="FF0000"/>
          <w:lang w:val="en-US"/>
        </w:rPr>
        <w:t xml:space="preserve"> result</w:t>
      </w:r>
      <w:r w:rsidR="004B077C" w:rsidRPr="004B077C">
        <w:rPr>
          <w:color w:val="FF0000"/>
          <w:lang w:val="en-US"/>
        </w:rPr>
        <w:t xml:space="preserve"> and </w:t>
      </w:r>
      <w:r w:rsidR="00A6752B">
        <w:rPr>
          <w:rFonts w:hint="eastAsia"/>
          <w:color w:val="FF0000"/>
          <w:lang w:val="en-US"/>
        </w:rPr>
        <w:t xml:space="preserve">indicated </w:t>
      </w:r>
      <w:r w:rsidR="004B077C" w:rsidRPr="004B077C">
        <w:rPr>
          <w:color w:val="FF0000"/>
          <w:lang w:val="en-US"/>
        </w:rPr>
        <w:t xml:space="preserve">beam </w:t>
      </w:r>
      <w:r w:rsidR="00A6752B">
        <w:rPr>
          <w:rFonts w:hint="eastAsia"/>
          <w:color w:val="FF0000"/>
          <w:lang w:val="en-US"/>
        </w:rPr>
        <w:t>becomes</w:t>
      </w:r>
      <w:r w:rsidR="005B0460">
        <w:rPr>
          <w:rFonts w:hint="eastAsia"/>
          <w:color w:val="FF0000"/>
          <w:lang w:val="en-US"/>
        </w:rPr>
        <w:t xml:space="preserve"> very clear. </w:t>
      </w:r>
      <w:r w:rsidR="00D479E0">
        <w:rPr>
          <w:rFonts w:hint="eastAsia"/>
          <w:color w:val="FF0000"/>
          <w:lang w:val="en-US"/>
        </w:rPr>
        <w:t>Are there any issues if not supported</w:t>
      </w:r>
      <w:r w:rsidR="00004EBE">
        <w:rPr>
          <w:rFonts w:hint="eastAsia"/>
          <w:color w:val="FF0000"/>
          <w:lang w:val="en-US"/>
        </w:rPr>
        <w:t>?</w:t>
      </w:r>
    </w:p>
    <w:p w14:paraId="0EB33BC3" w14:textId="1E85DEFD" w:rsidR="00EB6FF0" w:rsidRPr="00EB6FF0" w:rsidRDefault="00D479E0" w:rsidP="00EB6FF0">
      <w:pPr>
        <w:pStyle w:val="a0"/>
        <w:numPr>
          <w:ilvl w:val="3"/>
          <w:numId w:val="13"/>
        </w:numPr>
        <w:rPr>
          <w:color w:val="FF0000"/>
        </w:rPr>
      </w:pPr>
      <w:r>
        <w:rPr>
          <w:rFonts w:hint="eastAsia"/>
          <w:color w:val="FF0000"/>
          <w:lang w:val="en-US"/>
        </w:rPr>
        <w:t xml:space="preserve">i.e. </w:t>
      </w:r>
      <w:r w:rsidR="00EB6FF0">
        <w:rPr>
          <w:rFonts w:hint="eastAsia"/>
          <w:color w:val="FF0000"/>
          <w:lang w:val="en-US"/>
        </w:rPr>
        <w:t xml:space="preserve">QCL </w:t>
      </w:r>
      <w:r>
        <w:rPr>
          <w:rFonts w:hint="eastAsia"/>
          <w:color w:val="FF0000"/>
        </w:rPr>
        <w:t xml:space="preserve">association between </w:t>
      </w:r>
      <w:r w:rsidRPr="004B077C">
        <w:rPr>
          <w:color w:val="FF0000"/>
          <w:lang w:val="en-US"/>
        </w:rPr>
        <w:t>CSI-RS for BM (L1 measurement) and TRS (beam indication)</w:t>
      </w:r>
      <w:r>
        <w:rPr>
          <w:rFonts w:hint="eastAsia"/>
          <w:color w:val="FF0000"/>
          <w:lang w:val="en-US"/>
        </w:rPr>
        <w:t xml:space="preserve"> is needed</w:t>
      </w:r>
      <w:r w:rsidR="00EB6FF0">
        <w:rPr>
          <w:rFonts w:hint="eastAsia"/>
          <w:color w:val="FF0000"/>
          <w:lang w:val="en-US"/>
        </w:rPr>
        <w:t xml:space="preserve">, or </w:t>
      </w:r>
    </w:p>
    <w:p w14:paraId="1C861E35" w14:textId="48A66B04" w:rsidR="009E7FAC" w:rsidRPr="00004EBE" w:rsidRDefault="00EB6FF0" w:rsidP="00EB6FF0">
      <w:pPr>
        <w:pStyle w:val="a0"/>
        <w:numPr>
          <w:ilvl w:val="3"/>
          <w:numId w:val="13"/>
        </w:numPr>
        <w:rPr>
          <w:color w:val="FF0000"/>
        </w:rPr>
      </w:pPr>
      <w:r>
        <w:rPr>
          <w:rFonts w:hint="eastAsia"/>
          <w:color w:val="FF0000"/>
          <w:lang w:val="en-US"/>
        </w:rPr>
        <w:t>t</w:t>
      </w:r>
      <w:r w:rsidR="00D479E0">
        <w:rPr>
          <w:rFonts w:hint="eastAsia"/>
          <w:color w:val="FF0000"/>
          <w:lang w:val="en-US"/>
        </w:rPr>
        <w:t>he system will work without such association</w:t>
      </w:r>
      <w:r w:rsidR="00A6752B">
        <w:rPr>
          <w:rFonts w:hint="eastAsia"/>
          <w:color w:val="FF0000"/>
          <w:lang w:val="en-US"/>
        </w:rPr>
        <w:t>, serving cell and/or candidate cell can handle by implementation</w:t>
      </w:r>
    </w:p>
    <w:p w14:paraId="699BC2AA" w14:textId="31251B96" w:rsidR="009974F1" w:rsidRPr="009974F1" w:rsidRDefault="009974F1" w:rsidP="009974F1">
      <w:pPr>
        <w:rPr>
          <w:i/>
          <w:iCs/>
          <w:color w:val="FF0000"/>
        </w:rPr>
      </w:pPr>
      <w:r w:rsidRPr="009974F1">
        <w:rPr>
          <w:rFonts w:hint="eastAsia"/>
          <w:i/>
          <w:iCs/>
          <w:color w:val="FF0000"/>
        </w:rPr>
        <w:t xml:space="preserve">FL note: this question is not intended </w:t>
      </w:r>
      <w:r>
        <w:rPr>
          <w:rFonts w:hint="eastAsia"/>
          <w:i/>
          <w:iCs/>
          <w:color w:val="FF0000"/>
        </w:rPr>
        <w:t>for</w:t>
      </w:r>
      <w:r w:rsidRPr="009974F1">
        <w:rPr>
          <w:rFonts w:hint="eastAsia"/>
          <w:i/>
          <w:iCs/>
          <w:color w:val="FF0000"/>
        </w:rPr>
        <w:t xml:space="preserve"> online agreement, but to gather </w:t>
      </w:r>
      <w:r w:rsidRPr="009974F1">
        <w:rPr>
          <w:i/>
          <w:iCs/>
          <w:color w:val="FF0000"/>
        </w:rPr>
        <w:t>companies</w:t>
      </w:r>
      <w:r w:rsidRPr="009974F1">
        <w:rPr>
          <w:rFonts w:hint="eastAsia"/>
          <w:i/>
          <w:iCs/>
          <w:color w:val="FF0000"/>
        </w:rPr>
        <w:t xml:space="preserve"> view. </w:t>
      </w:r>
    </w:p>
    <w:p w14:paraId="3607984D" w14:textId="77777777" w:rsidR="007E6A4A" w:rsidRDefault="007E31CA">
      <w:pPr>
        <w:pStyle w:val="5"/>
        <w:rPr>
          <w:lang w:val="en-US"/>
        </w:rPr>
      </w:pPr>
      <w:r>
        <w:rPr>
          <w:lang w:val="en-US"/>
        </w:rPr>
        <w:lastRenderedPageBreak/>
        <w:t>[Comments</w:t>
      </w:r>
      <w:r>
        <w:rPr>
          <w:rFonts w:hint="eastAsia"/>
          <w:lang w:val="en-US"/>
        </w:rPr>
        <w:t xml:space="preserve"> to FL Proposal 4-1-v1</w:t>
      </w:r>
      <w:r>
        <w:rPr>
          <w:lang w:val="en-US"/>
        </w:rPr>
        <w:t>]</w:t>
      </w:r>
    </w:p>
    <w:tbl>
      <w:tblPr>
        <w:tblStyle w:val="8"/>
        <w:tblW w:w="10057" w:type="dxa"/>
        <w:tblLook w:val="04A0" w:firstRow="1" w:lastRow="0" w:firstColumn="1" w:lastColumn="0" w:noHBand="0" w:noVBand="1"/>
      </w:tblPr>
      <w:tblGrid>
        <w:gridCol w:w="1385"/>
        <w:gridCol w:w="6545"/>
        <w:gridCol w:w="2127"/>
      </w:tblGrid>
      <w:tr w:rsidR="007E6A4A" w14:paraId="7F9545CB" w14:textId="77777777" w:rsidTr="007E6A4A">
        <w:trPr>
          <w:cnfStyle w:val="100000000000" w:firstRow="1" w:lastRow="0" w:firstColumn="0" w:lastColumn="0" w:oddVBand="0" w:evenVBand="0" w:oddHBand="0" w:evenHBand="0" w:firstRowFirstColumn="0" w:firstRowLastColumn="0" w:lastRowFirstColumn="0" w:lastRowLastColumn="0"/>
        </w:trPr>
        <w:tc>
          <w:tcPr>
            <w:tcW w:w="1385" w:type="dxa"/>
          </w:tcPr>
          <w:p w14:paraId="5C6A89C1" w14:textId="77777777" w:rsidR="007E6A4A" w:rsidRDefault="007E31CA">
            <w:pPr>
              <w:rPr>
                <w:rFonts w:eastAsiaTheme="minorEastAsia"/>
                <w:lang w:val="en-US"/>
              </w:rPr>
            </w:pPr>
            <w:r>
              <w:rPr>
                <w:rFonts w:eastAsiaTheme="minorEastAsia"/>
                <w:lang w:val="en-US"/>
              </w:rPr>
              <w:t>Company</w:t>
            </w:r>
          </w:p>
        </w:tc>
        <w:tc>
          <w:tcPr>
            <w:tcW w:w="6545" w:type="dxa"/>
          </w:tcPr>
          <w:p w14:paraId="7E338B66" w14:textId="77777777" w:rsidR="007E6A4A" w:rsidRDefault="007E31CA">
            <w:pPr>
              <w:rPr>
                <w:rFonts w:eastAsiaTheme="minorEastAsia"/>
                <w:lang w:val="en-US"/>
              </w:rPr>
            </w:pPr>
            <w:r>
              <w:rPr>
                <w:rFonts w:eastAsiaTheme="minorEastAsia"/>
                <w:lang w:val="en-US"/>
              </w:rPr>
              <w:t>Comment</w:t>
            </w:r>
          </w:p>
        </w:tc>
        <w:tc>
          <w:tcPr>
            <w:tcW w:w="2127" w:type="dxa"/>
          </w:tcPr>
          <w:p w14:paraId="1A77C38A" w14:textId="77777777" w:rsidR="007E6A4A" w:rsidRDefault="007E31CA">
            <w:pPr>
              <w:rPr>
                <w:rFonts w:eastAsiaTheme="minorEastAsia"/>
                <w:lang w:val="en-US"/>
              </w:rPr>
            </w:pPr>
            <w:r>
              <w:rPr>
                <w:rFonts w:eastAsiaTheme="minorEastAsia" w:hint="eastAsia"/>
                <w:lang w:val="en-US"/>
              </w:rPr>
              <w:t>FL reply</w:t>
            </w:r>
          </w:p>
        </w:tc>
      </w:tr>
      <w:tr w:rsidR="007E6A4A" w14:paraId="3F8F2EC8" w14:textId="77777777" w:rsidTr="007E6A4A">
        <w:tc>
          <w:tcPr>
            <w:tcW w:w="1385" w:type="dxa"/>
          </w:tcPr>
          <w:p w14:paraId="1CA37396" w14:textId="33C7706A" w:rsidR="007E6A4A" w:rsidRDefault="00B57DC0">
            <w:pPr>
              <w:rPr>
                <w:rFonts w:eastAsiaTheme="minorEastAsia"/>
                <w:lang w:val="en-US"/>
              </w:rPr>
            </w:pPr>
            <w:r>
              <w:rPr>
                <w:rFonts w:eastAsiaTheme="minorEastAsia" w:hint="eastAsia"/>
                <w:lang w:val="en-US"/>
              </w:rPr>
              <w:t>Fujitsu</w:t>
            </w:r>
          </w:p>
        </w:tc>
        <w:tc>
          <w:tcPr>
            <w:tcW w:w="6545" w:type="dxa"/>
          </w:tcPr>
          <w:p w14:paraId="4595F844" w14:textId="7C257AAC" w:rsidR="007E6A4A" w:rsidRDefault="00B57DC0">
            <w:pPr>
              <w:rPr>
                <w:rFonts w:eastAsiaTheme="minorEastAsia"/>
                <w:lang w:val="en-US"/>
              </w:rPr>
            </w:pPr>
            <w:r>
              <w:rPr>
                <w:rFonts w:eastAsiaTheme="minorEastAsia" w:hint="eastAsia"/>
                <w:lang w:val="en-US"/>
              </w:rPr>
              <w:t>In our analysis,</w:t>
            </w:r>
            <w:r w:rsidR="009E4B72">
              <w:rPr>
                <w:rFonts w:eastAsiaTheme="minorEastAsia" w:hint="eastAsia"/>
                <w:lang w:val="en-US"/>
              </w:rPr>
              <w:t xml:space="preserve"> </w:t>
            </w:r>
            <w:r w:rsidR="00CD2162">
              <w:rPr>
                <w:rFonts w:eastAsiaTheme="minorEastAsia" w:hint="eastAsia"/>
                <w:lang w:val="en-US"/>
              </w:rPr>
              <w:t xml:space="preserve">there </w:t>
            </w:r>
            <w:r w:rsidR="009872B1">
              <w:rPr>
                <w:rFonts w:eastAsiaTheme="minorEastAsia" w:hint="eastAsia"/>
                <w:lang w:val="en-US"/>
              </w:rPr>
              <w:t>might be</w:t>
            </w:r>
            <w:r w:rsidR="00CD2162">
              <w:rPr>
                <w:rFonts w:eastAsiaTheme="minorEastAsia" w:hint="eastAsia"/>
                <w:lang w:val="en-US"/>
              </w:rPr>
              <w:t xml:space="preserve"> no need to </w:t>
            </w:r>
            <w:r w:rsidR="007518D4">
              <w:rPr>
                <w:rFonts w:eastAsiaTheme="minorEastAsia" w:hint="eastAsia"/>
                <w:lang w:val="en-US"/>
              </w:rPr>
              <w:t>support</w:t>
            </w:r>
            <w:r w:rsidR="004A0EA2">
              <w:rPr>
                <w:rFonts w:eastAsiaTheme="minorEastAsia" w:hint="eastAsia"/>
                <w:lang w:val="en-US"/>
              </w:rPr>
              <w:t xml:space="preserve"> CSI-RS for BM as </w:t>
            </w:r>
            <w:r w:rsidR="00DF04C6">
              <w:rPr>
                <w:rFonts w:eastAsiaTheme="minorEastAsia" w:hint="eastAsia"/>
                <w:lang w:val="en-US"/>
              </w:rPr>
              <w:t>a QCL source</w:t>
            </w:r>
            <w:r w:rsidR="009557E8">
              <w:rPr>
                <w:rFonts w:eastAsiaTheme="minorEastAsia" w:hint="eastAsia"/>
                <w:lang w:val="en-US"/>
              </w:rPr>
              <w:t xml:space="preserve"> if the NZP-CSI-</w:t>
            </w:r>
            <w:r w:rsidR="00F73B8F">
              <w:rPr>
                <w:rFonts w:eastAsiaTheme="minorEastAsia" w:hint="eastAsia"/>
                <w:lang w:val="en-US"/>
              </w:rPr>
              <w:t>RS-</w:t>
            </w:r>
            <w:r w:rsidR="009557E8">
              <w:rPr>
                <w:rFonts w:eastAsiaTheme="minorEastAsia" w:hint="eastAsia"/>
                <w:lang w:val="en-US"/>
              </w:rPr>
              <w:t>Resource</w:t>
            </w:r>
            <w:r w:rsidR="00F73B8F">
              <w:rPr>
                <w:rFonts w:eastAsiaTheme="minorEastAsia" w:hint="eastAsia"/>
                <w:lang w:val="en-US"/>
              </w:rPr>
              <w:t xml:space="preserve"> is configured under LTM-TCI-Info</w:t>
            </w:r>
            <w:r w:rsidR="00062867">
              <w:rPr>
                <w:rFonts w:eastAsiaTheme="minorEastAsia" w:hint="eastAsia"/>
                <w:lang w:val="en-US"/>
              </w:rPr>
              <w:t xml:space="preserve"> together with </w:t>
            </w:r>
            <w:r w:rsidR="00D1611E">
              <w:rPr>
                <w:rFonts w:eastAsiaTheme="minorEastAsia" w:hint="eastAsia"/>
                <w:lang w:val="en-US"/>
              </w:rPr>
              <w:t>TRS.</w:t>
            </w:r>
            <w:r w:rsidR="00642A34">
              <w:rPr>
                <w:rFonts w:eastAsiaTheme="minorEastAsia" w:hint="eastAsia"/>
                <w:lang w:val="en-US"/>
              </w:rPr>
              <w:t xml:space="preserve"> In that case, the QCL</w:t>
            </w:r>
            <w:r w:rsidR="00C17589">
              <w:rPr>
                <w:rFonts w:eastAsiaTheme="minorEastAsia" w:hint="eastAsia"/>
                <w:lang w:val="en-US"/>
              </w:rPr>
              <w:t xml:space="preserve"> relation</w:t>
            </w:r>
            <w:r w:rsidR="00EA0A34">
              <w:rPr>
                <w:rFonts w:eastAsiaTheme="minorEastAsia" w:hint="eastAsia"/>
                <w:lang w:val="en-US"/>
              </w:rPr>
              <w:t xml:space="preserve"> </w:t>
            </w:r>
            <w:r w:rsidR="00955851">
              <w:rPr>
                <w:rFonts w:eastAsiaTheme="minorEastAsia" w:hint="eastAsia"/>
                <w:lang w:val="en-US"/>
              </w:rPr>
              <w:t xml:space="preserve">is implicitly associated </w:t>
            </w:r>
            <w:r w:rsidR="003F22FA">
              <w:rPr>
                <w:rFonts w:eastAsiaTheme="minorEastAsia" w:hint="eastAsia"/>
                <w:lang w:val="en-US"/>
              </w:rPr>
              <w:t>between TRS and CSI-RS for BM.</w:t>
            </w:r>
          </w:p>
        </w:tc>
        <w:tc>
          <w:tcPr>
            <w:tcW w:w="2127" w:type="dxa"/>
          </w:tcPr>
          <w:p w14:paraId="25621A14" w14:textId="77777777" w:rsidR="007E6A4A" w:rsidRDefault="007E6A4A">
            <w:pPr>
              <w:rPr>
                <w:rFonts w:eastAsia="宋体"/>
                <w:lang w:val="en-US" w:eastAsia="zh-CN"/>
              </w:rPr>
            </w:pPr>
          </w:p>
        </w:tc>
      </w:tr>
      <w:tr w:rsidR="007E6A4A" w14:paraId="5AED5B21" w14:textId="77777777" w:rsidTr="007E6A4A">
        <w:tc>
          <w:tcPr>
            <w:tcW w:w="1385" w:type="dxa"/>
          </w:tcPr>
          <w:p w14:paraId="73028D5D" w14:textId="052457F0" w:rsidR="007E6A4A" w:rsidRDefault="000E5FD9">
            <w:pPr>
              <w:rPr>
                <w:rFonts w:eastAsia="宋体"/>
                <w:lang w:val="en-US" w:eastAsia="zh-CN"/>
              </w:rPr>
            </w:pPr>
            <w:r>
              <w:rPr>
                <w:rFonts w:eastAsia="宋体"/>
                <w:lang w:val="en-US" w:eastAsia="zh-CN"/>
              </w:rPr>
              <w:t>Ericsson</w:t>
            </w:r>
          </w:p>
        </w:tc>
        <w:tc>
          <w:tcPr>
            <w:tcW w:w="6545" w:type="dxa"/>
          </w:tcPr>
          <w:p w14:paraId="43F61967" w14:textId="769275F0" w:rsidR="007E6A4A" w:rsidRDefault="00E2486A">
            <w:pPr>
              <w:rPr>
                <w:lang w:val="en-US"/>
              </w:rPr>
            </w:pPr>
            <w:r>
              <w:rPr>
                <w:lang w:val="en-US"/>
              </w:rPr>
              <w:t>We do not see that this would be needed: the QCL source is anyway an individual CSI-RS resource.</w:t>
            </w:r>
            <w:r w:rsidR="000E5FD9">
              <w:rPr>
                <w:lang w:val="en-US"/>
              </w:rPr>
              <w:t xml:space="preserve"> </w:t>
            </w:r>
          </w:p>
        </w:tc>
        <w:tc>
          <w:tcPr>
            <w:tcW w:w="2127" w:type="dxa"/>
          </w:tcPr>
          <w:p w14:paraId="53395E8E" w14:textId="77777777" w:rsidR="007E6A4A" w:rsidRDefault="007E6A4A">
            <w:pPr>
              <w:rPr>
                <w:lang w:val="en-US"/>
              </w:rPr>
            </w:pPr>
          </w:p>
        </w:tc>
      </w:tr>
      <w:tr w:rsidR="007E6A4A" w14:paraId="7F25BBBA" w14:textId="77777777" w:rsidTr="007E6A4A">
        <w:tc>
          <w:tcPr>
            <w:tcW w:w="1385" w:type="dxa"/>
          </w:tcPr>
          <w:p w14:paraId="5ECDF041" w14:textId="6F040C83" w:rsidR="007E6A4A" w:rsidRDefault="007E6A4A">
            <w:pPr>
              <w:rPr>
                <w:rFonts w:eastAsia="Malgun Gothic"/>
                <w:lang w:val="en-US" w:eastAsia="ko-KR"/>
              </w:rPr>
            </w:pPr>
          </w:p>
        </w:tc>
        <w:tc>
          <w:tcPr>
            <w:tcW w:w="6545" w:type="dxa"/>
          </w:tcPr>
          <w:p w14:paraId="1D86E3B4" w14:textId="6BF69D79" w:rsidR="007E6A4A" w:rsidRDefault="007E6A4A">
            <w:pPr>
              <w:rPr>
                <w:rFonts w:eastAsia="Malgun Gothic"/>
                <w:lang w:val="en-US" w:eastAsia="ko-KR"/>
              </w:rPr>
            </w:pPr>
          </w:p>
        </w:tc>
        <w:tc>
          <w:tcPr>
            <w:tcW w:w="2127" w:type="dxa"/>
          </w:tcPr>
          <w:p w14:paraId="5ADA2E0E" w14:textId="77777777" w:rsidR="007E6A4A" w:rsidRDefault="007E6A4A">
            <w:pPr>
              <w:rPr>
                <w:lang w:val="en-US"/>
              </w:rPr>
            </w:pPr>
          </w:p>
        </w:tc>
      </w:tr>
      <w:tr w:rsidR="007E6A4A" w14:paraId="4F2426B2" w14:textId="77777777" w:rsidTr="007E6A4A">
        <w:tc>
          <w:tcPr>
            <w:tcW w:w="1385" w:type="dxa"/>
          </w:tcPr>
          <w:p w14:paraId="659FDD4F" w14:textId="66154799" w:rsidR="007E6A4A" w:rsidRDefault="007E6A4A">
            <w:pPr>
              <w:rPr>
                <w:rFonts w:eastAsia="Malgun Gothic"/>
                <w:lang w:val="en-US" w:eastAsia="ko-KR"/>
              </w:rPr>
            </w:pPr>
          </w:p>
        </w:tc>
        <w:tc>
          <w:tcPr>
            <w:tcW w:w="6545" w:type="dxa"/>
          </w:tcPr>
          <w:p w14:paraId="40F9FA96" w14:textId="0960EA9D" w:rsidR="007E6A4A" w:rsidRDefault="007E6A4A">
            <w:pPr>
              <w:rPr>
                <w:rFonts w:eastAsia="Malgun Gothic"/>
                <w:lang w:val="en-US" w:eastAsia="ko-KR"/>
              </w:rPr>
            </w:pPr>
          </w:p>
        </w:tc>
        <w:tc>
          <w:tcPr>
            <w:tcW w:w="2127" w:type="dxa"/>
          </w:tcPr>
          <w:p w14:paraId="510F32FE" w14:textId="77777777" w:rsidR="007E6A4A" w:rsidRDefault="007E6A4A">
            <w:pPr>
              <w:rPr>
                <w:lang w:val="en-US"/>
              </w:rPr>
            </w:pPr>
          </w:p>
        </w:tc>
      </w:tr>
      <w:tr w:rsidR="007E6A4A" w14:paraId="76D108E2" w14:textId="77777777" w:rsidTr="007E6A4A">
        <w:tc>
          <w:tcPr>
            <w:tcW w:w="1385" w:type="dxa"/>
          </w:tcPr>
          <w:p w14:paraId="38ED4E23" w14:textId="1F9FFE8D" w:rsidR="007E6A4A" w:rsidRDefault="007E6A4A">
            <w:pPr>
              <w:rPr>
                <w:rFonts w:eastAsia="宋体"/>
                <w:lang w:val="en-US" w:eastAsia="zh-CN"/>
              </w:rPr>
            </w:pPr>
          </w:p>
        </w:tc>
        <w:tc>
          <w:tcPr>
            <w:tcW w:w="6545" w:type="dxa"/>
          </w:tcPr>
          <w:p w14:paraId="02DB5588" w14:textId="5968AC1F" w:rsidR="007E6A4A" w:rsidRDefault="007E6A4A">
            <w:pPr>
              <w:rPr>
                <w:rFonts w:eastAsia="宋体"/>
                <w:lang w:val="en-US" w:eastAsia="zh-CN"/>
              </w:rPr>
            </w:pPr>
          </w:p>
        </w:tc>
        <w:tc>
          <w:tcPr>
            <w:tcW w:w="2127" w:type="dxa"/>
          </w:tcPr>
          <w:p w14:paraId="336CFA74" w14:textId="77777777" w:rsidR="007E6A4A" w:rsidRDefault="007E6A4A">
            <w:pPr>
              <w:rPr>
                <w:lang w:val="en-US"/>
              </w:rPr>
            </w:pPr>
          </w:p>
        </w:tc>
      </w:tr>
      <w:tr w:rsidR="007E6A4A" w14:paraId="229218AB" w14:textId="77777777" w:rsidTr="007E6A4A">
        <w:tc>
          <w:tcPr>
            <w:tcW w:w="1385" w:type="dxa"/>
          </w:tcPr>
          <w:p w14:paraId="4C4EC7A7" w14:textId="71DFED41" w:rsidR="007E6A4A" w:rsidRDefault="007E6A4A">
            <w:pPr>
              <w:rPr>
                <w:rFonts w:eastAsia="宋体"/>
                <w:lang w:val="en-US" w:eastAsia="zh-CN"/>
              </w:rPr>
            </w:pPr>
          </w:p>
        </w:tc>
        <w:tc>
          <w:tcPr>
            <w:tcW w:w="6545" w:type="dxa"/>
          </w:tcPr>
          <w:p w14:paraId="054E2DC2" w14:textId="57F5202B" w:rsidR="007E6A4A" w:rsidRDefault="007E6A4A">
            <w:pPr>
              <w:rPr>
                <w:rFonts w:eastAsia="宋体"/>
                <w:lang w:val="en-US" w:eastAsia="zh-CN"/>
              </w:rPr>
            </w:pPr>
          </w:p>
        </w:tc>
        <w:tc>
          <w:tcPr>
            <w:tcW w:w="2127" w:type="dxa"/>
          </w:tcPr>
          <w:p w14:paraId="233E2805" w14:textId="77777777" w:rsidR="007E6A4A" w:rsidRDefault="007E6A4A">
            <w:pPr>
              <w:rPr>
                <w:lang w:val="en-US"/>
              </w:rPr>
            </w:pPr>
          </w:p>
        </w:tc>
      </w:tr>
      <w:tr w:rsidR="00860FCA" w14:paraId="239EE08F" w14:textId="77777777" w:rsidTr="00C70813">
        <w:tc>
          <w:tcPr>
            <w:tcW w:w="1385" w:type="dxa"/>
          </w:tcPr>
          <w:p w14:paraId="3245C87E" w14:textId="611E780C" w:rsidR="00860FCA" w:rsidRDefault="00860FCA" w:rsidP="00860FCA">
            <w:pPr>
              <w:ind w:hanging="30"/>
              <w:rPr>
                <w:rFonts w:eastAsia="宋体"/>
                <w:lang w:val="en-US" w:eastAsia="zh-CN"/>
              </w:rPr>
            </w:pPr>
          </w:p>
        </w:tc>
        <w:tc>
          <w:tcPr>
            <w:tcW w:w="6545" w:type="dxa"/>
          </w:tcPr>
          <w:p w14:paraId="3A295441" w14:textId="369DDC70" w:rsidR="00860FCA" w:rsidRDefault="00860FCA" w:rsidP="00860FCA">
            <w:pPr>
              <w:ind w:hanging="30"/>
              <w:rPr>
                <w:rFonts w:eastAsia="宋体"/>
                <w:lang w:val="en-US" w:eastAsia="zh-CN"/>
              </w:rPr>
            </w:pPr>
          </w:p>
        </w:tc>
        <w:tc>
          <w:tcPr>
            <w:tcW w:w="2127" w:type="dxa"/>
          </w:tcPr>
          <w:p w14:paraId="5E920A38" w14:textId="77777777" w:rsidR="00860FCA" w:rsidRDefault="00860FCA" w:rsidP="00C70813">
            <w:pPr>
              <w:ind w:left="480" w:hanging="480"/>
              <w:rPr>
                <w:lang w:val="en-US"/>
              </w:rPr>
            </w:pPr>
          </w:p>
        </w:tc>
      </w:tr>
      <w:tr w:rsidR="00860FCA" w14:paraId="2FE7FD55" w14:textId="77777777" w:rsidTr="007E6A4A">
        <w:tc>
          <w:tcPr>
            <w:tcW w:w="1385" w:type="dxa"/>
          </w:tcPr>
          <w:p w14:paraId="45F267D6" w14:textId="77777777" w:rsidR="00860FCA" w:rsidRDefault="00860FCA">
            <w:pPr>
              <w:rPr>
                <w:rFonts w:eastAsia="宋体"/>
                <w:lang w:val="en-US" w:eastAsia="zh-CN"/>
              </w:rPr>
            </w:pPr>
          </w:p>
        </w:tc>
        <w:tc>
          <w:tcPr>
            <w:tcW w:w="6545" w:type="dxa"/>
          </w:tcPr>
          <w:p w14:paraId="7F866411" w14:textId="77777777" w:rsidR="00860FCA" w:rsidRDefault="00860FCA">
            <w:pPr>
              <w:rPr>
                <w:lang w:val="en-US"/>
              </w:rPr>
            </w:pPr>
          </w:p>
        </w:tc>
        <w:tc>
          <w:tcPr>
            <w:tcW w:w="2127" w:type="dxa"/>
          </w:tcPr>
          <w:p w14:paraId="61B9CC85" w14:textId="77777777" w:rsidR="00860FCA" w:rsidRDefault="00860FCA">
            <w:pPr>
              <w:rPr>
                <w:lang w:val="en-US"/>
              </w:rPr>
            </w:pPr>
          </w:p>
        </w:tc>
      </w:tr>
    </w:tbl>
    <w:p w14:paraId="681AAE60" w14:textId="1D1CDCE5" w:rsidR="007B7D0C" w:rsidRDefault="007B7D0C" w:rsidP="00C35E92">
      <w:pPr>
        <w:rPr>
          <w:rFonts w:asciiTheme="majorHAnsi" w:eastAsiaTheme="majorEastAsia" w:hAnsiTheme="majorHAnsi" w:cstheme="majorBidi"/>
          <w:b/>
          <w:bCs/>
          <w:sz w:val="22"/>
          <w:szCs w:val="22"/>
          <w:lang w:val="en-US"/>
        </w:rPr>
      </w:pPr>
    </w:p>
    <w:p w14:paraId="7752EC3E" w14:textId="77777777" w:rsidR="007B7D0C" w:rsidRDefault="007B7D0C">
      <w:pPr>
        <w:snapToGrid/>
        <w:spacing w:after="0" w:afterAutospacing="0"/>
        <w:jc w:val="left"/>
        <w:rPr>
          <w:rFonts w:asciiTheme="majorHAnsi" w:eastAsiaTheme="majorEastAsia" w:hAnsiTheme="majorHAnsi" w:cstheme="majorBidi"/>
          <w:b/>
          <w:bCs/>
          <w:sz w:val="22"/>
          <w:szCs w:val="22"/>
          <w:lang w:val="en-US"/>
        </w:rPr>
      </w:pPr>
      <w:r>
        <w:rPr>
          <w:rFonts w:asciiTheme="majorHAnsi" w:eastAsiaTheme="majorEastAsia" w:hAnsiTheme="majorHAnsi" w:cstheme="majorBidi"/>
          <w:b/>
          <w:bCs/>
          <w:sz w:val="22"/>
          <w:szCs w:val="22"/>
          <w:lang w:val="en-US"/>
        </w:rPr>
        <w:br w:type="page"/>
      </w:r>
    </w:p>
    <w:p w14:paraId="240B0595" w14:textId="246116E6" w:rsidR="00062A86" w:rsidRDefault="00062A86" w:rsidP="00062A86">
      <w:pPr>
        <w:pStyle w:val="30"/>
      </w:pPr>
      <w:r>
        <w:rPr>
          <w:rFonts w:hint="eastAsia"/>
        </w:rPr>
        <w:lastRenderedPageBreak/>
        <w:t>[Low] UE Rx beam management</w:t>
      </w:r>
    </w:p>
    <w:p w14:paraId="55E1EF9B" w14:textId="77777777" w:rsidR="00062A86" w:rsidRDefault="00062A86" w:rsidP="00062A86">
      <w:pPr>
        <w:pStyle w:val="5"/>
        <w:rPr>
          <w:lang w:val="en-US"/>
        </w:rPr>
      </w:pPr>
      <w:r>
        <w:rPr>
          <w:rFonts w:hint="eastAsia"/>
          <w:lang w:val="en-US"/>
        </w:rPr>
        <w:t>[Agreements in previous meetings]</w:t>
      </w:r>
    </w:p>
    <w:p w14:paraId="57B1FC47" w14:textId="77777777" w:rsidR="00062A86" w:rsidRPr="008D615A" w:rsidRDefault="00062A86" w:rsidP="00062A86">
      <w:pPr>
        <w:rPr>
          <w:lang w:val="en-US"/>
        </w:rPr>
      </w:pPr>
      <w:r>
        <w:rPr>
          <w:rFonts w:hint="eastAsia"/>
          <w:lang w:val="en-US"/>
        </w:rPr>
        <w:t>No agreements yet</w:t>
      </w:r>
    </w:p>
    <w:p w14:paraId="62280A01" w14:textId="77777777" w:rsidR="00062A86" w:rsidRDefault="00062A86" w:rsidP="00062A86">
      <w:pPr>
        <w:pStyle w:val="5"/>
        <w:rPr>
          <w:lang w:val="en-US" w:eastAsia="zh-CN"/>
        </w:rPr>
      </w:pPr>
      <w:r>
        <w:rPr>
          <w:lang w:val="en-US" w:eastAsia="zh-CN"/>
        </w:rPr>
        <w:t>[Summary of the contributions]</w:t>
      </w:r>
    </w:p>
    <w:p w14:paraId="691CD7AA" w14:textId="77777777" w:rsidR="00062A86" w:rsidRDefault="00062A86" w:rsidP="00062A86">
      <w:pPr>
        <w:pStyle w:val="a0"/>
        <w:numPr>
          <w:ilvl w:val="0"/>
          <w:numId w:val="13"/>
        </w:numPr>
        <w:rPr>
          <w:lang w:val="en-US"/>
        </w:rPr>
      </w:pPr>
      <w:r>
        <w:rPr>
          <w:rFonts w:hint="eastAsia"/>
          <w:lang w:val="en-US"/>
        </w:rPr>
        <w:t>Nokia</w:t>
      </w:r>
    </w:p>
    <w:p w14:paraId="128A7A24" w14:textId="77777777" w:rsidR="00062A86" w:rsidRPr="00C53694" w:rsidRDefault="00062A86" w:rsidP="00062A86">
      <w:pPr>
        <w:pStyle w:val="a0"/>
        <w:numPr>
          <w:ilvl w:val="1"/>
          <w:numId w:val="13"/>
        </w:numPr>
        <w:rPr>
          <w:lang w:val="en-US"/>
        </w:rPr>
      </w:pPr>
      <w:r w:rsidRPr="00C53694">
        <w:rPr>
          <w:lang w:val="en-US"/>
        </w:rPr>
        <w:t>To enable CSI-RS-based beam management for LTM, RAN1 should discuss the following options to support UE Rx beam refinement based on CSI-RSs from candidate cells:</w:t>
      </w:r>
    </w:p>
    <w:p w14:paraId="657C6156" w14:textId="77777777" w:rsidR="00062A86" w:rsidRPr="00004EBE" w:rsidRDefault="00062A86" w:rsidP="00062A86">
      <w:pPr>
        <w:pStyle w:val="a0"/>
        <w:numPr>
          <w:ilvl w:val="2"/>
          <w:numId w:val="13"/>
        </w:numPr>
        <w:rPr>
          <w:lang w:val="en-US"/>
        </w:rPr>
      </w:pPr>
      <w:r w:rsidRPr="00004EBE">
        <w:rPr>
          <w:lang w:val="en-US"/>
        </w:rPr>
        <w:t>Option 1: Support RX beam refinement with candidate cell CSI-RSs with repetition set to ‘ON’</w:t>
      </w:r>
    </w:p>
    <w:p w14:paraId="6FAF0B2A" w14:textId="77777777" w:rsidR="00062A86" w:rsidRPr="00004EBE" w:rsidRDefault="00062A86" w:rsidP="00062A86">
      <w:pPr>
        <w:pStyle w:val="a0"/>
        <w:numPr>
          <w:ilvl w:val="2"/>
          <w:numId w:val="13"/>
        </w:numPr>
        <w:rPr>
          <w:lang w:val="en-US"/>
        </w:rPr>
      </w:pPr>
      <w:r w:rsidRPr="00004EBE">
        <w:rPr>
          <w:lang w:val="en-US"/>
        </w:rPr>
        <w:t>Option 2: Support RX beam refinement with candidate cell CSI-RSs with repetition set to ‘OFF’ only.</w:t>
      </w:r>
    </w:p>
    <w:p w14:paraId="294C2BD1" w14:textId="77777777" w:rsidR="00062A86" w:rsidRPr="00004EBE" w:rsidRDefault="00062A86" w:rsidP="00062A86">
      <w:pPr>
        <w:pStyle w:val="a0"/>
        <w:numPr>
          <w:ilvl w:val="2"/>
          <w:numId w:val="13"/>
        </w:numPr>
        <w:rPr>
          <w:lang w:val="en-US"/>
        </w:rPr>
      </w:pPr>
      <w:r w:rsidRPr="00004EBE">
        <w:rPr>
          <w:lang w:val="en-US"/>
        </w:rPr>
        <w:t>Option 3: No support for additional RX beam refinement using candidate cell CSI-RSs</w:t>
      </w:r>
      <w:r>
        <w:rPr>
          <w:rFonts w:hint="eastAsia"/>
          <w:lang w:val="en-US"/>
        </w:rPr>
        <w:t xml:space="preserve">, </w:t>
      </w:r>
    </w:p>
    <w:p w14:paraId="6C3F0ED4" w14:textId="77777777" w:rsidR="005D2D35" w:rsidRDefault="005D2D35" w:rsidP="005D2D35">
      <w:pPr>
        <w:pStyle w:val="a0"/>
        <w:numPr>
          <w:ilvl w:val="0"/>
          <w:numId w:val="13"/>
        </w:numPr>
        <w:ind w:left="480" w:hanging="480"/>
        <w:rPr>
          <w:lang w:val="en-US"/>
        </w:rPr>
      </w:pPr>
      <w:r>
        <w:rPr>
          <w:lang w:val="en-US"/>
        </w:rPr>
        <w:t>V</w:t>
      </w:r>
      <w:r>
        <w:rPr>
          <w:rFonts w:hint="eastAsia"/>
          <w:lang w:val="en-US"/>
        </w:rPr>
        <w:t xml:space="preserve">ivo: </w:t>
      </w:r>
    </w:p>
    <w:p w14:paraId="55F5DEE8" w14:textId="44B4EEEF" w:rsidR="005D2D35" w:rsidRPr="009661DF" w:rsidRDefault="005D2D35" w:rsidP="005D2D35">
      <w:pPr>
        <w:pStyle w:val="a0"/>
        <w:numPr>
          <w:ilvl w:val="1"/>
          <w:numId w:val="13"/>
        </w:numPr>
        <w:rPr>
          <w:lang w:val="en-US"/>
        </w:rPr>
      </w:pPr>
      <w:r w:rsidRPr="001C5807">
        <w:rPr>
          <w:lang w:val="en-US"/>
        </w:rPr>
        <w:t xml:space="preserve">If UE Rx beam sweeping before cell switch is supported, corresponding NZP-CSI-RS resource set includes NZP-CSI-RS resources from a certain candidate cell and repetition “on” should be included for gNB scheduled reporting. </w:t>
      </w:r>
    </w:p>
    <w:p w14:paraId="1B3ABDEF" w14:textId="77777777" w:rsidR="002C3450" w:rsidRDefault="005D2D35" w:rsidP="005D2D35">
      <w:pPr>
        <w:pStyle w:val="a0"/>
        <w:numPr>
          <w:ilvl w:val="0"/>
          <w:numId w:val="13"/>
        </w:numPr>
        <w:ind w:left="480" w:hanging="480"/>
        <w:rPr>
          <w:lang w:val="en-US"/>
        </w:rPr>
      </w:pPr>
      <w:r>
        <w:rPr>
          <w:rFonts w:hint="eastAsia"/>
          <w:lang w:val="en-US"/>
        </w:rPr>
        <w:t xml:space="preserve">Apple: </w:t>
      </w:r>
    </w:p>
    <w:p w14:paraId="3E40BD17" w14:textId="5A95257E" w:rsidR="00921C2A" w:rsidRDefault="005D2D35" w:rsidP="00921C2A">
      <w:pPr>
        <w:pStyle w:val="a0"/>
        <w:numPr>
          <w:ilvl w:val="1"/>
          <w:numId w:val="13"/>
        </w:numPr>
        <w:rPr>
          <w:lang w:val="en-US"/>
        </w:rPr>
      </w:pPr>
      <w:r w:rsidRPr="00813697">
        <w:rPr>
          <w:lang w:val="en-US"/>
        </w:rPr>
        <w:t>For event-triggered measurement report, a separate CSI-RS resource set with ‘repetition’ set to ‘off’ is configured in LTM-CSI-</w:t>
      </w:r>
      <w:proofErr w:type="spellStart"/>
      <w:r w:rsidRPr="00813697">
        <w:rPr>
          <w:lang w:val="en-US"/>
        </w:rPr>
        <w:t>ResourceConfig</w:t>
      </w:r>
      <w:proofErr w:type="spellEnd"/>
      <w:r w:rsidRPr="00813697">
        <w:rPr>
          <w:lang w:val="en-US"/>
        </w:rPr>
        <w:t xml:space="preserve"> outside of the </w:t>
      </w:r>
      <w:proofErr w:type="spellStart"/>
      <w:r w:rsidRPr="00813697">
        <w:rPr>
          <w:lang w:val="en-US"/>
        </w:rPr>
        <w:t>candiate</w:t>
      </w:r>
      <w:proofErr w:type="spellEnd"/>
      <w:r w:rsidRPr="00813697">
        <w:rPr>
          <w:lang w:val="en-US"/>
        </w:rPr>
        <w:t xml:space="preserve"> cell configuration.</w:t>
      </w:r>
    </w:p>
    <w:p w14:paraId="34B70F2A" w14:textId="77777777" w:rsidR="004E3864" w:rsidRDefault="004E3864" w:rsidP="004E3864">
      <w:pPr>
        <w:pStyle w:val="a0"/>
        <w:numPr>
          <w:ilvl w:val="0"/>
          <w:numId w:val="13"/>
        </w:numPr>
        <w:ind w:left="480" w:hanging="480"/>
        <w:rPr>
          <w:lang w:val="en-US"/>
        </w:rPr>
      </w:pPr>
      <w:r>
        <w:rPr>
          <w:rFonts w:hint="eastAsia"/>
          <w:lang w:val="en-US"/>
        </w:rPr>
        <w:t xml:space="preserve">ETRI: </w:t>
      </w:r>
    </w:p>
    <w:p w14:paraId="70D75B20" w14:textId="38C6910A" w:rsidR="004E3864" w:rsidRDefault="004E3864" w:rsidP="004E3864">
      <w:pPr>
        <w:pStyle w:val="a0"/>
        <w:numPr>
          <w:ilvl w:val="1"/>
          <w:numId w:val="13"/>
        </w:numPr>
        <w:rPr>
          <w:lang w:val="en-US"/>
        </w:rPr>
      </w:pPr>
      <w:r w:rsidRPr="00882C27">
        <w:rPr>
          <w:lang w:val="en-US"/>
        </w:rPr>
        <w:t>We propose prioritizing uplink beam management before cell switching when a UE is engaged in high-quality uplink services, as this would be more effective than focusing solely on downlink beam management. Relying on channel reciprocity to apply downlink beams to the uplink may result in inaccurate beam management and degrade service quality after the switch.</w:t>
      </w:r>
    </w:p>
    <w:p w14:paraId="09ED54B5" w14:textId="77777777" w:rsidR="004E3864" w:rsidRPr="00921C2A" w:rsidRDefault="004E3864" w:rsidP="004E3864">
      <w:pPr>
        <w:pStyle w:val="a0"/>
        <w:numPr>
          <w:ilvl w:val="0"/>
          <w:numId w:val="13"/>
        </w:numPr>
        <w:rPr>
          <w:lang w:val="en-US"/>
        </w:rPr>
      </w:pPr>
    </w:p>
    <w:p w14:paraId="4344B3FC" w14:textId="77777777" w:rsidR="00062A86" w:rsidRDefault="00062A86" w:rsidP="00062A86">
      <w:pPr>
        <w:pStyle w:val="5"/>
        <w:ind w:left="0" w:firstLineChars="0" w:firstLine="0"/>
        <w:rPr>
          <w:lang w:val="en-US" w:eastAsia="zh-CN"/>
        </w:rPr>
      </w:pPr>
      <w:r>
        <w:rPr>
          <w:lang w:val="en-US" w:eastAsia="zh-CN"/>
        </w:rPr>
        <w:t>[FL observation]</w:t>
      </w:r>
    </w:p>
    <w:p w14:paraId="3DB990C1" w14:textId="45183CE7" w:rsidR="00062A86" w:rsidRPr="00F651D9" w:rsidRDefault="0065334F" w:rsidP="00062A86">
      <w:pPr>
        <w:rPr>
          <w:lang w:val="en-US"/>
        </w:rPr>
      </w:pPr>
      <w:r>
        <w:rPr>
          <w:rFonts w:hint="eastAsia"/>
          <w:lang w:val="en-US"/>
        </w:rPr>
        <w:t xml:space="preserve">The issue on Rx beam refinement was </w:t>
      </w:r>
      <w:r w:rsidR="00FD57C1">
        <w:rPr>
          <w:rFonts w:hint="eastAsia"/>
          <w:lang w:val="en-US"/>
        </w:rPr>
        <w:t>raised</w:t>
      </w:r>
      <w:r>
        <w:rPr>
          <w:rFonts w:hint="eastAsia"/>
          <w:lang w:val="en-US"/>
        </w:rPr>
        <w:t xml:space="preserve"> in this meeting. FL would </w:t>
      </w:r>
      <w:r>
        <w:rPr>
          <w:lang w:val="en-US"/>
        </w:rPr>
        <w:t>like</w:t>
      </w:r>
      <w:r>
        <w:rPr>
          <w:rFonts w:hint="eastAsia"/>
          <w:lang w:val="en-US"/>
        </w:rPr>
        <w:t xml:space="preserve"> to </w:t>
      </w:r>
      <w:r w:rsidR="00F651D9">
        <w:rPr>
          <w:rFonts w:hint="eastAsia"/>
          <w:lang w:val="en-US"/>
        </w:rPr>
        <w:t xml:space="preserve">start the discussion by gathering the </w:t>
      </w:r>
      <w:r w:rsidR="00F651D9">
        <w:rPr>
          <w:lang w:val="en-US"/>
        </w:rPr>
        <w:t>companies</w:t>
      </w:r>
      <w:r w:rsidR="00F651D9">
        <w:rPr>
          <w:rFonts w:hint="eastAsia"/>
          <w:lang w:val="en-US"/>
        </w:rPr>
        <w:t xml:space="preserve"> view first. </w:t>
      </w:r>
    </w:p>
    <w:p w14:paraId="12F31D86" w14:textId="71CBCAF9" w:rsidR="00062A86" w:rsidRPr="004A5ABD" w:rsidRDefault="00062A86" w:rsidP="00062A86">
      <w:pPr>
        <w:pStyle w:val="5"/>
        <w:rPr>
          <w:lang w:val="en-US"/>
        </w:rPr>
      </w:pPr>
      <w:r>
        <w:rPr>
          <w:rFonts w:hint="eastAsia"/>
          <w:lang w:val="en-US"/>
        </w:rPr>
        <w:t>[FL Proposal 4-2-v1]</w:t>
      </w:r>
    </w:p>
    <w:p w14:paraId="2146A1FA" w14:textId="77777777" w:rsidR="00186DE3" w:rsidRDefault="00062A86" w:rsidP="00186DE3">
      <w:pPr>
        <w:pStyle w:val="a0"/>
        <w:numPr>
          <w:ilvl w:val="0"/>
          <w:numId w:val="13"/>
        </w:numPr>
        <w:rPr>
          <w:color w:val="FF0000"/>
        </w:rPr>
      </w:pPr>
      <w:r>
        <w:rPr>
          <w:rFonts w:hint="eastAsia"/>
          <w:color w:val="FF0000"/>
        </w:rPr>
        <w:t>Companies are encouraged to study and provide their views on the following issues aiming at the progress at RAN1#119</w:t>
      </w:r>
    </w:p>
    <w:p w14:paraId="004FE668" w14:textId="2DC0B502" w:rsidR="00186DE3" w:rsidRPr="002C3450" w:rsidRDefault="00186DE3" w:rsidP="00186DE3">
      <w:pPr>
        <w:pStyle w:val="a0"/>
        <w:numPr>
          <w:ilvl w:val="1"/>
          <w:numId w:val="13"/>
        </w:numPr>
        <w:rPr>
          <w:color w:val="FF0000"/>
        </w:rPr>
      </w:pPr>
      <w:r w:rsidRPr="00186DE3">
        <w:rPr>
          <w:rFonts w:hint="eastAsia"/>
          <w:color w:val="FF0000"/>
          <w:lang w:val="en-US"/>
        </w:rPr>
        <w:t xml:space="preserve">The necessity of Rx beam refinement i.e. by allowing repetition is set to </w:t>
      </w:r>
      <w:r w:rsidRPr="00186DE3">
        <w:rPr>
          <w:color w:val="FF0000"/>
          <w:lang w:val="en-US"/>
        </w:rPr>
        <w:t>“</w:t>
      </w:r>
      <w:r w:rsidRPr="00186DE3">
        <w:rPr>
          <w:rFonts w:hint="eastAsia"/>
          <w:color w:val="FF0000"/>
          <w:lang w:val="en-US"/>
        </w:rPr>
        <w:t>on</w:t>
      </w:r>
      <w:r w:rsidRPr="00186DE3">
        <w:rPr>
          <w:color w:val="FF0000"/>
          <w:lang w:val="en-US"/>
        </w:rPr>
        <w:t>”</w:t>
      </w:r>
    </w:p>
    <w:p w14:paraId="606A1CF8" w14:textId="6B670694" w:rsidR="002C3450" w:rsidRPr="00186DE3" w:rsidRDefault="007845B1" w:rsidP="00186DE3">
      <w:pPr>
        <w:pStyle w:val="a0"/>
        <w:numPr>
          <w:ilvl w:val="1"/>
          <w:numId w:val="13"/>
        </w:numPr>
        <w:rPr>
          <w:color w:val="FF0000"/>
        </w:rPr>
      </w:pPr>
      <w:r>
        <w:rPr>
          <w:rFonts w:hint="eastAsia"/>
          <w:color w:val="FF0000"/>
          <w:lang w:val="en-US"/>
        </w:rPr>
        <w:t>The</w:t>
      </w:r>
      <w:r w:rsidR="002C3450">
        <w:rPr>
          <w:rFonts w:hint="eastAsia"/>
          <w:color w:val="FF0000"/>
          <w:lang w:val="en-US"/>
        </w:rPr>
        <w:t xml:space="preserve"> necessity to provide </w:t>
      </w:r>
      <w:r>
        <w:rPr>
          <w:color w:val="FF0000"/>
          <w:lang w:val="en-US"/>
        </w:rPr>
        <w:t>different</w:t>
      </w:r>
      <w:r>
        <w:rPr>
          <w:rFonts w:hint="eastAsia"/>
          <w:color w:val="FF0000"/>
          <w:lang w:val="en-US"/>
        </w:rPr>
        <w:t xml:space="preserve"> </w:t>
      </w:r>
      <w:r>
        <w:rPr>
          <w:color w:val="FF0000"/>
          <w:lang w:val="en-US"/>
        </w:rPr>
        <w:t>configuration</w:t>
      </w:r>
      <w:r>
        <w:rPr>
          <w:rFonts w:hint="eastAsia"/>
          <w:color w:val="FF0000"/>
          <w:lang w:val="en-US"/>
        </w:rPr>
        <w:t xml:space="preserve"> on repetition for event triggered reporting and gNB scheduled reporting.</w:t>
      </w:r>
    </w:p>
    <w:p w14:paraId="3DEC1C89" w14:textId="77777777" w:rsidR="00062A86" w:rsidRPr="009974F1" w:rsidRDefault="00062A86" w:rsidP="00062A86">
      <w:pPr>
        <w:rPr>
          <w:i/>
          <w:iCs/>
          <w:color w:val="FF0000"/>
        </w:rPr>
      </w:pPr>
      <w:r w:rsidRPr="009974F1">
        <w:rPr>
          <w:rFonts w:hint="eastAsia"/>
          <w:i/>
          <w:iCs/>
          <w:color w:val="FF0000"/>
        </w:rPr>
        <w:t xml:space="preserve">FL note: this question is not intended </w:t>
      </w:r>
      <w:r>
        <w:rPr>
          <w:rFonts w:hint="eastAsia"/>
          <w:i/>
          <w:iCs/>
          <w:color w:val="FF0000"/>
        </w:rPr>
        <w:t>for</w:t>
      </w:r>
      <w:r w:rsidRPr="009974F1">
        <w:rPr>
          <w:rFonts w:hint="eastAsia"/>
          <w:i/>
          <w:iCs/>
          <w:color w:val="FF0000"/>
        </w:rPr>
        <w:t xml:space="preserve"> online agreement, but to gather </w:t>
      </w:r>
      <w:r w:rsidRPr="009974F1">
        <w:rPr>
          <w:i/>
          <w:iCs/>
          <w:color w:val="FF0000"/>
        </w:rPr>
        <w:t>companies</w:t>
      </w:r>
      <w:r w:rsidRPr="009974F1">
        <w:rPr>
          <w:rFonts w:hint="eastAsia"/>
          <w:i/>
          <w:iCs/>
          <w:color w:val="FF0000"/>
        </w:rPr>
        <w:t xml:space="preserve"> view. </w:t>
      </w:r>
    </w:p>
    <w:p w14:paraId="260F78B5" w14:textId="2511E1F2" w:rsidR="00062A86" w:rsidRDefault="00062A86" w:rsidP="00062A86">
      <w:pPr>
        <w:pStyle w:val="5"/>
        <w:rPr>
          <w:lang w:val="en-US"/>
        </w:rPr>
      </w:pPr>
      <w:r>
        <w:rPr>
          <w:lang w:val="en-US"/>
        </w:rPr>
        <w:lastRenderedPageBreak/>
        <w:t>[Comments</w:t>
      </w:r>
      <w:r>
        <w:rPr>
          <w:rFonts w:hint="eastAsia"/>
          <w:lang w:val="en-US"/>
        </w:rPr>
        <w:t xml:space="preserve"> to FL Proposal 4-2-v1</w:t>
      </w:r>
      <w:r>
        <w:rPr>
          <w:lang w:val="en-US"/>
        </w:rPr>
        <w:t>]</w:t>
      </w:r>
    </w:p>
    <w:tbl>
      <w:tblPr>
        <w:tblStyle w:val="8"/>
        <w:tblW w:w="10057" w:type="dxa"/>
        <w:tblLook w:val="04A0" w:firstRow="1" w:lastRow="0" w:firstColumn="1" w:lastColumn="0" w:noHBand="0" w:noVBand="1"/>
      </w:tblPr>
      <w:tblGrid>
        <w:gridCol w:w="1697"/>
        <w:gridCol w:w="6258"/>
        <w:gridCol w:w="2102"/>
      </w:tblGrid>
      <w:tr w:rsidR="00062A86" w14:paraId="5D35F71B" w14:textId="77777777" w:rsidTr="00992418">
        <w:trPr>
          <w:cnfStyle w:val="100000000000" w:firstRow="1" w:lastRow="0" w:firstColumn="0" w:lastColumn="0" w:oddVBand="0" w:evenVBand="0" w:oddHBand="0" w:evenHBand="0" w:firstRowFirstColumn="0" w:firstRowLastColumn="0" w:lastRowFirstColumn="0" w:lastRowLastColumn="0"/>
        </w:trPr>
        <w:tc>
          <w:tcPr>
            <w:tcW w:w="1385" w:type="dxa"/>
          </w:tcPr>
          <w:p w14:paraId="3A966F6D" w14:textId="77777777" w:rsidR="00062A86" w:rsidRDefault="00062A86" w:rsidP="00992418">
            <w:pPr>
              <w:ind w:left="960" w:hanging="480"/>
              <w:rPr>
                <w:rFonts w:eastAsiaTheme="minorEastAsia"/>
                <w:lang w:val="en-US"/>
              </w:rPr>
            </w:pPr>
            <w:r>
              <w:rPr>
                <w:rFonts w:eastAsiaTheme="minorEastAsia"/>
                <w:lang w:val="en-US"/>
              </w:rPr>
              <w:t>Company</w:t>
            </w:r>
          </w:p>
        </w:tc>
        <w:tc>
          <w:tcPr>
            <w:tcW w:w="6545" w:type="dxa"/>
          </w:tcPr>
          <w:p w14:paraId="383D80DD" w14:textId="77777777" w:rsidR="00062A86" w:rsidRDefault="00062A86" w:rsidP="00992418">
            <w:pPr>
              <w:ind w:left="960" w:hanging="480"/>
              <w:rPr>
                <w:rFonts w:eastAsiaTheme="minorEastAsia"/>
                <w:lang w:val="en-US"/>
              </w:rPr>
            </w:pPr>
            <w:r>
              <w:rPr>
                <w:rFonts w:eastAsiaTheme="minorEastAsia"/>
                <w:lang w:val="en-US"/>
              </w:rPr>
              <w:t>Comment</w:t>
            </w:r>
          </w:p>
        </w:tc>
        <w:tc>
          <w:tcPr>
            <w:tcW w:w="2127" w:type="dxa"/>
          </w:tcPr>
          <w:p w14:paraId="2A857714" w14:textId="77777777" w:rsidR="00062A86" w:rsidRDefault="00062A86" w:rsidP="00992418">
            <w:pPr>
              <w:ind w:left="960" w:hanging="480"/>
              <w:rPr>
                <w:rFonts w:eastAsiaTheme="minorEastAsia"/>
                <w:lang w:val="en-US"/>
              </w:rPr>
            </w:pPr>
            <w:r>
              <w:rPr>
                <w:rFonts w:eastAsiaTheme="minorEastAsia" w:hint="eastAsia"/>
                <w:lang w:val="en-US"/>
              </w:rPr>
              <w:t>FL reply</w:t>
            </w:r>
          </w:p>
        </w:tc>
      </w:tr>
      <w:tr w:rsidR="00062A86" w14:paraId="0F51C1AF" w14:textId="77777777" w:rsidTr="00992418">
        <w:tc>
          <w:tcPr>
            <w:tcW w:w="1385" w:type="dxa"/>
          </w:tcPr>
          <w:p w14:paraId="7A55B387" w14:textId="29936281" w:rsidR="00062A86" w:rsidRDefault="009140FC" w:rsidP="009140FC">
            <w:pPr>
              <w:rPr>
                <w:rFonts w:eastAsiaTheme="minorEastAsia"/>
                <w:lang w:val="en-US"/>
              </w:rPr>
            </w:pPr>
            <w:r>
              <w:rPr>
                <w:rFonts w:eastAsiaTheme="minorEastAsia" w:hint="eastAsia"/>
                <w:lang w:val="en-US"/>
              </w:rPr>
              <w:t>Fujitsu</w:t>
            </w:r>
          </w:p>
        </w:tc>
        <w:tc>
          <w:tcPr>
            <w:tcW w:w="6545" w:type="dxa"/>
          </w:tcPr>
          <w:p w14:paraId="44D53163" w14:textId="500FC058" w:rsidR="00062A86" w:rsidRPr="00AE0CF7" w:rsidRDefault="00223081" w:rsidP="000A0A7B">
            <w:pPr>
              <w:rPr>
                <w:rFonts w:eastAsiaTheme="minorEastAsia"/>
                <w:lang w:val="en-US"/>
              </w:rPr>
            </w:pPr>
            <w:r>
              <w:rPr>
                <w:rFonts w:eastAsiaTheme="minorEastAsia" w:hint="eastAsia"/>
                <w:lang w:val="en-US"/>
              </w:rPr>
              <w:t xml:space="preserve">Support the FL proposal. </w:t>
            </w:r>
            <w:r w:rsidR="00A726DC">
              <w:rPr>
                <w:rFonts w:eastAsiaTheme="minorEastAsia" w:hint="eastAsia"/>
                <w:lang w:val="en-US"/>
              </w:rPr>
              <w:t xml:space="preserve">We </w:t>
            </w:r>
            <w:r w:rsidR="00666C29">
              <w:rPr>
                <w:rFonts w:eastAsiaTheme="minorEastAsia" w:hint="eastAsia"/>
                <w:lang w:val="en-US"/>
              </w:rPr>
              <w:t>need to clarify</w:t>
            </w:r>
            <w:r w:rsidR="001B6E11">
              <w:rPr>
                <w:rFonts w:eastAsiaTheme="minorEastAsia" w:hint="eastAsia"/>
                <w:lang w:val="en-US"/>
              </w:rPr>
              <w:t xml:space="preserve"> the report setting.</w:t>
            </w:r>
            <w:r w:rsidR="00211CB4">
              <w:rPr>
                <w:rFonts w:eastAsiaTheme="minorEastAsia" w:hint="eastAsia"/>
                <w:lang w:val="en-US"/>
              </w:rPr>
              <w:t xml:space="preserve"> Generally,</w:t>
            </w:r>
            <w:r w:rsidR="00A726DC">
              <w:rPr>
                <w:rFonts w:eastAsiaTheme="minorEastAsia" w:hint="eastAsia"/>
                <w:lang w:val="en-US"/>
              </w:rPr>
              <w:t xml:space="preserve"> </w:t>
            </w:r>
            <w:r w:rsidR="007A544A">
              <w:rPr>
                <w:rFonts w:eastAsiaTheme="minorEastAsia" w:hint="eastAsia"/>
                <w:lang w:val="en-US"/>
              </w:rPr>
              <w:t xml:space="preserve">if </w:t>
            </w:r>
            <w:r w:rsidR="00A726DC">
              <w:rPr>
                <w:rFonts w:eastAsiaTheme="minorEastAsia" w:hint="eastAsia"/>
                <w:lang w:val="en-US"/>
              </w:rPr>
              <w:t>the parameter</w:t>
            </w:r>
            <w:r w:rsidR="00EE72C0">
              <w:rPr>
                <w:rFonts w:eastAsiaTheme="minorEastAsia" w:hint="eastAsia"/>
                <w:lang w:val="en-US"/>
              </w:rPr>
              <w:t xml:space="preserve"> </w:t>
            </w:r>
            <w:r w:rsidR="00BC71EC">
              <w:rPr>
                <w:rFonts w:eastAsiaTheme="minorEastAsia" w:hint="eastAsia"/>
                <w:lang w:val="en-US"/>
              </w:rPr>
              <w:t xml:space="preserve">is </w:t>
            </w:r>
            <w:r w:rsidR="00EE72C0">
              <w:rPr>
                <w:rFonts w:eastAsiaTheme="minorEastAsia" w:hint="eastAsia"/>
                <w:lang w:val="en-US"/>
              </w:rPr>
              <w:t>set</w:t>
            </w:r>
            <w:r w:rsidR="00084A6D">
              <w:rPr>
                <w:rFonts w:eastAsiaTheme="minorEastAsia" w:hint="eastAsia"/>
                <w:lang w:val="en-US"/>
              </w:rPr>
              <w:t xml:space="preserve"> to</w:t>
            </w:r>
            <w:r w:rsidR="00A726DC">
              <w:rPr>
                <w:rFonts w:eastAsiaTheme="minorEastAsia" w:hint="eastAsia"/>
                <w:lang w:val="en-US"/>
              </w:rPr>
              <w:t xml:space="preserve"> </w:t>
            </w:r>
            <w:r w:rsidR="00D55CBF">
              <w:rPr>
                <w:rFonts w:eastAsiaTheme="minorEastAsia"/>
                <w:lang w:val="en-US"/>
              </w:rPr>
              <w:t>‘</w:t>
            </w:r>
            <w:r w:rsidR="00D55CBF" w:rsidRPr="00D55CBF">
              <w:rPr>
                <w:rFonts w:eastAsiaTheme="minorEastAsia" w:hint="eastAsia"/>
                <w:i/>
                <w:iCs/>
                <w:lang w:val="en-US"/>
              </w:rPr>
              <w:t>repetition</w:t>
            </w:r>
            <w:r w:rsidR="00D55CBF">
              <w:rPr>
                <w:rFonts w:eastAsiaTheme="minorEastAsia" w:hint="eastAsia"/>
                <w:lang w:val="en-US"/>
              </w:rPr>
              <w:t>=</w:t>
            </w:r>
            <w:r w:rsidR="00D55CBF" w:rsidRPr="00D55CBF">
              <w:rPr>
                <w:rFonts w:eastAsiaTheme="minorEastAsia" w:hint="eastAsia"/>
                <w:i/>
                <w:iCs/>
                <w:lang w:val="en-US"/>
              </w:rPr>
              <w:t>on</w:t>
            </w:r>
            <w:r w:rsidR="00D55CBF">
              <w:rPr>
                <w:rFonts w:eastAsiaTheme="minorEastAsia"/>
                <w:lang w:val="en-US"/>
              </w:rPr>
              <w:t>’</w:t>
            </w:r>
            <w:r w:rsidR="00CE0CC9">
              <w:rPr>
                <w:rFonts w:eastAsiaTheme="minorEastAsia" w:hint="eastAsia"/>
                <w:lang w:val="en-US"/>
              </w:rPr>
              <w:t xml:space="preserve">, then </w:t>
            </w:r>
            <w:r w:rsidR="00FD6EEE">
              <w:rPr>
                <w:rFonts w:eastAsiaTheme="minorEastAsia" w:hint="eastAsia"/>
                <w:lang w:val="en-US"/>
              </w:rPr>
              <w:t xml:space="preserve">there will be a case that </w:t>
            </w:r>
            <w:r w:rsidR="001E4D70">
              <w:rPr>
                <w:rFonts w:eastAsiaTheme="minorEastAsia" w:hint="eastAsia"/>
                <w:lang w:val="en-US"/>
              </w:rPr>
              <w:t>the report</w:t>
            </w:r>
            <w:r w:rsidR="0003676F">
              <w:rPr>
                <w:rFonts w:eastAsiaTheme="minorEastAsia" w:hint="eastAsia"/>
                <w:lang w:val="en-US"/>
              </w:rPr>
              <w:t xml:space="preserve"> quantity </w:t>
            </w:r>
            <w:r w:rsidR="00F20C76">
              <w:rPr>
                <w:rFonts w:eastAsiaTheme="minorEastAsia" w:hint="eastAsia"/>
                <w:lang w:val="en-US"/>
              </w:rPr>
              <w:t>(</w:t>
            </w:r>
            <w:proofErr w:type="spellStart"/>
            <w:r w:rsidR="00F20C76" w:rsidRPr="00F20C76">
              <w:rPr>
                <w:rFonts w:eastAsiaTheme="minorEastAsia" w:hint="eastAsia"/>
                <w:i/>
                <w:iCs/>
                <w:lang w:val="en-US"/>
              </w:rPr>
              <w:t>reportQuantity</w:t>
            </w:r>
            <w:proofErr w:type="spellEnd"/>
            <w:r w:rsidR="00F20C76">
              <w:rPr>
                <w:rFonts w:eastAsiaTheme="minorEastAsia" w:hint="eastAsia"/>
                <w:lang w:val="en-US"/>
              </w:rPr>
              <w:t xml:space="preserve">) </w:t>
            </w:r>
            <w:r w:rsidR="00FD6EEE">
              <w:rPr>
                <w:rFonts w:eastAsiaTheme="minorEastAsia" w:hint="eastAsia"/>
                <w:lang w:val="en-US"/>
              </w:rPr>
              <w:t>is</w:t>
            </w:r>
            <w:r w:rsidR="007D73BC">
              <w:rPr>
                <w:rFonts w:eastAsiaTheme="minorEastAsia" w:hint="eastAsia"/>
                <w:lang w:val="en-US"/>
              </w:rPr>
              <w:t xml:space="preserve"> set </w:t>
            </w:r>
            <w:r w:rsidR="007F0707">
              <w:rPr>
                <w:rFonts w:eastAsiaTheme="minorEastAsia" w:hint="eastAsia"/>
                <w:lang w:val="en-US"/>
              </w:rPr>
              <w:t xml:space="preserve">as </w:t>
            </w:r>
            <w:r w:rsidR="007F0707">
              <w:rPr>
                <w:rFonts w:eastAsiaTheme="minorEastAsia"/>
                <w:lang w:val="en-US"/>
              </w:rPr>
              <w:t>‘</w:t>
            </w:r>
            <w:r w:rsidR="00AD4FD0" w:rsidRPr="00AD4FD0">
              <w:rPr>
                <w:rFonts w:eastAsiaTheme="minorEastAsia" w:hint="eastAsia"/>
                <w:i/>
                <w:iCs/>
                <w:lang w:val="en-US"/>
              </w:rPr>
              <w:t>n</w:t>
            </w:r>
            <w:r w:rsidR="007F0707" w:rsidRPr="00AD4FD0">
              <w:rPr>
                <w:rFonts w:eastAsiaTheme="minorEastAsia" w:hint="eastAsia"/>
                <w:i/>
                <w:iCs/>
                <w:lang w:val="en-US"/>
              </w:rPr>
              <w:t>one</w:t>
            </w:r>
            <w:r w:rsidR="007F0707">
              <w:rPr>
                <w:rFonts w:eastAsiaTheme="minorEastAsia"/>
                <w:lang w:val="en-US"/>
              </w:rPr>
              <w:t>’</w:t>
            </w:r>
            <w:r w:rsidR="00523061">
              <w:rPr>
                <w:rFonts w:eastAsiaTheme="minorEastAsia" w:hint="eastAsia"/>
                <w:lang w:val="en-US"/>
              </w:rPr>
              <w:t xml:space="preserve">, since </w:t>
            </w:r>
            <w:r w:rsidR="001C5629">
              <w:rPr>
                <w:rFonts w:eastAsiaTheme="minorEastAsia" w:hint="eastAsia"/>
                <w:lang w:val="en-US"/>
              </w:rPr>
              <w:t xml:space="preserve">the CSI-RS with </w:t>
            </w:r>
            <w:r w:rsidR="00F765B0">
              <w:rPr>
                <w:rFonts w:eastAsiaTheme="minorEastAsia"/>
                <w:lang w:val="en-US"/>
              </w:rPr>
              <w:t>‘</w:t>
            </w:r>
            <w:r w:rsidR="00F765B0" w:rsidRPr="00D55CBF">
              <w:rPr>
                <w:rFonts w:eastAsiaTheme="minorEastAsia" w:hint="eastAsia"/>
                <w:i/>
                <w:iCs/>
                <w:lang w:val="en-US"/>
              </w:rPr>
              <w:t>repetition</w:t>
            </w:r>
            <w:r w:rsidR="00F765B0">
              <w:rPr>
                <w:rFonts w:eastAsiaTheme="minorEastAsia" w:hint="eastAsia"/>
                <w:lang w:val="en-US"/>
              </w:rPr>
              <w:t>=</w:t>
            </w:r>
            <w:r w:rsidR="00F765B0" w:rsidRPr="00D55CBF">
              <w:rPr>
                <w:rFonts w:eastAsiaTheme="minorEastAsia" w:hint="eastAsia"/>
                <w:i/>
                <w:iCs/>
                <w:lang w:val="en-US"/>
              </w:rPr>
              <w:t>on</w:t>
            </w:r>
            <w:r w:rsidR="00F765B0">
              <w:rPr>
                <w:rFonts w:eastAsiaTheme="minorEastAsia"/>
                <w:lang w:val="en-US"/>
              </w:rPr>
              <w:t>’</w:t>
            </w:r>
            <w:r w:rsidR="00F765B0">
              <w:rPr>
                <w:rFonts w:eastAsiaTheme="minorEastAsia" w:hint="eastAsia"/>
                <w:lang w:val="en-US"/>
              </w:rPr>
              <w:t xml:space="preserve"> us</w:t>
            </w:r>
            <w:r w:rsidR="00163256">
              <w:rPr>
                <w:rFonts w:eastAsiaTheme="minorEastAsia" w:hint="eastAsia"/>
                <w:lang w:val="en-US"/>
              </w:rPr>
              <w:t>es for the UE RX beam refinement</w:t>
            </w:r>
            <w:r w:rsidR="00272DFE">
              <w:rPr>
                <w:rFonts w:eastAsiaTheme="minorEastAsia" w:hint="eastAsia"/>
                <w:lang w:val="en-US"/>
              </w:rPr>
              <w:t xml:space="preserve">, and thus </w:t>
            </w:r>
            <w:r w:rsidR="00E80871">
              <w:rPr>
                <w:rFonts w:eastAsiaTheme="minorEastAsia" w:hint="eastAsia"/>
                <w:lang w:val="en-US"/>
              </w:rPr>
              <w:t>no measurement result to be reported exists.</w:t>
            </w:r>
            <w:r w:rsidR="0019542A">
              <w:rPr>
                <w:rFonts w:eastAsiaTheme="minorEastAsia" w:hint="eastAsia"/>
                <w:lang w:val="en-US"/>
              </w:rPr>
              <w:t xml:space="preserve"> </w:t>
            </w:r>
            <w:r w:rsidR="0028540E">
              <w:rPr>
                <w:rFonts w:eastAsiaTheme="minorEastAsia" w:hint="eastAsia"/>
                <w:lang w:val="en-US"/>
              </w:rPr>
              <w:t xml:space="preserve">Otherwise, the measurement results </w:t>
            </w:r>
            <w:r w:rsidR="000C362A">
              <w:rPr>
                <w:rFonts w:eastAsiaTheme="minorEastAsia" w:hint="eastAsia"/>
                <w:lang w:val="en-US"/>
              </w:rPr>
              <w:t xml:space="preserve">may not be reliable. </w:t>
            </w:r>
            <w:r w:rsidR="0019542A">
              <w:rPr>
                <w:rFonts w:eastAsiaTheme="minorEastAsia" w:hint="eastAsia"/>
                <w:lang w:val="en-US"/>
              </w:rPr>
              <w:t xml:space="preserve">The question is </w:t>
            </w:r>
            <w:r w:rsidR="00363A70">
              <w:rPr>
                <w:rFonts w:eastAsiaTheme="minorEastAsia" w:hint="eastAsia"/>
                <w:lang w:val="en-US"/>
              </w:rPr>
              <w:t>whether</w:t>
            </w:r>
            <w:r w:rsidR="00A5272B">
              <w:rPr>
                <w:rFonts w:eastAsiaTheme="minorEastAsia" w:hint="eastAsia"/>
                <w:lang w:val="en-US"/>
              </w:rPr>
              <w:t xml:space="preserve"> the </w:t>
            </w:r>
            <w:proofErr w:type="spellStart"/>
            <w:r w:rsidR="00AE0CF7">
              <w:rPr>
                <w:rFonts w:eastAsiaTheme="minorEastAsia" w:hint="eastAsia"/>
                <w:lang w:val="en-US"/>
              </w:rPr>
              <w:t>reportQuantity</w:t>
            </w:r>
            <w:proofErr w:type="spellEnd"/>
            <w:r w:rsidR="00AE0CF7">
              <w:rPr>
                <w:rFonts w:eastAsiaTheme="minorEastAsia" w:hint="eastAsia"/>
                <w:lang w:val="en-US"/>
              </w:rPr>
              <w:t xml:space="preserve"> is set to </w:t>
            </w:r>
            <w:r w:rsidR="00AE0CF7">
              <w:rPr>
                <w:rFonts w:eastAsiaTheme="minorEastAsia"/>
                <w:lang w:val="en-US"/>
              </w:rPr>
              <w:t>‘</w:t>
            </w:r>
            <w:r w:rsidR="00AE0CF7">
              <w:rPr>
                <w:rFonts w:eastAsiaTheme="minorEastAsia" w:hint="eastAsia"/>
                <w:lang w:val="en-US"/>
              </w:rPr>
              <w:t>none</w:t>
            </w:r>
            <w:r w:rsidR="00AE0CF7">
              <w:rPr>
                <w:rFonts w:eastAsiaTheme="minorEastAsia"/>
                <w:lang w:val="en-US"/>
              </w:rPr>
              <w:t>’</w:t>
            </w:r>
            <w:r w:rsidR="00AE0CF7">
              <w:rPr>
                <w:rFonts w:eastAsiaTheme="minorEastAsia" w:hint="eastAsia"/>
                <w:lang w:val="en-US"/>
              </w:rPr>
              <w:t xml:space="preserve"> </w:t>
            </w:r>
            <w:r w:rsidR="00E679D9">
              <w:rPr>
                <w:rFonts w:eastAsiaTheme="minorEastAsia" w:hint="eastAsia"/>
                <w:lang w:val="en-US"/>
              </w:rPr>
              <w:t xml:space="preserve">if we </w:t>
            </w:r>
            <w:r w:rsidR="00435FB6">
              <w:rPr>
                <w:rFonts w:eastAsiaTheme="minorEastAsia" w:hint="eastAsia"/>
                <w:lang w:val="en-US"/>
              </w:rPr>
              <w:t xml:space="preserve">adopt </w:t>
            </w:r>
            <w:r w:rsidR="003E31BF">
              <w:rPr>
                <w:rFonts w:eastAsiaTheme="minorEastAsia" w:hint="eastAsia"/>
                <w:lang w:val="en-US"/>
              </w:rPr>
              <w:t>RX beam refinement</w:t>
            </w:r>
            <w:r w:rsidR="00AA1B38">
              <w:rPr>
                <w:rFonts w:eastAsiaTheme="minorEastAsia" w:hint="eastAsia"/>
                <w:lang w:val="en-US"/>
              </w:rPr>
              <w:t xml:space="preserve"> in Rel-19 LTM</w:t>
            </w:r>
            <w:r w:rsidR="003E31BF">
              <w:rPr>
                <w:rFonts w:eastAsiaTheme="minorEastAsia" w:hint="eastAsia"/>
                <w:lang w:val="en-US"/>
              </w:rPr>
              <w:t>.</w:t>
            </w:r>
          </w:p>
        </w:tc>
        <w:tc>
          <w:tcPr>
            <w:tcW w:w="2127" w:type="dxa"/>
          </w:tcPr>
          <w:p w14:paraId="41D479CF" w14:textId="77777777" w:rsidR="00062A86" w:rsidRDefault="00062A86" w:rsidP="00992418">
            <w:pPr>
              <w:ind w:left="960" w:hanging="480"/>
              <w:rPr>
                <w:rFonts w:eastAsia="宋体"/>
                <w:lang w:val="en-US" w:eastAsia="zh-CN"/>
              </w:rPr>
            </w:pPr>
          </w:p>
        </w:tc>
      </w:tr>
      <w:tr w:rsidR="00062A86" w14:paraId="2CC45376" w14:textId="77777777" w:rsidTr="00992418">
        <w:tc>
          <w:tcPr>
            <w:tcW w:w="1385" w:type="dxa"/>
          </w:tcPr>
          <w:p w14:paraId="4E8014FD" w14:textId="522CF8B9" w:rsidR="00062A86" w:rsidRPr="00971216" w:rsidRDefault="00971216" w:rsidP="00971216">
            <w:pPr>
              <w:rPr>
                <w:rFonts w:eastAsiaTheme="minorEastAsia"/>
                <w:lang w:val="en-US"/>
              </w:rPr>
            </w:pPr>
            <w:r w:rsidRPr="00971216">
              <w:rPr>
                <w:rFonts w:eastAsiaTheme="minorEastAsia"/>
                <w:lang w:val="en-US"/>
              </w:rPr>
              <w:t>Ericsson</w:t>
            </w:r>
          </w:p>
        </w:tc>
        <w:tc>
          <w:tcPr>
            <w:tcW w:w="6545" w:type="dxa"/>
          </w:tcPr>
          <w:p w14:paraId="22B21384" w14:textId="722B5167" w:rsidR="00062A86" w:rsidRPr="00971216" w:rsidRDefault="00971216" w:rsidP="00971216">
            <w:pPr>
              <w:rPr>
                <w:rFonts w:eastAsiaTheme="minorEastAsia"/>
                <w:lang w:val="en-US"/>
              </w:rPr>
            </w:pPr>
            <w:r w:rsidRPr="00971216">
              <w:rPr>
                <w:rFonts w:eastAsiaTheme="minorEastAsia"/>
                <w:lang w:val="en-US"/>
              </w:rPr>
              <w:t>OK to study. We currently do not see the need to support repetition ‘on’</w:t>
            </w:r>
          </w:p>
        </w:tc>
        <w:tc>
          <w:tcPr>
            <w:tcW w:w="2127" w:type="dxa"/>
          </w:tcPr>
          <w:p w14:paraId="24A36E1F" w14:textId="77777777" w:rsidR="00062A86" w:rsidRDefault="00062A86" w:rsidP="00992418">
            <w:pPr>
              <w:ind w:left="960" w:hanging="480"/>
              <w:rPr>
                <w:lang w:val="en-US"/>
              </w:rPr>
            </w:pPr>
          </w:p>
        </w:tc>
      </w:tr>
      <w:tr w:rsidR="00062A86" w14:paraId="37FBB940" w14:textId="77777777" w:rsidTr="00992418">
        <w:tc>
          <w:tcPr>
            <w:tcW w:w="1385" w:type="dxa"/>
          </w:tcPr>
          <w:p w14:paraId="02C29230" w14:textId="77777777" w:rsidR="00062A86" w:rsidRDefault="00062A86" w:rsidP="00992418">
            <w:pPr>
              <w:ind w:left="960" w:hanging="480"/>
              <w:rPr>
                <w:rFonts w:eastAsia="Malgun Gothic"/>
                <w:lang w:val="en-US" w:eastAsia="ko-KR"/>
              </w:rPr>
            </w:pPr>
          </w:p>
        </w:tc>
        <w:tc>
          <w:tcPr>
            <w:tcW w:w="6545" w:type="dxa"/>
          </w:tcPr>
          <w:p w14:paraId="7D6EF760" w14:textId="77777777" w:rsidR="00062A86" w:rsidRDefault="00062A86" w:rsidP="00992418">
            <w:pPr>
              <w:ind w:left="960" w:hanging="480"/>
              <w:rPr>
                <w:rFonts w:eastAsia="Malgun Gothic"/>
                <w:lang w:val="en-US" w:eastAsia="ko-KR"/>
              </w:rPr>
            </w:pPr>
          </w:p>
        </w:tc>
        <w:tc>
          <w:tcPr>
            <w:tcW w:w="2127" w:type="dxa"/>
          </w:tcPr>
          <w:p w14:paraId="25152A12" w14:textId="77777777" w:rsidR="00062A86" w:rsidRDefault="00062A86" w:rsidP="00992418">
            <w:pPr>
              <w:ind w:left="960" w:hanging="480"/>
              <w:rPr>
                <w:lang w:val="en-US"/>
              </w:rPr>
            </w:pPr>
          </w:p>
        </w:tc>
      </w:tr>
      <w:tr w:rsidR="00062A86" w14:paraId="6C6394D4" w14:textId="77777777" w:rsidTr="00992418">
        <w:tc>
          <w:tcPr>
            <w:tcW w:w="1385" w:type="dxa"/>
          </w:tcPr>
          <w:p w14:paraId="4EFE9561" w14:textId="77777777" w:rsidR="00062A86" w:rsidRDefault="00062A86" w:rsidP="00992418">
            <w:pPr>
              <w:ind w:left="960" w:hanging="480"/>
              <w:rPr>
                <w:rFonts w:eastAsia="Malgun Gothic"/>
                <w:lang w:val="en-US" w:eastAsia="ko-KR"/>
              </w:rPr>
            </w:pPr>
          </w:p>
        </w:tc>
        <w:tc>
          <w:tcPr>
            <w:tcW w:w="6545" w:type="dxa"/>
          </w:tcPr>
          <w:p w14:paraId="17B58EDF" w14:textId="77777777" w:rsidR="00062A86" w:rsidRDefault="00062A86" w:rsidP="00992418">
            <w:pPr>
              <w:ind w:left="960" w:hanging="480"/>
              <w:rPr>
                <w:rFonts w:eastAsia="Malgun Gothic"/>
                <w:lang w:val="en-US" w:eastAsia="ko-KR"/>
              </w:rPr>
            </w:pPr>
          </w:p>
        </w:tc>
        <w:tc>
          <w:tcPr>
            <w:tcW w:w="2127" w:type="dxa"/>
          </w:tcPr>
          <w:p w14:paraId="2B36B251" w14:textId="77777777" w:rsidR="00062A86" w:rsidRDefault="00062A86" w:rsidP="00992418">
            <w:pPr>
              <w:ind w:left="960" w:hanging="480"/>
              <w:rPr>
                <w:lang w:val="en-US"/>
              </w:rPr>
            </w:pPr>
          </w:p>
        </w:tc>
      </w:tr>
      <w:tr w:rsidR="00062A86" w14:paraId="41ED4471" w14:textId="77777777" w:rsidTr="00992418">
        <w:tc>
          <w:tcPr>
            <w:tcW w:w="1385" w:type="dxa"/>
          </w:tcPr>
          <w:p w14:paraId="43518D30" w14:textId="77777777" w:rsidR="00062A86" w:rsidRDefault="00062A86" w:rsidP="00992418">
            <w:pPr>
              <w:ind w:left="960" w:hanging="480"/>
              <w:rPr>
                <w:rFonts w:eastAsia="宋体"/>
                <w:lang w:val="en-US" w:eastAsia="zh-CN"/>
              </w:rPr>
            </w:pPr>
          </w:p>
        </w:tc>
        <w:tc>
          <w:tcPr>
            <w:tcW w:w="6545" w:type="dxa"/>
          </w:tcPr>
          <w:p w14:paraId="2AA2542A" w14:textId="77777777" w:rsidR="00062A86" w:rsidRDefault="00062A86" w:rsidP="00992418">
            <w:pPr>
              <w:ind w:left="960" w:hanging="480"/>
              <w:rPr>
                <w:rFonts w:eastAsia="宋体"/>
                <w:lang w:val="en-US" w:eastAsia="zh-CN"/>
              </w:rPr>
            </w:pPr>
          </w:p>
        </w:tc>
        <w:tc>
          <w:tcPr>
            <w:tcW w:w="2127" w:type="dxa"/>
          </w:tcPr>
          <w:p w14:paraId="30838E0D" w14:textId="77777777" w:rsidR="00062A86" w:rsidRDefault="00062A86" w:rsidP="00992418">
            <w:pPr>
              <w:ind w:left="960" w:hanging="480"/>
              <w:rPr>
                <w:lang w:val="en-US"/>
              </w:rPr>
            </w:pPr>
          </w:p>
        </w:tc>
      </w:tr>
      <w:tr w:rsidR="00062A86" w14:paraId="273783ED" w14:textId="77777777" w:rsidTr="00992418">
        <w:tc>
          <w:tcPr>
            <w:tcW w:w="1385" w:type="dxa"/>
          </w:tcPr>
          <w:p w14:paraId="466773F9" w14:textId="77777777" w:rsidR="00062A86" w:rsidRDefault="00062A86" w:rsidP="00992418">
            <w:pPr>
              <w:ind w:left="960" w:hanging="480"/>
              <w:rPr>
                <w:rFonts w:eastAsia="宋体"/>
                <w:lang w:val="en-US" w:eastAsia="zh-CN"/>
              </w:rPr>
            </w:pPr>
          </w:p>
        </w:tc>
        <w:tc>
          <w:tcPr>
            <w:tcW w:w="6545" w:type="dxa"/>
          </w:tcPr>
          <w:p w14:paraId="09D8F7E5" w14:textId="77777777" w:rsidR="00062A86" w:rsidRDefault="00062A86" w:rsidP="00992418">
            <w:pPr>
              <w:ind w:left="960" w:hanging="480"/>
              <w:rPr>
                <w:rFonts w:eastAsia="宋体"/>
                <w:lang w:val="en-US" w:eastAsia="zh-CN"/>
              </w:rPr>
            </w:pPr>
          </w:p>
        </w:tc>
        <w:tc>
          <w:tcPr>
            <w:tcW w:w="2127" w:type="dxa"/>
          </w:tcPr>
          <w:p w14:paraId="63AAB6E6" w14:textId="77777777" w:rsidR="00062A86" w:rsidRDefault="00062A86" w:rsidP="00992418">
            <w:pPr>
              <w:ind w:left="960" w:hanging="480"/>
              <w:rPr>
                <w:lang w:val="en-US"/>
              </w:rPr>
            </w:pPr>
          </w:p>
        </w:tc>
      </w:tr>
      <w:tr w:rsidR="00062A86" w14:paraId="21AE6643" w14:textId="77777777" w:rsidTr="00992418">
        <w:tc>
          <w:tcPr>
            <w:tcW w:w="1385" w:type="dxa"/>
          </w:tcPr>
          <w:p w14:paraId="17CCE3EE" w14:textId="77777777" w:rsidR="00062A86" w:rsidRDefault="00062A86" w:rsidP="00992418">
            <w:pPr>
              <w:ind w:left="960" w:hanging="480"/>
              <w:rPr>
                <w:rFonts w:eastAsia="宋体"/>
                <w:lang w:val="en-US" w:eastAsia="zh-CN"/>
              </w:rPr>
            </w:pPr>
          </w:p>
        </w:tc>
        <w:tc>
          <w:tcPr>
            <w:tcW w:w="6545" w:type="dxa"/>
          </w:tcPr>
          <w:p w14:paraId="2A50EA38" w14:textId="77777777" w:rsidR="00062A86" w:rsidRDefault="00062A86" w:rsidP="00992418">
            <w:pPr>
              <w:ind w:left="960" w:hanging="480"/>
              <w:rPr>
                <w:rFonts w:eastAsia="宋体"/>
                <w:lang w:val="en-US" w:eastAsia="zh-CN"/>
              </w:rPr>
            </w:pPr>
          </w:p>
        </w:tc>
        <w:tc>
          <w:tcPr>
            <w:tcW w:w="2127" w:type="dxa"/>
          </w:tcPr>
          <w:p w14:paraId="7D362821" w14:textId="77777777" w:rsidR="00062A86" w:rsidRDefault="00062A86" w:rsidP="00992418">
            <w:pPr>
              <w:ind w:left="960" w:hanging="480"/>
              <w:rPr>
                <w:lang w:val="en-US"/>
              </w:rPr>
            </w:pPr>
          </w:p>
        </w:tc>
      </w:tr>
      <w:tr w:rsidR="00062A86" w14:paraId="69BC4FC0" w14:textId="77777777" w:rsidTr="00992418">
        <w:tc>
          <w:tcPr>
            <w:tcW w:w="1385" w:type="dxa"/>
          </w:tcPr>
          <w:p w14:paraId="3A95DDF3" w14:textId="77777777" w:rsidR="00062A86" w:rsidRDefault="00062A86" w:rsidP="00992418">
            <w:pPr>
              <w:ind w:left="960" w:hanging="480"/>
              <w:rPr>
                <w:rFonts w:eastAsia="宋体"/>
                <w:lang w:val="en-US" w:eastAsia="zh-CN"/>
              </w:rPr>
            </w:pPr>
          </w:p>
        </w:tc>
        <w:tc>
          <w:tcPr>
            <w:tcW w:w="6545" w:type="dxa"/>
          </w:tcPr>
          <w:p w14:paraId="2270834E" w14:textId="77777777" w:rsidR="00062A86" w:rsidRDefault="00062A86" w:rsidP="00992418">
            <w:pPr>
              <w:ind w:left="960" w:hanging="480"/>
              <w:rPr>
                <w:lang w:val="en-US"/>
              </w:rPr>
            </w:pPr>
          </w:p>
        </w:tc>
        <w:tc>
          <w:tcPr>
            <w:tcW w:w="2127" w:type="dxa"/>
          </w:tcPr>
          <w:p w14:paraId="5169FA83" w14:textId="77777777" w:rsidR="00062A86" w:rsidRDefault="00062A86" w:rsidP="00992418">
            <w:pPr>
              <w:ind w:left="960" w:hanging="480"/>
              <w:rPr>
                <w:lang w:val="en-US"/>
              </w:rPr>
            </w:pPr>
          </w:p>
        </w:tc>
      </w:tr>
    </w:tbl>
    <w:p w14:paraId="784C629F" w14:textId="77777777" w:rsidR="00062A86" w:rsidRDefault="00062A86" w:rsidP="00062A86">
      <w:pPr>
        <w:rPr>
          <w:rFonts w:asciiTheme="majorHAnsi" w:eastAsiaTheme="majorEastAsia" w:hAnsiTheme="majorHAnsi" w:cstheme="majorBidi"/>
          <w:b/>
          <w:bCs/>
          <w:sz w:val="22"/>
          <w:szCs w:val="22"/>
          <w:lang w:val="en-US"/>
        </w:rPr>
      </w:pPr>
    </w:p>
    <w:p w14:paraId="257060DB" w14:textId="77777777" w:rsidR="00062A86" w:rsidRPr="00C35E92" w:rsidRDefault="00062A86" w:rsidP="00062A86">
      <w:pPr>
        <w:rPr>
          <w:lang w:val="en-US"/>
        </w:rPr>
      </w:pPr>
    </w:p>
    <w:p w14:paraId="4D2375F8" w14:textId="77777777" w:rsidR="00E13D0B" w:rsidRPr="00C35E92" w:rsidRDefault="00E13D0B" w:rsidP="00C35E92">
      <w:pPr>
        <w:rPr>
          <w:lang w:val="en-US"/>
        </w:rPr>
      </w:pPr>
    </w:p>
    <w:p w14:paraId="10C05EE7" w14:textId="77777777" w:rsidR="007E6A4A" w:rsidRDefault="007E31CA">
      <w:pPr>
        <w:snapToGrid/>
        <w:spacing w:after="0" w:afterAutospacing="0"/>
        <w:jc w:val="left"/>
        <w:rPr>
          <w:lang w:val="en-US"/>
        </w:rPr>
      </w:pPr>
      <w:r>
        <w:rPr>
          <w:lang w:val="en-US"/>
        </w:rPr>
        <w:br w:type="page"/>
      </w:r>
    </w:p>
    <w:p w14:paraId="3F058B8D" w14:textId="2A867780" w:rsidR="007E6A4A" w:rsidRDefault="005B1ED4">
      <w:pPr>
        <w:pStyle w:val="20"/>
        <w:rPr>
          <w:lang w:val="en-US"/>
        </w:rPr>
      </w:pPr>
      <w:r>
        <w:rPr>
          <w:rFonts w:hint="eastAsia"/>
          <w:lang w:val="en-US"/>
        </w:rPr>
        <w:lastRenderedPageBreak/>
        <w:t xml:space="preserve">CSI </w:t>
      </w:r>
      <w:r>
        <w:rPr>
          <w:lang w:val="en-US"/>
        </w:rPr>
        <w:t>acquisition</w:t>
      </w:r>
      <w:r w:rsidR="006004B6">
        <w:rPr>
          <w:rFonts w:hint="eastAsia"/>
          <w:lang w:val="en-US"/>
        </w:rPr>
        <w:t xml:space="preserve"> for candidate cell(s)</w:t>
      </w:r>
    </w:p>
    <w:p w14:paraId="00A938C2" w14:textId="0ACFD71B" w:rsidR="00C10AAF" w:rsidRDefault="00C10AAF" w:rsidP="00C10AAF">
      <w:pPr>
        <w:pStyle w:val="30"/>
      </w:pPr>
      <w:r>
        <w:rPr>
          <w:rFonts w:hint="eastAsia"/>
        </w:rPr>
        <w:t xml:space="preserve">[High] </w:t>
      </w:r>
      <w:r w:rsidR="000A7FE4">
        <w:rPr>
          <w:rFonts w:hint="eastAsia"/>
        </w:rPr>
        <w:t>CSI acquisition f</w:t>
      </w:r>
      <w:r w:rsidR="00984520">
        <w:rPr>
          <w:rFonts w:hint="eastAsia"/>
        </w:rPr>
        <w:t>ramework i.e. t</w:t>
      </w:r>
      <w:r>
        <w:rPr>
          <w:rFonts w:hint="eastAsia"/>
        </w:rPr>
        <w:t>iming of measurement and reporting</w:t>
      </w:r>
    </w:p>
    <w:p w14:paraId="02E87610" w14:textId="7AAE33FE" w:rsidR="00C1049F" w:rsidRDefault="00C1049F" w:rsidP="00C1049F">
      <w:pPr>
        <w:pStyle w:val="5"/>
      </w:pPr>
      <w:r>
        <w:rPr>
          <w:rFonts w:hint="eastAsia"/>
        </w:rPr>
        <w:t>[Summary of contributions]</w:t>
      </w:r>
    </w:p>
    <w:p w14:paraId="73928ADA" w14:textId="5A07CBAA" w:rsidR="00A71760" w:rsidRPr="00A71760" w:rsidRDefault="00A71760" w:rsidP="00A71760">
      <w:r>
        <w:rPr>
          <w:rFonts w:hint="eastAsia"/>
        </w:rPr>
        <w:t xml:space="preserve">The alternatives for CSI acquisition framework can be </w:t>
      </w:r>
      <w:r>
        <w:t>categorized</w:t>
      </w:r>
      <w:r>
        <w:rPr>
          <w:rFonts w:hint="eastAsia"/>
        </w:rPr>
        <w:t xml:space="preserve"> as follows (</w:t>
      </w:r>
      <w:r w:rsidR="00460627">
        <w:rPr>
          <w:rFonts w:hint="eastAsia"/>
        </w:rPr>
        <w:t>sited from</w:t>
      </w:r>
      <w:r>
        <w:rPr>
          <w:rFonts w:hint="eastAsia"/>
        </w:rPr>
        <w:t xml:space="preserve"> ZTE</w:t>
      </w:r>
      <w:r w:rsidR="00460627">
        <w:rPr>
          <w:rFonts w:hint="eastAsia"/>
        </w:rPr>
        <w:t>'</w:t>
      </w:r>
      <w:r w:rsidR="009F6E5B">
        <w:rPr>
          <w:rFonts w:hint="eastAsia"/>
        </w:rPr>
        <w:t>s</w:t>
      </w:r>
      <w:r>
        <w:rPr>
          <w:rFonts w:hint="eastAsia"/>
        </w:rPr>
        <w:t xml:space="preserve"> paper)</w:t>
      </w:r>
    </w:p>
    <w:p w14:paraId="530D939E" w14:textId="0DF333DE" w:rsidR="00670E57" w:rsidRDefault="00670E57" w:rsidP="00670E57">
      <w:pPr>
        <w:rPr>
          <w:rFonts w:eastAsiaTheme="minorEastAsia"/>
          <w:sz w:val="22"/>
          <w:lang w:val="en-US"/>
        </w:rPr>
      </w:pPr>
      <w:r>
        <w:rPr>
          <w:noProof/>
        </w:rPr>
        <w:drawing>
          <wp:inline distT="0" distB="0" distL="0" distR="0" wp14:anchorId="6527AD47" wp14:editId="76C8BC78">
            <wp:extent cx="1762760" cy="1228725"/>
            <wp:effectExtent l="0" t="0" r="0" b="9525"/>
            <wp:docPr id="1842094032"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762760" cy="1228725"/>
                    </a:xfrm>
                    <a:prstGeom prst="rect">
                      <a:avLst/>
                    </a:prstGeom>
                    <a:noFill/>
                    <a:ln>
                      <a:noFill/>
                    </a:ln>
                  </pic:spPr>
                </pic:pic>
              </a:graphicData>
            </a:graphic>
          </wp:inline>
        </w:drawing>
      </w:r>
      <w:r>
        <w:t xml:space="preserve">    </w:t>
      </w:r>
      <w:r>
        <w:rPr>
          <w:noProof/>
        </w:rPr>
        <w:drawing>
          <wp:inline distT="0" distB="0" distL="0" distR="0" wp14:anchorId="3E2F5B0E" wp14:editId="001417A9">
            <wp:extent cx="1901825" cy="1250950"/>
            <wp:effectExtent l="0" t="0" r="0" b="6350"/>
            <wp:docPr id="757841828"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901825" cy="1250950"/>
                    </a:xfrm>
                    <a:prstGeom prst="rect">
                      <a:avLst/>
                    </a:prstGeom>
                    <a:noFill/>
                    <a:ln>
                      <a:noFill/>
                    </a:ln>
                  </pic:spPr>
                </pic:pic>
              </a:graphicData>
            </a:graphic>
          </wp:inline>
        </w:drawing>
      </w:r>
      <w:r>
        <w:t xml:space="preserve">    </w:t>
      </w:r>
      <w:r>
        <w:rPr>
          <w:noProof/>
        </w:rPr>
        <w:drawing>
          <wp:inline distT="0" distB="0" distL="0" distR="0" wp14:anchorId="39C4EEE5" wp14:editId="4F0BF882">
            <wp:extent cx="1697355" cy="1228725"/>
            <wp:effectExtent l="0" t="0" r="0" b="9525"/>
            <wp:docPr id="1914210671"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697355" cy="1228725"/>
                    </a:xfrm>
                    <a:prstGeom prst="rect">
                      <a:avLst/>
                    </a:prstGeom>
                    <a:noFill/>
                    <a:ln>
                      <a:noFill/>
                    </a:ln>
                  </pic:spPr>
                </pic:pic>
              </a:graphicData>
            </a:graphic>
          </wp:inline>
        </w:drawing>
      </w:r>
    </w:p>
    <w:p w14:paraId="4AE4F8BA" w14:textId="77777777" w:rsidR="00670E57" w:rsidRDefault="00670E57" w:rsidP="00A71760">
      <w:pPr>
        <w:jc w:val="center"/>
        <w:rPr>
          <w:sz w:val="20"/>
          <w:lang w:bidi="ar"/>
        </w:rPr>
      </w:pPr>
      <w:r>
        <w:rPr>
          <w:sz w:val="20"/>
          <w:lang w:bidi="ar"/>
        </w:rPr>
        <w:t>Alt-1                           Alt-2                              Alt-3</w:t>
      </w:r>
    </w:p>
    <w:p w14:paraId="4D26D9BA" w14:textId="276CB471" w:rsidR="00670E57" w:rsidRPr="00670E57" w:rsidRDefault="00670E57" w:rsidP="00A71760">
      <w:pPr>
        <w:jc w:val="center"/>
      </w:pPr>
      <w:r w:rsidRPr="00670E57">
        <w:t>The framework of early CSI acquisition before or during LTM cell switch</w:t>
      </w:r>
    </w:p>
    <w:p w14:paraId="095B3CE3" w14:textId="77777777" w:rsidR="00356B56" w:rsidRPr="008A3277" w:rsidRDefault="00B30109" w:rsidP="00356B56">
      <w:pPr>
        <w:pStyle w:val="a0"/>
        <w:numPr>
          <w:ilvl w:val="0"/>
          <w:numId w:val="13"/>
        </w:numPr>
        <w:rPr>
          <w:b/>
          <w:bCs/>
        </w:rPr>
      </w:pPr>
      <w:r w:rsidRPr="008A3277">
        <w:rPr>
          <w:b/>
          <w:bCs/>
        </w:rPr>
        <w:t xml:space="preserve">Alt-1: CSI-RS measurement and CSI reporting operations are </w:t>
      </w:r>
      <w:r w:rsidR="006D1D2C" w:rsidRPr="008A3277">
        <w:rPr>
          <w:rFonts w:hint="eastAsia"/>
          <w:b/>
          <w:bCs/>
        </w:rPr>
        <w:t>performed</w:t>
      </w:r>
      <w:r w:rsidRPr="008A3277">
        <w:rPr>
          <w:b/>
          <w:bCs/>
        </w:rPr>
        <w:t xml:space="preserve"> before reception of LTM Cell Switch Command (CSC) MAC CE.</w:t>
      </w:r>
    </w:p>
    <w:p w14:paraId="22AA183E" w14:textId="2104D4FA" w:rsidR="00356B56" w:rsidRDefault="00F2007D" w:rsidP="00356B56">
      <w:pPr>
        <w:pStyle w:val="a0"/>
        <w:numPr>
          <w:ilvl w:val="1"/>
          <w:numId w:val="13"/>
        </w:numPr>
      </w:pPr>
      <w:r>
        <w:rPr>
          <w:rFonts w:hint="eastAsia"/>
        </w:rPr>
        <w:t>ZTE</w:t>
      </w:r>
      <w:r w:rsidR="009D4090">
        <w:rPr>
          <w:rFonts w:hint="eastAsia"/>
        </w:rPr>
        <w:t xml:space="preserve">, </w:t>
      </w:r>
      <w:proofErr w:type="spellStart"/>
      <w:r w:rsidR="009D4090">
        <w:rPr>
          <w:rFonts w:hint="eastAsia"/>
        </w:rPr>
        <w:t>Spreadtrum</w:t>
      </w:r>
      <w:proofErr w:type="spellEnd"/>
      <w:r w:rsidR="0030675F">
        <w:rPr>
          <w:rFonts w:hint="eastAsia"/>
        </w:rPr>
        <w:t xml:space="preserve">, </w:t>
      </w:r>
      <w:r w:rsidR="00356B56" w:rsidRPr="002717EA">
        <w:rPr>
          <w:strike/>
        </w:rPr>
        <w:t>Xiaomi</w:t>
      </w:r>
      <w:r w:rsidR="00356B56">
        <w:rPr>
          <w:rFonts w:hint="eastAsia"/>
        </w:rPr>
        <w:t>, CATT</w:t>
      </w:r>
      <w:r w:rsidR="00FF5C70">
        <w:rPr>
          <w:rFonts w:hint="eastAsia"/>
        </w:rPr>
        <w:t>, OPPO</w:t>
      </w:r>
      <w:r w:rsidR="004D60E1">
        <w:rPr>
          <w:rFonts w:hint="eastAsia"/>
        </w:rPr>
        <w:t>, Google</w:t>
      </w:r>
      <w:r w:rsidR="002800FA">
        <w:rPr>
          <w:rFonts w:hint="eastAsia"/>
        </w:rPr>
        <w:t>, NEC</w:t>
      </w:r>
      <w:r w:rsidR="00E800C9">
        <w:rPr>
          <w:rFonts w:hint="eastAsia"/>
        </w:rPr>
        <w:t xml:space="preserve">, </w:t>
      </w:r>
      <w:r w:rsidR="003F6DE7">
        <w:rPr>
          <w:rFonts w:hint="eastAsia"/>
        </w:rPr>
        <w:t>IDC</w:t>
      </w:r>
      <w:r w:rsidR="00422981">
        <w:rPr>
          <w:rFonts w:hint="eastAsia"/>
        </w:rPr>
        <w:t>, SONY</w:t>
      </w:r>
      <w:r w:rsidR="004F010E">
        <w:rPr>
          <w:rFonts w:hint="eastAsia"/>
        </w:rPr>
        <w:t>, TCL</w:t>
      </w:r>
      <w:r w:rsidR="00BD1DFD">
        <w:rPr>
          <w:rFonts w:hint="eastAsia"/>
        </w:rPr>
        <w:t>, Ericsson</w:t>
      </w:r>
    </w:p>
    <w:p w14:paraId="508ECC90" w14:textId="44B44535" w:rsidR="00356B56" w:rsidRPr="008A3277" w:rsidRDefault="00B30109" w:rsidP="00356B56">
      <w:pPr>
        <w:pStyle w:val="a0"/>
        <w:numPr>
          <w:ilvl w:val="0"/>
          <w:numId w:val="13"/>
        </w:numPr>
        <w:rPr>
          <w:b/>
          <w:bCs/>
        </w:rPr>
      </w:pPr>
      <w:r w:rsidRPr="008A3277">
        <w:rPr>
          <w:b/>
          <w:bCs/>
        </w:rPr>
        <w:t xml:space="preserve">Alt-2: CSI-RS measurement is performed before reception of LTM CSC MAC CE and CSI </w:t>
      </w:r>
      <w:r w:rsidR="00EF1749">
        <w:rPr>
          <w:rFonts w:hint="eastAsia"/>
          <w:b/>
          <w:bCs/>
        </w:rPr>
        <w:t>report</w:t>
      </w:r>
      <w:r w:rsidRPr="008A3277">
        <w:rPr>
          <w:b/>
          <w:bCs/>
        </w:rPr>
        <w:t xml:space="preserve"> is transmitted after reception of LTM CSC MAC CE.</w:t>
      </w:r>
    </w:p>
    <w:p w14:paraId="64422FFD" w14:textId="77A71F31" w:rsidR="00356B56" w:rsidRDefault="009D4090" w:rsidP="00356B56">
      <w:pPr>
        <w:pStyle w:val="a0"/>
        <w:numPr>
          <w:ilvl w:val="1"/>
          <w:numId w:val="13"/>
        </w:numPr>
      </w:pPr>
      <w:r>
        <w:rPr>
          <w:rFonts w:hint="eastAsia"/>
        </w:rPr>
        <w:t>Huawei</w:t>
      </w:r>
      <w:r w:rsidR="0030675F">
        <w:rPr>
          <w:rFonts w:hint="eastAsia"/>
        </w:rPr>
        <w:t xml:space="preserve">, </w:t>
      </w:r>
      <w:r w:rsidR="009B52ED" w:rsidRPr="002717EA">
        <w:rPr>
          <w:rFonts w:hint="eastAsia"/>
          <w:strike/>
        </w:rPr>
        <w:t>X</w:t>
      </w:r>
      <w:r w:rsidR="0030675F" w:rsidRPr="002717EA">
        <w:rPr>
          <w:rFonts w:hint="eastAsia"/>
          <w:strike/>
        </w:rPr>
        <w:t>ia</w:t>
      </w:r>
      <w:r w:rsidR="009B52ED" w:rsidRPr="002717EA">
        <w:rPr>
          <w:rFonts w:hint="eastAsia"/>
          <w:strike/>
        </w:rPr>
        <w:t>o</w:t>
      </w:r>
      <w:r w:rsidR="0030675F" w:rsidRPr="002717EA">
        <w:rPr>
          <w:rFonts w:hint="eastAsia"/>
          <w:strike/>
        </w:rPr>
        <w:t>mi</w:t>
      </w:r>
      <w:r w:rsidR="004D60E1">
        <w:rPr>
          <w:rFonts w:hint="eastAsia"/>
        </w:rPr>
        <w:t xml:space="preserve">, </w:t>
      </w:r>
      <w:r w:rsidR="004B30C1">
        <w:rPr>
          <w:rFonts w:hint="eastAsia"/>
        </w:rPr>
        <w:t>[</w:t>
      </w:r>
      <w:r w:rsidR="004D60E1">
        <w:rPr>
          <w:rFonts w:hint="eastAsia"/>
        </w:rPr>
        <w:t>Google</w:t>
      </w:r>
      <w:r w:rsidR="004B30C1">
        <w:rPr>
          <w:rFonts w:hint="eastAsia"/>
        </w:rPr>
        <w:t>?]</w:t>
      </w:r>
      <w:r w:rsidR="002800FA">
        <w:rPr>
          <w:rFonts w:hint="eastAsia"/>
        </w:rPr>
        <w:t>, [NEC?</w:t>
      </w:r>
      <w:r w:rsidR="002800FA">
        <w:t>]</w:t>
      </w:r>
      <w:r w:rsidR="00422981">
        <w:rPr>
          <w:rFonts w:hint="eastAsia"/>
        </w:rPr>
        <w:t>, SONY</w:t>
      </w:r>
      <w:r w:rsidR="00557E6C">
        <w:rPr>
          <w:rFonts w:hint="eastAsia"/>
        </w:rPr>
        <w:t>, MediaTek</w:t>
      </w:r>
    </w:p>
    <w:p w14:paraId="54831866" w14:textId="77777777" w:rsidR="00356B56" w:rsidRPr="008A3277" w:rsidRDefault="00B30109" w:rsidP="00356B56">
      <w:pPr>
        <w:pStyle w:val="a0"/>
        <w:numPr>
          <w:ilvl w:val="0"/>
          <w:numId w:val="13"/>
        </w:numPr>
        <w:rPr>
          <w:b/>
          <w:bCs/>
        </w:rPr>
      </w:pPr>
      <w:r w:rsidRPr="008A3277">
        <w:rPr>
          <w:b/>
          <w:bCs/>
        </w:rPr>
        <w:t xml:space="preserve">Alt-3: CSI-RS measurement and CSI reporting operations are </w:t>
      </w:r>
      <w:r w:rsidR="006D1D2C" w:rsidRPr="008A3277">
        <w:rPr>
          <w:rFonts w:hint="eastAsia"/>
          <w:b/>
          <w:bCs/>
        </w:rPr>
        <w:t>performed</w:t>
      </w:r>
      <w:r w:rsidRPr="008A3277">
        <w:rPr>
          <w:b/>
          <w:bCs/>
        </w:rPr>
        <w:t xml:space="preserve"> after reception of LTM CSC MAC CE.</w:t>
      </w:r>
    </w:p>
    <w:p w14:paraId="68F0C8A5" w14:textId="39C0E473" w:rsidR="00F2007D" w:rsidRDefault="00F2007D" w:rsidP="00356B56">
      <w:pPr>
        <w:pStyle w:val="a0"/>
        <w:numPr>
          <w:ilvl w:val="1"/>
          <w:numId w:val="13"/>
        </w:numPr>
      </w:pPr>
      <w:r>
        <w:rPr>
          <w:rFonts w:hint="eastAsia"/>
        </w:rPr>
        <w:t>Huawei</w:t>
      </w:r>
      <w:r w:rsidR="00E90F0F">
        <w:rPr>
          <w:rFonts w:hint="eastAsia"/>
        </w:rPr>
        <w:t>, vivo</w:t>
      </w:r>
      <w:r w:rsidR="0030675F">
        <w:rPr>
          <w:rFonts w:hint="eastAsia"/>
        </w:rPr>
        <w:t xml:space="preserve">, </w:t>
      </w:r>
      <w:r w:rsidR="00CA30F8">
        <w:t>Xiaomi</w:t>
      </w:r>
      <w:r w:rsidR="00CA30F8">
        <w:rPr>
          <w:rFonts w:hint="eastAsia"/>
        </w:rPr>
        <w:t xml:space="preserve">, </w:t>
      </w:r>
      <w:r w:rsidR="00BB2387">
        <w:rPr>
          <w:rFonts w:hint="eastAsia"/>
        </w:rPr>
        <w:t>LGE</w:t>
      </w:r>
      <w:r w:rsidR="00A67580">
        <w:rPr>
          <w:rFonts w:hint="eastAsia"/>
        </w:rPr>
        <w:t>, Lenovo</w:t>
      </w:r>
      <w:r w:rsidR="004D60E1">
        <w:rPr>
          <w:rFonts w:hint="eastAsia"/>
        </w:rPr>
        <w:t>, Google</w:t>
      </w:r>
      <w:r w:rsidR="002800FA">
        <w:rPr>
          <w:rFonts w:hint="eastAsia"/>
        </w:rPr>
        <w:t>, NEC</w:t>
      </w:r>
      <w:r w:rsidR="00E800C9">
        <w:rPr>
          <w:rFonts w:hint="eastAsia"/>
        </w:rPr>
        <w:t xml:space="preserve">, </w:t>
      </w:r>
      <w:r w:rsidR="003F6DE7">
        <w:rPr>
          <w:rFonts w:hint="eastAsia"/>
        </w:rPr>
        <w:t>IDC</w:t>
      </w:r>
      <w:r w:rsidR="00D93667">
        <w:rPr>
          <w:rFonts w:hint="eastAsia"/>
        </w:rPr>
        <w:t>, Apple</w:t>
      </w:r>
      <w:r w:rsidR="00BD1DFD">
        <w:rPr>
          <w:rFonts w:hint="eastAsia"/>
        </w:rPr>
        <w:t>, Ericsson</w:t>
      </w:r>
      <w:r w:rsidR="00557E6C">
        <w:rPr>
          <w:rFonts w:hint="eastAsia"/>
        </w:rPr>
        <w:t>, MediaTek</w:t>
      </w:r>
      <w:r w:rsidR="009D618C">
        <w:rPr>
          <w:rFonts w:hint="eastAsia"/>
        </w:rPr>
        <w:t>, DOCOMO</w:t>
      </w:r>
    </w:p>
    <w:p w14:paraId="49CC0F49" w14:textId="283752AE" w:rsidR="004F010E" w:rsidRPr="00670E57" w:rsidRDefault="004F010E" w:rsidP="00356B56">
      <w:pPr>
        <w:pStyle w:val="a0"/>
        <w:numPr>
          <w:ilvl w:val="1"/>
          <w:numId w:val="13"/>
        </w:numPr>
      </w:pPr>
      <w:r>
        <w:rPr>
          <w:rFonts w:hint="eastAsia"/>
        </w:rPr>
        <w:t>TCL, report is trigger</w:t>
      </w:r>
      <w:r w:rsidR="008A3277">
        <w:rPr>
          <w:rFonts w:hint="eastAsia"/>
        </w:rPr>
        <w:t>e</w:t>
      </w:r>
      <w:r>
        <w:rPr>
          <w:rFonts w:hint="eastAsia"/>
        </w:rPr>
        <w:t>d by the target cell</w:t>
      </w:r>
    </w:p>
    <w:p w14:paraId="3181AE2C" w14:textId="0DA56061" w:rsidR="00432AA6" w:rsidRPr="003C5EDC" w:rsidRDefault="00432AA6">
      <w:pPr>
        <w:snapToGrid/>
        <w:spacing w:after="0" w:afterAutospacing="0"/>
        <w:jc w:val="left"/>
        <w:rPr>
          <w:u w:val="single"/>
        </w:rPr>
      </w:pPr>
      <w:r w:rsidRPr="003C5EDC">
        <w:rPr>
          <w:rFonts w:hint="eastAsia"/>
          <w:u w:val="single"/>
        </w:rPr>
        <w:t>Discussion points</w:t>
      </w:r>
      <w:r w:rsidR="003C5EDC" w:rsidRPr="003C5EDC">
        <w:rPr>
          <w:rFonts w:hint="eastAsia"/>
          <w:u w:val="single"/>
        </w:rPr>
        <w:t>, which characterize the alternatives above</w:t>
      </w:r>
    </w:p>
    <w:p w14:paraId="111325F5" w14:textId="77777777" w:rsidR="00B85392" w:rsidRDefault="00B85392" w:rsidP="00B85392">
      <w:pPr>
        <w:pStyle w:val="a0"/>
        <w:numPr>
          <w:ilvl w:val="0"/>
          <w:numId w:val="13"/>
        </w:numPr>
        <w:snapToGrid/>
        <w:spacing w:after="0" w:afterAutospacing="0"/>
        <w:jc w:val="left"/>
        <w:rPr>
          <w:lang w:val="en-US"/>
        </w:rPr>
      </w:pPr>
      <w:r w:rsidRPr="00B85392">
        <w:rPr>
          <w:lang w:val="en-US"/>
        </w:rPr>
        <w:t xml:space="preserve">RS overhead </w:t>
      </w:r>
    </w:p>
    <w:p w14:paraId="2B30F895" w14:textId="0DBB25AE" w:rsidR="00B85392" w:rsidRDefault="00B85392" w:rsidP="00B85392">
      <w:pPr>
        <w:pStyle w:val="a0"/>
        <w:numPr>
          <w:ilvl w:val="1"/>
          <w:numId w:val="13"/>
        </w:numPr>
        <w:snapToGrid/>
        <w:spacing w:after="0" w:afterAutospacing="0"/>
        <w:jc w:val="left"/>
        <w:rPr>
          <w:lang w:val="en-US"/>
        </w:rPr>
      </w:pPr>
      <w:r>
        <w:rPr>
          <w:lang w:val="en-US"/>
        </w:rPr>
        <w:t>D</w:t>
      </w:r>
      <w:r>
        <w:rPr>
          <w:rFonts w:hint="eastAsia"/>
          <w:lang w:val="en-US"/>
        </w:rPr>
        <w:t xml:space="preserve">epends on </w:t>
      </w:r>
      <w:r w:rsidRPr="00B85392">
        <w:rPr>
          <w:lang w:val="en-US"/>
        </w:rPr>
        <w:t>CSI-RS</w:t>
      </w:r>
      <w:r>
        <w:rPr>
          <w:rFonts w:hint="eastAsia"/>
          <w:lang w:val="en-US"/>
        </w:rPr>
        <w:t xml:space="preserve"> periodicity and number of candidate cells </w:t>
      </w:r>
      <w:r w:rsidR="009C2B53">
        <w:rPr>
          <w:rFonts w:hint="eastAsia"/>
          <w:lang w:val="en-US"/>
        </w:rPr>
        <w:t xml:space="preserve">the UE needs to </w:t>
      </w:r>
      <w:r>
        <w:rPr>
          <w:rFonts w:hint="eastAsia"/>
          <w:lang w:val="en-US"/>
        </w:rPr>
        <w:t>measure</w:t>
      </w:r>
    </w:p>
    <w:p w14:paraId="1F3F9EAB" w14:textId="79C8CE9B" w:rsidR="00B85392" w:rsidRDefault="00B85392" w:rsidP="00B85392">
      <w:pPr>
        <w:pStyle w:val="a0"/>
        <w:numPr>
          <w:ilvl w:val="0"/>
          <w:numId w:val="13"/>
        </w:numPr>
        <w:snapToGrid/>
        <w:spacing w:after="0" w:afterAutospacing="0"/>
        <w:jc w:val="left"/>
        <w:rPr>
          <w:lang w:val="en-US"/>
        </w:rPr>
      </w:pPr>
      <w:r>
        <w:rPr>
          <w:rFonts w:hint="eastAsia"/>
          <w:lang w:val="en-US"/>
        </w:rPr>
        <w:t>UE Complexity</w:t>
      </w:r>
      <w:r w:rsidR="005E2233">
        <w:rPr>
          <w:rFonts w:hint="eastAsia"/>
          <w:lang w:val="en-US"/>
        </w:rPr>
        <w:t xml:space="preserve"> to measure the CSI from multiple (many) candidate cells</w:t>
      </w:r>
    </w:p>
    <w:p w14:paraId="17A4AA2A" w14:textId="7A6A3302" w:rsidR="00B85392" w:rsidRDefault="00B85392" w:rsidP="00B85392">
      <w:pPr>
        <w:pStyle w:val="a0"/>
        <w:numPr>
          <w:ilvl w:val="1"/>
          <w:numId w:val="13"/>
        </w:numPr>
        <w:snapToGrid/>
        <w:spacing w:after="0" w:afterAutospacing="0"/>
        <w:jc w:val="left"/>
        <w:rPr>
          <w:lang w:val="en-US"/>
        </w:rPr>
      </w:pPr>
      <w:r>
        <w:rPr>
          <w:rFonts w:hint="eastAsia"/>
          <w:lang w:val="en-US"/>
        </w:rPr>
        <w:t xml:space="preserve">Depends on how many </w:t>
      </w:r>
      <w:r w:rsidRPr="00B85392">
        <w:rPr>
          <w:lang w:val="en-US"/>
        </w:rPr>
        <w:t xml:space="preserve">candidate cells </w:t>
      </w:r>
      <w:r>
        <w:rPr>
          <w:rFonts w:hint="eastAsia"/>
          <w:lang w:val="en-US"/>
        </w:rPr>
        <w:t xml:space="preserve">the UE needs to </w:t>
      </w:r>
      <w:r w:rsidRPr="00B85392">
        <w:rPr>
          <w:lang w:val="en-US"/>
        </w:rPr>
        <w:t>perform CSI measurement</w:t>
      </w:r>
    </w:p>
    <w:p w14:paraId="05E59A51" w14:textId="02283BA3" w:rsidR="00917935" w:rsidRDefault="00917935" w:rsidP="00A83D50">
      <w:pPr>
        <w:pStyle w:val="a0"/>
        <w:numPr>
          <w:ilvl w:val="2"/>
          <w:numId w:val="13"/>
        </w:numPr>
        <w:snapToGrid/>
        <w:spacing w:after="0" w:afterAutospacing="0"/>
        <w:jc w:val="left"/>
        <w:rPr>
          <w:lang w:val="en-US"/>
        </w:rPr>
      </w:pPr>
      <w:r>
        <w:rPr>
          <w:rFonts w:hint="eastAsia"/>
          <w:lang w:val="en-US"/>
        </w:rPr>
        <w:t xml:space="preserve">After cell switch, the </w:t>
      </w:r>
      <w:r w:rsidR="001B4526">
        <w:rPr>
          <w:rFonts w:hint="eastAsia"/>
          <w:lang w:val="en-US"/>
        </w:rPr>
        <w:t xml:space="preserve">CSI </w:t>
      </w:r>
      <w:r w:rsidR="001B4526">
        <w:rPr>
          <w:lang w:val="en-US"/>
        </w:rPr>
        <w:t>acquisition</w:t>
      </w:r>
      <w:r w:rsidR="001B4526">
        <w:rPr>
          <w:rFonts w:hint="eastAsia"/>
          <w:lang w:val="en-US"/>
        </w:rPr>
        <w:t xml:space="preserve"> is needed only for the target cell. </w:t>
      </w:r>
    </w:p>
    <w:p w14:paraId="0E3A8E2F" w14:textId="487C74FE" w:rsidR="00AE4A66" w:rsidRPr="00AE4A66" w:rsidRDefault="00AE4A66" w:rsidP="00AE4A66">
      <w:pPr>
        <w:pStyle w:val="a0"/>
        <w:numPr>
          <w:ilvl w:val="1"/>
          <w:numId w:val="13"/>
        </w:numPr>
        <w:snapToGrid/>
        <w:spacing w:after="0" w:afterAutospacing="0"/>
        <w:jc w:val="left"/>
        <w:rPr>
          <w:lang w:val="en-US"/>
        </w:rPr>
      </w:pPr>
      <w:r>
        <w:rPr>
          <w:rFonts w:hint="eastAsia"/>
          <w:lang w:val="en-US"/>
        </w:rPr>
        <w:t>T</w:t>
      </w:r>
      <w:r w:rsidRPr="00AE4A66">
        <w:rPr>
          <w:lang w:val="en-US"/>
        </w:rPr>
        <w:t>o limit CSI acquisition measurements to a subset of prepared candidate cells:</w:t>
      </w:r>
    </w:p>
    <w:p w14:paraId="09EAC603" w14:textId="76CA5D01" w:rsidR="007C0FF4" w:rsidRDefault="007C0FF4" w:rsidP="00AE4A66">
      <w:pPr>
        <w:pStyle w:val="a0"/>
        <w:numPr>
          <w:ilvl w:val="2"/>
          <w:numId w:val="13"/>
        </w:numPr>
        <w:snapToGrid/>
        <w:spacing w:after="0" w:afterAutospacing="0"/>
        <w:jc w:val="left"/>
        <w:rPr>
          <w:lang w:val="en-US"/>
        </w:rPr>
      </w:pPr>
      <w:r>
        <w:rPr>
          <w:rFonts w:hint="eastAsia"/>
          <w:lang w:val="en-US"/>
        </w:rPr>
        <w:t xml:space="preserve">Network to enable </w:t>
      </w:r>
      <w:r w:rsidR="00834EC9">
        <w:rPr>
          <w:rFonts w:hint="eastAsia"/>
          <w:lang w:val="en-US"/>
        </w:rPr>
        <w:t>CSI acquisition for each candidate cell</w:t>
      </w:r>
    </w:p>
    <w:p w14:paraId="776D61CF" w14:textId="3BA37C77" w:rsidR="00AE4A66" w:rsidRPr="00AE4A66" w:rsidRDefault="00AE4A66" w:rsidP="00AE4A66">
      <w:pPr>
        <w:pStyle w:val="a0"/>
        <w:numPr>
          <w:ilvl w:val="2"/>
          <w:numId w:val="13"/>
        </w:numPr>
        <w:snapToGrid/>
        <w:spacing w:after="0" w:afterAutospacing="0"/>
        <w:jc w:val="left"/>
        <w:rPr>
          <w:lang w:val="en-US"/>
        </w:rPr>
      </w:pPr>
      <w:r w:rsidRPr="00AE4A66">
        <w:rPr>
          <w:lang w:val="en-US"/>
        </w:rPr>
        <w:t>Selected cells/beams based on early DL/UL synchronization status</w:t>
      </w:r>
    </w:p>
    <w:p w14:paraId="3A4E4001" w14:textId="77777777" w:rsidR="00AE4A66" w:rsidRPr="00AE4A66" w:rsidRDefault="00AE4A66" w:rsidP="00AE4A66">
      <w:pPr>
        <w:pStyle w:val="a0"/>
        <w:numPr>
          <w:ilvl w:val="2"/>
          <w:numId w:val="13"/>
        </w:numPr>
        <w:snapToGrid/>
        <w:spacing w:after="0" w:afterAutospacing="0"/>
        <w:jc w:val="left"/>
        <w:rPr>
          <w:lang w:val="en-US"/>
        </w:rPr>
      </w:pPr>
      <w:r w:rsidRPr="00AE4A66">
        <w:rPr>
          <w:lang w:val="en-US"/>
        </w:rPr>
        <w:t>Selected cells/beams for L1 measurement reporting</w:t>
      </w:r>
    </w:p>
    <w:p w14:paraId="3D353B3D" w14:textId="0C4CC580" w:rsidR="00126D0C" w:rsidRDefault="00AE4A66" w:rsidP="00AE4A66">
      <w:pPr>
        <w:pStyle w:val="a0"/>
        <w:numPr>
          <w:ilvl w:val="2"/>
          <w:numId w:val="13"/>
        </w:numPr>
        <w:snapToGrid/>
        <w:spacing w:after="0" w:afterAutospacing="0"/>
        <w:jc w:val="left"/>
        <w:rPr>
          <w:lang w:val="en-US"/>
        </w:rPr>
      </w:pPr>
      <w:r w:rsidRPr="00AE4A66">
        <w:rPr>
          <w:lang w:val="en-US"/>
        </w:rPr>
        <w:t>Selected cell/beam for the cell switch</w:t>
      </w:r>
    </w:p>
    <w:p w14:paraId="2FC05C2E" w14:textId="626968CE" w:rsidR="00E24098" w:rsidRDefault="00E24098" w:rsidP="00E24098">
      <w:pPr>
        <w:pStyle w:val="a0"/>
        <w:numPr>
          <w:ilvl w:val="0"/>
          <w:numId w:val="13"/>
        </w:numPr>
        <w:snapToGrid/>
        <w:spacing w:after="0" w:afterAutospacing="0"/>
        <w:jc w:val="left"/>
        <w:rPr>
          <w:lang w:val="en-US"/>
        </w:rPr>
      </w:pPr>
      <w:r>
        <w:rPr>
          <w:rFonts w:hint="eastAsia"/>
          <w:lang w:val="en-US"/>
        </w:rPr>
        <w:t>Reporting overhead</w:t>
      </w:r>
    </w:p>
    <w:p w14:paraId="29E85039" w14:textId="74794A70" w:rsidR="00E24098" w:rsidRPr="00E24098" w:rsidRDefault="00E24098" w:rsidP="00EA52AF">
      <w:pPr>
        <w:pStyle w:val="a0"/>
        <w:numPr>
          <w:ilvl w:val="1"/>
          <w:numId w:val="13"/>
        </w:numPr>
        <w:snapToGrid/>
        <w:spacing w:after="0" w:afterAutospacing="0"/>
        <w:jc w:val="left"/>
        <w:rPr>
          <w:lang w:val="en-US"/>
        </w:rPr>
      </w:pPr>
      <w:r>
        <w:rPr>
          <w:lang w:val="en-US"/>
        </w:rPr>
        <w:t>R</w:t>
      </w:r>
      <w:r>
        <w:rPr>
          <w:rFonts w:hint="eastAsia"/>
          <w:lang w:val="en-US"/>
        </w:rPr>
        <w:t>eport of many candidate cells will cause UL overhead</w:t>
      </w:r>
    </w:p>
    <w:p w14:paraId="02863453" w14:textId="0E43E939" w:rsidR="008908E2" w:rsidRPr="003F17B5" w:rsidRDefault="00B85392" w:rsidP="003F17B5">
      <w:pPr>
        <w:pStyle w:val="a0"/>
        <w:numPr>
          <w:ilvl w:val="0"/>
          <w:numId w:val="13"/>
        </w:numPr>
        <w:snapToGrid/>
        <w:spacing w:after="0" w:afterAutospacing="0"/>
        <w:jc w:val="left"/>
        <w:rPr>
          <w:lang w:val="en-US"/>
        </w:rPr>
      </w:pPr>
      <w:r w:rsidRPr="003F17B5">
        <w:rPr>
          <w:rFonts w:hint="eastAsia"/>
          <w:lang w:val="en-US"/>
        </w:rPr>
        <w:t xml:space="preserve">Necessity of </w:t>
      </w:r>
      <w:r w:rsidR="00BC3C91" w:rsidRPr="003F17B5">
        <w:rPr>
          <w:rFonts w:hint="eastAsia"/>
          <w:lang w:val="en-US"/>
        </w:rPr>
        <w:t>coordination between serving cell and candidate cell</w:t>
      </w:r>
      <w:r w:rsidR="005046AE" w:rsidRPr="003F17B5">
        <w:rPr>
          <w:rFonts w:hint="eastAsia"/>
          <w:lang w:val="en-US"/>
        </w:rPr>
        <w:t xml:space="preserve"> in the inter-DU/inter-CU case</w:t>
      </w:r>
    </w:p>
    <w:p w14:paraId="31D68B10" w14:textId="5B3154D7" w:rsidR="00B85392" w:rsidRDefault="005E2233" w:rsidP="008908E2">
      <w:pPr>
        <w:pStyle w:val="a0"/>
        <w:numPr>
          <w:ilvl w:val="1"/>
          <w:numId w:val="13"/>
        </w:numPr>
        <w:snapToGrid/>
        <w:spacing w:after="0" w:afterAutospacing="0"/>
        <w:jc w:val="left"/>
        <w:rPr>
          <w:lang w:val="en-US"/>
        </w:rPr>
      </w:pPr>
      <w:r>
        <w:rPr>
          <w:rFonts w:hint="eastAsia"/>
          <w:lang w:val="en-US"/>
        </w:rPr>
        <w:lastRenderedPageBreak/>
        <w:t>d</w:t>
      </w:r>
      <w:r w:rsidR="00B85392" w:rsidRPr="00B85392">
        <w:rPr>
          <w:rFonts w:hint="eastAsia"/>
          <w:lang w:val="en-US"/>
        </w:rPr>
        <w:t>ata forwardin</w:t>
      </w:r>
      <w:r w:rsidR="00B85392">
        <w:rPr>
          <w:rFonts w:hint="eastAsia"/>
          <w:lang w:val="en-US"/>
        </w:rPr>
        <w:t>g</w:t>
      </w:r>
      <w:r w:rsidR="008908E2">
        <w:rPr>
          <w:rFonts w:hint="eastAsia"/>
          <w:lang w:val="en-US"/>
        </w:rPr>
        <w:t xml:space="preserve">: </w:t>
      </w:r>
      <w:r w:rsidR="00B85392" w:rsidRPr="008908E2">
        <w:rPr>
          <w:rFonts w:hint="eastAsia"/>
          <w:lang w:val="en-US"/>
        </w:rPr>
        <w:t>CSI measurement results from source cell to target cell</w:t>
      </w:r>
    </w:p>
    <w:p w14:paraId="1D2BC863" w14:textId="07C7BC2D" w:rsidR="00BC3C91" w:rsidRPr="008908E2" w:rsidRDefault="00BC3C91" w:rsidP="008908E2">
      <w:pPr>
        <w:pStyle w:val="a0"/>
        <w:numPr>
          <w:ilvl w:val="1"/>
          <w:numId w:val="13"/>
        </w:numPr>
        <w:snapToGrid/>
        <w:spacing w:after="0" w:afterAutospacing="0"/>
        <w:jc w:val="left"/>
        <w:rPr>
          <w:lang w:val="en-US"/>
        </w:rPr>
      </w:pPr>
      <w:r>
        <w:rPr>
          <w:rFonts w:hint="eastAsia"/>
          <w:lang w:val="en-US"/>
        </w:rPr>
        <w:t>indication to transmit/suspend aperio</w:t>
      </w:r>
      <w:r w:rsidR="005046AE">
        <w:rPr>
          <w:rFonts w:hint="eastAsia"/>
          <w:lang w:val="en-US"/>
        </w:rPr>
        <w:t>dic/semi-persistent CSI-RS</w:t>
      </w:r>
      <w:r w:rsidR="00F601DE">
        <w:rPr>
          <w:rFonts w:hint="eastAsia"/>
          <w:lang w:val="en-US"/>
        </w:rPr>
        <w:t>, if suppor</w:t>
      </w:r>
      <w:r w:rsidR="00B25A9C">
        <w:rPr>
          <w:rFonts w:hint="eastAsia"/>
          <w:lang w:val="en-US"/>
        </w:rPr>
        <w:t>ted</w:t>
      </w:r>
    </w:p>
    <w:p w14:paraId="39968D90" w14:textId="233805F1" w:rsidR="00432AA6" w:rsidRDefault="00B85392" w:rsidP="00B85392">
      <w:pPr>
        <w:pStyle w:val="a0"/>
        <w:numPr>
          <w:ilvl w:val="0"/>
          <w:numId w:val="13"/>
        </w:numPr>
        <w:snapToGrid/>
        <w:spacing w:after="0" w:afterAutospacing="0"/>
        <w:jc w:val="left"/>
        <w:rPr>
          <w:lang w:val="en-US"/>
        </w:rPr>
      </w:pPr>
      <w:r w:rsidRPr="00B85392">
        <w:rPr>
          <w:lang w:val="en-US"/>
        </w:rPr>
        <w:t>Measurement and reporting timeline</w:t>
      </w:r>
    </w:p>
    <w:p w14:paraId="792370B6" w14:textId="63110E11" w:rsidR="001363B7" w:rsidRDefault="001363B7" w:rsidP="001363B7">
      <w:pPr>
        <w:pStyle w:val="a0"/>
        <w:numPr>
          <w:ilvl w:val="1"/>
          <w:numId w:val="13"/>
        </w:numPr>
        <w:snapToGrid/>
        <w:spacing w:after="0" w:afterAutospacing="0"/>
        <w:jc w:val="left"/>
        <w:rPr>
          <w:lang w:val="en-US"/>
        </w:rPr>
      </w:pPr>
      <w:r>
        <w:rPr>
          <w:lang w:val="en-US"/>
        </w:rPr>
        <w:t>L</w:t>
      </w:r>
      <w:r>
        <w:rPr>
          <w:rFonts w:hint="eastAsia"/>
          <w:lang w:val="en-US"/>
        </w:rPr>
        <w:t xml:space="preserve">egacy </w:t>
      </w:r>
      <w:r w:rsidR="005E2233">
        <w:rPr>
          <w:rFonts w:hint="eastAsia"/>
          <w:lang w:val="en-US"/>
        </w:rPr>
        <w:t>t</w:t>
      </w:r>
      <w:r>
        <w:rPr>
          <w:rFonts w:hint="eastAsia"/>
          <w:lang w:val="en-US"/>
        </w:rPr>
        <w:t>imeline can be reused</w:t>
      </w:r>
      <w:r w:rsidR="000D1BC7">
        <w:rPr>
          <w:rFonts w:hint="eastAsia"/>
          <w:lang w:val="en-US"/>
        </w:rPr>
        <w:t xml:space="preserve"> for </w:t>
      </w:r>
      <w:r w:rsidR="000D1BC7">
        <w:rPr>
          <w:lang w:val="en-US"/>
        </w:rPr>
        <w:t>“</w:t>
      </w:r>
      <w:r w:rsidR="000D1BC7">
        <w:rPr>
          <w:rFonts w:hint="eastAsia"/>
          <w:lang w:val="en-US"/>
        </w:rPr>
        <w:t>before cell switch</w:t>
      </w:r>
      <w:r w:rsidR="000D1BC7">
        <w:rPr>
          <w:lang w:val="en-US"/>
        </w:rPr>
        <w:t>”</w:t>
      </w:r>
      <w:r>
        <w:rPr>
          <w:rFonts w:hint="eastAsia"/>
          <w:lang w:val="en-US"/>
        </w:rPr>
        <w:t xml:space="preserve">, or new </w:t>
      </w:r>
      <w:r w:rsidR="002878FC">
        <w:rPr>
          <w:rFonts w:hint="eastAsia"/>
          <w:lang w:val="en-US"/>
        </w:rPr>
        <w:t>timeline</w:t>
      </w:r>
      <w:r>
        <w:rPr>
          <w:rFonts w:hint="eastAsia"/>
          <w:lang w:val="en-US"/>
        </w:rPr>
        <w:t xml:space="preserve"> is necessary</w:t>
      </w:r>
      <w:r w:rsidR="000D1BC7">
        <w:rPr>
          <w:rFonts w:hint="eastAsia"/>
          <w:lang w:val="en-US"/>
        </w:rPr>
        <w:t xml:space="preserve"> for </w:t>
      </w:r>
      <w:r w:rsidR="000D1BC7">
        <w:rPr>
          <w:lang w:val="en-US"/>
        </w:rPr>
        <w:t>“</w:t>
      </w:r>
      <w:r w:rsidR="000D1BC7">
        <w:rPr>
          <w:rFonts w:hint="eastAsia"/>
          <w:lang w:val="en-US"/>
        </w:rPr>
        <w:t>during cell switch</w:t>
      </w:r>
      <w:r w:rsidR="000D1BC7">
        <w:rPr>
          <w:lang w:val="en-US"/>
        </w:rPr>
        <w:t>”</w:t>
      </w:r>
      <w:r w:rsidR="002878FC">
        <w:rPr>
          <w:rFonts w:hint="eastAsia"/>
          <w:lang w:val="en-US"/>
        </w:rPr>
        <w:t xml:space="preserve"> (which may lead to</w:t>
      </w:r>
      <w:r w:rsidR="00EE6114">
        <w:rPr>
          <w:rFonts w:hint="eastAsia"/>
          <w:lang w:val="en-US"/>
        </w:rPr>
        <w:t xml:space="preserve"> more cell switch delay</w:t>
      </w:r>
      <w:r w:rsidR="00B3739F">
        <w:rPr>
          <w:rFonts w:hint="eastAsia"/>
          <w:lang w:val="en-US"/>
        </w:rPr>
        <w:t>/interruption time</w:t>
      </w:r>
      <w:r w:rsidR="00EE6114">
        <w:rPr>
          <w:rFonts w:hint="eastAsia"/>
          <w:lang w:val="en-US"/>
        </w:rPr>
        <w:t>)</w:t>
      </w:r>
    </w:p>
    <w:p w14:paraId="18053E09" w14:textId="1A8408E4" w:rsidR="00390047" w:rsidRDefault="004200A9" w:rsidP="001363B7">
      <w:pPr>
        <w:pStyle w:val="a0"/>
        <w:numPr>
          <w:ilvl w:val="1"/>
          <w:numId w:val="13"/>
        </w:numPr>
        <w:snapToGrid/>
        <w:spacing w:after="0" w:afterAutospacing="0"/>
        <w:jc w:val="left"/>
        <w:rPr>
          <w:lang w:val="en-US"/>
        </w:rPr>
      </w:pPr>
      <w:r>
        <w:rPr>
          <w:rFonts w:hint="eastAsia"/>
          <w:lang w:val="en-US"/>
        </w:rPr>
        <w:t>The reported CSI may</w:t>
      </w:r>
      <w:r w:rsidR="0047690B">
        <w:rPr>
          <w:rFonts w:hint="eastAsia"/>
          <w:lang w:val="en-US"/>
        </w:rPr>
        <w:t xml:space="preserve"> </w:t>
      </w:r>
      <w:r w:rsidR="002E0AB6">
        <w:rPr>
          <w:rFonts w:hint="eastAsia"/>
          <w:lang w:val="en-US"/>
        </w:rPr>
        <w:t>be aged</w:t>
      </w:r>
      <w:r w:rsidR="0047690B">
        <w:rPr>
          <w:rFonts w:hint="eastAsia"/>
          <w:lang w:val="en-US"/>
        </w:rPr>
        <w:t xml:space="preserve"> if it is measured too early</w:t>
      </w:r>
    </w:p>
    <w:p w14:paraId="087DA3C8" w14:textId="791D5BB8" w:rsidR="000138A8" w:rsidRDefault="000138A8" w:rsidP="000138A8">
      <w:pPr>
        <w:pStyle w:val="a0"/>
        <w:numPr>
          <w:ilvl w:val="0"/>
          <w:numId w:val="13"/>
        </w:numPr>
        <w:snapToGrid/>
        <w:spacing w:after="0" w:afterAutospacing="0"/>
        <w:jc w:val="left"/>
        <w:rPr>
          <w:lang w:val="en-US"/>
        </w:rPr>
      </w:pPr>
      <w:r>
        <w:rPr>
          <w:rFonts w:hint="eastAsia"/>
          <w:lang w:val="en-US"/>
        </w:rPr>
        <w:t xml:space="preserve">Mechanism to </w:t>
      </w:r>
      <w:r w:rsidR="00E57540">
        <w:rPr>
          <w:rFonts w:hint="eastAsia"/>
          <w:lang w:val="en-US"/>
        </w:rPr>
        <w:t>configure/</w:t>
      </w:r>
      <w:r>
        <w:rPr>
          <w:rFonts w:hint="eastAsia"/>
          <w:lang w:val="en-US"/>
        </w:rPr>
        <w:t>indicate the CSI measurement</w:t>
      </w:r>
      <w:r w:rsidR="00E57540">
        <w:rPr>
          <w:rFonts w:hint="eastAsia"/>
          <w:lang w:val="en-US"/>
        </w:rPr>
        <w:t xml:space="preserve"> resource and reporting UL resources</w:t>
      </w:r>
    </w:p>
    <w:p w14:paraId="09CB08E8" w14:textId="75E7C6F7" w:rsidR="00D56152" w:rsidRDefault="00D56152" w:rsidP="000138A8">
      <w:pPr>
        <w:pStyle w:val="a0"/>
        <w:numPr>
          <w:ilvl w:val="0"/>
          <w:numId w:val="13"/>
        </w:numPr>
        <w:snapToGrid/>
        <w:spacing w:after="0" w:afterAutospacing="0"/>
        <w:jc w:val="left"/>
        <w:rPr>
          <w:lang w:val="en-US"/>
        </w:rPr>
      </w:pPr>
      <w:r>
        <w:rPr>
          <w:rFonts w:hint="eastAsia"/>
          <w:lang w:val="en-US"/>
        </w:rPr>
        <w:t>Necessity of measurement gap</w:t>
      </w:r>
    </w:p>
    <w:p w14:paraId="183DC1FF" w14:textId="77777777" w:rsidR="00B00159" w:rsidRDefault="00B00159" w:rsidP="00B00159">
      <w:pPr>
        <w:snapToGrid/>
        <w:spacing w:after="0" w:afterAutospacing="0"/>
        <w:jc w:val="left"/>
        <w:rPr>
          <w:lang w:val="en-US"/>
        </w:rPr>
      </w:pPr>
    </w:p>
    <w:p w14:paraId="31E3308A" w14:textId="72CE6A6D" w:rsidR="00B00159" w:rsidRDefault="00B00159" w:rsidP="00B00159">
      <w:pPr>
        <w:pStyle w:val="5"/>
        <w:rPr>
          <w:lang w:val="en-US"/>
        </w:rPr>
      </w:pPr>
      <w:r>
        <w:rPr>
          <w:rFonts w:hint="eastAsia"/>
          <w:lang w:val="en-US"/>
        </w:rPr>
        <w:t>[FL observation]</w:t>
      </w:r>
    </w:p>
    <w:p w14:paraId="1AC65EB2" w14:textId="7607F02B" w:rsidR="00D567DC" w:rsidRDefault="00766B31" w:rsidP="008C2B59">
      <w:pPr>
        <w:rPr>
          <w:lang w:val="en-US"/>
        </w:rPr>
      </w:pPr>
      <w:r>
        <w:rPr>
          <w:rFonts w:hint="eastAsia"/>
          <w:lang w:val="en-US"/>
        </w:rPr>
        <w:t>T</w:t>
      </w:r>
      <w:r w:rsidR="0089624D">
        <w:rPr>
          <w:rFonts w:hint="eastAsia"/>
          <w:lang w:val="en-US"/>
        </w:rPr>
        <w:t xml:space="preserve">his is the first meeting to discuss </w:t>
      </w:r>
      <w:r w:rsidR="00E9312B">
        <w:rPr>
          <w:rFonts w:hint="eastAsia"/>
          <w:lang w:val="en-US"/>
        </w:rPr>
        <w:t xml:space="preserve">CSI </w:t>
      </w:r>
      <w:r w:rsidR="00E9312B">
        <w:rPr>
          <w:lang w:val="en-US"/>
        </w:rPr>
        <w:t>acquisition</w:t>
      </w:r>
      <w:r>
        <w:rPr>
          <w:rFonts w:hint="eastAsia"/>
          <w:lang w:val="en-US"/>
        </w:rPr>
        <w:t xml:space="preserve">, thus the discussion on the pros/cons for each option is not matured. In addition, </w:t>
      </w:r>
      <w:r w:rsidR="00CA4641">
        <w:rPr>
          <w:rFonts w:hint="eastAsia"/>
          <w:lang w:val="en-US"/>
        </w:rPr>
        <w:t>tons of</w:t>
      </w:r>
      <w:r w:rsidR="00B36052">
        <w:rPr>
          <w:rFonts w:hint="eastAsia"/>
          <w:lang w:val="en-US"/>
        </w:rPr>
        <w:t xml:space="preserve"> aspects </w:t>
      </w:r>
      <w:r w:rsidR="00CA4641">
        <w:rPr>
          <w:rFonts w:hint="eastAsia"/>
          <w:lang w:val="en-US"/>
        </w:rPr>
        <w:t xml:space="preserve">to </w:t>
      </w:r>
      <w:r w:rsidR="00CA4641">
        <w:rPr>
          <w:lang w:val="en-US"/>
        </w:rPr>
        <w:t>consider</w:t>
      </w:r>
      <w:r w:rsidR="00CA4641">
        <w:rPr>
          <w:rFonts w:hint="eastAsia"/>
          <w:lang w:val="en-US"/>
        </w:rPr>
        <w:t xml:space="preserve"> prevents </w:t>
      </w:r>
      <w:r w:rsidR="00CA4641">
        <w:rPr>
          <w:lang w:val="en-US"/>
        </w:rPr>
        <w:t>our</w:t>
      </w:r>
      <w:r w:rsidR="00CA4641">
        <w:rPr>
          <w:rFonts w:hint="eastAsia"/>
          <w:lang w:val="en-US"/>
        </w:rPr>
        <w:t xml:space="preserve"> quick decision. </w:t>
      </w:r>
      <w:r w:rsidR="00D478E9">
        <w:rPr>
          <w:rFonts w:hint="eastAsia"/>
          <w:lang w:val="en-US"/>
        </w:rPr>
        <w:t xml:space="preserve">More discussion </w:t>
      </w:r>
      <w:r w:rsidR="007F7A54">
        <w:rPr>
          <w:rFonts w:hint="eastAsia"/>
          <w:lang w:val="en-US"/>
        </w:rPr>
        <w:t>based on companies</w:t>
      </w:r>
      <w:r w:rsidR="0043739E">
        <w:rPr>
          <w:lang w:val="en-US"/>
        </w:rPr>
        <w:t>’</w:t>
      </w:r>
      <w:r w:rsidR="007F7A54">
        <w:rPr>
          <w:rFonts w:hint="eastAsia"/>
          <w:lang w:val="en-US"/>
        </w:rPr>
        <w:t xml:space="preserve"> </w:t>
      </w:r>
      <w:r w:rsidR="0043739E">
        <w:rPr>
          <w:rFonts w:hint="eastAsia"/>
          <w:lang w:val="en-US"/>
        </w:rPr>
        <w:t xml:space="preserve">detailed </w:t>
      </w:r>
      <w:r w:rsidR="007F7A54">
        <w:rPr>
          <w:rFonts w:hint="eastAsia"/>
          <w:lang w:val="en-US"/>
        </w:rPr>
        <w:t>analysis is needed for proper decision. It is noted that FL thinks it is not necessary to support two or more options for compromise</w:t>
      </w:r>
      <w:r w:rsidR="0043739E">
        <w:rPr>
          <w:rFonts w:hint="eastAsia"/>
          <w:lang w:val="en-US"/>
        </w:rPr>
        <w:t>.</w:t>
      </w:r>
    </w:p>
    <w:p w14:paraId="683ADDC4" w14:textId="5E13E372" w:rsidR="007A19CC" w:rsidRDefault="007A19CC" w:rsidP="008C2B59">
      <w:pPr>
        <w:rPr>
          <w:lang w:val="en-US"/>
        </w:rPr>
      </w:pPr>
      <w:r>
        <w:rPr>
          <w:rFonts w:hint="eastAsia"/>
          <w:lang w:val="en-US"/>
        </w:rPr>
        <w:t>The concern from FL is that the other issues in section 5.5.2, 5.5.3</w:t>
      </w:r>
      <w:r w:rsidR="008D36A7">
        <w:rPr>
          <w:rFonts w:hint="eastAsia"/>
          <w:lang w:val="en-US"/>
        </w:rPr>
        <w:t xml:space="preserve">, 5.5.4 are highly related to this discussion. For the better progress in the next meeting, down selection in this meeting is </w:t>
      </w:r>
      <w:r w:rsidR="00B66A8F">
        <w:rPr>
          <w:rFonts w:hint="eastAsia"/>
          <w:lang w:val="en-US"/>
        </w:rPr>
        <w:t>quite important</w:t>
      </w:r>
      <w:r w:rsidR="008D36A7">
        <w:rPr>
          <w:rFonts w:hint="eastAsia"/>
          <w:lang w:val="en-US"/>
        </w:rPr>
        <w:t>.</w:t>
      </w:r>
      <w:r>
        <w:rPr>
          <w:rFonts w:hint="eastAsia"/>
          <w:lang w:val="en-US"/>
        </w:rPr>
        <w:t xml:space="preserve"> </w:t>
      </w:r>
    </w:p>
    <w:p w14:paraId="4FB57E17" w14:textId="3B410850" w:rsidR="00E50AAA" w:rsidRDefault="00E50AAA" w:rsidP="00E50AAA">
      <w:pPr>
        <w:pStyle w:val="5"/>
        <w:rPr>
          <w:lang w:val="en-US"/>
        </w:rPr>
      </w:pPr>
      <w:r>
        <w:rPr>
          <w:rFonts w:hint="eastAsia"/>
          <w:lang w:val="en-US"/>
        </w:rPr>
        <w:t>[FL proposal 5.1-v1]</w:t>
      </w:r>
    </w:p>
    <w:p w14:paraId="3D2C7E38" w14:textId="3B489CC0" w:rsidR="00EE748B" w:rsidRPr="004C0BE4" w:rsidRDefault="00E50AAA" w:rsidP="00EE748B">
      <w:pPr>
        <w:pStyle w:val="a0"/>
        <w:numPr>
          <w:ilvl w:val="0"/>
          <w:numId w:val="13"/>
        </w:numPr>
        <w:rPr>
          <w:color w:val="FF0000"/>
          <w:lang w:val="en-US"/>
        </w:rPr>
      </w:pPr>
      <w:r w:rsidRPr="004C0BE4">
        <w:rPr>
          <w:rFonts w:hint="eastAsia"/>
          <w:color w:val="FF0000"/>
          <w:lang w:val="en-US"/>
        </w:rPr>
        <w:t xml:space="preserve">The following </w:t>
      </w:r>
      <w:r w:rsidR="00EE748B" w:rsidRPr="004C0BE4">
        <w:rPr>
          <w:rFonts w:hint="eastAsia"/>
          <w:color w:val="FF0000"/>
          <w:lang w:val="en-US"/>
        </w:rPr>
        <w:t xml:space="preserve">options for CSI </w:t>
      </w:r>
      <w:r w:rsidR="00EE748B" w:rsidRPr="004C0BE4">
        <w:rPr>
          <w:color w:val="FF0000"/>
          <w:lang w:val="en-US"/>
        </w:rPr>
        <w:t>acquisition</w:t>
      </w:r>
      <w:r w:rsidR="00EE748B" w:rsidRPr="004C0BE4">
        <w:rPr>
          <w:rFonts w:hint="eastAsia"/>
          <w:color w:val="FF0000"/>
          <w:lang w:val="en-US"/>
        </w:rPr>
        <w:t xml:space="preserve"> </w:t>
      </w:r>
      <w:r w:rsidRPr="004C0BE4">
        <w:rPr>
          <w:rFonts w:hint="eastAsia"/>
          <w:color w:val="FF0000"/>
          <w:lang w:val="en-US"/>
        </w:rPr>
        <w:t xml:space="preserve">framework are further </w:t>
      </w:r>
      <w:r w:rsidR="00734E4E">
        <w:rPr>
          <w:rFonts w:hint="eastAsia"/>
          <w:color w:val="FF0000"/>
          <w:lang w:val="en-US"/>
        </w:rPr>
        <w:t>discussed</w:t>
      </w:r>
      <w:r w:rsidR="00EE748B" w:rsidRPr="004C0BE4">
        <w:rPr>
          <w:rFonts w:hint="eastAsia"/>
          <w:color w:val="FF0000"/>
          <w:lang w:val="en-US"/>
        </w:rPr>
        <w:t>, aiming at the down selection at RAN1#11</w:t>
      </w:r>
      <w:r w:rsidR="00734E4E">
        <w:rPr>
          <w:rFonts w:hint="eastAsia"/>
          <w:color w:val="FF0000"/>
          <w:lang w:val="en-US"/>
        </w:rPr>
        <w:t>8bis</w:t>
      </w:r>
    </w:p>
    <w:p w14:paraId="6AF0AB1C" w14:textId="2E2D55CB" w:rsidR="00E50AAA" w:rsidRPr="004C0BE4" w:rsidRDefault="00E50AAA" w:rsidP="00EE748B">
      <w:pPr>
        <w:pStyle w:val="a0"/>
        <w:numPr>
          <w:ilvl w:val="1"/>
          <w:numId w:val="13"/>
        </w:numPr>
        <w:rPr>
          <w:color w:val="FF0000"/>
          <w:lang w:val="en-US"/>
        </w:rPr>
      </w:pPr>
      <w:r w:rsidRPr="004C0BE4">
        <w:rPr>
          <w:color w:val="FF0000"/>
        </w:rPr>
        <w:t xml:space="preserve">Alt-1: CSI-RS measurement and CSI reporting operations are </w:t>
      </w:r>
      <w:r w:rsidRPr="004C0BE4">
        <w:rPr>
          <w:rFonts w:hint="eastAsia"/>
          <w:color w:val="FF0000"/>
        </w:rPr>
        <w:t>performed</w:t>
      </w:r>
      <w:r w:rsidRPr="004C0BE4">
        <w:rPr>
          <w:color w:val="FF0000"/>
        </w:rPr>
        <w:t xml:space="preserve"> before reception of LTM Cell Switch Command (CSC) MAC CE.</w:t>
      </w:r>
    </w:p>
    <w:p w14:paraId="4C9D040A" w14:textId="4C065696" w:rsidR="00EE748B" w:rsidRPr="009F094A" w:rsidRDefault="00D37397" w:rsidP="009F094A">
      <w:pPr>
        <w:pStyle w:val="a0"/>
        <w:numPr>
          <w:ilvl w:val="2"/>
          <w:numId w:val="13"/>
        </w:numPr>
        <w:rPr>
          <w:color w:val="FF0000"/>
        </w:rPr>
      </w:pPr>
      <w:r w:rsidRPr="009F094A">
        <w:rPr>
          <w:rFonts w:hint="eastAsia"/>
          <w:color w:val="FF0000"/>
        </w:rPr>
        <w:t xml:space="preserve">The report is sent to the serving cell and </w:t>
      </w:r>
      <w:r w:rsidRPr="009F094A">
        <w:rPr>
          <w:color w:val="FF0000"/>
        </w:rPr>
        <w:t>transferred</w:t>
      </w:r>
      <w:r w:rsidRPr="009F094A">
        <w:rPr>
          <w:rFonts w:hint="eastAsia"/>
          <w:color w:val="FF0000"/>
        </w:rPr>
        <w:t xml:space="preserve"> to the </w:t>
      </w:r>
      <w:r w:rsidR="40C8A8C0" w:rsidRPr="009F094A">
        <w:rPr>
          <w:color w:val="FF0000"/>
        </w:rPr>
        <w:t>candidate</w:t>
      </w:r>
      <w:r w:rsidRPr="009F094A">
        <w:rPr>
          <w:rFonts w:hint="eastAsia"/>
          <w:color w:val="FF0000"/>
        </w:rPr>
        <w:t xml:space="preserve"> cell</w:t>
      </w:r>
      <w:r w:rsidR="6A50EAF0" w:rsidRPr="009F094A">
        <w:rPr>
          <w:color w:val="FF0000"/>
        </w:rPr>
        <w:t>(s)</w:t>
      </w:r>
    </w:p>
    <w:p w14:paraId="2DE1514D" w14:textId="1B8AC31F" w:rsidR="00E50AAA" w:rsidRPr="00EE748B" w:rsidRDefault="003C5EDC" w:rsidP="00EE748B">
      <w:pPr>
        <w:pStyle w:val="a0"/>
        <w:numPr>
          <w:ilvl w:val="2"/>
          <w:numId w:val="13"/>
        </w:numPr>
      </w:pPr>
      <w:r>
        <w:rPr>
          <w:rFonts w:hint="eastAsia"/>
        </w:rPr>
        <w:t xml:space="preserve">Supported by </w:t>
      </w:r>
      <w:r w:rsidR="00E50AAA" w:rsidRPr="00EE748B">
        <w:rPr>
          <w:rFonts w:hint="eastAsia"/>
        </w:rPr>
        <w:t xml:space="preserve">ZTE, </w:t>
      </w:r>
      <w:proofErr w:type="spellStart"/>
      <w:r w:rsidR="00E50AAA" w:rsidRPr="00EE748B">
        <w:rPr>
          <w:rFonts w:hint="eastAsia"/>
        </w:rPr>
        <w:t>Spreadtrum</w:t>
      </w:r>
      <w:proofErr w:type="spellEnd"/>
      <w:r w:rsidR="00E50AAA" w:rsidRPr="00EE748B">
        <w:rPr>
          <w:rFonts w:hint="eastAsia"/>
        </w:rPr>
        <w:t xml:space="preserve">, </w:t>
      </w:r>
      <w:r w:rsidR="00E50AAA" w:rsidRPr="002717EA">
        <w:rPr>
          <w:strike/>
        </w:rPr>
        <w:t>Xiaomi</w:t>
      </w:r>
      <w:r w:rsidR="00E50AAA" w:rsidRPr="00EE748B">
        <w:rPr>
          <w:rFonts w:hint="eastAsia"/>
        </w:rPr>
        <w:t>, CATT, OPPO, Google, NEC, IDC, SONY, TCL, Ericsson</w:t>
      </w:r>
    </w:p>
    <w:p w14:paraId="0EBE5BFE" w14:textId="6992FB80" w:rsidR="003C5EDC" w:rsidRPr="00F8159C" w:rsidRDefault="00C325D9" w:rsidP="003C5EDC">
      <w:pPr>
        <w:pStyle w:val="a0"/>
        <w:numPr>
          <w:ilvl w:val="1"/>
          <w:numId w:val="13"/>
        </w:numPr>
        <w:rPr>
          <w:color w:val="FF0000"/>
          <w:highlight w:val="yellow"/>
        </w:rPr>
      </w:pPr>
      <w:r w:rsidRPr="00F8159C">
        <w:rPr>
          <w:rFonts w:hint="eastAsia"/>
          <w:color w:val="FF0000"/>
          <w:highlight w:val="yellow"/>
        </w:rPr>
        <w:t>[</w:t>
      </w:r>
      <w:r w:rsidR="00E50AAA" w:rsidRPr="00F8159C">
        <w:rPr>
          <w:color w:val="FF0000"/>
          <w:highlight w:val="yellow"/>
        </w:rPr>
        <w:t xml:space="preserve">Alt-2: CSI-RS measurement is performed before reception of LTM CSC MAC CE and CSI </w:t>
      </w:r>
      <w:r w:rsidR="00E50AAA" w:rsidRPr="00F8159C">
        <w:rPr>
          <w:rFonts w:hint="eastAsia"/>
          <w:color w:val="FF0000"/>
          <w:highlight w:val="yellow"/>
        </w:rPr>
        <w:t>report</w:t>
      </w:r>
      <w:r w:rsidR="00E50AAA" w:rsidRPr="00F8159C">
        <w:rPr>
          <w:color w:val="FF0000"/>
          <w:highlight w:val="yellow"/>
        </w:rPr>
        <w:t xml:space="preserve"> is transmitted after reception of LTM CSC MAC CE.</w:t>
      </w:r>
    </w:p>
    <w:p w14:paraId="608F766F" w14:textId="19032A7B" w:rsidR="00D37397" w:rsidRPr="00F8159C" w:rsidRDefault="00D37397" w:rsidP="00D37397">
      <w:pPr>
        <w:pStyle w:val="a0"/>
        <w:numPr>
          <w:ilvl w:val="2"/>
          <w:numId w:val="13"/>
        </w:numPr>
        <w:rPr>
          <w:color w:val="FF0000"/>
          <w:highlight w:val="yellow"/>
        </w:rPr>
      </w:pPr>
      <w:r w:rsidRPr="00F8159C">
        <w:rPr>
          <w:rFonts w:hint="eastAsia"/>
          <w:color w:val="FF0000"/>
          <w:highlight w:val="yellow"/>
        </w:rPr>
        <w:t xml:space="preserve">The report is </w:t>
      </w:r>
      <w:r w:rsidR="00F854CB" w:rsidRPr="00F8159C">
        <w:rPr>
          <w:rFonts w:hint="eastAsia"/>
          <w:color w:val="FF0000"/>
          <w:highlight w:val="yellow"/>
        </w:rPr>
        <w:t>sent directly to target cell</w:t>
      </w:r>
      <w:r w:rsidR="00827ADB">
        <w:rPr>
          <w:rFonts w:hint="eastAsia"/>
          <w:color w:val="FF0000"/>
          <w:highlight w:val="yellow"/>
        </w:rPr>
        <w:t>]</w:t>
      </w:r>
    </w:p>
    <w:p w14:paraId="7ECEAF33" w14:textId="16B42BDB" w:rsidR="00EE748B" w:rsidRPr="00F8159C" w:rsidRDefault="003C5EDC" w:rsidP="003C5EDC">
      <w:pPr>
        <w:pStyle w:val="a0"/>
        <w:numPr>
          <w:ilvl w:val="2"/>
          <w:numId w:val="13"/>
        </w:numPr>
        <w:rPr>
          <w:highlight w:val="yellow"/>
        </w:rPr>
      </w:pPr>
      <w:r w:rsidRPr="00F8159C">
        <w:rPr>
          <w:rFonts w:hint="eastAsia"/>
          <w:highlight w:val="yellow"/>
        </w:rPr>
        <w:t xml:space="preserve">Supported by </w:t>
      </w:r>
      <w:r w:rsidR="00E50AAA" w:rsidRPr="00F8159C">
        <w:rPr>
          <w:rFonts w:hint="eastAsia"/>
          <w:highlight w:val="yellow"/>
        </w:rPr>
        <w:t xml:space="preserve">Huawei, </w:t>
      </w:r>
      <w:r w:rsidR="00E50AAA" w:rsidRPr="002717EA">
        <w:rPr>
          <w:rFonts w:hint="eastAsia"/>
          <w:strike/>
          <w:highlight w:val="yellow"/>
        </w:rPr>
        <w:t>Xiaomi</w:t>
      </w:r>
      <w:r w:rsidR="00E50AAA" w:rsidRPr="00F8159C">
        <w:rPr>
          <w:rFonts w:hint="eastAsia"/>
          <w:highlight w:val="yellow"/>
        </w:rPr>
        <w:t>, [Google?], [NEC?</w:t>
      </w:r>
      <w:r w:rsidR="00E50AAA" w:rsidRPr="00F8159C">
        <w:rPr>
          <w:highlight w:val="yellow"/>
        </w:rPr>
        <w:t>]</w:t>
      </w:r>
      <w:r w:rsidR="00E50AAA" w:rsidRPr="00F8159C">
        <w:rPr>
          <w:rFonts w:hint="eastAsia"/>
          <w:highlight w:val="yellow"/>
        </w:rPr>
        <w:t>, SONY, MediaTek</w:t>
      </w:r>
    </w:p>
    <w:p w14:paraId="146460D5" w14:textId="1F8399E8" w:rsidR="003C5EDC" w:rsidRPr="003C5EDC" w:rsidRDefault="003C5EDC" w:rsidP="00EE748B">
      <w:pPr>
        <w:pStyle w:val="a0"/>
        <w:numPr>
          <w:ilvl w:val="2"/>
          <w:numId w:val="13"/>
        </w:numPr>
        <w:rPr>
          <w:highlight w:val="yellow"/>
        </w:rPr>
      </w:pPr>
      <w:r w:rsidRPr="003C5EDC">
        <w:rPr>
          <w:rFonts w:hint="eastAsia"/>
          <w:highlight w:val="yellow"/>
        </w:rPr>
        <w:t>FL note: Can we delete this option</w:t>
      </w:r>
      <w:r>
        <w:rPr>
          <w:rFonts w:hint="eastAsia"/>
          <w:highlight w:val="yellow"/>
        </w:rPr>
        <w:t xml:space="preserve"> to save time</w:t>
      </w:r>
      <w:r w:rsidRPr="003C5EDC">
        <w:rPr>
          <w:rFonts w:hint="eastAsia"/>
          <w:highlight w:val="yellow"/>
        </w:rPr>
        <w:t>?</w:t>
      </w:r>
      <w:r w:rsidR="00827ADB">
        <w:rPr>
          <w:rFonts w:hint="eastAsia"/>
          <w:highlight w:val="yellow"/>
        </w:rPr>
        <w:t xml:space="preserve"> </w:t>
      </w:r>
    </w:p>
    <w:p w14:paraId="24E62D68" w14:textId="77777777" w:rsidR="00EE748B" w:rsidRPr="004C0BE4" w:rsidRDefault="00E50AAA" w:rsidP="00EE748B">
      <w:pPr>
        <w:pStyle w:val="a0"/>
        <w:numPr>
          <w:ilvl w:val="1"/>
          <w:numId w:val="13"/>
        </w:numPr>
        <w:rPr>
          <w:color w:val="FF0000"/>
        </w:rPr>
      </w:pPr>
      <w:r w:rsidRPr="004C0BE4">
        <w:rPr>
          <w:color w:val="FF0000"/>
        </w:rPr>
        <w:t xml:space="preserve">Alt-3: CSI-RS measurement and CSI reporting operations are </w:t>
      </w:r>
      <w:r w:rsidRPr="004C0BE4">
        <w:rPr>
          <w:rFonts w:hint="eastAsia"/>
          <w:color w:val="FF0000"/>
        </w:rPr>
        <w:t>performed</w:t>
      </w:r>
      <w:r w:rsidRPr="004C0BE4">
        <w:rPr>
          <w:color w:val="FF0000"/>
        </w:rPr>
        <w:t xml:space="preserve"> after reception of LTM CSC MAC CE.</w:t>
      </w:r>
    </w:p>
    <w:p w14:paraId="196E0D9F" w14:textId="77777777" w:rsidR="00F854CB" w:rsidRPr="004C0BE4" w:rsidRDefault="00F854CB" w:rsidP="00F854CB">
      <w:pPr>
        <w:pStyle w:val="a0"/>
        <w:numPr>
          <w:ilvl w:val="2"/>
          <w:numId w:val="13"/>
        </w:numPr>
        <w:rPr>
          <w:color w:val="FF0000"/>
        </w:rPr>
      </w:pPr>
      <w:r w:rsidRPr="004C0BE4">
        <w:rPr>
          <w:rFonts w:hint="eastAsia"/>
          <w:color w:val="FF0000"/>
        </w:rPr>
        <w:t>The report is sent directly to target cell</w:t>
      </w:r>
    </w:p>
    <w:p w14:paraId="42D236B6" w14:textId="29E804CE" w:rsidR="00E50AAA" w:rsidRPr="00EE748B" w:rsidRDefault="00E50AAA" w:rsidP="00EE748B">
      <w:pPr>
        <w:pStyle w:val="a0"/>
        <w:numPr>
          <w:ilvl w:val="2"/>
          <w:numId w:val="13"/>
        </w:numPr>
      </w:pPr>
      <w:r w:rsidRPr="00EE748B">
        <w:rPr>
          <w:rFonts w:hint="eastAsia"/>
        </w:rPr>
        <w:t xml:space="preserve">Huawei, vivo, </w:t>
      </w:r>
      <w:r w:rsidRPr="00EE748B">
        <w:t>Xiaomi</w:t>
      </w:r>
      <w:r w:rsidRPr="00EE748B">
        <w:rPr>
          <w:rFonts w:hint="eastAsia"/>
        </w:rPr>
        <w:t>, LGE, Lenovo, Google, NEC, IDC, Apple, Ericsson, MediaTek, DOCOMO</w:t>
      </w:r>
      <w:r w:rsidR="00EE748B">
        <w:rPr>
          <w:rFonts w:hint="eastAsia"/>
        </w:rPr>
        <w:t xml:space="preserve">, </w:t>
      </w:r>
      <w:r w:rsidRPr="00EE748B">
        <w:rPr>
          <w:rFonts w:hint="eastAsia"/>
        </w:rPr>
        <w:t>TCL</w:t>
      </w:r>
    </w:p>
    <w:p w14:paraId="7F67B0A5" w14:textId="0A854099" w:rsidR="005A176A" w:rsidRPr="004C0BE4" w:rsidRDefault="004C0BE4" w:rsidP="008C2B59">
      <w:pPr>
        <w:rPr>
          <w:i/>
          <w:iCs/>
        </w:rPr>
      </w:pPr>
      <w:r w:rsidRPr="004C0BE4">
        <w:rPr>
          <w:rFonts w:hint="eastAsia"/>
          <w:i/>
          <w:iCs/>
        </w:rPr>
        <w:t>FL note</w:t>
      </w:r>
      <w:r w:rsidR="005A176A">
        <w:rPr>
          <w:rFonts w:hint="eastAsia"/>
          <w:i/>
          <w:iCs/>
        </w:rPr>
        <w:t xml:space="preserve"> 1</w:t>
      </w:r>
      <w:r w:rsidRPr="004C0BE4">
        <w:rPr>
          <w:rFonts w:hint="eastAsia"/>
          <w:i/>
          <w:iCs/>
        </w:rPr>
        <w:t>: the companies</w:t>
      </w:r>
      <w:r>
        <w:rPr>
          <w:i/>
          <w:iCs/>
        </w:rPr>
        <w:t>’</w:t>
      </w:r>
      <w:r w:rsidRPr="004C0BE4">
        <w:rPr>
          <w:rFonts w:hint="eastAsia"/>
          <w:i/>
          <w:iCs/>
        </w:rPr>
        <w:t xml:space="preserve"> position may not be accurate from the contributions. </w:t>
      </w:r>
      <w:r w:rsidR="005A176A">
        <w:rPr>
          <w:rFonts w:hint="eastAsia"/>
          <w:i/>
          <w:iCs/>
        </w:rPr>
        <w:t xml:space="preserve">Update is needed during the meeting. </w:t>
      </w:r>
    </w:p>
    <w:p w14:paraId="613288C6" w14:textId="4252E811" w:rsidR="00576628" w:rsidRPr="004C0BE4" w:rsidRDefault="00576628" w:rsidP="008C2B59">
      <w:pPr>
        <w:rPr>
          <w:i/>
          <w:iCs/>
        </w:rPr>
      </w:pPr>
      <w:r>
        <w:rPr>
          <w:rFonts w:hint="eastAsia"/>
          <w:i/>
          <w:iCs/>
        </w:rPr>
        <w:t xml:space="preserve">FL note 2: </w:t>
      </w:r>
      <w:r w:rsidR="003C2606">
        <w:rPr>
          <w:rFonts w:hint="eastAsia"/>
          <w:i/>
          <w:iCs/>
        </w:rPr>
        <w:t xml:space="preserve">this topic is treated official offline first. </w:t>
      </w:r>
    </w:p>
    <w:p w14:paraId="7A8A964C" w14:textId="1E702750" w:rsidR="00F60FAC" w:rsidRDefault="00F60FAC" w:rsidP="00F60FAC">
      <w:pPr>
        <w:pStyle w:val="5"/>
        <w:rPr>
          <w:lang w:val="en-US"/>
        </w:rPr>
      </w:pPr>
      <w:r>
        <w:rPr>
          <w:lang w:val="en-US"/>
        </w:rPr>
        <w:t>[Comments</w:t>
      </w:r>
      <w:r>
        <w:rPr>
          <w:rFonts w:hint="eastAsia"/>
          <w:lang w:val="en-US"/>
        </w:rPr>
        <w:t xml:space="preserve"> to FL Proposal </w:t>
      </w:r>
      <w:r w:rsidR="0071424F">
        <w:rPr>
          <w:rFonts w:hint="eastAsia"/>
          <w:lang w:val="en-US"/>
        </w:rPr>
        <w:t>5</w:t>
      </w:r>
      <w:r>
        <w:rPr>
          <w:rFonts w:hint="eastAsia"/>
          <w:lang w:val="en-US"/>
        </w:rPr>
        <w:t>-</w:t>
      </w:r>
      <w:r w:rsidR="0071424F">
        <w:rPr>
          <w:rFonts w:hint="eastAsia"/>
          <w:lang w:val="en-US"/>
        </w:rPr>
        <w:t>1</w:t>
      </w:r>
      <w:r>
        <w:rPr>
          <w:rFonts w:hint="eastAsia"/>
          <w:lang w:val="en-US"/>
        </w:rPr>
        <w:t>-v1</w:t>
      </w:r>
      <w:r>
        <w:rPr>
          <w:lang w:val="en-US"/>
        </w:rPr>
        <w:t>]</w:t>
      </w:r>
    </w:p>
    <w:tbl>
      <w:tblPr>
        <w:tblStyle w:val="8"/>
        <w:tblW w:w="10057" w:type="dxa"/>
        <w:tblLook w:val="04A0" w:firstRow="1" w:lastRow="0" w:firstColumn="1" w:lastColumn="0" w:noHBand="0" w:noVBand="1"/>
      </w:tblPr>
      <w:tblGrid>
        <w:gridCol w:w="1385"/>
        <w:gridCol w:w="6545"/>
        <w:gridCol w:w="2127"/>
      </w:tblGrid>
      <w:tr w:rsidR="00F60FAC" w14:paraId="405AAEBB" w14:textId="77777777" w:rsidTr="00992418">
        <w:trPr>
          <w:cnfStyle w:val="100000000000" w:firstRow="1" w:lastRow="0" w:firstColumn="0" w:lastColumn="0" w:oddVBand="0" w:evenVBand="0" w:oddHBand="0" w:evenHBand="0" w:firstRowFirstColumn="0" w:firstRowLastColumn="0" w:lastRowFirstColumn="0" w:lastRowLastColumn="0"/>
        </w:trPr>
        <w:tc>
          <w:tcPr>
            <w:tcW w:w="1385" w:type="dxa"/>
          </w:tcPr>
          <w:p w14:paraId="31B4E423" w14:textId="77777777" w:rsidR="00F60FAC" w:rsidRDefault="00F60FAC" w:rsidP="00992418">
            <w:pPr>
              <w:rPr>
                <w:rFonts w:eastAsiaTheme="minorEastAsia"/>
                <w:lang w:val="en-US"/>
              </w:rPr>
            </w:pPr>
            <w:r>
              <w:rPr>
                <w:rFonts w:eastAsiaTheme="minorEastAsia"/>
                <w:lang w:val="en-US"/>
              </w:rPr>
              <w:t>Company</w:t>
            </w:r>
          </w:p>
        </w:tc>
        <w:tc>
          <w:tcPr>
            <w:tcW w:w="6545" w:type="dxa"/>
          </w:tcPr>
          <w:p w14:paraId="03A0D661" w14:textId="77777777" w:rsidR="00F60FAC" w:rsidRDefault="00F60FAC" w:rsidP="00992418">
            <w:pPr>
              <w:rPr>
                <w:rFonts w:eastAsiaTheme="minorEastAsia"/>
                <w:lang w:val="en-US"/>
              </w:rPr>
            </w:pPr>
            <w:r>
              <w:rPr>
                <w:rFonts w:eastAsiaTheme="minorEastAsia"/>
                <w:lang w:val="en-US"/>
              </w:rPr>
              <w:t>Comment</w:t>
            </w:r>
          </w:p>
        </w:tc>
        <w:tc>
          <w:tcPr>
            <w:tcW w:w="2127" w:type="dxa"/>
          </w:tcPr>
          <w:p w14:paraId="4C4CFB8A" w14:textId="77777777" w:rsidR="00F60FAC" w:rsidRDefault="00F60FAC" w:rsidP="00992418">
            <w:pPr>
              <w:rPr>
                <w:rFonts w:eastAsiaTheme="minorEastAsia"/>
                <w:lang w:val="en-US"/>
              </w:rPr>
            </w:pPr>
            <w:r>
              <w:rPr>
                <w:rFonts w:eastAsiaTheme="minorEastAsia" w:hint="eastAsia"/>
                <w:lang w:val="en-US"/>
              </w:rPr>
              <w:t>FL reply</w:t>
            </w:r>
          </w:p>
        </w:tc>
      </w:tr>
      <w:tr w:rsidR="00F60FAC" w14:paraId="04883445" w14:textId="77777777" w:rsidTr="00992418">
        <w:tc>
          <w:tcPr>
            <w:tcW w:w="1385" w:type="dxa"/>
          </w:tcPr>
          <w:p w14:paraId="71EE0E5A" w14:textId="64F7D8BE" w:rsidR="00F60FAC" w:rsidRDefault="00AF7EC2" w:rsidP="00992418">
            <w:pPr>
              <w:rPr>
                <w:rFonts w:eastAsiaTheme="minorEastAsia"/>
                <w:lang w:val="en-US"/>
              </w:rPr>
            </w:pPr>
            <w:r>
              <w:rPr>
                <w:rFonts w:eastAsiaTheme="minorEastAsia" w:hint="eastAsia"/>
                <w:lang w:val="en-US"/>
              </w:rPr>
              <w:lastRenderedPageBreak/>
              <w:t>Fujitsu</w:t>
            </w:r>
          </w:p>
        </w:tc>
        <w:tc>
          <w:tcPr>
            <w:tcW w:w="6545" w:type="dxa"/>
          </w:tcPr>
          <w:p w14:paraId="54A98B67" w14:textId="0CE21DAF" w:rsidR="00C55672" w:rsidRPr="003B3A80" w:rsidRDefault="00450AE7" w:rsidP="00992418">
            <w:pPr>
              <w:rPr>
                <w:rFonts w:eastAsiaTheme="minorEastAsia"/>
                <w:lang w:val="en-US"/>
              </w:rPr>
            </w:pPr>
            <w:r w:rsidRPr="003B3A80">
              <w:rPr>
                <w:rFonts w:eastAsiaTheme="minorEastAsia" w:hint="eastAsia"/>
                <w:lang w:val="en-US"/>
              </w:rPr>
              <w:t xml:space="preserve">Alt.1 </w:t>
            </w:r>
            <w:r w:rsidR="004329B7" w:rsidRPr="003B3A80">
              <w:rPr>
                <w:rFonts w:eastAsiaTheme="minorEastAsia" w:hint="eastAsia"/>
                <w:lang w:val="en-US"/>
              </w:rPr>
              <w:t xml:space="preserve">may have less </w:t>
            </w:r>
            <w:r w:rsidR="004329B7" w:rsidRPr="003B3A80">
              <w:rPr>
                <w:rFonts w:eastAsiaTheme="minorEastAsia"/>
                <w:lang w:val="en-US"/>
              </w:rPr>
              <w:t>specificatio</w:t>
            </w:r>
            <w:r w:rsidR="004329B7" w:rsidRPr="003B3A80">
              <w:rPr>
                <w:rFonts w:eastAsiaTheme="minorEastAsia" w:hint="eastAsia"/>
                <w:lang w:val="en-US"/>
              </w:rPr>
              <w:t xml:space="preserve">n impact while the measured CSI might be outdated due to </w:t>
            </w:r>
            <w:r w:rsidR="009B0035" w:rsidRPr="003B3A80">
              <w:rPr>
                <w:rFonts w:eastAsiaTheme="minorEastAsia" w:hint="eastAsia"/>
                <w:lang w:val="en-US"/>
              </w:rPr>
              <w:t xml:space="preserve">comparatively long term until cell switch. On the other hand, </w:t>
            </w:r>
            <w:r w:rsidR="00E7009A" w:rsidRPr="003B3A80">
              <w:rPr>
                <w:rFonts w:eastAsiaTheme="minorEastAsia" w:hint="eastAsia"/>
                <w:lang w:val="en-US"/>
              </w:rPr>
              <w:t>Alt.3 can provide</w:t>
            </w:r>
            <w:r w:rsidR="00032336" w:rsidRPr="003B3A80">
              <w:rPr>
                <w:rFonts w:eastAsiaTheme="minorEastAsia" w:hint="eastAsia"/>
                <w:lang w:val="en-US"/>
              </w:rPr>
              <w:t xml:space="preserve"> </w:t>
            </w:r>
            <w:r w:rsidR="00B43E15" w:rsidRPr="003B3A80">
              <w:rPr>
                <w:rFonts w:eastAsiaTheme="minorEastAsia" w:hint="eastAsia"/>
                <w:lang w:val="en-US"/>
              </w:rPr>
              <w:t>nearly actual CSI</w:t>
            </w:r>
            <w:r w:rsidR="007B38AB" w:rsidRPr="003B3A80">
              <w:rPr>
                <w:rFonts w:eastAsiaTheme="minorEastAsia" w:hint="eastAsia"/>
                <w:lang w:val="en-US"/>
              </w:rPr>
              <w:t xml:space="preserve">, </w:t>
            </w:r>
            <w:r w:rsidR="003420BC" w:rsidRPr="003B3A80">
              <w:rPr>
                <w:rFonts w:eastAsiaTheme="minorEastAsia" w:hint="eastAsia"/>
                <w:lang w:val="en-US"/>
              </w:rPr>
              <w:t xml:space="preserve">besides, the interruption time increases. </w:t>
            </w:r>
            <w:r w:rsidR="003B3A80" w:rsidRPr="003B3A80">
              <w:rPr>
                <w:rFonts w:eastAsiaTheme="minorEastAsia" w:hint="eastAsia"/>
                <w:lang w:val="en-US"/>
              </w:rPr>
              <w:t xml:space="preserve">For the consideration of the purpose of CSI acquisition, </w:t>
            </w:r>
            <w:r w:rsidR="007B38AB" w:rsidRPr="003B3A80">
              <w:rPr>
                <w:rFonts w:eastAsiaTheme="minorEastAsia" w:hint="eastAsia"/>
                <w:lang w:val="en-US"/>
              </w:rPr>
              <w:t>w</w:t>
            </w:r>
            <w:r w:rsidR="00625C2C" w:rsidRPr="003B3A80">
              <w:rPr>
                <w:rFonts w:eastAsiaTheme="minorEastAsia" w:hint="eastAsia"/>
                <w:lang w:val="en-US"/>
              </w:rPr>
              <w:t>e slightly prefer Alt-3</w:t>
            </w:r>
            <w:r w:rsidR="00B54B39" w:rsidRPr="003B3A80">
              <w:rPr>
                <w:rFonts w:eastAsiaTheme="minorEastAsia" w:hint="eastAsia"/>
                <w:lang w:val="en-US"/>
              </w:rPr>
              <w:t>.</w:t>
            </w:r>
          </w:p>
        </w:tc>
        <w:tc>
          <w:tcPr>
            <w:tcW w:w="2127" w:type="dxa"/>
          </w:tcPr>
          <w:p w14:paraId="0755E03D" w14:textId="77777777" w:rsidR="00F60FAC" w:rsidRDefault="00F60FAC" w:rsidP="00992418">
            <w:pPr>
              <w:rPr>
                <w:rFonts w:eastAsia="宋体"/>
                <w:lang w:val="en-US" w:eastAsia="zh-CN"/>
              </w:rPr>
            </w:pPr>
          </w:p>
        </w:tc>
      </w:tr>
      <w:tr w:rsidR="00F60FAC" w14:paraId="0586742C" w14:textId="77777777" w:rsidTr="00992418">
        <w:tc>
          <w:tcPr>
            <w:tcW w:w="1385" w:type="dxa"/>
          </w:tcPr>
          <w:p w14:paraId="7849DFB4" w14:textId="7FF31FB8" w:rsidR="00F60FAC" w:rsidRDefault="00971216" w:rsidP="00992418">
            <w:pPr>
              <w:rPr>
                <w:rFonts w:eastAsia="宋体"/>
                <w:lang w:val="en-US" w:eastAsia="zh-CN"/>
              </w:rPr>
            </w:pPr>
            <w:r>
              <w:rPr>
                <w:rFonts w:eastAsia="宋体"/>
                <w:lang w:val="en-US" w:eastAsia="zh-CN"/>
              </w:rPr>
              <w:t>Ericsson</w:t>
            </w:r>
          </w:p>
        </w:tc>
        <w:tc>
          <w:tcPr>
            <w:tcW w:w="6545" w:type="dxa"/>
          </w:tcPr>
          <w:p w14:paraId="61CE9303" w14:textId="5253A2D0" w:rsidR="00F60FAC" w:rsidRDefault="00971216" w:rsidP="00992418">
            <w:pPr>
              <w:rPr>
                <w:lang w:val="en-US"/>
              </w:rPr>
            </w:pPr>
            <w:r>
              <w:rPr>
                <w:lang w:val="en-US"/>
              </w:rPr>
              <w:t>In our understanding, the CSI measurement should be performed before the CSC to make it possible for the UE to perform the measurements. This leaves Alt-1 and Alt-2.</w:t>
            </w:r>
            <w:r w:rsidR="00FA2603">
              <w:rPr>
                <w:lang w:val="en-US"/>
              </w:rPr>
              <w:t xml:space="preserve"> We propose that RAN1 studies Alt-1 and Alt-2.</w:t>
            </w:r>
          </w:p>
          <w:p w14:paraId="4517F5C6" w14:textId="0D2B6D46" w:rsidR="00971216" w:rsidRDefault="00971216" w:rsidP="00992418">
            <w:pPr>
              <w:rPr>
                <w:lang w:val="en-US"/>
              </w:rPr>
            </w:pPr>
            <w:r>
              <w:rPr>
                <w:lang w:val="en-US"/>
              </w:rPr>
              <w:t>How is Alt3 different from legacy?</w:t>
            </w:r>
          </w:p>
        </w:tc>
        <w:tc>
          <w:tcPr>
            <w:tcW w:w="2127" w:type="dxa"/>
          </w:tcPr>
          <w:p w14:paraId="433C90A9" w14:textId="77777777" w:rsidR="00F60FAC" w:rsidRDefault="00F60FAC" w:rsidP="00992418">
            <w:pPr>
              <w:rPr>
                <w:lang w:val="en-US"/>
              </w:rPr>
            </w:pPr>
          </w:p>
        </w:tc>
      </w:tr>
      <w:tr w:rsidR="00F60FAC" w14:paraId="02FDE51D" w14:textId="77777777" w:rsidTr="00992418">
        <w:tc>
          <w:tcPr>
            <w:tcW w:w="1385" w:type="dxa"/>
          </w:tcPr>
          <w:p w14:paraId="1223681F" w14:textId="5CB9F053" w:rsidR="00F60FAC" w:rsidRPr="002717EA" w:rsidRDefault="002717EA" w:rsidP="00992418">
            <w:pPr>
              <w:rPr>
                <w:rFonts w:eastAsia="宋体" w:hint="eastAsia"/>
                <w:lang w:val="en-US" w:eastAsia="zh-CN"/>
              </w:rPr>
            </w:pPr>
            <w:r>
              <w:rPr>
                <w:rFonts w:eastAsia="宋体" w:hint="eastAsia"/>
                <w:lang w:val="en-US" w:eastAsia="zh-CN"/>
              </w:rPr>
              <w:t>X</w:t>
            </w:r>
            <w:r>
              <w:rPr>
                <w:rFonts w:eastAsia="宋体"/>
                <w:lang w:val="en-US" w:eastAsia="zh-CN"/>
              </w:rPr>
              <w:t>iaomi</w:t>
            </w:r>
          </w:p>
        </w:tc>
        <w:tc>
          <w:tcPr>
            <w:tcW w:w="6545" w:type="dxa"/>
          </w:tcPr>
          <w:p w14:paraId="735E2036" w14:textId="4C2476D9" w:rsidR="00F60FAC" w:rsidRPr="002717EA" w:rsidRDefault="002717EA" w:rsidP="00992418">
            <w:pPr>
              <w:rPr>
                <w:rFonts w:eastAsia="宋体" w:hint="eastAsia"/>
                <w:lang w:val="en-US" w:eastAsia="zh-CN"/>
              </w:rPr>
            </w:pPr>
            <w:r>
              <w:rPr>
                <w:rFonts w:eastAsia="宋体"/>
                <w:lang w:val="en-US" w:eastAsia="zh-CN"/>
              </w:rPr>
              <w:t xml:space="preserve">In order to reduce the measurement complexity, we prefer UE to only measure the CSI of the target cell indicated in CSC MAC CE. </w:t>
            </w:r>
            <w:proofErr w:type="gramStart"/>
            <w:r>
              <w:rPr>
                <w:rFonts w:eastAsia="宋体"/>
                <w:lang w:val="en-US" w:eastAsia="zh-CN"/>
              </w:rPr>
              <w:t>So</w:t>
            </w:r>
            <w:proofErr w:type="gramEnd"/>
            <w:r>
              <w:rPr>
                <w:rFonts w:eastAsia="宋体"/>
                <w:lang w:val="en-US" w:eastAsia="zh-CN"/>
              </w:rPr>
              <w:t xml:space="preserve"> we slightly prefer Alt 3.</w:t>
            </w:r>
          </w:p>
        </w:tc>
        <w:tc>
          <w:tcPr>
            <w:tcW w:w="2127" w:type="dxa"/>
          </w:tcPr>
          <w:p w14:paraId="7D06A53C" w14:textId="77777777" w:rsidR="00F60FAC" w:rsidRDefault="00F60FAC" w:rsidP="00992418">
            <w:pPr>
              <w:rPr>
                <w:lang w:val="en-US"/>
              </w:rPr>
            </w:pPr>
          </w:p>
        </w:tc>
      </w:tr>
      <w:tr w:rsidR="00F60FAC" w14:paraId="389D297E" w14:textId="77777777" w:rsidTr="00992418">
        <w:tc>
          <w:tcPr>
            <w:tcW w:w="1385" w:type="dxa"/>
          </w:tcPr>
          <w:p w14:paraId="614B35D1" w14:textId="77777777" w:rsidR="00F60FAC" w:rsidRDefault="00F60FAC" w:rsidP="00992418">
            <w:pPr>
              <w:rPr>
                <w:rFonts w:eastAsia="宋体"/>
                <w:lang w:val="en-US" w:eastAsia="zh-CN"/>
              </w:rPr>
            </w:pPr>
          </w:p>
        </w:tc>
        <w:tc>
          <w:tcPr>
            <w:tcW w:w="6545" w:type="dxa"/>
          </w:tcPr>
          <w:p w14:paraId="1D5C7A2F" w14:textId="77777777" w:rsidR="00F60FAC" w:rsidRDefault="00F60FAC" w:rsidP="00992418">
            <w:pPr>
              <w:rPr>
                <w:rFonts w:eastAsia="宋体"/>
                <w:lang w:val="en-US" w:eastAsia="zh-CN"/>
              </w:rPr>
            </w:pPr>
          </w:p>
        </w:tc>
        <w:tc>
          <w:tcPr>
            <w:tcW w:w="2127" w:type="dxa"/>
          </w:tcPr>
          <w:p w14:paraId="7FC80CBA" w14:textId="77777777" w:rsidR="00F60FAC" w:rsidRDefault="00F60FAC" w:rsidP="00992418">
            <w:pPr>
              <w:rPr>
                <w:lang w:val="en-US"/>
              </w:rPr>
            </w:pPr>
          </w:p>
        </w:tc>
      </w:tr>
      <w:tr w:rsidR="00F60FAC" w14:paraId="397DDDE7" w14:textId="77777777" w:rsidTr="00992418">
        <w:tc>
          <w:tcPr>
            <w:tcW w:w="1385" w:type="dxa"/>
          </w:tcPr>
          <w:p w14:paraId="004D8C3C" w14:textId="77777777" w:rsidR="00F60FAC" w:rsidRDefault="00F60FAC" w:rsidP="00992418">
            <w:pPr>
              <w:rPr>
                <w:rFonts w:eastAsia="宋体"/>
                <w:lang w:val="en-US" w:eastAsia="zh-CN"/>
              </w:rPr>
            </w:pPr>
          </w:p>
        </w:tc>
        <w:tc>
          <w:tcPr>
            <w:tcW w:w="6545" w:type="dxa"/>
          </w:tcPr>
          <w:p w14:paraId="3A099BE2" w14:textId="77777777" w:rsidR="00F60FAC" w:rsidRDefault="00F60FAC" w:rsidP="00992418">
            <w:pPr>
              <w:rPr>
                <w:rFonts w:eastAsia="宋体"/>
                <w:lang w:val="en-US" w:eastAsia="zh-CN"/>
              </w:rPr>
            </w:pPr>
          </w:p>
        </w:tc>
        <w:tc>
          <w:tcPr>
            <w:tcW w:w="2127" w:type="dxa"/>
          </w:tcPr>
          <w:p w14:paraId="1DAE0EE3" w14:textId="77777777" w:rsidR="00F60FAC" w:rsidRDefault="00F60FAC" w:rsidP="00992418">
            <w:pPr>
              <w:rPr>
                <w:lang w:val="en-US"/>
              </w:rPr>
            </w:pPr>
          </w:p>
        </w:tc>
      </w:tr>
      <w:tr w:rsidR="00F60FAC" w14:paraId="00589920" w14:textId="77777777" w:rsidTr="00992418">
        <w:tc>
          <w:tcPr>
            <w:tcW w:w="1385" w:type="dxa"/>
          </w:tcPr>
          <w:p w14:paraId="2CB6ACAD" w14:textId="77777777" w:rsidR="00F60FAC" w:rsidRDefault="00F60FAC" w:rsidP="00992418">
            <w:pPr>
              <w:rPr>
                <w:rFonts w:eastAsia="宋体"/>
                <w:lang w:val="en-US" w:eastAsia="zh-CN"/>
              </w:rPr>
            </w:pPr>
          </w:p>
        </w:tc>
        <w:tc>
          <w:tcPr>
            <w:tcW w:w="6545" w:type="dxa"/>
          </w:tcPr>
          <w:p w14:paraId="770B46CE" w14:textId="77777777" w:rsidR="00F60FAC" w:rsidRDefault="00F60FAC" w:rsidP="00992418">
            <w:pPr>
              <w:rPr>
                <w:rFonts w:eastAsia="宋体"/>
                <w:lang w:val="en-US" w:eastAsia="zh-CN"/>
              </w:rPr>
            </w:pPr>
          </w:p>
        </w:tc>
        <w:tc>
          <w:tcPr>
            <w:tcW w:w="2127" w:type="dxa"/>
          </w:tcPr>
          <w:p w14:paraId="06A84480" w14:textId="77777777" w:rsidR="00F60FAC" w:rsidRDefault="00F60FAC" w:rsidP="00992418">
            <w:pPr>
              <w:rPr>
                <w:lang w:val="en-US"/>
              </w:rPr>
            </w:pPr>
          </w:p>
        </w:tc>
      </w:tr>
      <w:tr w:rsidR="00F60FAC" w14:paraId="51C99277" w14:textId="77777777" w:rsidTr="00992418">
        <w:tc>
          <w:tcPr>
            <w:tcW w:w="1385" w:type="dxa"/>
          </w:tcPr>
          <w:p w14:paraId="61F7240F" w14:textId="77777777" w:rsidR="00F60FAC" w:rsidRDefault="00F60FAC" w:rsidP="00992418">
            <w:pPr>
              <w:rPr>
                <w:rFonts w:eastAsia="宋体"/>
                <w:lang w:val="en-US" w:eastAsia="zh-CN"/>
              </w:rPr>
            </w:pPr>
          </w:p>
        </w:tc>
        <w:tc>
          <w:tcPr>
            <w:tcW w:w="6545" w:type="dxa"/>
          </w:tcPr>
          <w:p w14:paraId="612F3F92" w14:textId="77777777" w:rsidR="00F60FAC" w:rsidRDefault="00F60FAC" w:rsidP="00992418">
            <w:pPr>
              <w:rPr>
                <w:rFonts w:eastAsia="宋体"/>
                <w:lang w:val="en-US" w:eastAsia="zh-CN"/>
              </w:rPr>
            </w:pPr>
          </w:p>
        </w:tc>
        <w:tc>
          <w:tcPr>
            <w:tcW w:w="2127" w:type="dxa"/>
          </w:tcPr>
          <w:p w14:paraId="6CA6B062" w14:textId="77777777" w:rsidR="00F60FAC" w:rsidRDefault="00F60FAC" w:rsidP="00992418">
            <w:pPr>
              <w:rPr>
                <w:lang w:val="en-US"/>
              </w:rPr>
            </w:pPr>
          </w:p>
        </w:tc>
      </w:tr>
      <w:tr w:rsidR="00F60FAC" w14:paraId="1D72387A" w14:textId="77777777" w:rsidTr="00992418">
        <w:tc>
          <w:tcPr>
            <w:tcW w:w="1385" w:type="dxa"/>
          </w:tcPr>
          <w:p w14:paraId="3D04CA9A" w14:textId="77777777" w:rsidR="00F60FAC" w:rsidRDefault="00F60FAC" w:rsidP="00992418">
            <w:pPr>
              <w:rPr>
                <w:rFonts w:eastAsia="宋体"/>
                <w:lang w:val="en-US" w:eastAsia="zh-CN"/>
              </w:rPr>
            </w:pPr>
          </w:p>
        </w:tc>
        <w:tc>
          <w:tcPr>
            <w:tcW w:w="6545" w:type="dxa"/>
          </w:tcPr>
          <w:p w14:paraId="7BDD5AF2" w14:textId="77777777" w:rsidR="00F60FAC" w:rsidRDefault="00F60FAC" w:rsidP="00992418">
            <w:pPr>
              <w:rPr>
                <w:rFonts w:eastAsia="宋体"/>
                <w:lang w:val="en-US" w:eastAsia="zh-CN"/>
              </w:rPr>
            </w:pPr>
          </w:p>
        </w:tc>
        <w:tc>
          <w:tcPr>
            <w:tcW w:w="2127" w:type="dxa"/>
          </w:tcPr>
          <w:p w14:paraId="75F6F06B" w14:textId="77777777" w:rsidR="00F60FAC" w:rsidRDefault="00F60FAC" w:rsidP="00992418">
            <w:pPr>
              <w:rPr>
                <w:lang w:val="en-US"/>
              </w:rPr>
            </w:pPr>
          </w:p>
        </w:tc>
      </w:tr>
      <w:tr w:rsidR="00F60FAC" w14:paraId="61B12175" w14:textId="77777777" w:rsidTr="00992418">
        <w:tc>
          <w:tcPr>
            <w:tcW w:w="1385" w:type="dxa"/>
          </w:tcPr>
          <w:p w14:paraId="41ED60AF" w14:textId="77777777" w:rsidR="00F60FAC" w:rsidRDefault="00F60FAC" w:rsidP="00992418">
            <w:pPr>
              <w:rPr>
                <w:rFonts w:eastAsia="Malgun Gothic"/>
                <w:lang w:val="en-US" w:eastAsia="ko-KR"/>
              </w:rPr>
            </w:pPr>
          </w:p>
        </w:tc>
        <w:tc>
          <w:tcPr>
            <w:tcW w:w="6545" w:type="dxa"/>
          </w:tcPr>
          <w:p w14:paraId="4AA2F489" w14:textId="77777777" w:rsidR="00F60FAC" w:rsidRDefault="00F60FAC" w:rsidP="00992418">
            <w:pPr>
              <w:rPr>
                <w:rFonts w:eastAsia="Malgun Gothic"/>
                <w:lang w:val="en-US" w:eastAsia="ko-KR"/>
              </w:rPr>
            </w:pPr>
          </w:p>
        </w:tc>
        <w:tc>
          <w:tcPr>
            <w:tcW w:w="2127" w:type="dxa"/>
          </w:tcPr>
          <w:p w14:paraId="688C193D" w14:textId="77777777" w:rsidR="00F60FAC" w:rsidRDefault="00F60FAC" w:rsidP="00992418">
            <w:pPr>
              <w:rPr>
                <w:lang w:val="en-US"/>
              </w:rPr>
            </w:pPr>
          </w:p>
        </w:tc>
      </w:tr>
      <w:tr w:rsidR="00F60FAC" w14:paraId="7FCC2FE9" w14:textId="77777777" w:rsidTr="00992418">
        <w:tc>
          <w:tcPr>
            <w:tcW w:w="1385" w:type="dxa"/>
          </w:tcPr>
          <w:p w14:paraId="635D7FB6" w14:textId="77777777" w:rsidR="00F60FAC" w:rsidRDefault="00F60FAC" w:rsidP="00992418">
            <w:pPr>
              <w:rPr>
                <w:rFonts w:eastAsia="宋体"/>
                <w:lang w:val="en-US" w:eastAsia="ko-KR"/>
              </w:rPr>
            </w:pPr>
          </w:p>
        </w:tc>
        <w:tc>
          <w:tcPr>
            <w:tcW w:w="6545" w:type="dxa"/>
          </w:tcPr>
          <w:p w14:paraId="14F94CC6" w14:textId="77777777" w:rsidR="00F60FAC" w:rsidRDefault="00F60FAC" w:rsidP="00992418">
            <w:pPr>
              <w:rPr>
                <w:rFonts w:eastAsia="宋体"/>
                <w:lang w:val="en-US" w:eastAsia="ko-KR"/>
              </w:rPr>
            </w:pPr>
          </w:p>
        </w:tc>
        <w:tc>
          <w:tcPr>
            <w:tcW w:w="2127" w:type="dxa"/>
          </w:tcPr>
          <w:p w14:paraId="3B0311BC" w14:textId="77777777" w:rsidR="00F60FAC" w:rsidRDefault="00F60FAC" w:rsidP="00992418">
            <w:pPr>
              <w:rPr>
                <w:lang w:val="en-US"/>
              </w:rPr>
            </w:pPr>
          </w:p>
        </w:tc>
      </w:tr>
      <w:tr w:rsidR="00F60FAC" w14:paraId="2DBF604C" w14:textId="77777777" w:rsidTr="00992418">
        <w:tc>
          <w:tcPr>
            <w:tcW w:w="1385" w:type="dxa"/>
          </w:tcPr>
          <w:p w14:paraId="5756FCF2" w14:textId="77777777" w:rsidR="00F60FAC" w:rsidRPr="000E6967" w:rsidRDefault="00F60FAC" w:rsidP="00992418">
            <w:pPr>
              <w:rPr>
                <w:rFonts w:eastAsia="宋体"/>
                <w:lang w:val="en-US" w:eastAsia="zh-CN"/>
              </w:rPr>
            </w:pPr>
          </w:p>
        </w:tc>
        <w:tc>
          <w:tcPr>
            <w:tcW w:w="6545" w:type="dxa"/>
          </w:tcPr>
          <w:p w14:paraId="3F32C122" w14:textId="77777777" w:rsidR="00F60FAC" w:rsidRPr="000E6967" w:rsidRDefault="00F60FAC" w:rsidP="00992418">
            <w:pPr>
              <w:rPr>
                <w:rFonts w:eastAsia="宋体"/>
                <w:lang w:val="en-US" w:eastAsia="zh-CN"/>
              </w:rPr>
            </w:pPr>
          </w:p>
        </w:tc>
        <w:tc>
          <w:tcPr>
            <w:tcW w:w="2127" w:type="dxa"/>
          </w:tcPr>
          <w:p w14:paraId="1927FA70" w14:textId="77777777" w:rsidR="00F60FAC" w:rsidRDefault="00F60FAC" w:rsidP="00992418">
            <w:pPr>
              <w:ind w:left="480" w:hanging="480"/>
              <w:rPr>
                <w:lang w:val="en-US"/>
              </w:rPr>
            </w:pPr>
          </w:p>
        </w:tc>
      </w:tr>
      <w:tr w:rsidR="00F60FAC" w14:paraId="00419C4A" w14:textId="77777777" w:rsidTr="00992418">
        <w:tc>
          <w:tcPr>
            <w:tcW w:w="1385" w:type="dxa"/>
          </w:tcPr>
          <w:p w14:paraId="21DE13A3" w14:textId="77777777" w:rsidR="00F60FAC" w:rsidRDefault="00F60FAC" w:rsidP="00992418">
            <w:pPr>
              <w:rPr>
                <w:rFonts w:eastAsia="宋体"/>
                <w:lang w:val="en-US" w:eastAsia="zh-CN"/>
              </w:rPr>
            </w:pPr>
          </w:p>
        </w:tc>
        <w:tc>
          <w:tcPr>
            <w:tcW w:w="6545" w:type="dxa"/>
          </w:tcPr>
          <w:p w14:paraId="5FA40764" w14:textId="77777777" w:rsidR="00F60FAC" w:rsidRDefault="00F60FAC" w:rsidP="00992418">
            <w:pPr>
              <w:rPr>
                <w:rFonts w:eastAsia="宋体"/>
                <w:lang w:val="en-US" w:eastAsia="zh-CN"/>
              </w:rPr>
            </w:pPr>
          </w:p>
        </w:tc>
        <w:tc>
          <w:tcPr>
            <w:tcW w:w="2127" w:type="dxa"/>
          </w:tcPr>
          <w:p w14:paraId="32BC637E" w14:textId="77777777" w:rsidR="00F60FAC" w:rsidRDefault="00F60FAC" w:rsidP="00992418">
            <w:pPr>
              <w:rPr>
                <w:lang w:val="en-US"/>
              </w:rPr>
            </w:pPr>
          </w:p>
        </w:tc>
      </w:tr>
      <w:tr w:rsidR="00F60FAC" w14:paraId="69E45EF4" w14:textId="77777777" w:rsidTr="00992418">
        <w:tc>
          <w:tcPr>
            <w:tcW w:w="1385" w:type="dxa"/>
          </w:tcPr>
          <w:p w14:paraId="7015693E" w14:textId="77777777" w:rsidR="00F60FAC" w:rsidRPr="0050413E" w:rsidRDefault="00F60FAC" w:rsidP="00992418">
            <w:pPr>
              <w:rPr>
                <w:rFonts w:eastAsia="PMingLiU"/>
                <w:lang w:eastAsia="zh-TW"/>
              </w:rPr>
            </w:pPr>
          </w:p>
        </w:tc>
        <w:tc>
          <w:tcPr>
            <w:tcW w:w="6545" w:type="dxa"/>
          </w:tcPr>
          <w:p w14:paraId="00736FBB" w14:textId="77777777" w:rsidR="00F60FAC" w:rsidRPr="0050413E" w:rsidRDefault="00F60FAC" w:rsidP="00992418">
            <w:pPr>
              <w:rPr>
                <w:rFonts w:eastAsia="PMingLiU"/>
                <w:lang w:val="en-US" w:eastAsia="zh-TW"/>
              </w:rPr>
            </w:pPr>
          </w:p>
        </w:tc>
        <w:tc>
          <w:tcPr>
            <w:tcW w:w="2127" w:type="dxa"/>
          </w:tcPr>
          <w:p w14:paraId="679212B4" w14:textId="77777777" w:rsidR="00F60FAC" w:rsidRDefault="00F60FAC" w:rsidP="00992418">
            <w:pPr>
              <w:rPr>
                <w:lang w:val="en-US"/>
              </w:rPr>
            </w:pPr>
          </w:p>
        </w:tc>
      </w:tr>
      <w:tr w:rsidR="00F60FAC" w14:paraId="5339513F" w14:textId="77777777" w:rsidTr="00992418">
        <w:tc>
          <w:tcPr>
            <w:tcW w:w="1385" w:type="dxa"/>
          </w:tcPr>
          <w:p w14:paraId="791B9A98" w14:textId="77777777" w:rsidR="00F60FAC" w:rsidRPr="00096E3F" w:rsidRDefault="00F60FAC" w:rsidP="00992418">
            <w:pPr>
              <w:rPr>
                <w:rFonts w:eastAsiaTheme="minorEastAsia"/>
              </w:rPr>
            </w:pPr>
          </w:p>
        </w:tc>
        <w:tc>
          <w:tcPr>
            <w:tcW w:w="6545" w:type="dxa"/>
          </w:tcPr>
          <w:p w14:paraId="33069EE6" w14:textId="77777777" w:rsidR="00F60FAC" w:rsidRDefault="00F60FAC" w:rsidP="00992418">
            <w:pPr>
              <w:rPr>
                <w:rFonts w:eastAsia="PMingLiU"/>
                <w:lang w:val="en-US" w:eastAsia="zh-TW"/>
              </w:rPr>
            </w:pPr>
          </w:p>
        </w:tc>
        <w:tc>
          <w:tcPr>
            <w:tcW w:w="2127" w:type="dxa"/>
          </w:tcPr>
          <w:p w14:paraId="200AA3C4" w14:textId="77777777" w:rsidR="00F60FAC" w:rsidRDefault="00F60FAC" w:rsidP="00992418">
            <w:pPr>
              <w:rPr>
                <w:lang w:val="en-US"/>
              </w:rPr>
            </w:pPr>
          </w:p>
        </w:tc>
      </w:tr>
    </w:tbl>
    <w:p w14:paraId="51F01102" w14:textId="77777777" w:rsidR="004B6D0B" w:rsidRDefault="004B6D0B" w:rsidP="008C2B59">
      <w:pPr>
        <w:rPr>
          <w:lang w:val="en-US"/>
        </w:rPr>
      </w:pPr>
    </w:p>
    <w:p w14:paraId="234FD695" w14:textId="77777777" w:rsidR="004B6D0B" w:rsidRDefault="004B6D0B">
      <w:pPr>
        <w:snapToGrid/>
        <w:spacing w:after="0" w:afterAutospacing="0"/>
        <w:jc w:val="left"/>
        <w:rPr>
          <w:lang w:val="en-US"/>
        </w:rPr>
      </w:pPr>
      <w:r>
        <w:rPr>
          <w:lang w:val="en-US"/>
        </w:rPr>
        <w:br w:type="page"/>
      </w:r>
    </w:p>
    <w:p w14:paraId="505A8FD9" w14:textId="4266CBBB" w:rsidR="00050168" w:rsidRDefault="00050168" w:rsidP="00050168">
      <w:pPr>
        <w:pStyle w:val="30"/>
        <w:tabs>
          <w:tab w:val="clear" w:pos="1561"/>
        </w:tabs>
      </w:pPr>
      <w:r w:rsidRPr="00050168">
        <w:lastRenderedPageBreak/>
        <w:t>[</w:t>
      </w:r>
      <w:r w:rsidR="00FF5C70">
        <w:rPr>
          <w:rFonts w:hint="eastAsia"/>
        </w:rPr>
        <w:t>Mid</w:t>
      </w:r>
      <w:r w:rsidRPr="00050168">
        <w:t xml:space="preserve">] </w:t>
      </w:r>
      <w:r w:rsidR="00F7714E">
        <w:rPr>
          <w:rFonts w:hint="eastAsia"/>
        </w:rPr>
        <w:t xml:space="preserve">Time domain </w:t>
      </w:r>
      <w:r w:rsidR="00F7714E">
        <w:t>property</w:t>
      </w:r>
      <w:r w:rsidR="00F7714E">
        <w:rPr>
          <w:rFonts w:hint="eastAsia"/>
        </w:rPr>
        <w:t xml:space="preserve"> of CSI reporting</w:t>
      </w:r>
    </w:p>
    <w:p w14:paraId="12D3BFF2" w14:textId="48A8749B" w:rsidR="00F7714E" w:rsidRPr="00F60FAC" w:rsidRDefault="00F60FAC" w:rsidP="00F60FAC">
      <w:pPr>
        <w:pStyle w:val="5"/>
      </w:pPr>
      <w:r>
        <w:rPr>
          <w:rFonts w:hint="eastAsia"/>
        </w:rPr>
        <w:t>[Summary of contributions]</w:t>
      </w:r>
    </w:p>
    <w:p w14:paraId="01A2C0EF" w14:textId="7D702BBF" w:rsidR="00520DA4" w:rsidRDefault="00520DA4" w:rsidP="00520DA4">
      <w:pPr>
        <w:pStyle w:val="a0"/>
        <w:numPr>
          <w:ilvl w:val="0"/>
          <w:numId w:val="13"/>
        </w:numPr>
        <w:rPr>
          <w:lang w:val="en-US"/>
        </w:rPr>
      </w:pPr>
      <w:r>
        <w:rPr>
          <w:rFonts w:hint="eastAsia"/>
          <w:lang w:val="en-US"/>
        </w:rPr>
        <w:t>Periodic reporting</w:t>
      </w:r>
    </w:p>
    <w:p w14:paraId="7AC6E41C" w14:textId="27FF4F6D" w:rsidR="00BA1ADD" w:rsidRDefault="00BA1ADD" w:rsidP="00BA1ADD">
      <w:pPr>
        <w:pStyle w:val="a0"/>
        <w:numPr>
          <w:ilvl w:val="1"/>
          <w:numId w:val="13"/>
        </w:numPr>
        <w:rPr>
          <w:lang w:val="en-US"/>
        </w:rPr>
      </w:pPr>
      <w:r>
        <w:rPr>
          <w:lang w:val="en-US"/>
        </w:rPr>
        <w:t>N</w:t>
      </w:r>
      <w:r>
        <w:rPr>
          <w:rFonts w:hint="eastAsia"/>
          <w:lang w:val="en-US"/>
        </w:rPr>
        <w:t>one</w:t>
      </w:r>
    </w:p>
    <w:p w14:paraId="1CD352E2" w14:textId="675D75E1" w:rsidR="00BA1ADD" w:rsidRDefault="00BA1ADD" w:rsidP="00BA1ADD">
      <w:pPr>
        <w:pStyle w:val="a0"/>
        <w:numPr>
          <w:ilvl w:val="0"/>
          <w:numId w:val="13"/>
        </w:numPr>
        <w:rPr>
          <w:lang w:val="en-US"/>
        </w:rPr>
      </w:pPr>
      <w:r>
        <w:rPr>
          <w:rFonts w:hint="eastAsia"/>
          <w:lang w:val="en-US"/>
        </w:rPr>
        <w:t>Semi-persistent reporting</w:t>
      </w:r>
    </w:p>
    <w:p w14:paraId="5A9FC38B" w14:textId="641E4A2A" w:rsidR="00BA1ADD" w:rsidRPr="00BA1ADD" w:rsidRDefault="00BA1ADD" w:rsidP="00BA1ADD">
      <w:pPr>
        <w:pStyle w:val="a0"/>
        <w:numPr>
          <w:ilvl w:val="1"/>
          <w:numId w:val="13"/>
        </w:numPr>
        <w:rPr>
          <w:lang w:val="en-US"/>
        </w:rPr>
      </w:pPr>
      <w:r>
        <w:rPr>
          <w:rFonts w:hint="eastAsia"/>
          <w:lang w:val="en-US"/>
        </w:rPr>
        <w:t>None</w:t>
      </w:r>
    </w:p>
    <w:p w14:paraId="707F2E6C" w14:textId="12311FEF" w:rsidR="00520DA4" w:rsidRDefault="00520DA4" w:rsidP="00520DA4">
      <w:pPr>
        <w:pStyle w:val="a0"/>
        <w:numPr>
          <w:ilvl w:val="0"/>
          <w:numId w:val="13"/>
        </w:numPr>
        <w:rPr>
          <w:lang w:val="en-US"/>
        </w:rPr>
      </w:pPr>
      <w:r>
        <w:rPr>
          <w:rFonts w:hint="eastAsia"/>
          <w:lang w:val="en-US"/>
        </w:rPr>
        <w:t>Aperiodic reporting</w:t>
      </w:r>
    </w:p>
    <w:p w14:paraId="0447ECD5" w14:textId="10B79FC4" w:rsidR="00520DA4" w:rsidRDefault="00520DA4" w:rsidP="00520DA4">
      <w:pPr>
        <w:pStyle w:val="a0"/>
        <w:numPr>
          <w:ilvl w:val="1"/>
          <w:numId w:val="13"/>
        </w:numPr>
        <w:rPr>
          <w:lang w:val="en-US"/>
        </w:rPr>
      </w:pPr>
      <w:r>
        <w:rPr>
          <w:rFonts w:hint="eastAsia"/>
          <w:lang w:val="en-US"/>
        </w:rPr>
        <w:t>ZTE, CMCC, Xiaomi</w:t>
      </w:r>
      <w:r w:rsidR="000C1ABF">
        <w:rPr>
          <w:rFonts w:hint="eastAsia"/>
          <w:lang w:val="en-US"/>
        </w:rPr>
        <w:t>, LGE, OPPO</w:t>
      </w:r>
      <w:r w:rsidR="00BA1ADD">
        <w:rPr>
          <w:rFonts w:hint="eastAsia"/>
          <w:lang w:val="en-US"/>
        </w:rPr>
        <w:t>, SONY, Fujitsu, DOCOMO</w:t>
      </w:r>
    </w:p>
    <w:p w14:paraId="62F7379E" w14:textId="00AAFD7E" w:rsidR="00520DA4" w:rsidRDefault="00476FB7" w:rsidP="00520DA4">
      <w:pPr>
        <w:pStyle w:val="a0"/>
        <w:numPr>
          <w:ilvl w:val="0"/>
          <w:numId w:val="13"/>
        </w:numPr>
        <w:rPr>
          <w:lang w:val="en-US"/>
        </w:rPr>
      </w:pPr>
      <w:r>
        <w:rPr>
          <w:lang w:val="en-US"/>
        </w:rPr>
        <w:t>B</w:t>
      </w:r>
      <w:r>
        <w:rPr>
          <w:rFonts w:hint="eastAsia"/>
          <w:lang w:val="en-US"/>
        </w:rPr>
        <w:t>y MAC CE</w:t>
      </w:r>
    </w:p>
    <w:p w14:paraId="28FF8E39" w14:textId="53EA65CA" w:rsidR="00476FB7" w:rsidRPr="00520DA4" w:rsidRDefault="00476FB7" w:rsidP="00476FB7">
      <w:pPr>
        <w:pStyle w:val="a0"/>
        <w:numPr>
          <w:ilvl w:val="1"/>
          <w:numId w:val="13"/>
        </w:numPr>
        <w:rPr>
          <w:lang w:val="en-US"/>
        </w:rPr>
      </w:pPr>
      <w:r>
        <w:rPr>
          <w:rFonts w:hint="eastAsia"/>
          <w:lang w:val="en-US"/>
        </w:rPr>
        <w:t>Sony</w:t>
      </w:r>
    </w:p>
    <w:p w14:paraId="792C01E3" w14:textId="32AF5A7E" w:rsidR="00BA1ADD" w:rsidRPr="00F60FAC" w:rsidRDefault="00BA1ADD" w:rsidP="00BA1ADD">
      <w:pPr>
        <w:pStyle w:val="5"/>
      </w:pPr>
      <w:r>
        <w:rPr>
          <w:rFonts w:hint="eastAsia"/>
        </w:rPr>
        <w:t>[</w:t>
      </w:r>
      <w:r w:rsidR="00321BFF">
        <w:rPr>
          <w:rFonts w:hint="eastAsia"/>
        </w:rPr>
        <w:t>FL observation</w:t>
      </w:r>
      <w:r>
        <w:rPr>
          <w:rFonts w:hint="eastAsia"/>
        </w:rPr>
        <w:t>]</w:t>
      </w:r>
    </w:p>
    <w:p w14:paraId="3499CB06" w14:textId="5863A5F4" w:rsidR="00F87E58" w:rsidRDefault="00BA1ADD" w:rsidP="00BA1ADD">
      <w:pPr>
        <w:rPr>
          <w:lang w:val="en-US"/>
        </w:rPr>
      </w:pPr>
      <w:r>
        <w:rPr>
          <w:rFonts w:hint="eastAsia"/>
          <w:lang w:val="en-US"/>
        </w:rPr>
        <w:t xml:space="preserve">Clear majority of the </w:t>
      </w:r>
      <w:r>
        <w:rPr>
          <w:lang w:val="en-US"/>
        </w:rPr>
        <w:t>companies</w:t>
      </w:r>
      <w:r>
        <w:rPr>
          <w:rFonts w:hint="eastAsia"/>
          <w:lang w:val="en-US"/>
        </w:rPr>
        <w:t xml:space="preserve"> show the interest on aperiodic reporting</w:t>
      </w:r>
      <w:r w:rsidR="00476FB7">
        <w:rPr>
          <w:rFonts w:hint="eastAsia"/>
          <w:lang w:val="en-US"/>
        </w:rPr>
        <w:t xml:space="preserve">, which is </w:t>
      </w:r>
      <w:r w:rsidR="00476FB7">
        <w:rPr>
          <w:lang w:val="en-US"/>
        </w:rPr>
        <w:t>reasonable</w:t>
      </w:r>
      <w:r w:rsidR="00476FB7">
        <w:rPr>
          <w:rFonts w:hint="eastAsia"/>
          <w:lang w:val="en-US"/>
        </w:rPr>
        <w:t xml:space="preserve"> to avoid the unnecessary reporting. </w:t>
      </w:r>
      <w:r w:rsidR="00321BFF">
        <w:rPr>
          <w:rFonts w:hint="eastAsia"/>
          <w:lang w:val="en-US"/>
        </w:rPr>
        <w:t>FL thinks we can support at least aperiodic reporting and other mechanism can be FFS.</w:t>
      </w:r>
    </w:p>
    <w:p w14:paraId="72100F89" w14:textId="35D50983" w:rsidR="00321BFF" w:rsidRDefault="00321BFF" w:rsidP="00321BFF">
      <w:pPr>
        <w:pStyle w:val="5"/>
        <w:rPr>
          <w:lang w:val="en-US"/>
        </w:rPr>
      </w:pPr>
      <w:r>
        <w:rPr>
          <w:rFonts w:hint="eastAsia"/>
          <w:lang w:val="en-US"/>
        </w:rPr>
        <w:t>[FL proposal 5.</w:t>
      </w:r>
      <w:r w:rsidR="0071424F">
        <w:rPr>
          <w:rFonts w:hint="eastAsia"/>
          <w:lang w:val="en-US"/>
        </w:rPr>
        <w:t>2</w:t>
      </w:r>
      <w:r>
        <w:rPr>
          <w:rFonts w:hint="eastAsia"/>
          <w:lang w:val="en-US"/>
        </w:rPr>
        <w:t>-v1]</w:t>
      </w:r>
    </w:p>
    <w:p w14:paraId="4662ED70" w14:textId="4E68C71D" w:rsidR="00321BFF" w:rsidRPr="002337C4" w:rsidRDefault="002E5110" w:rsidP="00321BFF">
      <w:pPr>
        <w:pStyle w:val="a0"/>
        <w:numPr>
          <w:ilvl w:val="0"/>
          <w:numId w:val="13"/>
        </w:numPr>
        <w:rPr>
          <w:color w:val="FF0000"/>
          <w:lang w:val="en-US"/>
        </w:rPr>
      </w:pPr>
      <w:r>
        <w:rPr>
          <w:rFonts w:hint="eastAsia"/>
          <w:color w:val="FF0000"/>
          <w:lang w:val="en-US"/>
        </w:rPr>
        <w:t>A</w:t>
      </w:r>
      <w:r w:rsidR="00D23359" w:rsidRPr="002337C4">
        <w:rPr>
          <w:rFonts w:hint="eastAsia"/>
          <w:color w:val="FF0000"/>
          <w:lang w:val="en-US"/>
        </w:rPr>
        <w:t xml:space="preserve">periodic report </w:t>
      </w:r>
      <w:r w:rsidR="002337C4" w:rsidRPr="002337C4">
        <w:rPr>
          <w:rFonts w:hint="eastAsia"/>
          <w:color w:val="FF0000"/>
          <w:lang w:val="en-US"/>
        </w:rPr>
        <w:t xml:space="preserve">on PUSCH is supported for CSI </w:t>
      </w:r>
      <w:r w:rsidR="002337C4" w:rsidRPr="002337C4">
        <w:rPr>
          <w:color w:val="FF0000"/>
          <w:lang w:val="en-US"/>
        </w:rPr>
        <w:t>acquisition</w:t>
      </w:r>
      <w:r w:rsidR="008D6F66">
        <w:rPr>
          <w:rFonts w:hint="eastAsia"/>
          <w:color w:val="FF0000"/>
          <w:lang w:val="en-US"/>
        </w:rPr>
        <w:t xml:space="preserve"> </w:t>
      </w:r>
      <w:r w:rsidR="00D423E1">
        <w:rPr>
          <w:rFonts w:hint="eastAsia"/>
          <w:iCs/>
          <w:color w:val="FF0000"/>
        </w:rPr>
        <w:t>of</w:t>
      </w:r>
      <w:r w:rsidR="008D6F66" w:rsidRPr="00DE0DB1">
        <w:rPr>
          <w:iCs/>
          <w:color w:val="FF0000"/>
        </w:rPr>
        <w:t xml:space="preserve"> candidate</w:t>
      </w:r>
      <w:r w:rsidR="008D6F66">
        <w:rPr>
          <w:rFonts w:hint="eastAsia"/>
          <w:iCs/>
          <w:color w:val="FF0000"/>
        </w:rPr>
        <w:t>/target</w:t>
      </w:r>
      <w:r w:rsidR="008D6F66" w:rsidRPr="00DE0DB1">
        <w:rPr>
          <w:iCs/>
          <w:color w:val="FF0000"/>
        </w:rPr>
        <w:t xml:space="preserve"> cell</w:t>
      </w:r>
      <w:r w:rsidR="008D6F66">
        <w:rPr>
          <w:rFonts w:hint="eastAsia"/>
          <w:iCs/>
          <w:color w:val="FF0000"/>
        </w:rPr>
        <w:t>(s)</w:t>
      </w:r>
    </w:p>
    <w:p w14:paraId="7A5F93CF" w14:textId="004BA6AA" w:rsidR="002337C4" w:rsidRPr="002337C4" w:rsidRDefault="002337C4" w:rsidP="00321BFF">
      <w:pPr>
        <w:pStyle w:val="a0"/>
        <w:numPr>
          <w:ilvl w:val="0"/>
          <w:numId w:val="13"/>
        </w:numPr>
        <w:rPr>
          <w:color w:val="FF0000"/>
          <w:lang w:val="en-US"/>
        </w:rPr>
      </w:pPr>
      <w:r w:rsidRPr="002337C4">
        <w:rPr>
          <w:rFonts w:hint="eastAsia"/>
          <w:color w:val="FF0000"/>
          <w:lang w:val="en-US"/>
        </w:rPr>
        <w:t>FFS periodic and semi-persistent reporting</w:t>
      </w:r>
    </w:p>
    <w:p w14:paraId="3C79743B" w14:textId="3E6A92AC" w:rsidR="002337C4" w:rsidRPr="002337C4" w:rsidRDefault="002337C4" w:rsidP="002337C4">
      <w:pPr>
        <w:rPr>
          <w:lang w:val="en-US"/>
        </w:rPr>
      </w:pPr>
    </w:p>
    <w:p w14:paraId="3C20EC93" w14:textId="7063165C" w:rsidR="00321BFF" w:rsidRDefault="00321BFF" w:rsidP="00321BFF">
      <w:pPr>
        <w:pStyle w:val="5"/>
        <w:rPr>
          <w:lang w:val="en-US"/>
        </w:rPr>
      </w:pPr>
      <w:r>
        <w:rPr>
          <w:lang w:val="en-US"/>
        </w:rPr>
        <w:t>[Comments</w:t>
      </w:r>
      <w:r>
        <w:rPr>
          <w:rFonts w:hint="eastAsia"/>
          <w:lang w:val="en-US"/>
        </w:rPr>
        <w:t xml:space="preserve"> to FL Proposal </w:t>
      </w:r>
      <w:r w:rsidR="0071424F">
        <w:rPr>
          <w:rFonts w:hint="eastAsia"/>
          <w:lang w:val="en-US"/>
        </w:rPr>
        <w:t>5</w:t>
      </w:r>
      <w:r>
        <w:rPr>
          <w:rFonts w:hint="eastAsia"/>
          <w:lang w:val="en-US"/>
        </w:rPr>
        <w:t>-</w:t>
      </w:r>
      <w:r w:rsidR="0071424F">
        <w:rPr>
          <w:rFonts w:hint="eastAsia"/>
          <w:lang w:val="en-US"/>
        </w:rPr>
        <w:t>2</w:t>
      </w:r>
      <w:r>
        <w:rPr>
          <w:rFonts w:hint="eastAsia"/>
          <w:lang w:val="en-US"/>
        </w:rPr>
        <w:t>-v1</w:t>
      </w:r>
      <w:r>
        <w:rPr>
          <w:lang w:val="en-US"/>
        </w:rPr>
        <w:t>]</w:t>
      </w:r>
    </w:p>
    <w:tbl>
      <w:tblPr>
        <w:tblStyle w:val="8"/>
        <w:tblW w:w="10057" w:type="dxa"/>
        <w:tblLook w:val="04A0" w:firstRow="1" w:lastRow="0" w:firstColumn="1" w:lastColumn="0" w:noHBand="0" w:noVBand="1"/>
      </w:tblPr>
      <w:tblGrid>
        <w:gridCol w:w="1385"/>
        <w:gridCol w:w="6545"/>
        <w:gridCol w:w="2127"/>
      </w:tblGrid>
      <w:tr w:rsidR="00321BFF" w14:paraId="7C95C5E2" w14:textId="77777777" w:rsidTr="00992418">
        <w:trPr>
          <w:cnfStyle w:val="100000000000" w:firstRow="1" w:lastRow="0" w:firstColumn="0" w:lastColumn="0" w:oddVBand="0" w:evenVBand="0" w:oddHBand="0" w:evenHBand="0" w:firstRowFirstColumn="0" w:firstRowLastColumn="0" w:lastRowFirstColumn="0" w:lastRowLastColumn="0"/>
        </w:trPr>
        <w:tc>
          <w:tcPr>
            <w:tcW w:w="1385" w:type="dxa"/>
          </w:tcPr>
          <w:p w14:paraId="56209466" w14:textId="77777777" w:rsidR="00321BFF" w:rsidRDefault="00321BFF" w:rsidP="00992418">
            <w:pPr>
              <w:rPr>
                <w:rFonts w:eastAsiaTheme="minorEastAsia"/>
                <w:lang w:val="en-US"/>
              </w:rPr>
            </w:pPr>
            <w:r>
              <w:rPr>
                <w:rFonts w:eastAsiaTheme="minorEastAsia"/>
                <w:lang w:val="en-US"/>
              </w:rPr>
              <w:t>Company</w:t>
            </w:r>
          </w:p>
        </w:tc>
        <w:tc>
          <w:tcPr>
            <w:tcW w:w="6545" w:type="dxa"/>
          </w:tcPr>
          <w:p w14:paraId="3AE9F475" w14:textId="77777777" w:rsidR="00321BFF" w:rsidRDefault="00321BFF" w:rsidP="00992418">
            <w:pPr>
              <w:rPr>
                <w:rFonts w:eastAsiaTheme="minorEastAsia"/>
                <w:lang w:val="en-US"/>
              </w:rPr>
            </w:pPr>
            <w:r>
              <w:rPr>
                <w:rFonts w:eastAsiaTheme="minorEastAsia"/>
                <w:lang w:val="en-US"/>
              </w:rPr>
              <w:t>Comment</w:t>
            </w:r>
          </w:p>
        </w:tc>
        <w:tc>
          <w:tcPr>
            <w:tcW w:w="2127" w:type="dxa"/>
          </w:tcPr>
          <w:p w14:paraId="3C53F975" w14:textId="77777777" w:rsidR="00321BFF" w:rsidRDefault="00321BFF" w:rsidP="00992418">
            <w:pPr>
              <w:rPr>
                <w:rFonts w:eastAsiaTheme="minorEastAsia"/>
                <w:lang w:val="en-US"/>
              </w:rPr>
            </w:pPr>
            <w:r>
              <w:rPr>
                <w:rFonts w:eastAsiaTheme="minorEastAsia" w:hint="eastAsia"/>
                <w:lang w:val="en-US"/>
              </w:rPr>
              <w:t>FL reply</w:t>
            </w:r>
          </w:p>
        </w:tc>
      </w:tr>
      <w:tr w:rsidR="00321BFF" w14:paraId="5D2FEA74" w14:textId="77777777" w:rsidTr="00992418">
        <w:tc>
          <w:tcPr>
            <w:tcW w:w="1385" w:type="dxa"/>
          </w:tcPr>
          <w:p w14:paraId="18D55AC7" w14:textId="4AA9AD0A" w:rsidR="00321BFF" w:rsidRDefault="00054920" w:rsidP="00992418">
            <w:pPr>
              <w:rPr>
                <w:rFonts w:eastAsiaTheme="minorEastAsia"/>
                <w:lang w:val="en-US"/>
              </w:rPr>
            </w:pPr>
            <w:r>
              <w:rPr>
                <w:rFonts w:eastAsiaTheme="minorEastAsia" w:hint="eastAsia"/>
                <w:lang w:val="en-US"/>
              </w:rPr>
              <w:t>Fujitsu</w:t>
            </w:r>
          </w:p>
        </w:tc>
        <w:tc>
          <w:tcPr>
            <w:tcW w:w="6545" w:type="dxa"/>
          </w:tcPr>
          <w:p w14:paraId="4C083885" w14:textId="424A8803" w:rsidR="00321BFF" w:rsidRPr="009D7363" w:rsidRDefault="001D1ED4" w:rsidP="00992418">
            <w:pPr>
              <w:rPr>
                <w:rFonts w:eastAsiaTheme="minorEastAsia"/>
                <w:lang w:val="en-US"/>
              </w:rPr>
            </w:pPr>
            <w:r w:rsidRPr="00A42597">
              <w:rPr>
                <w:rFonts w:eastAsiaTheme="minorEastAsia" w:hint="eastAsia"/>
                <w:lang w:val="en-US"/>
              </w:rPr>
              <w:t xml:space="preserve">Support FL proposal 5.2-v1. </w:t>
            </w:r>
            <w:r w:rsidR="00A60A3F" w:rsidRPr="00A42597">
              <w:rPr>
                <w:rFonts w:eastAsiaTheme="minorEastAsia" w:hint="eastAsia"/>
                <w:lang w:val="en-US"/>
              </w:rPr>
              <w:t xml:space="preserve">For both options of Alt.1 and Alt.3 in FL proposal 5.1-v1, </w:t>
            </w:r>
            <w:r w:rsidR="009450B2" w:rsidRPr="00A42597">
              <w:rPr>
                <w:rFonts w:eastAsiaTheme="minorEastAsia" w:hint="eastAsia"/>
                <w:lang w:val="en-US"/>
              </w:rPr>
              <w:t xml:space="preserve">the aperiodic reporting </w:t>
            </w:r>
            <w:r w:rsidR="00393ACF" w:rsidRPr="00A42597">
              <w:rPr>
                <w:rFonts w:eastAsiaTheme="minorEastAsia" w:hint="eastAsia"/>
                <w:lang w:val="en-US"/>
              </w:rPr>
              <w:t xml:space="preserve">is </w:t>
            </w:r>
            <w:r w:rsidR="009D7363" w:rsidRPr="00A42597">
              <w:rPr>
                <w:rFonts w:eastAsiaTheme="minorEastAsia"/>
                <w:lang w:val="en-US"/>
              </w:rPr>
              <w:t>adequate</w:t>
            </w:r>
            <w:r w:rsidR="009D7363" w:rsidRPr="00A42597">
              <w:rPr>
                <w:rFonts w:eastAsiaTheme="minorEastAsia" w:hint="eastAsia"/>
                <w:lang w:val="en-US"/>
              </w:rPr>
              <w:t xml:space="preserve"> for CSI</w:t>
            </w:r>
            <w:r w:rsidRPr="00A42597">
              <w:rPr>
                <w:rFonts w:eastAsiaTheme="minorEastAsia" w:hint="eastAsia"/>
                <w:lang w:val="en-US"/>
              </w:rPr>
              <w:t xml:space="preserve"> acquisition.</w:t>
            </w:r>
            <w:r w:rsidR="00CA786A" w:rsidRPr="00A42597">
              <w:rPr>
                <w:rFonts w:eastAsiaTheme="minorEastAsia" w:hint="eastAsia"/>
                <w:lang w:val="en-US"/>
              </w:rPr>
              <w:t xml:space="preserve"> </w:t>
            </w:r>
            <w:r w:rsidR="007C52A7" w:rsidRPr="00A42597">
              <w:rPr>
                <w:rFonts w:eastAsiaTheme="minorEastAsia" w:hint="eastAsia"/>
                <w:lang w:val="en-US"/>
              </w:rPr>
              <w:t xml:space="preserve">Considering that it is </w:t>
            </w:r>
            <w:r w:rsidR="007C52A7" w:rsidRPr="00A42597">
              <w:rPr>
                <w:rFonts w:eastAsiaTheme="minorEastAsia"/>
                <w:lang w:val="en-US"/>
              </w:rPr>
              <w:t>beneficial</w:t>
            </w:r>
            <w:r w:rsidR="007C52A7" w:rsidRPr="00A42597">
              <w:rPr>
                <w:rFonts w:eastAsiaTheme="minorEastAsia" w:hint="eastAsia"/>
                <w:lang w:val="en-US"/>
              </w:rPr>
              <w:t xml:space="preserve"> for NW to use only the latest CSI report</w:t>
            </w:r>
            <w:r w:rsidR="00A77EC4" w:rsidRPr="00A42597">
              <w:rPr>
                <w:rFonts w:eastAsiaTheme="minorEastAsia" w:hint="eastAsia"/>
                <w:lang w:val="en-US"/>
              </w:rPr>
              <w:t>,</w:t>
            </w:r>
            <w:r w:rsidR="007C52A7" w:rsidRPr="00A42597">
              <w:rPr>
                <w:rFonts w:eastAsiaTheme="minorEastAsia" w:hint="eastAsia"/>
                <w:lang w:val="en-US"/>
              </w:rPr>
              <w:t xml:space="preserve"> </w:t>
            </w:r>
            <w:r w:rsidR="00A77EC4" w:rsidRPr="00A42597">
              <w:rPr>
                <w:rFonts w:eastAsiaTheme="minorEastAsia" w:hint="eastAsia"/>
                <w:lang w:val="en-US"/>
              </w:rPr>
              <w:t>p</w:t>
            </w:r>
            <w:r w:rsidR="00CA786A" w:rsidRPr="00A42597">
              <w:rPr>
                <w:rFonts w:eastAsiaTheme="minorEastAsia" w:hint="eastAsia"/>
                <w:lang w:val="en-US"/>
              </w:rPr>
              <w:t>eriodic and semi-persistent reportin</w:t>
            </w:r>
            <w:r w:rsidR="00063D99" w:rsidRPr="00A42597">
              <w:rPr>
                <w:rFonts w:eastAsiaTheme="minorEastAsia" w:hint="eastAsia"/>
                <w:lang w:val="en-US"/>
              </w:rPr>
              <w:t>g</w:t>
            </w:r>
            <w:r w:rsidR="00C054A1" w:rsidRPr="00A42597">
              <w:rPr>
                <w:rFonts w:eastAsiaTheme="minorEastAsia" w:hint="eastAsia"/>
                <w:lang w:val="en-US"/>
              </w:rPr>
              <w:t xml:space="preserve"> may increase reporting overhead</w:t>
            </w:r>
            <w:r w:rsidR="00E44BC6" w:rsidRPr="00A42597">
              <w:rPr>
                <w:rFonts w:eastAsiaTheme="minorEastAsia" w:hint="eastAsia"/>
                <w:lang w:val="en-US"/>
              </w:rPr>
              <w:t>.</w:t>
            </w:r>
          </w:p>
        </w:tc>
        <w:tc>
          <w:tcPr>
            <w:tcW w:w="2127" w:type="dxa"/>
          </w:tcPr>
          <w:p w14:paraId="726D10F1" w14:textId="77777777" w:rsidR="00321BFF" w:rsidRDefault="00321BFF" w:rsidP="00992418">
            <w:pPr>
              <w:rPr>
                <w:rFonts w:eastAsia="宋体"/>
                <w:lang w:val="en-US" w:eastAsia="zh-CN"/>
              </w:rPr>
            </w:pPr>
          </w:p>
        </w:tc>
      </w:tr>
      <w:tr w:rsidR="00321BFF" w14:paraId="0D655C3C" w14:textId="77777777" w:rsidTr="00992418">
        <w:tc>
          <w:tcPr>
            <w:tcW w:w="1385" w:type="dxa"/>
          </w:tcPr>
          <w:p w14:paraId="12425C8E" w14:textId="3A0CE4C8" w:rsidR="00321BFF" w:rsidRDefault="00A7045F" w:rsidP="00992418">
            <w:pPr>
              <w:rPr>
                <w:rFonts w:eastAsia="宋体"/>
                <w:lang w:val="en-US" w:eastAsia="zh-CN"/>
              </w:rPr>
            </w:pPr>
            <w:r>
              <w:rPr>
                <w:rFonts w:eastAsia="宋体"/>
                <w:lang w:val="en-US" w:eastAsia="zh-CN"/>
              </w:rPr>
              <w:t>Ericsson</w:t>
            </w:r>
          </w:p>
        </w:tc>
        <w:tc>
          <w:tcPr>
            <w:tcW w:w="6545" w:type="dxa"/>
          </w:tcPr>
          <w:p w14:paraId="16E56318" w14:textId="34D496C1" w:rsidR="00321BFF" w:rsidRDefault="00A7045F" w:rsidP="00992418">
            <w:pPr>
              <w:rPr>
                <w:lang w:val="en-US"/>
              </w:rPr>
            </w:pPr>
            <w:r>
              <w:rPr>
                <w:lang w:val="en-US"/>
              </w:rPr>
              <w:t>Too early to decide – aperiodic reporting as defined in legacy suffers from a significant reporting delay. It is faster if the UE reports the CSI over MAC CE.</w:t>
            </w:r>
          </w:p>
        </w:tc>
        <w:tc>
          <w:tcPr>
            <w:tcW w:w="2127" w:type="dxa"/>
          </w:tcPr>
          <w:p w14:paraId="79174956" w14:textId="77777777" w:rsidR="00321BFF" w:rsidRDefault="00321BFF" w:rsidP="00992418">
            <w:pPr>
              <w:rPr>
                <w:lang w:val="en-US"/>
              </w:rPr>
            </w:pPr>
          </w:p>
        </w:tc>
      </w:tr>
      <w:tr w:rsidR="00321BFF" w14:paraId="1BFB50A0" w14:textId="77777777" w:rsidTr="00992418">
        <w:tc>
          <w:tcPr>
            <w:tcW w:w="1385" w:type="dxa"/>
          </w:tcPr>
          <w:p w14:paraId="0490242C" w14:textId="67CA14DC" w:rsidR="00321BFF" w:rsidRPr="00744E26" w:rsidRDefault="00744E26" w:rsidP="00992418">
            <w:pPr>
              <w:rPr>
                <w:rFonts w:eastAsia="宋体" w:hint="eastAsia"/>
                <w:lang w:val="en-US" w:eastAsia="zh-CN"/>
              </w:rPr>
            </w:pPr>
            <w:r>
              <w:rPr>
                <w:rFonts w:eastAsia="宋体" w:hint="eastAsia"/>
                <w:lang w:val="en-US" w:eastAsia="zh-CN"/>
              </w:rPr>
              <w:t>X</w:t>
            </w:r>
            <w:r>
              <w:rPr>
                <w:rFonts w:eastAsia="宋体"/>
                <w:lang w:val="en-US" w:eastAsia="zh-CN"/>
              </w:rPr>
              <w:t>iaomi</w:t>
            </w:r>
          </w:p>
        </w:tc>
        <w:tc>
          <w:tcPr>
            <w:tcW w:w="6545" w:type="dxa"/>
          </w:tcPr>
          <w:p w14:paraId="28C84C35" w14:textId="0E00DC8B" w:rsidR="00321BFF" w:rsidRPr="00744E26" w:rsidRDefault="00744E26" w:rsidP="00992418">
            <w:pPr>
              <w:rPr>
                <w:rFonts w:eastAsia="宋体" w:hint="eastAsia"/>
                <w:lang w:val="en-US" w:eastAsia="zh-CN"/>
              </w:rPr>
            </w:pPr>
            <w:r>
              <w:rPr>
                <w:rFonts w:eastAsia="宋体"/>
                <w:lang w:val="en-US" w:eastAsia="zh-CN"/>
              </w:rPr>
              <w:t>Support and prefer to report the CSI via UCI on the PUSCH of the target cell.</w:t>
            </w:r>
          </w:p>
        </w:tc>
        <w:tc>
          <w:tcPr>
            <w:tcW w:w="2127" w:type="dxa"/>
          </w:tcPr>
          <w:p w14:paraId="272044C7" w14:textId="77777777" w:rsidR="00321BFF" w:rsidRDefault="00321BFF" w:rsidP="00992418">
            <w:pPr>
              <w:rPr>
                <w:lang w:val="en-US"/>
              </w:rPr>
            </w:pPr>
          </w:p>
        </w:tc>
      </w:tr>
      <w:tr w:rsidR="00321BFF" w14:paraId="056D5314" w14:textId="77777777" w:rsidTr="00992418">
        <w:tc>
          <w:tcPr>
            <w:tcW w:w="1385" w:type="dxa"/>
          </w:tcPr>
          <w:p w14:paraId="1350C4CC" w14:textId="77777777" w:rsidR="00321BFF" w:rsidRDefault="00321BFF" w:rsidP="00992418">
            <w:pPr>
              <w:rPr>
                <w:rFonts w:eastAsia="宋体"/>
                <w:lang w:val="en-US" w:eastAsia="zh-CN"/>
              </w:rPr>
            </w:pPr>
          </w:p>
        </w:tc>
        <w:tc>
          <w:tcPr>
            <w:tcW w:w="6545" w:type="dxa"/>
          </w:tcPr>
          <w:p w14:paraId="1C9A8234" w14:textId="77777777" w:rsidR="00321BFF" w:rsidRDefault="00321BFF" w:rsidP="00992418">
            <w:pPr>
              <w:rPr>
                <w:rFonts w:eastAsia="宋体"/>
                <w:lang w:val="en-US" w:eastAsia="zh-CN"/>
              </w:rPr>
            </w:pPr>
          </w:p>
        </w:tc>
        <w:tc>
          <w:tcPr>
            <w:tcW w:w="2127" w:type="dxa"/>
          </w:tcPr>
          <w:p w14:paraId="6E81D24A" w14:textId="77777777" w:rsidR="00321BFF" w:rsidRDefault="00321BFF" w:rsidP="00992418">
            <w:pPr>
              <w:rPr>
                <w:lang w:val="en-US"/>
              </w:rPr>
            </w:pPr>
          </w:p>
        </w:tc>
      </w:tr>
      <w:tr w:rsidR="00321BFF" w14:paraId="76F319A7" w14:textId="77777777" w:rsidTr="00992418">
        <w:tc>
          <w:tcPr>
            <w:tcW w:w="1385" w:type="dxa"/>
          </w:tcPr>
          <w:p w14:paraId="4E18D2D9" w14:textId="77777777" w:rsidR="00321BFF" w:rsidRDefault="00321BFF" w:rsidP="00992418">
            <w:pPr>
              <w:rPr>
                <w:rFonts w:eastAsia="宋体"/>
                <w:lang w:val="en-US" w:eastAsia="zh-CN"/>
              </w:rPr>
            </w:pPr>
          </w:p>
        </w:tc>
        <w:tc>
          <w:tcPr>
            <w:tcW w:w="6545" w:type="dxa"/>
          </w:tcPr>
          <w:p w14:paraId="295DAB98" w14:textId="77777777" w:rsidR="00321BFF" w:rsidRDefault="00321BFF" w:rsidP="00992418">
            <w:pPr>
              <w:rPr>
                <w:rFonts w:eastAsia="宋体"/>
                <w:lang w:val="en-US" w:eastAsia="zh-CN"/>
              </w:rPr>
            </w:pPr>
          </w:p>
        </w:tc>
        <w:tc>
          <w:tcPr>
            <w:tcW w:w="2127" w:type="dxa"/>
          </w:tcPr>
          <w:p w14:paraId="098CBB1E" w14:textId="77777777" w:rsidR="00321BFF" w:rsidRDefault="00321BFF" w:rsidP="00992418">
            <w:pPr>
              <w:rPr>
                <w:lang w:val="en-US"/>
              </w:rPr>
            </w:pPr>
          </w:p>
        </w:tc>
      </w:tr>
      <w:tr w:rsidR="00321BFF" w14:paraId="2ECFF0F5" w14:textId="77777777" w:rsidTr="00992418">
        <w:tc>
          <w:tcPr>
            <w:tcW w:w="1385" w:type="dxa"/>
          </w:tcPr>
          <w:p w14:paraId="672C1EDE" w14:textId="77777777" w:rsidR="00321BFF" w:rsidRDefault="00321BFF" w:rsidP="00992418">
            <w:pPr>
              <w:rPr>
                <w:rFonts w:eastAsia="宋体"/>
                <w:lang w:val="en-US" w:eastAsia="zh-CN"/>
              </w:rPr>
            </w:pPr>
          </w:p>
        </w:tc>
        <w:tc>
          <w:tcPr>
            <w:tcW w:w="6545" w:type="dxa"/>
          </w:tcPr>
          <w:p w14:paraId="22A90696" w14:textId="77777777" w:rsidR="00321BFF" w:rsidRDefault="00321BFF" w:rsidP="00992418">
            <w:pPr>
              <w:rPr>
                <w:rFonts w:eastAsia="宋体"/>
                <w:lang w:val="en-US" w:eastAsia="zh-CN"/>
              </w:rPr>
            </w:pPr>
          </w:p>
        </w:tc>
        <w:tc>
          <w:tcPr>
            <w:tcW w:w="2127" w:type="dxa"/>
          </w:tcPr>
          <w:p w14:paraId="496E7D76" w14:textId="77777777" w:rsidR="00321BFF" w:rsidRDefault="00321BFF" w:rsidP="00992418">
            <w:pPr>
              <w:rPr>
                <w:lang w:val="en-US"/>
              </w:rPr>
            </w:pPr>
          </w:p>
        </w:tc>
      </w:tr>
      <w:tr w:rsidR="00321BFF" w14:paraId="4932ECA6" w14:textId="77777777" w:rsidTr="00992418">
        <w:tc>
          <w:tcPr>
            <w:tcW w:w="1385" w:type="dxa"/>
          </w:tcPr>
          <w:p w14:paraId="7A5BBFB7" w14:textId="77777777" w:rsidR="00321BFF" w:rsidRDefault="00321BFF" w:rsidP="00992418">
            <w:pPr>
              <w:rPr>
                <w:rFonts w:eastAsia="宋体"/>
                <w:lang w:val="en-US" w:eastAsia="zh-CN"/>
              </w:rPr>
            </w:pPr>
          </w:p>
        </w:tc>
        <w:tc>
          <w:tcPr>
            <w:tcW w:w="6545" w:type="dxa"/>
          </w:tcPr>
          <w:p w14:paraId="2CD6D215" w14:textId="77777777" w:rsidR="00321BFF" w:rsidRDefault="00321BFF" w:rsidP="00992418">
            <w:pPr>
              <w:rPr>
                <w:rFonts w:eastAsia="宋体"/>
                <w:lang w:val="en-US" w:eastAsia="zh-CN"/>
              </w:rPr>
            </w:pPr>
          </w:p>
        </w:tc>
        <w:tc>
          <w:tcPr>
            <w:tcW w:w="2127" w:type="dxa"/>
          </w:tcPr>
          <w:p w14:paraId="48463A2F" w14:textId="77777777" w:rsidR="00321BFF" w:rsidRDefault="00321BFF" w:rsidP="00992418">
            <w:pPr>
              <w:rPr>
                <w:lang w:val="en-US"/>
              </w:rPr>
            </w:pPr>
          </w:p>
        </w:tc>
      </w:tr>
      <w:tr w:rsidR="00321BFF" w14:paraId="1A74C830" w14:textId="77777777" w:rsidTr="00992418">
        <w:tc>
          <w:tcPr>
            <w:tcW w:w="1385" w:type="dxa"/>
          </w:tcPr>
          <w:p w14:paraId="41AD7266" w14:textId="77777777" w:rsidR="00321BFF" w:rsidRDefault="00321BFF" w:rsidP="00992418">
            <w:pPr>
              <w:rPr>
                <w:rFonts w:eastAsia="宋体"/>
                <w:lang w:val="en-US" w:eastAsia="zh-CN"/>
              </w:rPr>
            </w:pPr>
          </w:p>
        </w:tc>
        <w:tc>
          <w:tcPr>
            <w:tcW w:w="6545" w:type="dxa"/>
          </w:tcPr>
          <w:p w14:paraId="360A8195" w14:textId="77777777" w:rsidR="00321BFF" w:rsidRDefault="00321BFF" w:rsidP="00992418">
            <w:pPr>
              <w:rPr>
                <w:rFonts w:eastAsia="宋体"/>
                <w:lang w:val="en-US" w:eastAsia="zh-CN"/>
              </w:rPr>
            </w:pPr>
          </w:p>
        </w:tc>
        <w:tc>
          <w:tcPr>
            <w:tcW w:w="2127" w:type="dxa"/>
          </w:tcPr>
          <w:p w14:paraId="4C19F264" w14:textId="77777777" w:rsidR="00321BFF" w:rsidRDefault="00321BFF" w:rsidP="00992418">
            <w:pPr>
              <w:rPr>
                <w:lang w:val="en-US"/>
              </w:rPr>
            </w:pPr>
          </w:p>
        </w:tc>
      </w:tr>
      <w:tr w:rsidR="00321BFF" w14:paraId="1B10834A" w14:textId="77777777" w:rsidTr="00992418">
        <w:tc>
          <w:tcPr>
            <w:tcW w:w="1385" w:type="dxa"/>
          </w:tcPr>
          <w:p w14:paraId="0D309575" w14:textId="77777777" w:rsidR="00321BFF" w:rsidRDefault="00321BFF" w:rsidP="00992418">
            <w:pPr>
              <w:rPr>
                <w:rFonts w:eastAsia="Malgun Gothic"/>
                <w:lang w:val="en-US" w:eastAsia="ko-KR"/>
              </w:rPr>
            </w:pPr>
          </w:p>
        </w:tc>
        <w:tc>
          <w:tcPr>
            <w:tcW w:w="6545" w:type="dxa"/>
          </w:tcPr>
          <w:p w14:paraId="1BE26FF0" w14:textId="77777777" w:rsidR="00321BFF" w:rsidRDefault="00321BFF" w:rsidP="00992418">
            <w:pPr>
              <w:rPr>
                <w:rFonts w:eastAsia="Malgun Gothic"/>
                <w:lang w:val="en-US" w:eastAsia="ko-KR"/>
              </w:rPr>
            </w:pPr>
          </w:p>
        </w:tc>
        <w:tc>
          <w:tcPr>
            <w:tcW w:w="2127" w:type="dxa"/>
          </w:tcPr>
          <w:p w14:paraId="58ED1A23" w14:textId="77777777" w:rsidR="00321BFF" w:rsidRDefault="00321BFF" w:rsidP="00992418">
            <w:pPr>
              <w:rPr>
                <w:lang w:val="en-US"/>
              </w:rPr>
            </w:pPr>
          </w:p>
        </w:tc>
      </w:tr>
      <w:tr w:rsidR="00321BFF" w14:paraId="4662F3D6" w14:textId="77777777" w:rsidTr="00992418">
        <w:tc>
          <w:tcPr>
            <w:tcW w:w="1385" w:type="dxa"/>
          </w:tcPr>
          <w:p w14:paraId="638967CD" w14:textId="77777777" w:rsidR="00321BFF" w:rsidRDefault="00321BFF" w:rsidP="00992418">
            <w:pPr>
              <w:rPr>
                <w:rFonts w:eastAsia="宋体"/>
                <w:lang w:val="en-US" w:eastAsia="ko-KR"/>
              </w:rPr>
            </w:pPr>
          </w:p>
        </w:tc>
        <w:tc>
          <w:tcPr>
            <w:tcW w:w="6545" w:type="dxa"/>
          </w:tcPr>
          <w:p w14:paraId="29600CF9" w14:textId="77777777" w:rsidR="00321BFF" w:rsidRDefault="00321BFF" w:rsidP="00992418">
            <w:pPr>
              <w:rPr>
                <w:rFonts w:eastAsia="宋体"/>
                <w:lang w:val="en-US" w:eastAsia="ko-KR"/>
              </w:rPr>
            </w:pPr>
          </w:p>
        </w:tc>
        <w:tc>
          <w:tcPr>
            <w:tcW w:w="2127" w:type="dxa"/>
          </w:tcPr>
          <w:p w14:paraId="64DE7CB4" w14:textId="77777777" w:rsidR="00321BFF" w:rsidRDefault="00321BFF" w:rsidP="00992418">
            <w:pPr>
              <w:rPr>
                <w:lang w:val="en-US"/>
              </w:rPr>
            </w:pPr>
          </w:p>
        </w:tc>
      </w:tr>
      <w:tr w:rsidR="00321BFF" w14:paraId="0A84A558" w14:textId="77777777" w:rsidTr="00992418">
        <w:tc>
          <w:tcPr>
            <w:tcW w:w="1385" w:type="dxa"/>
          </w:tcPr>
          <w:p w14:paraId="5D31288A" w14:textId="77777777" w:rsidR="00321BFF" w:rsidRPr="000E6967" w:rsidRDefault="00321BFF" w:rsidP="00992418">
            <w:pPr>
              <w:rPr>
                <w:rFonts w:eastAsia="宋体"/>
                <w:lang w:val="en-US" w:eastAsia="zh-CN"/>
              </w:rPr>
            </w:pPr>
          </w:p>
        </w:tc>
        <w:tc>
          <w:tcPr>
            <w:tcW w:w="6545" w:type="dxa"/>
          </w:tcPr>
          <w:p w14:paraId="41ED2121" w14:textId="77777777" w:rsidR="00321BFF" w:rsidRPr="000E6967" w:rsidRDefault="00321BFF" w:rsidP="00992418">
            <w:pPr>
              <w:rPr>
                <w:rFonts w:eastAsia="宋体"/>
                <w:lang w:val="en-US" w:eastAsia="zh-CN"/>
              </w:rPr>
            </w:pPr>
          </w:p>
        </w:tc>
        <w:tc>
          <w:tcPr>
            <w:tcW w:w="2127" w:type="dxa"/>
          </w:tcPr>
          <w:p w14:paraId="411CD783" w14:textId="77777777" w:rsidR="00321BFF" w:rsidRDefault="00321BFF" w:rsidP="00992418">
            <w:pPr>
              <w:ind w:left="480" w:hanging="480"/>
              <w:rPr>
                <w:lang w:val="en-US"/>
              </w:rPr>
            </w:pPr>
          </w:p>
        </w:tc>
      </w:tr>
      <w:tr w:rsidR="00321BFF" w14:paraId="0AE0CAF0" w14:textId="77777777" w:rsidTr="00992418">
        <w:tc>
          <w:tcPr>
            <w:tcW w:w="1385" w:type="dxa"/>
          </w:tcPr>
          <w:p w14:paraId="1DC7D1E6" w14:textId="77777777" w:rsidR="00321BFF" w:rsidRDefault="00321BFF" w:rsidP="00992418">
            <w:pPr>
              <w:rPr>
                <w:rFonts w:eastAsia="宋体"/>
                <w:lang w:val="en-US" w:eastAsia="zh-CN"/>
              </w:rPr>
            </w:pPr>
          </w:p>
        </w:tc>
        <w:tc>
          <w:tcPr>
            <w:tcW w:w="6545" w:type="dxa"/>
          </w:tcPr>
          <w:p w14:paraId="15CC2F7C" w14:textId="77777777" w:rsidR="00321BFF" w:rsidRDefault="00321BFF" w:rsidP="00992418">
            <w:pPr>
              <w:rPr>
                <w:rFonts w:eastAsia="宋体"/>
                <w:lang w:val="en-US" w:eastAsia="zh-CN"/>
              </w:rPr>
            </w:pPr>
          </w:p>
        </w:tc>
        <w:tc>
          <w:tcPr>
            <w:tcW w:w="2127" w:type="dxa"/>
          </w:tcPr>
          <w:p w14:paraId="55467419" w14:textId="77777777" w:rsidR="00321BFF" w:rsidRDefault="00321BFF" w:rsidP="00992418">
            <w:pPr>
              <w:rPr>
                <w:lang w:val="en-US"/>
              </w:rPr>
            </w:pPr>
          </w:p>
        </w:tc>
      </w:tr>
      <w:tr w:rsidR="00321BFF" w14:paraId="78CED15E" w14:textId="77777777" w:rsidTr="00992418">
        <w:tc>
          <w:tcPr>
            <w:tcW w:w="1385" w:type="dxa"/>
          </w:tcPr>
          <w:p w14:paraId="6CD60338" w14:textId="77777777" w:rsidR="00321BFF" w:rsidRPr="0050413E" w:rsidRDefault="00321BFF" w:rsidP="00992418">
            <w:pPr>
              <w:rPr>
                <w:rFonts w:eastAsia="PMingLiU"/>
                <w:lang w:eastAsia="zh-TW"/>
              </w:rPr>
            </w:pPr>
          </w:p>
        </w:tc>
        <w:tc>
          <w:tcPr>
            <w:tcW w:w="6545" w:type="dxa"/>
          </w:tcPr>
          <w:p w14:paraId="694677B9" w14:textId="77777777" w:rsidR="00321BFF" w:rsidRPr="0050413E" w:rsidRDefault="00321BFF" w:rsidP="00992418">
            <w:pPr>
              <w:rPr>
                <w:rFonts w:eastAsia="PMingLiU"/>
                <w:lang w:val="en-US" w:eastAsia="zh-TW"/>
              </w:rPr>
            </w:pPr>
          </w:p>
        </w:tc>
        <w:tc>
          <w:tcPr>
            <w:tcW w:w="2127" w:type="dxa"/>
          </w:tcPr>
          <w:p w14:paraId="4F6BE220" w14:textId="77777777" w:rsidR="00321BFF" w:rsidRDefault="00321BFF" w:rsidP="00992418">
            <w:pPr>
              <w:rPr>
                <w:lang w:val="en-US"/>
              </w:rPr>
            </w:pPr>
          </w:p>
        </w:tc>
      </w:tr>
      <w:tr w:rsidR="00321BFF" w14:paraId="60F6FAEE" w14:textId="77777777" w:rsidTr="00992418">
        <w:tc>
          <w:tcPr>
            <w:tcW w:w="1385" w:type="dxa"/>
          </w:tcPr>
          <w:p w14:paraId="31430AFF" w14:textId="77777777" w:rsidR="00321BFF" w:rsidRPr="00096E3F" w:rsidRDefault="00321BFF" w:rsidP="00992418">
            <w:pPr>
              <w:rPr>
                <w:rFonts w:eastAsiaTheme="minorEastAsia"/>
              </w:rPr>
            </w:pPr>
          </w:p>
        </w:tc>
        <w:tc>
          <w:tcPr>
            <w:tcW w:w="6545" w:type="dxa"/>
          </w:tcPr>
          <w:p w14:paraId="7409983F" w14:textId="77777777" w:rsidR="00321BFF" w:rsidRDefault="00321BFF" w:rsidP="00992418">
            <w:pPr>
              <w:rPr>
                <w:rFonts w:eastAsia="PMingLiU"/>
                <w:lang w:val="en-US" w:eastAsia="zh-TW"/>
              </w:rPr>
            </w:pPr>
          </w:p>
        </w:tc>
        <w:tc>
          <w:tcPr>
            <w:tcW w:w="2127" w:type="dxa"/>
          </w:tcPr>
          <w:p w14:paraId="2F22B142" w14:textId="77777777" w:rsidR="00321BFF" w:rsidRDefault="00321BFF" w:rsidP="00992418">
            <w:pPr>
              <w:rPr>
                <w:lang w:val="en-US"/>
              </w:rPr>
            </w:pPr>
          </w:p>
        </w:tc>
      </w:tr>
    </w:tbl>
    <w:p w14:paraId="7E056103" w14:textId="77777777" w:rsidR="00321BFF" w:rsidRDefault="00321BFF" w:rsidP="00321BFF">
      <w:pPr>
        <w:rPr>
          <w:lang w:val="en-US"/>
        </w:rPr>
      </w:pPr>
    </w:p>
    <w:p w14:paraId="47479402" w14:textId="2005E5FF" w:rsidR="00631F50" w:rsidRDefault="00631F50">
      <w:pPr>
        <w:snapToGrid/>
        <w:spacing w:after="0" w:afterAutospacing="0"/>
        <w:jc w:val="left"/>
        <w:rPr>
          <w:b/>
          <w:i/>
          <w:szCs w:val="22"/>
          <w:lang w:val="en-US" w:eastAsia="ko-KR"/>
        </w:rPr>
      </w:pPr>
      <w:r>
        <w:rPr>
          <w:b/>
          <w:i/>
          <w:szCs w:val="22"/>
          <w:lang w:val="en-US" w:eastAsia="ko-KR"/>
        </w:rPr>
        <w:br w:type="page"/>
      </w:r>
    </w:p>
    <w:p w14:paraId="0969CB1D" w14:textId="2F4F253D" w:rsidR="00F7714E" w:rsidRDefault="00F7714E" w:rsidP="00F7714E">
      <w:pPr>
        <w:pStyle w:val="30"/>
        <w:tabs>
          <w:tab w:val="clear" w:pos="1561"/>
        </w:tabs>
      </w:pPr>
      <w:r w:rsidRPr="00050168">
        <w:lastRenderedPageBreak/>
        <w:t>[</w:t>
      </w:r>
      <w:r w:rsidR="00E6358E">
        <w:rPr>
          <w:rFonts w:hint="eastAsia"/>
        </w:rPr>
        <w:t>Low</w:t>
      </w:r>
      <w:r w:rsidRPr="00050168">
        <w:t xml:space="preserve">] </w:t>
      </w:r>
      <w:r>
        <w:rPr>
          <w:rFonts w:hint="eastAsia"/>
        </w:rPr>
        <w:t xml:space="preserve">Time domain </w:t>
      </w:r>
      <w:r>
        <w:t>property</w:t>
      </w:r>
      <w:r>
        <w:rPr>
          <w:rFonts w:hint="eastAsia"/>
        </w:rPr>
        <w:t xml:space="preserve"> of CSI</w:t>
      </w:r>
      <w:r w:rsidR="00C82062">
        <w:rPr>
          <w:rFonts w:hint="eastAsia"/>
        </w:rPr>
        <w:t>-RS transmission</w:t>
      </w:r>
    </w:p>
    <w:p w14:paraId="004355A2" w14:textId="464BF3E2" w:rsidR="006B7D07" w:rsidRDefault="00CD07E7" w:rsidP="00CD07E7">
      <w:pPr>
        <w:pStyle w:val="5"/>
      </w:pPr>
      <w:r>
        <w:rPr>
          <w:rFonts w:hint="eastAsia"/>
        </w:rPr>
        <w:t>[Summary of contributions]</w:t>
      </w:r>
    </w:p>
    <w:p w14:paraId="7F0197D9" w14:textId="77777777" w:rsidR="001E661A" w:rsidRDefault="006B7D07" w:rsidP="001E661A">
      <w:r>
        <w:rPr>
          <w:rFonts w:hint="eastAsia"/>
        </w:rPr>
        <w:t>ZTE</w:t>
      </w:r>
    </w:p>
    <w:p w14:paraId="3C45341D" w14:textId="77777777" w:rsidR="001E661A" w:rsidRDefault="006B7D07" w:rsidP="001E661A">
      <w:pPr>
        <w:pStyle w:val="a0"/>
        <w:numPr>
          <w:ilvl w:val="1"/>
          <w:numId w:val="20"/>
        </w:numPr>
      </w:pPr>
      <w:r>
        <w:t>At least periodic CSI-RS should be supported for Alt-1/2 corresponding to CSI-RS measurement to be performed before LTM cell switch.</w:t>
      </w:r>
    </w:p>
    <w:p w14:paraId="524ADEC4" w14:textId="7EA287EB" w:rsidR="00C82062" w:rsidRDefault="006B7D07" w:rsidP="001E661A">
      <w:pPr>
        <w:pStyle w:val="a0"/>
        <w:numPr>
          <w:ilvl w:val="1"/>
          <w:numId w:val="20"/>
        </w:numPr>
      </w:pPr>
      <w:r>
        <w:t>At least aperiodic CSI-RS should be supported for Alt-3 corresponding to CSI-RS measurement to be performed during LTM cell switch.</w:t>
      </w:r>
    </w:p>
    <w:p w14:paraId="2F56E1F9" w14:textId="77777777" w:rsidR="00786F34" w:rsidRDefault="00786F34" w:rsidP="00786F34">
      <w:pPr>
        <w:rPr>
          <w:lang w:val="en-US"/>
        </w:rPr>
      </w:pPr>
      <w:r>
        <w:rPr>
          <w:rFonts w:hint="eastAsia"/>
          <w:lang w:val="en-US"/>
        </w:rPr>
        <w:t>Ericsson</w:t>
      </w:r>
      <w:bookmarkStart w:id="14" w:name="_Toc178944385"/>
    </w:p>
    <w:p w14:paraId="4CCBA742" w14:textId="2894B1D5" w:rsidR="00DE4178" w:rsidRPr="00CD07E7" w:rsidRDefault="00786F34" w:rsidP="00DE4178">
      <w:pPr>
        <w:pStyle w:val="a0"/>
        <w:numPr>
          <w:ilvl w:val="1"/>
          <w:numId w:val="20"/>
        </w:numPr>
        <w:rPr>
          <w:lang w:val="en-US"/>
        </w:rPr>
      </w:pPr>
      <w:r>
        <w:t>Support CSI acquisition on candidate cells based on periodic CSI-RS.</w:t>
      </w:r>
      <w:bookmarkEnd w:id="14"/>
    </w:p>
    <w:p w14:paraId="3BE1BB7B" w14:textId="5451F150" w:rsidR="00DE4178" w:rsidRDefault="001E661A" w:rsidP="00DE4178">
      <w:r>
        <w:rPr>
          <w:rFonts w:hint="eastAsia"/>
        </w:rPr>
        <w:t>Samsung</w:t>
      </w:r>
    </w:p>
    <w:p w14:paraId="2C0FA1D4" w14:textId="77777777" w:rsidR="001E661A" w:rsidRDefault="001E661A" w:rsidP="001E661A">
      <w:pPr>
        <w:pStyle w:val="a0"/>
        <w:numPr>
          <w:ilvl w:val="1"/>
          <w:numId w:val="20"/>
        </w:numPr>
      </w:pPr>
      <w:r>
        <w:t>Regarding CSI acquisition before or during LTM cell switch, support periodic, semi-persistent, and aperiodic CSI-RS(s) for CSI acquisition.</w:t>
      </w:r>
    </w:p>
    <w:p w14:paraId="2E77FB37" w14:textId="77777777" w:rsidR="001E661A" w:rsidRDefault="001E661A" w:rsidP="001E661A">
      <w:pPr>
        <w:pStyle w:val="a0"/>
        <w:numPr>
          <w:ilvl w:val="2"/>
          <w:numId w:val="20"/>
        </w:numPr>
      </w:pPr>
      <w:r>
        <w:t xml:space="preserve">For SP/AP CSI-RS(s) for CSI acquisition, at least the following aspects should be specified </w:t>
      </w:r>
    </w:p>
    <w:p w14:paraId="0C05C080" w14:textId="77777777" w:rsidR="001E661A" w:rsidRDefault="001E661A" w:rsidP="001E661A">
      <w:pPr>
        <w:pStyle w:val="a0"/>
        <w:numPr>
          <w:ilvl w:val="2"/>
          <w:numId w:val="20"/>
        </w:numPr>
      </w:pPr>
      <w:r>
        <w:t>When the trigger/activation would occur, i.e., before or during the LTM cell switch, relative to the application of the LTM CSC considering the CSI processing timeline (e.g. Z/Z’)</w:t>
      </w:r>
    </w:p>
    <w:p w14:paraId="26AC560A" w14:textId="40F82DE7" w:rsidR="001E661A" w:rsidRDefault="001E661A" w:rsidP="001E661A">
      <w:pPr>
        <w:pStyle w:val="a0"/>
        <w:numPr>
          <w:ilvl w:val="1"/>
          <w:numId w:val="20"/>
        </w:numPr>
      </w:pPr>
      <w:r>
        <w:t>Detailed signalling medium(s) and method(s) for activation/triggering</w:t>
      </w:r>
    </w:p>
    <w:p w14:paraId="6BC853F5" w14:textId="4C8F2D67" w:rsidR="00F64C63" w:rsidRDefault="00F64C63" w:rsidP="00F64C63">
      <w:pPr>
        <w:pStyle w:val="5"/>
      </w:pPr>
      <w:r>
        <w:rPr>
          <w:rFonts w:hint="eastAsia"/>
        </w:rPr>
        <w:t>[FL observation]</w:t>
      </w:r>
    </w:p>
    <w:p w14:paraId="0C68FD8C" w14:textId="2B5C89C6" w:rsidR="00F64C63" w:rsidRDefault="00F64C63" w:rsidP="00F64C63">
      <w:r>
        <w:rPr>
          <w:rFonts w:hint="eastAsia"/>
        </w:rPr>
        <w:t xml:space="preserve">Even though the number of </w:t>
      </w:r>
      <w:r>
        <w:t>inputs</w:t>
      </w:r>
      <w:r>
        <w:rPr>
          <w:rFonts w:hint="eastAsia"/>
        </w:rPr>
        <w:t xml:space="preserve"> is not enough to make an agreement, it seems </w:t>
      </w:r>
      <w:r>
        <w:t>reasonable</w:t>
      </w:r>
      <w:r>
        <w:rPr>
          <w:rFonts w:hint="eastAsia"/>
        </w:rPr>
        <w:t xml:space="preserve"> to agree on supporting at least periodic CSI-RS</w:t>
      </w:r>
      <w:r w:rsidR="0071424F">
        <w:rPr>
          <w:rFonts w:hint="eastAsia"/>
        </w:rPr>
        <w:t xml:space="preserve">, similarly to L1 measurement. </w:t>
      </w:r>
    </w:p>
    <w:p w14:paraId="5DA2D3AD" w14:textId="77777777" w:rsidR="0071424F" w:rsidRPr="00F64C63" w:rsidRDefault="0071424F" w:rsidP="00F64C63"/>
    <w:p w14:paraId="0CE5CDB7" w14:textId="0785D6A2" w:rsidR="0071424F" w:rsidRDefault="0071424F" w:rsidP="0071424F">
      <w:pPr>
        <w:pStyle w:val="5"/>
        <w:rPr>
          <w:lang w:val="en-US"/>
        </w:rPr>
      </w:pPr>
      <w:r>
        <w:rPr>
          <w:rFonts w:hint="eastAsia"/>
          <w:lang w:val="en-US"/>
        </w:rPr>
        <w:t>[FL proposal 5.3-v1]</w:t>
      </w:r>
    </w:p>
    <w:p w14:paraId="7D4F35F0" w14:textId="6DC185A6" w:rsidR="00FE5D3A" w:rsidRPr="00DE0DB1" w:rsidRDefault="00FE5D3A" w:rsidP="00FE5D3A">
      <w:pPr>
        <w:pStyle w:val="a0"/>
        <w:numPr>
          <w:ilvl w:val="0"/>
          <w:numId w:val="13"/>
        </w:numPr>
        <w:autoSpaceDN w:val="0"/>
        <w:spacing w:after="0" w:afterAutospacing="0"/>
        <w:rPr>
          <w:iCs/>
          <w:color w:val="FF0000"/>
          <w:lang w:eastAsia="en-US"/>
        </w:rPr>
      </w:pPr>
      <w:r w:rsidRPr="00DE0DB1">
        <w:rPr>
          <w:iCs/>
          <w:color w:val="FF0000"/>
        </w:rPr>
        <w:t xml:space="preserve">At least periodic CSI-RS is supported for </w:t>
      </w:r>
      <w:r w:rsidR="008D6F66">
        <w:rPr>
          <w:rFonts w:hint="eastAsia"/>
          <w:iCs/>
          <w:color w:val="FF0000"/>
        </w:rPr>
        <w:t>CSI acquisition</w:t>
      </w:r>
      <w:r w:rsidRPr="00DE0DB1">
        <w:rPr>
          <w:iCs/>
          <w:color w:val="FF0000"/>
        </w:rPr>
        <w:t xml:space="preserve"> </w:t>
      </w:r>
      <w:r w:rsidR="00D423E1">
        <w:rPr>
          <w:rFonts w:hint="eastAsia"/>
          <w:iCs/>
          <w:color w:val="FF0000"/>
        </w:rPr>
        <w:t>of</w:t>
      </w:r>
      <w:r w:rsidRPr="00DE0DB1">
        <w:rPr>
          <w:iCs/>
          <w:color w:val="FF0000"/>
        </w:rPr>
        <w:t xml:space="preserve"> candidate</w:t>
      </w:r>
      <w:r w:rsidR="008D6F66">
        <w:rPr>
          <w:rFonts w:hint="eastAsia"/>
          <w:iCs/>
          <w:color w:val="FF0000"/>
        </w:rPr>
        <w:t>/target</w:t>
      </w:r>
      <w:r w:rsidRPr="00DE0DB1">
        <w:rPr>
          <w:iCs/>
          <w:color w:val="FF0000"/>
        </w:rPr>
        <w:t xml:space="preserve"> cell</w:t>
      </w:r>
      <w:r w:rsidR="008D6F66">
        <w:rPr>
          <w:rFonts w:hint="eastAsia"/>
          <w:iCs/>
          <w:color w:val="FF0000"/>
        </w:rPr>
        <w:t>(s)</w:t>
      </w:r>
      <w:r w:rsidRPr="00DE0DB1">
        <w:rPr>
          <w:iCs/>
          <w:color w:val="FF0000"/>
        </w:rPr>
        <w:t xml:space="preserve"> </w:t>
      </w:r>
    </w:p>
    <w:p w14:paraId="6F43DEAC" w14:textId="77777777" w:rsidR="0071424F" w:rsidRPr="00D423E1" w:rsidRDefault="0071424F" w:rsidP="0071424F"/>
    <w:p w14:paraId="19C25F94" w14:textId="5AE10107" w:rsidR="0071424F" w:rsidRDefault="0071424F" w:rsidP="0071424F">
      <w:pPr>
        <w:pStyle w:val="5"/>
        <w:rPr>
          <w:lang w:val="en-US"/>
        </w:rPr>
      </w:pPr>
      <w:r>
        <w:rPr>
          <w:lang w:val="en-US"/>
        </w:rPr>
        <w:t>[Comments</w:t>
      </w:r>
      <w:r>
        <w:rPr>
          <w:rFonts w:hint="eastAsia"/>
          <w:lang w:val="en-US"/>
        </w:rPr>
        <w:t xml:space="preserve"> to FL Proposal 5-</w:t>
      </w:r>
      <w:r w:rsidR="00D423E1">
        <w:rPr>
          <w:rFonts w:hint="eastAsia"/>
          <w:lang w:val="en-US"/>
        </w:rPr>
        <w:t>3</w:t>
      </w:r>
      <w:r>
        <w:rPr>
          <w:rFonts w:hint="eastAsia"/>
          <w:lang w:val="en-US"/>
        </w:rPr>
        <w:t>-v1</w:t>
      </w:r>
      <w:r>
        <w:rPr>
          <w:lang w:val="en-US"/>
        </w:rPr>
        <w:t>]</w:t>
      </w:r>
    </w:p>
    <w:tbl>
      <w:tblPr>
        <w:tblStyle w:val="8"/>
        <w:tblW w:w="10057" w:type="dxa"/>
        <w:tblLook w:val="04A0" w:firstRow="1" w:lastRow="0" w:firstColumn="1" w:lastColumn="0" w:noHBand="0" w:noVBand="1"/>
      </w:tblPr>
      <w:tblGrid>
        <w:gridCol w:w="1385"/>
        <w:gridCol w:w="6545"/>
        <w:gridCol w:w="2127"/>
      </w:tblGrid>
      <w:tr w:rsidR="0071424F" w14:paraId="47D6A0D0" w14:textId="77777777" w:rsidTr="00992418">
        <w:trPr>
          <w:cnfStyle w:val="100000000000" w:firstRow="1" w:lastRow="0" w:firstColumn="0" w:lastColumn="0" w:oddVBand="0" w:evenVBand="0" w:oddHBand="0" w:evenHBand="0" w:firstRowFirstColumn="0" w:firstRowLastColumn="0" w:lastRowFirstColumn="0" w:lastRowLastColumn="0"/>
        </w:trPr>
        <w:tc>
          <w:tcPr>
            <w:tcW w:w="1385" w:type="dxa"/>
          </w:tcPr>
          <w:p w14:paraId="50D9643E" w14:textId="77777777" w:rsidR="0071424F" w:rsidRDefault="0071424F" w:rsidP="00992418">
            <w:pPr>
              <w:rPr>
                <w:rFonts w:eastAsiaTheme="minorEastAsia"/>
                <w:lang w:val="en-US"/>
              </w:rPr>
            </w:pPr>
            <w:r>
              <w:rPr>
                <w:rFonts w:eastAsiaTheme="minorEastAsia"/>
                <w:lang w:val="en-US"/>
              </w:rPr>
              <w:t>Company</w:t>
            </w:r>
          </w:p>
        </w:tc>
        <w:tc>
          <w:tcPr>
            <w:tcW w:w="6545" w:type="dxa"/>
          </w:tcPr>
          <w:p w14:paraId="3EE77032" w14:textId="77777777" w:rsidR="0071424F" w:rsidRDefault="0071424F" w:rsidP="00992418">
            <w:pPr>
              <w:rPr>
                <w:rFonts w:eastAsiaTheme="minorEastAsia"/>
                <w:lang w:val="en-US"/>
              </w:rPr>
            </w:pPr>
            <w:r>
              <w:rPr>
                <w:rFonts w:eastAsiaTheme="minorEastAsia"/>
                <w:lang w:val="en-US"/>
              </w:rPr>
              <w:t>Comment</w:t>
            </w:r>
          </w:p>
        </w:tc>
        <w:tc>
          <w:tcPr>
            <w:tcW w:w="2127" w:type="dxa"/>
          </w:tcPr>
          <w:p w14:paraId="4FC8078E" w14:textId="77777777" w:rsidR="0071424F" w:rsidRDefault="0071424F" w:rsidP="00992418">
            <w:pPr>
              <w:rPr>
                <w:rFonts w:eastAsiaTheme="minorEastAsia"/>
                <w:lang w:val="en-US"/>
              </w:rPr>
            </w:pPr>
            <w:r>
              <w:rPr>
                <w:rFonts w:eastAsiaTheme="minorEastAsia" w:hint="eastAsia"/>
                <w:lang w:val="en-US"/>
              </w:rPr>
              <w:t>FL reply</w:t>
            </w:r>
          </w:p>
        </w:tc>
      </w:tr>
      <w:tr w:rsidR="0071424F" w14:paraId="1EB4887E" w14:textId="77777777" w:rsidTr="00992418">
        <w:tc>
          <w:tcPr>
            <w:tcW w:w="1385" w:type="dxa"/>
          </w:tcPr>
          <w:p w14:paraId="0FE41751" w14:textId="28A6858B" w:rsidR="0071424F" w:rsidRDefault="008709CA" w:rsidP="00992418">
            <w:pPr>
              <w:rPr>
                <w:rFonts w:eastAsiaTheme="minorEastAsia"/>
                <w:lang w:val="en-US"/>
              </w:rPr>
            </w:pPr>
            <w:r>
              <w:rPr>
                <w:rFonts w:eastAsiaTheme="minorEastAsia" w:hint="eastAsia"/>
                <w:lang w:val="en-US"/>
              </w:rPr>
              <w:t>Fujitsu</w:t>
            </w:r>
          </w:p>
        </w:tc>
        <w:tc>
          <w:tcPr>
            <w:tcW w:w="6545" w:type="dxa"/>
          </w:tcPr>
          <w:p w14:paraId="3C5F4A67" w14:textId="24788FF4" w:rsidR="0071424F" w:rsidRPr="00CA4ACA" w:rsidRDefault="00617E4A" w:rsidP="00992418">
            <w:pPr>
              <w:rPr>
                <w:rFonts w:eastAsiaTheme="minorEastAsia"/>
                <w:highlight w:val="yellow"/>
                <w:lang w:val="en-US"/>
              </w:rPr>
            </w:pPr>
            <w:r w:rsidRPr="00E45C54">
              <w:rPr>
                <w:rFonts w:eastAsiaTheme="minorEastAsia" w:hint="eastAsia"/>
                <w:lang w:val="en-US"/>
              </w:rPr>
              <w:t>S</w:t>
            </w:r>
            <w:r w:rsidR="001030F7" w:rsidRPr="00E45C54">
              <w:rPr>
                <w:rFonts w:eastAsiaTheme="minorEastAsia" w:hint="eastAsia"/>
                <w:lang w:val="en-US"/>
              </w:rPr>
              <w:t>upport</w:t>
            </w:r>
            <w:r w:rsidR="00DB2A91" w:rsidRPr="00E45C54">
              <w:rPr>
                <w:rFonts w:eastAsiaTheme="minorEastAsia" w:hint="eastAsia"/>
                <w:lang w:val="en-US"/>
              </w:rPr>
              <w:t xml:space="preserve"> FL proposal</w:t>
            </w:r>
            <w:r w:rsidR="00563149" w:rsidRPr="00E45C54">
              <w:rPr>
                <w:rFonts w:eastAsiaTheme="minorEastAsia" w:hint="eastAsia"/>
                <w:lang w:val="en-US"/>
              </w:rPr>
              <w:t xml:space="preserve"> 5-</w:t>
            </w:r>
            <w:r w:rsidR="00AD6AF7" w:rsidRPr="00E45C54">
              <w:rPr>
                <w:rFonts w:eastAsiaTheme="minorEastAsia" w:hint="eastAsia"/>
                <w:lang w:val="en-US"/>
              </w:rPr>
              <w:t>3</w:t>
            </w:r>
            <w:r w:rsidR="00563149" w:rsidRPr="00E45C54">
              <w:rPr>
                <w:rFonts w:eastAsiaTheme="minorEastAsia" w:hint="eastAsia"/>
                <w:lang w:val="en-US"/>
              </w:rPr>
              <w:t>-v1</w:t>
            </w:r>
            <w:r w:rsidRPr="00E45C54">
              <w:rPr>
                <w:rFonts w:eastAsiaTheme="minorEastAsia" w:hint="eastAsia"/>
                <w:lang w:val="en-US"/>
              </w:rPr>
              <w:t xml:space="preserve">. </w:t>
            </w:r>
            <w:r w:rsidR="00895C7C">
              <w:rPr>
                <w:rFonts w:eastAsiaTheme="minorEastAsia" w:hint="eastAsia"/>
                <w:lang w:val="en-US"/>
              </w:rPr>
              <w:t>Besides</w:t>
            </w:r>
            <w:r w:rsidR="00E124C8" w:rsidRPr="00E45C54">
              <w:rPr>
                <w:rFonts w:eastAsiaTheme="minorEastAsia" w:hint="eastAsia"/>
                <w:lang w:val="en-US"/>
              </w:rPr>
              <w:t xml:space="preserve">, we think </w:t>
            </w:r>
            <w:r w:rsidR="00346DB5" w:rsidRPr="00E45C54">
              <w:rPr>
                <w:rFonts w:eastAsiaTheme="minorEastAsia" w:hint="eastAsia"/>
                <w:lang w:val="en-US"/>
              </w:rPr>
              <w:t>semi-persistent and aperiodic CSI-RS transmission might</w:t>
            </w:r>
            <w:r w:rsidR="00F548EE" w:rsidRPr="00E45C54">
              <w:rPr>
                <w:rFonts w:eastAsiaTheme="minorEastAsia" w:hint="eastAsia"/>
                <w:lang w:val="en-US"/>
              </w:rPr>
              <w:t xml:space="preserve"> also</w:t>
            </w:r>
            <w:r w:rsidR="00346DB5" w:rsidRPr="00E45C54">
              <w:rPr>
                <w:rFonts w:eastAsiaTheme="minorEastAsia" w:hint="eastAsia"/>
                <w:lang w:val="en-US"/>
              </w:rPr>
              <w:t xml:space="preserve"> be needed</w:t>
            </w:r>
            <w:r w:rsidR="00FB0832">
              <w:rPr>
                <w:rFonts w:eastAsiaTheme="minorEastAsia" w:hint="eastAsia"/>
                <w:lang w:val="en-US"/>
              </w:rPr>
              <w:t xml:space="preserve"> since there might be a case </w:t>
            </w:r>
            <w:r w:rsidR="00E27694" w:rsidRPr="00E45C54">
              <w:rPr>
                <w:rFonts w:eastAsiaTheme="minorEastAsia" w:hint="eastAsia"/>
                <w:lang w:val="en-US"/>
              </w:rPr>
              <w:t xml:space="preserve">to use aperiodic </w:t>
            </w:r>
            <w:r w:rsidR="00866745" w:rsidRPr="00E45C54">
              <w:rPr>
                <w:rFonts w:eastAsiaTheme="minorEastAsia" w:hint="eastAsia"/>
                <w:lang w:val="en-US"/>
              </w:rPr>
              <w:t xml:space="preserve">CSI-RS transmission and measurement </w:t>
            </w:r>
            <w:r w:rsidR="00C001FA" w:rsidRPr="00E45C54">
              <w:rPr>
                <w:rFonts w:eastAsiaTheme="minorEastAsia" w:hint="eastAsia"/>
                <w:lang w:val="en-US"/>
              </w:rPr>
              <w:t xml:space="preserve">in order to </w:t>
            </w:r>
            <w:r w:rsidR="00BC39C3" w:rsidRPr="00E45C54">
              <w:rPr>
                <w:rFonts w:eastAsiaTheme="minorEastAsia" w:hint="eastAsia"/>
                <w:lang w:val="en-US"/>
              </w:rPr>
              <w:t>avoid unnecessary CSI-RS transmission</w:t>
            </w:r>
            <w:r w:rsidR="00866745" w:rsidRPr="00E45C54">
              <w:rPr>
                <w:rFonts w:eastAsiaTheme="minorEastAsia" w:hint="eastAsia"/>
                <w:lang w:val="en-US"/>
              </w:rPr>
              <w:t xml:space="preserve">. </w:t>
            </w:r>
          </w:p>
        </w:tc>
        <w:tc>
          <w:tcPr>
            <w:tcW w:w="2127" w:type="dxa"/>
          </w:tcPr>
          <w:p w14:paraId="2EB6324D" w14:textId="77777777" w:rsidR="0071424F" w:rsidRDefault="0071424F" w:rsidP="00992418">
            <w:pPr>
              <w:rPr>
                <w:rFonts w:eastAsia="宋体"/>
                <w:lang w:val="en-US" w:eastAsia="zh-CN"/>
              </w:rPr>
            </w:pPr>
          </w:p>
        </w:tc>
      </w:tr>
      <w:tr w:rsidR="0071424F" w14:paraId="222F0A50" w14:textId="77777777" w:rsidTr="00992418">
        <w:tc>
          <w:tcPr>
            <w:tcW w:w="1385" w:type="dxa"/>
          </w:tcPr>
          <w:p w14:paraId="0EE51F6B" w14:textId="20483400" w:rsidR="0071424F" w:rsidRDefault="00E2486A" w:rsidP="00992418">
            <w:pPr>
              <w:rPr>
                <w:rFonts w:eastAsia="宋体"/>
                <w:lang w:val="en-US" w:eastAsia="zh-CN"/>
              </w:rPr>
            </w:pPr>
            <w:r>
              <w:rPr>
                <w:rFonts w:eastAsia="宋体"/>
                <w:lang w:val="en-US" w:eastAsia="zh-CN"/>
              </w:rPr>
              <w:t>Ericsson</w:t>
            </w:r>
          </w:p>
        </w:tc>
        <w:tc>
          <w:tcPr>
            <w:tcW w:w="6545" w:type="dxa"/>
          </w:tcPr>
          <w:p w14:paraId="06F316F4" w14:textId="4C131524" w:rsidR="0071424F" w:rsidRDefault="00E2486A" w:rsidP="00992418">
            <w:pPr>
              <w:rPr>
                <w:lang w:val="en-US"/>
              </w:rPr>
            </w:pPr>
            <w:r>
              <w:rPr>
                <w:lang w:val="en-US"/>
              </w:rPr>
              <w:t>Support</w:t>
            </w:r>
          </w:p>
        </w:tc>
        <w:tc>
          <w:tcPr>
            <w:tcW w:w="2127" w:type="dxa"/>
          </w:tcPr>
          <w:p w14:paraId="36C44244" w14:textId="77777777" w:rsidR="0071424F" w:rsidRDefault="0071424F" w:rsidP="00992418">
            <w:pPr>
              <w:rPr>
                <w:lang w:val="en-US"/>
              </w:rPr>
            </w:pPr>
          </w:p>
        </w:tc>
      </w:tr>
      <w:tr w:rsidR="0071424F" w14:paraId="50CBCF98" w14:textId="77777777" w:rsidTr="00992418">
        <w:tc>
          <w:tcPr>
            <w:tcW w:w="1385" w:type="dxa"/>
          </w:tcPr>
          <w:p w14:paraId="01AB7037" w14:textId="77777777" w:rsidR="0071424F" w:rsidRDefault="0071424F" w:rsidP="00992418">
            <w:pPr>
              <w:rPr>
                <w:rFonts w:eastAsia="Malgun Gothic"/>
                <w:lang w:val="en-US" w:eastAsia="ko-KR"/>
              </w:rPr>
            </w:pPr>
          </w:p>
        </w:tc>
        <w:tc>
          <w:tcPr>
            <w:tcW w:w="6545" w:type="dxa"/>
          </w:tcPr>
          <w:p w14:paraId="28FC9698" w14:textId="77777777" w:rsidR="0071424F" w:rsidRDefault="0071424F" w:rsidP="00992418">
            <w:pPr>
              <w:rPr>
                <w:rFonts w:eastAsia="Malgun Gothic"/>
                <w:lang w:val="en-US" w:eastAsia="ko-KR"/>
              </w:rPr>
            </w:pPr>
          </w:p>
        </w:tc>
        <w:tc>
          <w:tcPr>
            <w:tcW w:w="2127" w:type="dxa"/>
          </w:tcPr>
          <w:p w14:paraId="7D2A09ED" w14:textId="77777777" w:rsidR="0071424F" w:rsidRDefault="0071424F" w:rsidP="00992418">
            <w:pPr>
              <w:rPr>
                <w:lang w:val="en-US"/>
              </w:rPr>
            </w:pPr>
          </w:p>
        </w:tc>
      </w:tr>
      <w:tr w:rsidR="0071424F" w14:paraId="4CE49CC2" w14:textId="77777777" w:rsidTr="00992418">
        <w:tc>
          <w:tcPr>
            <w:tcW w:w="1385" w:type="dxa"/>
          </w:tcPr>
          <w:p w14:paraId="35E7D5DB" w14:textId="77777777" w:rsidR="0071424F" w:rsidRDefault="0071424F" w:rsidP="00992418">
            <w:pPr>
              <w:rPr>
                <w:rFonts w:eastAsia="宋体"/>
                <w:lang w:val="en-US" w:eastAsia="zh-CN"/>
              </w:rPr>
            </w:pPr>
          </w:p>
        </w:tc>
        <w:tc>
          <w:tcPr>
            <w:tcW w:w="6545" w:type="dxa"/>
          </w:tcPr>
          <w:p w14:paraId="1A041205" w14:textId="77777777" w:rsidR="0071424F" w:rsidRDefault="0071424F" w:rsidP="00992418">
            <w:pPr>
              <w:rPr>
                <w:rFonts w:eastAsia="宋体"/>
                <w:lang w:val="en-US" w:eastAsia="zh-CN"/>
              </w:rPr>
            </w:pPr>
          </w:p>
        </w:tc>
        <w:tc>
          <w:tcPr>
            <w:tcW w:w="2127" w:type="dxa"/>
          </w:tcPr>
          <w:p w14:paraId="29340D07" w14:textId="77777777" w:rsidR="0071424F" w:rsidRDefault="0071424F" w:rsidP="00992418">
            <w:pPr>
              <w:rPr>
                <w:lang w:val="en-US"/>
              </w:rPr>
            </w:pPr>
          </w:p>
        </w:tc>
      </w:tr>
      <w:tr w:rsidR="0071424F" w14:paraId="48632988" w14:textId="77777777" w:rsidTr="00992418">
        <w:tc>
          <w:tcPr>
            <w:tcW w:w="1385" w:type="dxa"/>
          </w:tcPr>
          <w:p w14:paraId="795EA8CC" w14:textId="77777777" w:rsidR="0071424F" w:rsidRDefault="0071424F" w:rsidP="00992418">
            <w:pPr>
              <w:rPr>
                <w:rFonts w:eastAsia="宋体"/>
                <w:lang w:val="en-US" w:eastAsia="zh-CN"/>
              </w:rPr>
            </w:pPr>
          </w:p>
        </w:tc>
        <w:tc>
          <w:tcPr>
            <w:tcW w:w="6545" w:type="dxa"/>
          </w:tcPr>
          <w:p w14:paraId="3F7E90A5" w14:textId="77777777" w:rsidR="0071424F" w:rsidRDefault="0071424F" w:rsidP="00992418">
            <w:pPr>
              <w:rPr>
                <w:rFonts w:eastAsia="宋体"/>
                <w:lang w:val="en-US" w:eastAsia="zh-CN"/>
              </w:rPr>
            </w:pPr>
          </w:p>
        </w:tc>
        <w:tc>
          <w:tcPr>
            <w:tcW w:w="2127" w:type="dxa"/>
          </w:tcPr>
          <w:p w14:paraId="757FF190" w14:textId="77777777" w:rsidR="0071424F" w:rsidRDefault="0071424F" w:rsidP="00992418">
            <w:pPr>
              <w:rPr>
                <w:lang w:val="en-US"/>
              </w:rPr>
            </w:pPr>
          </w:p>
        </w:tc>
      </w:tr>
      <w:tr w:rsidR="0071424F" w14:paraId="3A116C5A" w14:textId="77777777" w:rsidTr="00992418">
        <w:tc>
          <w:tcPr>
            <w:tcW w:w="1385" w:type="dxa"/>
          </w:tcPr>
          <w:p w14:paraId="1F3D28F0" w14:textId="77777777" w:rsidR="0071424F" w:rsidRDefault="0071424F" w:rsidP="00992418">
            <w:pPr>
              <w:rPr>
                <w:rFonts w:eastAsia="宋体"/>
                <w:lang w:val="en-US" w:eastAsia="zh-CN"/>
              </w:rPr>
            </w:pPr>
          </w:p>
        </w:tc>
        <w:tc>
          <w:tcPr>
            <w:tcW w:w="6545" w:type="dxa"/>
          </w:tcPr>
          <w:p w14:paraId="0858538F" w14:textId="77777777" w:rsidR="0071424F" w:rsidRDefault="0071424F" w:rsidP="00992418">
            <w:pPr>
              <w:rPr>
                <w:rFonts w:eastAsia="宋体"/>
                <w:lang w:val="en-US" w:eastAsia="zh-CN"/>
              </w:rPr>
            </w:pPr>
          </w:p>
        </w:tc>
        <w:tc>
          <w:tcPr>
            <w:tcW w:w="2127" w:type="dxa"/>
          </w:tcPr>
          <w:p w14:paraId="3F8A5CA8" w14:textId="77777777" w:rsidR="0071424F" w:rsidRDefault="0071424F" w:rsidP="00992418">
            <w:pPr>
              <w:rPr>
                <w:lang w:val="en-US"/>
              </w:rPr>
            </w:pPr>
          </w:p>
        </w:tc>
      </w:tr>
      <w:tr w:rsidR="0071424F" w14:paraId="00819EA8" w14:textId="77777777" w:rsidTr="00992418">
        <w:tc>
          <w:tcPr>
            <w:tcW w:w="1385" w:type="dxa"/>
          </w:tcPr>
          <w:p w14:paraId="497691EF" w14:textId="77777777" w:rsidR="0071424F" w:rsidRDefault="0071424F" w:rsidP="00992418">
            <w:pPr>
              <w:rPr>
                <w:rFonts w:eastAsia="宋体"/>
                <w:lang w:val="en-US" w:eastAsia="zh-CN"/>
              </w:rPr>
            </w:pPr>
          </w:p>
        </w:tc>
        <w:tc>
          <w:tcPr>
            <w:tcW w:w="6545" w:type="dxa"/>
          </w:tcPr>
          <w:p w14:paraId="64C96479" w14:textId="77777777" w:rsidR="0071424F" w:rsidRDefault="0071424F" w:rsidP="00992418">
            <w:pPr>
              <w:rPr>
                <w:rFonts w:eastAsia="宋体"/>
                <w:lang w:val="en-US" w:eastAsia="zh-CN"/>
              </w:rPr>
            </w:pPr>
          </w:p>
        </w:tc>
        <w:tc>
          <w:tcPr>
            <w:tcW w:w="2127" w:type="dxa"/>
          </w:tcPr>
          <w:p w14:paraId="1D207051" w14:textId="77777777" w:rsidR="0071424F" w:rsidRDefault="0071424F" w:rsidP="00992418">
            <w:pPr>
              <w:rPr>
                <w:lang w:val="en-US"/>
              </w:rPr>
            </w:pPr>
          </w:p>
        </w:tc>
      </w:tr>
      <w:tr w:rsidR="0071424F" w14:paraId="569E4E68" w14:textId="77777777" w:rsidTr="00992418">
        <w:tc>
          <w:tcPr>
            <w:tcW w:w="1385" w:type="dxa"/>
          </w:tcPr>
          <w:p w14:paraId="07B05499" w14:textId="77777777" w:rsidR="0071424F" w:rsidRDefault="0071424F" w:rsidP="00992418">
            <w:pPr>
              <w:rPr>
                <w:rFonts w:eastAsia="宋体"/>
                <w:lang w:val="en-US" w:eastAsia="zh-CN"/>
              </w:rPr>
            </w:pPr>
          </w:p>
        </w:tc>
        <w:tc>
          <w:tcPr>
            <w:tcW w:w="6545" w:type="dxa"/>
          </w:tcPr>
          <w:p w14:paraId="12AA2297" w14:textId="77777777" w:rsidR="0071424F" w:rsidRDefault="0071424F" w:rsidP="00992418">
            <w:pPr>
              <w:rPr>
                <w:rFonts w:eastAsia="宋体"/>
                <w:lang w:val="en-US" w:eastAsia="zh-CN"/>
              </w:rPr>
            </w:pPr>
          </w:p>
        </w:tc>
        <w:tc>
          <w:tcPr>
            <w:tcW w:w="2127" w:type="dxa"/>
          </w:tcPr>
          <w:p w14:paraId="23FDB1E4" w14:textId="77777777" w:rsidR="0071424F" w:rsidRDefault="0071424F" w:rsidP="00992418">
            <w:pPr>
              <w:rPr>
                <w:lang w:val="en-US"/>
              </w:rPr>
            </w:pPr>
          </w:p>
        </w:tc>
      </w:tr>
      <w:tr w:rsidR="0071424F" w14:paraId="341F64B3" w14:textId="77777777" w:rsidTr="00992418">
        <w:tc>
          <w:tcPr>
            <w:tcW w:w="1385" w:type="dxa"/>
          </w:tcPr>
          <w:p w14:paraId="1232D46C" w14:textId="77777777" w:rsidR="0071424F" w:rsidRDefault="0071424F" w:rsidP="00992418">
            <w:pPr>
              <w:rPr>
                <w:rFonts w:eastAsia="Malgun Gothic"/>
                <w:lang w:val="en-US" w:eastAsia="ko-KR"/>
              </w:rPr>
            </w:pPr>
          </w:p>
        </w:tc>
        <w:tc>
          <w:tcPr>
            <w:tcW w:w="6545" w:type="dxa"/>
          </w:tcPr>
          <w:p w14:paraId="430BECEE" w14:textId="77777777" w:rsidR="0071424F" w:rsidRDefault="0071424F" w:rsidP="00992418">
            <w:pPr>
              <w:rPr>
                <w:rFonts w:eastAsia="Malgun Gothic"/>
                <w:lang w:val="en-US" w:eastAsia="ko-KR"/>
              </w:rPr>
            </w:pPr>
          </w:p>
        </w:tc>
        <w:tc>
          <w:tcPr>
            <w:tcW w:w="2127" w:type="dxa"/>
          </w:tcPr>
          <w:p w14:paraId="3B8D3B0E" w14:textId="77777777" w:rsidR="0071424F" w:rsidRDefault="0071424F" w:rsidP="00992418">
            <w:pPr>
              <w:rPr>
                <w:lang w:val="en-US"/>
              </w:rPr>
            </w:pPr>
          </w:p>
        </w:tc>
      </w:tr>
      <w:tr w:rsidR="0071424F" w14:paraId="2FB8BCD7" w14:textId="77777777" w:rsidTr="00992418">
        <w:tc>
          <w:tcPr>
            <w:tcW w:w="1385" w:type="dxa"/>
          </w:tcPr>
          <w:p w14:paraId="3366EDFC" w14:textId="77777777" w:rsidR="0071424F" w:rsidRDefault="0071424F" w:rsidP="00992418">
            <w:pPr>
              <w:rPr>
                <w:rFonts w:eastAsia="宋体"/>
                <w:lang w:val="en-US" w:eastAsia="ko-KR"/>
              </w:rPr>
            </w:pPr>
          </w:p>
        </w:tc>
        <w:tc>
          <w:tcPr>
            <w:tcW w:w="6545" w:type="dxa"/>
          </w:tcPr>
          <w:p w14:paraId="0EC4B6EA" w14:textId="77777777" w:rsidR="0071424F" w:rsidRDefault="0071424F" w:rsidP="00992418">
            <w:pPr>
              <w:rPr>
                <w:rFonts w:eastAsia="宋体"/>
                <w:lang w:val="en-US" w:eastAsia="ko-KR"/>
              </w:rPr>
            </w:pPr>
          </w:p>
        </w:tc>
        <w:tc>
          <w:tcPr>
            <w:tcW w:w="2127" w:type="dxa"/>
          </w:tcPr>
          <w:p w14:paraId="2BA9E4BC" w14:textId="77777777" w:rsidR="0071424F" w:rsidRDefault="0071424F" w:rsidP="00992418">
            <w:pPr>
              <w:rPr>
                <w:lang w:val="en-US"/>
              </w:rPr>
            </w:pPr>
          </w:p>
        </w:tc>
      </w:tr>
      <w:tr w:rsidR="0071424F" w14:paraId="743988FE" w14:textId="77777777" w:rsidTr="00992418">
        <w:tc>
          <w:tcPr>
            <w:tcW w:w="1385" w:type="dxa"/>
          </w:tcPr>
          <w:p w14:paraId="5D3154F4" w14:textId="77777777" w:rsidR="0071424F" w:rsidRPr="000E6967" w:rsidRDefault="0071424F" w:rsidP="00992418">
            <w:pPr>
              <w:rPr>
                <w:rFonts w:eastAsia="宋体"/>
                <w:lang w:val="en-US" w:eastAsia="zh-CN"/>
              </w:rPr>
            </w:pPr>
          </w:p>
        </w:tc>
        <w:tc>
          <w:tcPr>
            <w:tcW w:w="6545" w:type="dxa"/>
          </w:tcPr>
          <w:p w14:paraId="4894EE1B" w14:textId="77777777" w:rsidR="0071424F" w:rsidRPr="000E6967" w:rsidRDefault="0071424F" w:rsidP="00992418">
            <w:pPr>
              <w:rPr>
                <w:rFonts w:eastAsia="宋体"/>
                <w:lang w:val="en-US" w:eastAsia="zh-CN"/>
              </w:rPr>
            </w:pPr>
          </w:p>
        </w:tc>
        <w:tc>
          <w:tcPr>
            <w:tcW w:w="2127" w:type="dxa"/>
          </w:tcPr>
          <w:p w14:paraId="147F5701" w14:textId="77777777" w:rsidR="0071424F" w:rsidRDefault="0071424F" w:rsidP="00992418">
            <w:pPr>
              <w:ind w:left="480" w:hanging="480"/>
              <w:rPr>
                <w:lang w:val="en-US"/>
              </w:rPr>
            </w:pPr>
          </w:p>
        </w:tc>
      </w:tr>
      <w:tr w:rsidR="0071424F" w14:paraId="34E7EB60" w14:textId="77777777" w:rsidTr="00992418">
        <w:tc>
          <w:tcPr>
            <w:tcW w:w="1385" w:type="dxa"/>
          </w:tcPr>
          <w:p w14:paraId="5E496AFD" w14:textId="77777777" w:rsidR="0071424F" w:rsidRDefault="0071424F" w:rsidP="00992418">
            <w:pPr>
              <w:rPr>
                <w:rFonts w:eastAsia="宋体"/>
                <w:lang w:val="en-US" w:eastAsia="zh-CN"/>
              </w:rPr>
            </w:pPr>
          </w:p>
        </w:tc>
        <w:tc>
          <w:tcPr>
            <w:tcW w:w="6545" w:type="dxa"/>
          </w:tcPr>
          <w:p w14:paraId="419A4959" w14:textId="77777777" w:rsidR="0071424F" w:rsidRDefault="0071424F" w:rsidP="00992418">
            <w:pPr>
              <w:rPr>
                <w:rFonts w:eastAsia="宋体"/>
                <w:lang w:val="en-US" w:eastAsia="zh-CN"/>
              </w:rPr>
            </w:pPr>
          </w:p>
        </w:tc>
        <w:tc>
          <w:tcPr>
            <w:tcW w:w="2127" w:type="dxa"/>
          </w:tcPr>
          <w:p w14:paraId="56FCA237" w14:textId="77777777" w:rsidR="0071424F" w:rsidRDefault="0071424F" w:rsidP="00992418">
            <w:pPr>
              <w:rPr>
                <w:lang w:val="en-US"/>
              </w:rPr>
            </w:pPr>
          </w:p>
        </w:tc>
      </w:tr>
      <w:tr w:rsidR="0071424F" w14:paraId="3D33DF69" w14:textId="77777777" w:rsidTr="00992418">
        <w:tc>
          <w:tcPr>
            <w:tcW w:w="1385" w:type="dxa"/>
          </w:tcPr>
          <w:p w14:paraId="403DA215" w14:textId="77777777" w:rsidR="0071424F" w:rsidRPr="0050413E" w:rsidRDefault="0071424F" w:rsidP="00992418">
            <w:pPr>
              <w:rPr>
                <w:rFonts w:eastAsia="PMingLiU"/>
                <w:lang w:eastAsia="zh-TW"/>
              </w:rPr>
            </w:pPr>
          </w:p>
        </w:tc>
        <w:tc>
          <w:tcPr>
            <w:tcW w:w="6545" w:type="dxa"/>
          </w:tcPr>
          <w:p w14:paraId="177FE22A" w14:textId="77777777" w:rsidR="0071424F" w:rsidRPr="0050413E" w:rsidRDefault="0071424F" w:rsidP="00992418">
            <w:pPr>
              <w:rPr>
                <w:rFonts w:eastAsia="PMingLiU"/>
                <w:lang w:val="en-US" w:eastAsia="zh-TW"/>
              </w:rPr>
            </w:pPr>
          </w:p>
        </w:tc>
        <w:tc>
          <w:tcPr>
            <w:tcW w:w="2127" w:type="dxa"/>
          </w:tcPr>
          <w:p w14:paraId="20141344" w14:textId="77777777" w:rsidR="0071424F" w:rsidRDefault="0071424F" w:rsidP="00992418">
            <w:pPr>
              <w:rPr>
                <w:lang w:val="en-US"/>
              </w:rPr>
            </w:pPr>
          </w:p>
        </w:tc>
      </w:tr>
      <w:tr w:rsidR="0071424F" w14:paraId="38BFD708" w14:textId="77777777" w:rsidTr="00992418">
        <w:tc>
          <w:tcPr>
            <w:tcW w:w="1385" w:type="dxa"/>
          </w:tcPr>
          <w:p w14:paraId="0A0E9278" w14:textId="77777777" w:rsidR="0071424F" w:rsidRPr="00096E3F" w:rsidRDefault="0071424F" w:rsidP="00992418">
            <w:pPr>
              <w:rPr>
                <w:rFonts w:eastAsiaTheme="minorEastAsia"/>
              </w:rPr>
            </w:pPr>
          </w:p>
        </w:tc>
        <w:tc>
          <w:tcPr>
            <w:tcW w:w="6545" w:type="dxa"/>
          </w:tcPr>
          <w:p w14:paraId="6C15B878" w14:textId="77777777" w:rsidR="0071424F" w:rsidRDefault="0071424F" w:rsidP="00992418">
            <w:pPr>
              <w:rPr>
                <w:rFonts w:eastAsia="PMingLiU"/>
                <w:lang w:val="en-US" w:eastAsia="zh-TW"/>
              </w:rPr>
            </w:pPr>
          </w:p>
        </w:tc>
        <w:tc>
          <w:tcPr>
            <w:tcW w:w="2127" w:type="dxa"/>
          </w:tcPr>
          <w:p w14:paraId="1852BA40" w14:textId="77777777" w:rsidR="0071424F" w:rsidRDefault="0071424F" w:rsidP="00992418">
            <w:pPr>
              <w:rPr>
                <w:lang w:val="en-US"/>
              </w:rPr>
            </w:pPr>
          </w:p>
        </w:tc>
      </w:tr>
    </w:tbl>
    <w:p w14:paraId="731C2990" w14:textId="77777777" w:rsidR="00F64C63" w:rsidRPr="001E661A" w:rsidRDefault="00F64C63" w:rsidP="00F64C63"/>
    <w:p w14:paraId="591468DE" w14:textId="7F08049B" w:rsidR="006B7D07" w:rsidRDefault="006B7D07">
      <w:pPr>
        <w:snapToGrid/>
        <w:spacing w:after="0" w:afterAutospacing="0"/>
        <w:jc w:val="left"/>
      </w:pPr>
      <w:r>
        <w:br w:type="page"/>
      </w:r>
    </w:p>
    <w:p w14:paraId="20369D14" w14:textId="23B60A75" w:rsidR="00DB0E3A" w:rsidRDefault="00DB0E3A">
      <w:pPr>
        <w:snapToGrid/>
        <w:spacing w:after="0" w:afterAutospacing="0"/>
        <w:jc w:val="left"/>
      </w:pPr>
      <w:r>
        <w:lastRenderedPageBreak/>
        <w:br w:type="page"/>
      </w:r>
    </w:p>
    <w:p w14:paraId="58E1B01E" w14:textId="7F84D38A" w:rsidR="008E6978" w:rsidRDefault="00C82062" w:rsidP="00C82062">
      <w:pPr>
        <w:pStyle w:val="30"/>
        <w:tabs>
          <w:tab w:val="clear" w:pos="1561"/>
        </w:tabs>
      </w:pPr>
      <w:r w:rsidRPr="00050168">
        <w:lastRenderedPageBreak/>
        <w:t>[</w:t>
      </w:r>
      <w:r w:rsidR="00D423E1">
        <w:rPr>
          <w:rFonts w:hint="eastAsia"/>
        </w:rPr>
        <w:t>Closed</w:t>
      </w:r>
      <w:r w:rsidRPr="00050168">
        <w:t xml:space="preserve">] </w:t>
      </w:r>
      <w:r w:rsidR="008E6978">
        <w:rPr>
          <w:rFonts w:hint="eastAsia"/>
        </w:rPr>
        <w:t>2</w:t>
      </w:r>
      <w:r w:rsidR="008E6978" w:rsidRPr="008E6978">
        <w:rPr>
          <w:rFonts w:hint="eastAsia"/>
          <w:vertAlign w:val="superscript"/>
        </w:rPr>
        <w:t>nd</w:t>
      </w:r>
      <w:r w:rsidR="008E6978">
        <w:rPr>
          <w:rFonts w:hint="eastAsia"/>
        </w:rPr>
        <w:t xml:space="preserve"> level details for CSI acquisition</w:t>
      </w:r>
    </w:p>
    <w:p w14:paraId="471A498F" w14:textId="7FF23E56" w:rsidR="008D615A" w:rsidRDefault="008D615A" w:rsidP="008D615A">
      <w:pPr>
        <w:rPr>
          <w:b/>
          <w:bCs/>
          <w:color w:val="FF0000"/>
        </w:rPr>
      </w:pPr>
      <w:r w:rsidRPr="00422EAC">
        <w:rPr>
          <w:rFonts w:hint="eastAsia"/>
          <w:b/>
          <w:bCs/>
          <w:color w:val="FF0000"/>
        </w:rPr>
        <w:t xml:space="preserve">FL has no intention to </w:t>
      </w:r>
      <w:r w:rsidR="00327260">
        <w:rPr>
          <w:rFonts w:hint="eastAsia"/>
          <w:b/>
          <w:bCs/>
          <w:color w:val="FF0000"/>
        </w:rPr>
        <w:t>discuss</w:t>
      </w:r>
      <w:r w:rsidRPr="00422EAC">
        <w:rPr>
          <w:rFonts w:hint="eastAsia"/>
          <w:b/>
          <w:bCs/>
          <w:color w:val="FF0000"/>
        </w:rPr>
        <w:t xml:space="preserve"> </w:t>
      </w:r>
      <w:r>
        <w:rPr>
          <w:rFonts w:hint="eastAsia"/>
          <w:b/>
          <w:bCs/>
          <w:color w:val="FF0000"/>
        </w:rPr>
        <w:t>the</w:t>
      </w:r>
      <w:r w:rsidRPr="00422EAC">
        <w:rPr>
          <w:rFonts w:hint="eastAsia"/>
          <w:b/>
          <w:bCs/>
          <w:color w:val="FF0000"/>
        </w:rPr>
        <w:t xml:space="preserve"> issue</w:t>
      </w:r>
      <w:r>
        <w:rPr>
          <w:rFonts w:hint="eastAsia"/>
          <w:b/>
          <w:bCs/>
          <w:color w:val="FF0000"/>
        </w:rPr>
        <w:t>s categorized here</w:t>
      </w:r>
      <w:r w:rsidRPr="00422EAC">
        <w:rPr>
          <w:rFonts w:hint="eastAsia"/>
          <w:b/>
          <w:bCs/>
          <w:color w:val="FF0000"/>
        </w:rPr>
        <w:t xml:space="preserve"> in this meeting</w:t>
      </w:r>
      <w:r w:rsidR="00327260">
        <w:rPr>
          <w:rFonts w:hint="eastAsia"/>
          <w:b/>
          <w:bCs/>
          <w:color w:val="FF0000"/>
        </w:rPr>
        <w:t xml:space="preserve"> because they have a strong dependency on the CSI </w:t>
      </w:r>
      <w:r w:rsidR="00327260">
        <w:rPr>
          <w:b/>
          <w:bCs/>
          <w:color w:val="FF0000"/>
        </w:rPr>
        <w:t>acquisition</w:t>
      </w:r>
      <w:r w:rsidR="00327260">
        <w:rPr>
          <w:rFonts w:hint="eastAsia"/>
          <w:b/>
          <w:bCs/>
          <w:color w:val="FF0000"/>
        </w:rPr>
        <w:t xml:space="preserve"> framework</w:t>
      </w:r>
      <w:r w:rsidRPr="00422EAC">
        <w:rPr>
          <w:rFonts w:hint="eastAsia"/>
          <w:b/>
          <w:bCs/>
          <w:color w:val="FF0000"/>
        </w:rPr>
        <w:t xml:space="preserve"> </w:t>
      </w:r>
      <w:r w:rsidR="00327260">
        <w:rPr>
          <w:rFonts w:hint="eastAsia"/>
          <w:b/>
          <w:bCs/>
          <w:color w:val="FF0000"/>
        </w:rPr>
        <w:t>(timing of measurement and reporting)</w:t>
      </w:r>
    </w:p>
    <w:p w14:paraId="70A202E9" w14:textId="6B71F748" w:rsidR="00D423E1" w:rsidRPr="00D423E1" w:rsidRDefault="00D423E1" w:rsidP="00D423E1">
      <w:pPr>
        <w:pStyle w:val="5"/>
        <w:rPr>
          <w:lang w:val="en-US"/>
        </w:rPr>
      </w:pPr>
      <w:r>
        <w:rPr>
          <w:rFonts w:hint="eastAsia"/>
          <w:lang w:val="en-US"/>
        </w:rPr>
        <w:t>[Summary of contributions]</w:t>
      </w:r>
    </w:p>
    <w:p w14:paraId="2F525E13" w14:textId="77777777" w:rsidR="003F0A27" w:rsidRDefault="00D423E1" w:rsidP="003F0A27">
      <w:pPr>
        <w:pStyle w:val="a0"/>
        <w:numPr>
          <w:ilvl w:val="0"/>
          <w:numId w:val="13"/>
        </w:numPr>
      </w:pPr>
      <w:proofErr w:type="spellStart"/>
      <w:r w:rsidRPr="003F0A27">
        <w:rPr>
          <w:rFonts w:hint="eastAsia"/>
        </w:rPr>
        <w:t>Spreadtrum</w:t>
      </w:r>
      <w:proofErr w:type="spellEnd"/>
    </w:p>
    <w:p w14:paraId="03B3979D" w14:textId="77777777" w:rsidR="003F0A27" w:rsidRDefault="00D423E1" w:rsidP="003F0A27">
      <w:pPr>
        <w:pStyle w:val="a0"/>
        <w:numPr>
          <w:ilvl w:val="1"/>
          <w:numId w:val="13"/>
        </w:numPr>
      </w:pPr>
      <w:r w:rsidRPr="003F0A27">
        <w:t xml:space="preserve">RRC parameter </w:t>
      </w:r>
      <w:proofErr w:type="spellStart"/>
      <w:r w:rsidRPr="003F0A27">
        <w:t>reportQuantity</w:t>
      </w:r>
      <w:proofErr w:type="spellEnd"/>
      <w:r w:rsidRPr="003F0A27">
        <w:t xml:space="preserve"> in LTM-CSI-</w:t>
      </w:r>
      <w:proofErr w:type="spellStart"/>
      <w:r w:rsidRPr="003F0A27">
        <w:t>ReportConfig</w:t>
      </w:r>
      <w:proofErr w:type="spellEnd"/>
      <w:r w:rsidRPr="003F0A27">
        <w:t xml:space="preserve"> is used to indicate LTM beam report or LTM CSI report.</w:t>
      </w:r>
    </w:p>
    <w:p w14:paraId="6FC05386" w14:textId="77777777" w:rsidR="003F0A27" w:rsidRDefault="00D423E1" w:rsidP="003F0A27">
      <w:pPr>
        <w:pStyle w:val="a0"/>
        <w:numPr>
          <w:ilvl w:val="1"/>
          <w:numId w:val="13"/>
        </w:numPr>
      </w:pPr>
      <w:r w:rsidRPr="003F0A27">
        <w:t>The LTM CSI report includes the candidate cell IDs and their CSIs, where the number of reported candidate cells is configured by gNB.</w:t>
      </w:r>
    </w:p>
    <w:p w14:paraId="32CFF16C" w14:textId="77777777" w:rsidR="003F0A27" w:rsidRDefault="00D423E1" w:rsidP="00D423E1">
      <w:pPr>
        <w:pStyle w:val="a0"/>
        <w:numPr>
          <w:ilvl w:val="1"/>
          <w:numId w:val="13"/>
        </w:numPr>
      </w:pPr>
      <w:r w:rsidRPr="003F0A27">
        <w:t>LTM beam report has a higher priority in case of collision with LTM CSI report, while both LTM beam report and LTM CSI report have a higher priority than CSI report configured with CSI-</w:t>
      </w:r>
      <w:proofErr w:type="spellStart"/>
      <w:r w:rsidRPr="003F0A27">
        <w:t>ReportConfig</w:t>
      </w:r>
      <w:proofErr w:type="spellEnd"/>
      <w:r w:rsidRPr="003F0A27">
        <w:t>.</w:t>
      </w:r>
    </w:p>
    <w:p w14:paraId="1E681B48" w14:textId="77777777" w:rsidR="003F0A27" w:rsidRPr="003F0A27" w:rsidRDefault="00D423E1" w:rsidP="003F0A27">
      <w:pPr>
        <w:pStyle w:val="a0"/>
        <w:numPr>
          <w:ilvl w:val="0"/>
          <w:numId w:val="13"/>
        </w:numPr>
      </w:pPr>
      <w:r w:rsidRPr="003F0A27">
        <w:rPr>
          <w:lang w:val="en-US"/>
        </w:rPr>
        <w:t>Xiaomi</w:t>
      </w:r>
    </w:p>
    <w:p w14:paraId="6F4A4FDB" w14:textId="77777777" w:rsidR="003F0A27" w:rsidRPr="003F0A27" w:rsidRDefault="00D423E1" w:rsidP="003F0A27">
      <w:pPr>
        <w:pStyle w:val="a0"/>
        <w:numPr>
          <w:ilvl w:val="1"/>
          <w:numId w:val="13"/>
        </w:numPr>
      </w:pPr>
      <w:r w:rsidRPr="003F0A27">
        <w:rPr>
          <w:bCs/>
          <w:iCs/>
          <w:lang w:eastAsia="zh-CN"/>
        </w:rPr>
        <w:t xml:space="preserve">CSI report of target cell can be reported on the PUSCH during random access procedure to target cell at least for </w:t>
      </w:r>
      <w:r w:rsidRPr="003F0A27">
        <w:rPr>
          <w:rFonts w:hint="eastAsia"/>
          <w:bCs/>
          <w:iCs/>
          <w:lang w:eastAsia="zh-CN"/>
        </w:rPr>
        <w:t>LT</w:t>
      </w:r>
      <w:r w:rsidRPr="003F0A27">
        <w:rPr>
          <w:bCs/>
          <w:iCs/>
          <w:lang w:eastAsia="zh-CN"/>
        </w:rPr>
        <w:t>M cell switch based on CFRA.</w:t>
      </w:r>
    </w:p>
    <w:p w14:paraId="5666F75F" w14:textId="77777777" w:rsidR="003F0A27" w:rsidRPr="003F0A27" w:rsidRDefault="00D423E1" w:rsidP="003F0A27">
      <w:pPr>
        <w:pStyle w:val="a0"/>
        <w:numPr>
          <w:ilvl w:val="1"/>
          <w:numId w:val="13"/>
        </w:numPr>
      </w:pPr>
      <w:r w:rsidRPr="003F0A27">
        <w:rPr>
          <w:bCs/>
          <w:iCs/>
          <w:lang w:eastAsia="zh-CN"/>
        </w:rPr>
        <w:t>For RACH-less LTM cell switch, UE reports the CSI report on the earlier available PUSCH from following two PUSCHs:</w:t>
      </w:r>
    </w:p>
    <w:p w14:paraId="5169B9B9" w14:textId="77777777" w:rsidR="003F0A27" w:rsidRPr="003F0A27" w:rsidRDefault="00D423E1" w:rsidP="003F0A27">
      <w:pPr>
        <w:pStyle w:val="a0"/>
        <w:numPr>
          <w:ilvl w:val="2"/>
          <w:numId w:val="13"/>
        </w:numPr>
      </w:pPr>
      <w:r w:rsidRPr="003F0A27">
        <w:rPr>
          <w:bCs/>
          <w:iCs/>
          <w:lang w:eastAsia="zh-CN"/>
        </w:rPr>
        <w:t>Option 1: PUSCH scheduled by DCI triggering CSI report of target cell.</w:t>
      </w:r>
    </w:p>
    <w:p w14:paraId="24FB01FE" w14:textId="77777777" w:rsidR="003F0A27" w:rsidRPr="003F0A27" w:rsidRDefault="00D423E1" w:rsidP="003F0A27">
      <w:pPr>
        <w:pStyle w:val="a0"/>
        <w:numPr>
          <w:ilvl w:val="2"/>
          <w:numId w:val="13"/>
        </w:numPr>
      </w:pPr>
      <w:r w:rsidRPr="003F0A27">
        <w:rPr>
          <w:bCs/>
          <w:iCs/>
          <w:lang w:eastAsia="zh-CN"/>
        </w:rPr>
        <w:t>Option 2: CG PUSCH configured by target cell or DG PUSCH scheduled by target cell</w:t>
      </w:r>
    </w:p>
    <w:p w14:paraId="472155C3" w14:textId="77777777" w:rsidR="003F0A27" w:rsidRPr="003F0A27" w:rsidRDefault="00D423E1" w:rsidP="003F0A27">
      <w:pPr>
        <w:pStyle w:val="a0"/>
        <w:numPr>
          <w:ilvl w:val="0"/>
          <w:numId w:val="13"/>
        </w:numPr>
      </w:pPr>
      <w:proofErr w:type="spellStart"/>
      <w:r w:rsidRPr="003F0A27">
        <w:rPr>
          <w:rFonts w:hint="eastAsia"/>
          <w:bCs/>
          <w:iCs/>
        </w:rPr>
        <w:t>Levono</w:t>
      </w:r>
      <w:proofErr w:type="spellEnd"/>
    </w:p>
    <w:p w14:paraId="4AA6FCC9" w14:textId="77777777" w:rsidR="003F0A27" w:rsidRPr="003F0A27" w:rsidRDefault="00D423E1" w:rsidP="003F0A27">
      <w:pPr>
        <w:pStyle w:val="a0"/>
        <w:numPr>
          <w:ilvl w:val="1"/>
          <w:numId w:val="13"/>
        </w:numPr>
      </w:pPr>
      <w:r w:rsidRPr="00A67580">
        <w:rPr>
          <w:rFonts w:hint="eastAsia"/>
          <w:lang w:eastAsia="zh-CN"/>
        </w:rPr>
        <w:t xml:space="preserve">Support CSI acquisition and report to the candidate cells during the cell </w:t>
      </w:r>
      <w:r w:rsidRPr="00A67580">
        <w:rPr>
          <w:lang w:eastAsia="zh-CN"/>
        </w:rPr>
        <w:t>switch</w:t>
      </w:r>
      <w:r w:rsidRPr="00A67580">
        <w:rPr>
          <w:rFonts w:hint="eastAsia"/>
          <w:lang w:eastAsia="zh-CN"/>
        </w:rPr>
        <w:t xml:space="preserve"> and the CSI for the target cell is transmitted in</w:t>
      </w:r>
      <w:r w:rsidRPr="003F0A27">
        <w:rPr>
          <w:rFonts w:hint="eastAsia"/>
          <w:u w:val="single"/>
          <w:lang w:eastAsia="zh-CN"/>
        </w:rPr>
        <w:t xml:space="preserve"> the first UL transmission in the new serving cell.</w:t>
      </w:r>
    </w:p>
    <w:p w14:paraId="26CD6326" w14:textId="77777777" w:rsidR="004D096D" w:rsidRPr="004D096D" w:rsidRDefault="00D423E1" w:rsidP="00D423E1">
      <w:pPr>
        <w:pStyle w:val="a0"/>
        <w:numPr>
          <w:ilvl w:val="1"/>
          <w:numId w:val="13"/>
        </w:numPr>
      </w:pPr>
      <w:r w:rsidRPr="003F0A27">
        <w:rPr>
          <w:rFonts w:hint="eastAsia"/>
          <w:bCs/>
          <w:iCs/>
          <w:lang w:eastAsia="zh-CN"/>
        </w:rPr>
        <w:t xml:space="preserve">The UE only needs to do CSI </w:t>
      </w:r>
      <w:r w:rsidRPr="003F0A27">
        <w:rPr>
          <w:bCs/>
          <w:iCs/>
          <w:lang w:eastAsia="zh-CN"/>
        </w:rPr>
        <w:t>measurement</w:t>
      </w:r>
      <w:r w:rsidRPr="003F0A27">
        <w:rPr>
          <w:rFonts w:hint="eastAsia"/>
          <w:bCs/>
          <w:iCs/>
          <w:lang w:eastAsia="zh-CN"/>
        </w:rPr>
        <w:t xml:space="preserve"> on the CSI-RS resources associated with the activated or indicated TCI state for a candidate cell.</w:t>
      </w:r>
    </w:p>
    <w:p w14:paraId="213BA220" w14:textId="77777777" w:rsidR="004D096D" w:rsidRDefault="00D423E1" w:rsidP="004D096D">
      <w:pPr>
        <w:pStyle w:val="a0"/>
        <w:numPr>
          <w:ilvl w:val="0"/>
          <w:numId w:val="13"/>
        </w:numPr>
      </w:pPr>
      <w:r w:rsidRPr="00782A4A">
        <w:rPr>
          <w:rFonts w:hint="eastAsia"/>
        </w:rPr>
        <w:t>Apple</w:t>
      </w:r>
    </w:p>
    <w:p w14:paraId="7EF9FF33" w14:textId="77777777" w:rsidR="004D096D" w:rsidRDefault="00D423E1" w:rsidP="00D423E1">
      <w:pPr>
        <w:pStyle w:val="a0"/>
        <w:numPr>
          <w:ilvl w:val="1"/>
          <w:numId w:val="13"/>
        </w:numPr>
      </w:pPr>
      <w:r w:rsidRPr="00782A4A">
        <w:t>The triggered CSI report for candidate cell is multiplexed in the PUSCH scheduled by RAR if RACH procedure is triggered in the cell-switch operation. Otherwise, it is multiplexed in the first DG-PUSCH or CG-PUSCH.</w:t>
      </w:r>
    </w:p>
    <w:p w14:paraId="2F905F26" w14:textId="77777777" w:rsidR="00D423E1" w:rsidRDefault="00D423E1" w:rsidP="008E6978">
      <w:pPr>
        <w:rPr>
          <w:b/>
          <w:bCs/>
          <w:u w:val="single"/>
        </w:rPr>
      </w:pPr>
    </w:p>
    <w:p w14:paraId="50ED5BF0" w14:textId="4B14940C" w:rsidR="00C82062" w:rsidRPr="008E6978" w:rsidRDefault="00B86AA3" w:rsidP="008E6978">
      <w:pPr>
        <w:rPr>
          <w:b/>
          <w:bCs/>
          <w:u w:val="single"/>
        </w:rPr>
      </w:pPr>
      <w:r>
        <w:rPr>
          <w:rFonts w:hint="eastAsia"/>
          <w:b/>
          <w:bCs/>
          <w:u w:val="single"/>
        </w:rPr>
        <w:t>R</w:t>
      </w:r>
      <w:r w:rsidR="00C82062" w:rsidRPr="008E6978">
        <w:rPr>
          <w:rFonts w:hint="eastAsia"/>
          <w:b/>
          <w:bCs/>
          <w:u w:val="single"/>
        </w:rPr>
        <w:t xml:space="preserve">estrictions </w:t>
      </w:r>
      <w:r w:rsidR="00F07488" w:rsidRPr="008E6978">
        <w:rPr>
          <w:rFonts w:hint="eastAsia"/>
          <w:b/>
          <w:bCs/>
          <w:u w:val="single"/>
        </w:rPr>
        <w:t xml:space="preserve">on the </w:t>
      </w:r>
      <w:r>
        <w:rPr>
          <w:rFonts w:hint="eastAsia"/>
          <w:b/>
          <w:bCs/>
          <w:u w:val="single"/>
        </w:rPr>
        <w:t xml:space="preserve">CSI </w:t>
      </w:r>
      <w:r w:rsidR="00F07488" w:rsidRPr="008E6978">
        <w:rPr>
          <w:rFonts w:hint="eastAsia"/>
          <w:b/>
          <w:bCs/>
          <w:u w:val="single"/>
        </w:rPr>
        <w:t>configurations</w:t>
      </w:r>
    </w:p>
    <w:p w14:paraId="58D19C5D" w14:textId="77777777" w:rsidR="008E6978" w:rsidRDefault="00F07488" w:rsidP="008E6978">
      <w:pPr>
        <w:pStyle w:val="a0"/>
        <w:numPr>
          <w:ilvl w:val="1"/>
          <w:numId w:val="20"/>
        </w:numPr>
      </w:pPr>
      <w:r w:rsidRPr="008E6978">
        <w:rPr>
          <w:rFonts w:hint="eastAsia"/>
        </w:rPr>
        <w:t>Huawei:</w:t>
      </w:r>
    </w:p>
    <w:p w14:paraId="021CD3DF" w14:textId="77777777" w:rsidR="008E6978" w:rsidRDefault="00F7714E" w:rsidP="00F7714E">
      <w:pPr>
        <w:pStyle w:val="a0"/>
        <w:numPr>
          <w:ilvl w:val="2"/>
          <w:numId w:val="20"/>
        </w:numPr>
      </w:pPr>
      <w:r w:rsidRPr="008E6978">
        <w:t>For the CSI report before or during the LTM cell switch, at least cri-RI-PMI-CQI with wideband CQI/PMI and Type-I codebook should be supported.</w:t>
      </w:r>
    </w:p>
    <w:p w14:paraId="716E5936" w14:textId="5E7D25B7" w:rsidR="00F93F84" w:rsidRPr="00B86AA3" w:rsidRDefault="00F93F84" w:rsidP="008E6978">
      <w:pPr>
        <w:pStyle w:val="a0"/>
        <w:numPr>
          <w:ilvl w:val="1"/>
          <w:numId w:val="20"/>
        </w:numPr>
      </w:pPr>
      <w:proofErr w:type="spellStart"/>
      <w:r w:rsidRPr="00B86AA3">
        <w:rPr>
          <w:rFonts w:hint="eastAsia"/>
        </w:rPr>
        <w:t>Spreadtrum</w:t>
      </w:r>
      <w:proofErr w:type="spellEnd"/>
    </w:p>
    <w:p w14:paraId="6C3C6323" w14:textId="77777777" w:rsidR="00E90F0F" w:rsidRDefault="00F93F84" w:rsidP="008E6978">
      <w:pPr>
        <w:pStyle w:val="a0"/>
        <w:numPr>
          <w:ilvl w:val="2"/>
          <w:numId w:val="20"/>
        </w:numPr>
      </w:pPr>
      <w:r w:rsidRPr="00E90F0F">
        <w:t>For UE complexity reduction and power saving, some configuration for CSI acquisition on candidate cells should be limited, e.g.</w:t>
      </w:r>
    </w:p>
    <w:p w14:paraId="2E843CC4" w14:textId="77777777" w:rsidR="00E90F0F" w:rsidRDefault="00F93F84" w:rsidP="008E6978">
      <w:pPr>
        <w:pStyle w:val="a0"/>
        <w:numPr>
          <w:ilvl w:val="3"/>
          <w:numId w:val="20"/>
        </w:numPr>
      </w:pPr>
      <w:r w:rsidRPr="00E90F0F">
        <w:t xml:space="preserve">only Type I codebook is configured, </w:t>
      </w:r>
    </w:p>
    <w:p w14:paraId="49E118BD" w14:textId="77777777" w:rsidR="00E90F0F" w:rsidRDefault="00F93F84" w:rsidP="008E6978">
      <w:pPr>
        <w:pStyle w:val="a0"/>
        <w:numPr>
          <w:ilvl w:val="3"/>
          <w:numId w:val="20"/>
        </w:numPr>
      </w:pPr>
      <w:r w:rsidRPr="00E90F0F">
        <w:t xml:space="preserve">the number of CSI-RS ports per CSI-RS resource not exceeds 32, </w:t>
      </w:r>
    </w:p>
    <w:p w14:paraId="388C1C54" w14:textId="77777777" w:rsidR="008E6978" w:rsidRDefault="00F93F84" w:rsidP="00C10AAF">
      <w:pPr>
        <w:pStyle w:val="a0"/>
        <w:numPr>
          <w:ilvl w:val="3"/>
          <w:numId w:val="20"/>
        </w:numPr>
      </w:pPr>
      <w:r w:rsidRPr="00E90F0F">
        <w:t xml:space="preserve">the number of candidate cells for CSI measurement not exceeds </w:t>
      </w:r>
      <w:r w:rsidRPr="00E90F0F">
        <w:rPr>
          <w:rFonts w:hint="eastAsia"/>
        </w:rPr>
        <w:t>N</w:t>
      </w:r>
      <w:r w:rsidRPr="00E90F0F">
        <w:t xml:space="preserve"> (</w:t>
      </w:r>
      <w:proofErr w:type="gramStart"/>
      <w:r w:rsidRPr="00E90F0F">
        <w:t>e.g.</w:t>
      </w:r>
      <w:proofErr w:type="gramEnd"/>
      <w:r w:rsidRPr="00E90F0F">
        <w:t xml:space="preserve"> 1 or 2).</w:t>
      </w:r>
    </w:p>
    <w:p w14:paraId="211A1520" w14:textId="5889C65F" w:rsidR="00C10AAF" w:rsidRPr="008E6978" w:rsidRDefault="00B63DB0" w:rsidP="008E6978">
      <w:pPr>
        <w:pStyle w:val="a0"/>
        <w:numPr>
          <w:ilvl w:val="1"/>
          <w:numId w:val="20"/>
        </w:numPr>
      </w:pPr>
      <w:r w:rsidRPr="008E6978">
        <w:rPr>
          <w:rFonts w:hint="eastAsia"/>
          <w:lang w:val="en-US"/>
        </w:rPr>
        <w:t>ZTE</w:t>
      </w:r>
    </w:p>
    <w:p w14:paraId="2ABABA9C" w14:textId="77777777" w:rsidR="008E6978" w:rsidRDefault="00B63DB0" w:rsidP="00C10AAF">
      <w:pPr>
        <w:pStyle w:val="a0"/>
        <w:numPr>
          <w:ilvl w:val="2"/>
          <w:numId w:val="20"/>
        </w:numPr>
        <w:rPr>
          <w:lang w:val="en-US"/>
        </w:rPr>
      </w:pPr>
      <w:r w:rsidRPr="00E90F0F">
        <w:rPr>
          <w:lang w:val="en-US"/>
        </w:rPr>
        <w:t>For report quantity of CSI acquisition, it is proposed to support 'cri-RI-PMI-CQI' and 'cri-RI-CQI' if SRS transmission is supported in Rel-19 LTM.</w:t>
      </w:r>
    </w:p>
    <w:p w14:paraId="21363D6E" w14:textId="27F630CC" w:rsidR="00E90F0F" w:rsidRPr="008E6978" w:rsidRDefault="00E90F0F" w:rsidP="008E6978">
      <w:pPr>
        <w:pStyle w:val="a0"/>
        <w:numPr>
          <w:ilvl w:val="1"/>
          <w:numId w:val="20"/>
        </w:numPr>
        <w:rPr>
          <w:lang w:val="en-US"/>
        </w:rPr>
      </w:pPr>
      <w:r w:rsidRPr="008E6978">
        <w:rPr>
          <w:lang w:val="en-US"/>
        </w:rPr>
        <w:t>V</w:t>
      </w:r>
      <w:r w:rsidRPr="008E6978">
        <w:rPr>
          <w:rFonts w:hint="eastAsia"/>
          <w:lang w:val="en-US"/>
        </w:rPr>
        <w:t>ivo</w:t>
      </w:r>
    </w:p>
    <w:p w14:paraId="0AF6B3F9" w14:textId="77777777" w:rsidR="008E6978" w:rsidRPr="008E6978" w:rsidRDefault="00F26D19" w:rsidP="00D372C9">
      <w:pPr>
        <w:pStyle w:val="a0"/>
        <w:numPr>
          <w:ilvl w:val="2"/>
          <w:numId w:val="20"/>
        </w:numPr>
        <w:rPr>
          <w:lang w:val="en-US"/>
        </w:rPr>
      </w:pPr>
      <w:r>
        <w:lastRenderedPageBreak/>
        <w:t xml:space="preserve">Support </w:t>
      </w:r>
      <w:r w:rsidRPr="004E1CF4">
        <w:t xml:space="preserve">wideband </w:t>
      </w:r>
      <w:r>
        <w:t xml:space="preserve">Type 1 </w:t>
      </w:r>
      <w:r w:rsidRPr="004E1CF4">
        <w:t xml:space="preserve">CSI </w:t>
      </w:r>
      <w:r>
        <w:t>reporting only</w:t>
      </w:r>
      <w:r w:rsidRPr="004E1CF4">
        <w:t>, i.e. wideband PMI and CQI during cell switch.</w:t>
      </w:r>
      <w:r>
        <w:t xml:space="preserve">  </w:t>
      </w:r>
    </w:p>
    <w:p w14:paraId="47C08C71" w14:textId="01DCB41F" w:rsidR="00D372C9" w:rsidRPr="008E6978" w:rsidRDefault="00D372C9" w:rsidP="008E6978">
      <w:pPr>
        <w:pStyle w:val="a0"/>
        <w:numPr>
          <w:ilvl w:val="1"/>
          <w:numId w:val="20"/>
        </w:numPr>
        <w:rPr>
          <w:lang w:val="en-US"/>
        </w:rPr>
      </w:pPr>
      <w:r w:rsidRPr="008E6978">
        <w:rPr>
          <w:rFonts w:hint="eastAsia"/>
          <w:lang w:val="en-US"/>
        </w:rPr>
        <w:t>CMCC</w:t>
      </w:r>
    </w:p>
    <w:p w14:paraId="42F64045" w14:textId="77777777" w:rsidR="00D372C9" w:rsidRDefault="00D372C9" w:rsidP="008E6978">
      <w:pPr>
        <w:pStyle w:val="a0"/>
        <w:numPr>
          <w:ilvl w:val="2"/>
          <w:numId w:val="20"/>
        </w:numPr>
      </w:pPr>
      <w:r w:rsidRPr="00D372C9">
        <w:rPr>
          <w:rFonts w:hint="eastAsia"/>
          <w:lang w:eastAsia="zh-CN"/>
        </w:rPr>
        <w:t xml:space="preserve">Support aperiodic CSI report with </w:t>
      </w:r>
      <w:r w:rsidRPr="00D372C9">
        <w:rPr>
          <w:lang w:eastAsia="zh-CN"/>
        </w:rPr>
        <w:t>CRI, CQI, PMI and RI</w:t>
      </w:r>
      <w:r w:rsidRPr="00D372C9">
        <w:rPr>
          <w:rFonts w:hint="eastAsia"/>
          <w:lang w:eastAsia="zh-CN"/>
        </w:rPr>
        <w:t>.</w:t>
      </w:r>
    </w:p>
    <w:p w14:paraId="2724E56F" w14:textId="2C228287" w:rsidR="00D372C9" w:rsidRDefault="00D372C9" w:rsidP="008E6978">
      <w:pPr>
        <w:pStyle w:val="a0"/>
        <w:numPr>
          <w:ilvl w:val="2"/>
          <w:numId w:val="20"/>
        </w:numPr>
      </w:pPr>
      <w:r w:rsidRPr="00D372C9">
        <w:rPr>
          <w:rFonts w:hint="eastAsia"/>
          <w:lang w:eastAsia="zh-CN"/>
        </w:rPr>
        <w:t xml:space="preserve">For PMI reporting, support both </w:t>
      </w:r>
      <w:r w:rsidRPr="00D372C9">
        <w:rPr>
          <w:lang w:eastAsia="zh-CN"/>
        </w:rPr>
        <w:t>wideband and sub-band</w:t>
      </w:r>
      <w:r w:rsidRPr="00D372C9">
        <w:t xml:space="preserve"> </w:t>
      </w:r>
      <w:r w:rsidRPr="00D372C9">
        <w:rPr>
          <w:lang w:eastAsia="zh-CN"/>
        </w:rPr>
        <w:t>Type I codebook</w:t>
      </w:r>
      <w:r w:rsidRPr="00D372C9">
        <w:rPr>
          <w:rFonts w:hint="eastAsia"/>
          <w:lang w:eastAsia="zh-CN"/>
        </w:rPr>
        <w:t>.</w:t>
      </w:r>
    </w:p>
    <w:p w14:paraId="42DAC509" w14:textId="05C9D5BE" w:rsidR="000B4C48" w:rsidRDefault="000B4C48" w:rsidP="000B4C48">
      <w:pPr>
        <w:pStyle w:val="a0"/>
        <w:numPr>
          <w:ilvl w:val="1"/>
          <w:numId w:val="20"/>
        </w:numPr>
      </w:pPr>
      <w:r>
        <w:rPr>
          <w:rFonts w:hint="eastAsia"/>
        </w:rPr>
        <w:t>LGE</w:t>
      </w:r>
    </w:p>
    <w:p w14:paraId="0D95A1D7" w14:textId="4FEA8532" w:rsidR="000B4C48" w:rsidRDefault="000B4C48" w:rsidP="000B4C48">
      <w:pPr>
        <w:pStyle w:val="a0"/>
        <w:numPr>
          <w:ilvl w:val="2"/>
          <w:numId w:val="20"/>
        </w:numPr>
      </w:pPr>
      <w:r w:rsidRPr="000B4C48">
        <w:t>LTM CSI-RS resource only dedicated for the CQI acquisition is not supported.</w:t>
      </w:r>
    </w:p>
    <w:p w14:paraId="25F2E3F2" w14:textId="651994EB" w:rsidR="00A72A4B" w:rsidRDefault="00A72A4B" w:rsidP="000B4C48">
      <w:pPr>
        <w:pStyle w:val="a0"/>
        <w:numPr>
          <w:ilvl w:val="2"/>
          <w:numId w:val="20"/>
        </w:numPr>
      </w:pPr>
      <w:r w:rsidRPr="00A72A4B">
        <w:t>CQI-PMI-RI is supported as a report quantity of LTM CSI report.</w:t>
      </w:r>
    </w:p>
    <w:p w14:paraId="24FF2FA4" w14:textId="109439C5" w:rsidR="00BE40C2" w:rsidRDefault="00BE40C2" w:rsidP="00BE40C2">
      <w:pPr>
        <w:pStyle w:val="a0"/>
        <w:numPr>
          <w:ilvl w:val="1"/>
          <w:numId w:val="20"/>
        </w:numPr>
      </w:pPr>
      <w:r>
        <w:rPr>
          <w:rFonts w:hint="eastAsia"/>
        </w:rPr>
        <w:t>Lenovo</w:t>
      </w:r>
    </w:p>
    <w:p w14:paraId="3A534B02" w14:textId="44845CA5" w:rsidR="00BE40C2" w:rsidRDefault="00BE40C2" w:rsidP="00BE40C2">
      <w:pPr>
        <w:pStyle w:val="a0"/>
        <w:numPr>
          <w:ilvl w:val="2"/>
          <w:numId w:val="20"/>
        </w:numPr>
      </w:pPr>
      <w:r w:rsidRPr="00BE40C2">
        <w:t>At least support wideband CSI acquisition including WB CQI, RI and WB PMI acquisition for candidate cells before cell switch for LTM. FSS: support of subband CSI acquisition.</w:t>
      </w:r>
    </w:p>
    <w:p w14:paraId="1E885BE5" w14:textId="1F80B2E0" w:rsidR="00FA4276" w:rsidRDefault="00FA4276" w:rsidP="00FA4276">
      <w:pPr>
        <w:pStyle w:val="a0"/>
        <w:numPr>
          <w:ilvl w:val="1"/>
          <w:numId w:val="20"/>
        </w:numPr>
      </w:pPr>
      <w:r>
        <w:rPr>
          <w:rFonts w:hint="eastAsia"/>
        </w:rPr>
        <w:t>Google</w:t>
      </w:r>
    </w:p>
    <w:p w14:paraId="6D8C1F9F" w14:textId="758030A3" w:rsidR="00FA4276" w:rsidRDefault="00FA4276" w:rsidP="00FA4276">
      <w:pPr>
        <w:pStyle w:val="a0"/>
        <w:numPr>
          <w:ilvl w:val="2"/>
          <w:numId w:val="20"/>
        </w:numPr>
      </w:pPr>
      <w:r>
        <w:t xml:space="preserve">On CSI acquisition for LTM cell switch, Type I codebook is supported. </w:t>
      </w:r>
    </w:p>
    <w:p w14:paraId="66CC0FE4" w14:textId="51D6E00A" w:rsidR="00FA4276" w:rsidRDefault="00FA4276" w:rsidP="00FA4276">
      <w:pPr>
        <w:pStyle w:val="a0"/>
        <w:numPr>
          <w:ilvl w:val="2"/>
          <w:numId w:val="20"/>
        </w:numPr>
      </w:pPr>
      <w:r>
        <w:t>On CSI acquisition for LTM cell switch, UE at least reports CQI, PMI, RI and CRI.</w:t>
      </w:r>
    </w:p>
    <w:p w14:paraId="70B280CC" w14:textId="0BC3A8A2" w:rsidR="00873D4A" w:rsidRDefault="00873D4A" w:rsidP="00FA4276">
      <w:pPr>
        <w:pStyle w:val="a0"/>
        <w:numPr>
          <w:ilvl w:val="2"/>
          <w:numId w:val="20"/>
        </w:numPr>
      </w:pPr>
      <w:r w:rsidRPr="00873D4A">
        <w:t>On CSI acquisition for LTM cell switch, do not support Type II codebook and subband reporting.</w:t>
      </w:r>
    </w:p>
    <w:p w14:paraId="6D9FE218" w14:textId="77777777" w:rsidR="00D01C99" w:rsidRDefault="00D01C99" w:rsidP="00D01C99">
      <w:pPr>
        <w:pStyle w:val="a0"/>
        <w:numPr>
          <w:ilvl w:val="1"/>
          <w:numId w:val="20"/>
        </w:numPr>
      </w:pPr>
      <w:r>
        <w:rPr>
          <w:rFonts w:hint="eastAsia"/>
        </w:rPr>
        <w:t>Apple</w:t>
      </w:r>
    </w:p>
    <w:p w14:paraId="4855819D" w14:textId="5F056927" w:rsidR="00D01C99" w:rsidRDefault="00D01C99" w:rsidP="00D01C99">
      <w:pPr>
        <w:pStyle w:val="a0"/>
        <w:numPr>
          <w:ilvl w:val="2"/>
          <w:numId w:val="20"/>
        </w:numPr>
      </w:pPr>
      <w:r w:rsidRPr="00D01C99">
        <w:t>Support the report quantity configuration of ‘CRI-RI-PMI-CQI’ for Type-1 codebook for CSI report of candidate cell</w:t>
      </w:r>
    </w:p>
    <w:p w14:paraId="4EE02217" w14:textId="4C3535FA" w:rsidR="0099412B" w:rsidRDefault="0072268B" w:rsidP="0072268B">
      <w:pPr>
        <w:pStyle w:val="a0"/>
        <w:numPr>
          <w:ilvl w:val="1"/>
          <w:numId w:val="20"/>
        </w:numPr>
      </w:pPr>
      <w:r>
        <w:rPr>
          <w:rFonts w:hint="eastAsia"/>
        </w:rPr>
        <w:t>Ericsson</w:t>
      </w:r>
    </w:p>
    <w:p w14:paraId="3DC4271D" w14:textId="77777777" w:rsidR="0072268B" w:rsidRPr="0072268B" w:rsidRDefault="0072268B" w:rsidP="0072268B">
      <w:pPr>
        <w:pStyle w:val="a0"/>
        <w:numPr>
          <w:ilvl w:val="2"/>
          <w:numId w:val="20"/>
        </w:numPr>
      </w:pPr>
      <w:r w:rsidRPr="0072268B">
        <w:t xml:space="preserve">Support reporting of CRI, CQI, PMI and RI for a Type I codebook for a candidate cell before or after LTM cell switch. </w:t>
      </w:r>
    </w:p>
    <w:p w14:paraId="62D6DC26" w14:textId="77777777" w:rsidR="00CC4D59" w:rsidRPr="00CC4D59" w:rsidRDefault="00CC4D59" w:rsidP="00CC4D59">
      <w:pPr>
        <w:pStyle w:val="a0"/>
        <w:numPr>
          <w:ilvl w:val="2"/>
          <w:numId w:val="20"/>
        </w:numPr>
      </w:pPr>
      <w:r w:rsidRPr="00CC4D59">
        <w:t>Support Type I codebook with up to 128 ports for CSI acquisition on candidate cells.</w:t>
      </w:r>
    </w:p>
    <w:p w14:paraId="3308942B" w14:textId="77777777" w:rsidR="00A80424" w:rsidRDefault="00A80424" w:rsidP="00A80424">
      <w:pPr>
        <w:pStyle w:val="a0"/>
        <w:numPr>
          <w:ilvl w:val="1"/>
          <w:numId w:val="20"/>
        </w:numPr>
      </w:pPr>
      <w:r>
        <w:rPr>
          <w:rFonts w:hint="eastAsia"/>
        </w:rPr>
        <w:t>Samsung</w:t>
      </w:r>
    </w:p>
    <w:p w14:paraId="54620A22" w14:textId="77777777" w:rsidR="00A80424" w:rsidRDefault="00A80424" w:rsidP="00A80424">
      <w:pPr>
        <w:pStyle w:val="a0"/>
        <w:numPr>
          <w:ilvl w:val="2"/>
          <w:numId w:val="20"/>
        </w:numPr>
      </w:pPr>
      <w:r w:rsidRPr="00A80424">
        <w:t xml:space="preserve">Regarding the supported CSI reporting modalities (e.g. report quantities and codebooks/codebook configurations) for CSI acquisition for candidate cell(s), RAN1 should do at least the following: </w:t>
      </w:r>
    </w:p>
    <w:p w14:paraId="36EB2A60" w14:textId="77777777" w:rsidR="00A80424" w:rsidRDefault="00A80424" w:rsidP="00A80424">
      <w:pPr>
        <w:pStyle w:val="a0"/>
        <w:numPr>
          <w:ilvl w:val="2"/>
          <w:numId w:val="20"/>
        </w:numPr>
      </w:pPr>
      <w:r w:rsidRPr="00A80424">
        <w:t>Feasibility assessment via various aspects of all the supported CSI reporting modalities in relation to the CSI-RS measurement aspects, in the context of the reception/application of LTM CSC and the corresponding RACH procedure before making down-selection</w:t>
      </w:r>
    </w:p>
    <w:p w14:paraId="25F3FE15" w14:textId="70EFB477" w:rsidR="00A80424" w:rsidRPr="00A80424" w:rsidRDefault="00A80424" w:rsidP="00A80424">
      <w:pPr>
        <w:pStyle w:val="a0"/>
        <w:numPr>
          <w:ilvl w:val="2"/>
          <w:numId w:val="20"/>
        </w:numPr>
      </w:pPr>
      <w:r w:rsidRPr="00A80424">
        <w:t xml:space="preserve">Benefit assessment via the customary system-level simulation with the user perceived throughout (UPT) statistics as the metrics, using L1-RSRP as the baseline, and fully reusing the Rel-19 CSI EVM (cf. AI 9.2.2). </w:t>
      </w:r>
    </w:p>
    <w:p w14:paraId="265CC79D" w14:textId="74530B31" w:rsidR="00A80424" w:rsidRDefault="005563BA" w:rsidP="005563BA">
      <w:pPr>
        <w:pStyle w:val="a0"/>
        <w:numPr>
          <w:ilvl w:val="1"/>
          <w:numId w:val="20"/>
        </w:numPr>
      </w:pPr>
      <w:r>
        <w:rPr>
          <w:rFonts w:hint="eastAsia"/>
        </w:rPr>
        <w:t>Nokia</w:t>
      </w:r>
    </w:p>
    <w:p w14:paraId="191C75D9" w14:textId="77777777" w:rsidR="005563BA" w:rsidRPr="005563BA" w:rsidRDefault="005563BA" w:rsidP="005563BA">
      <w:pPr>
        <w:pStyle w:val="a0"/>
        <w:numPr>
          <w:ilvl w:val="2"/>
          <w:numId w:val="20"/>
        </w:numPr>
      </w:pPr>
      <w:r w:rsidRPr="005563BA">
        <w:t>For CSI acquisition on a candidate cell, support the reporting of CRI, CQI, PMI, and RI, where PMI is based on the Type 1 codebook.</w:t>
      </w:r>
    </w:p>
    <w:p w14:paraId="4EAB805B" w14:textId="62AC7D96" w:rsidR="005563BA" w:rsidRDefault="00D40F04" w:rsidP="00D40F04">
      <w:pPr>
        <w:pStyle w:val="a0"/>
        <w:numPr>
          <w:ilvl w:val="1"/>
          <w:numId w:val="20"/>
        </w:numPr>
      </w:pPr>
      <w:r>
        <w:rPr>
          <w:rFonts w:hint="eastAsia"/>
        </w:rPr>
        <w:t>DOCOMO</w:t>
      </w:r>
    </w:p>
    <w:p w14:paraId="5206E981" w14:textId="77777777" w:rsidR="00D40F04" w:rsidRDefault="00D40F04" w:rsidP="00D40F04">
      <w:pPr>
        <w:pStyle w:val="a0"/>
        <w:numPr>
          <w:ilvl w:val="2"/>
          <w:numId w:val="20"/>
        </w:numPr>
      </w:pPr>
      <w:r>
        <w:t>Support configuration of Type I SP codebook only for candidate cell.</w:t>
      </w:r>
    </w:p>
    <w:p w14:paraId="4D6B5187" w14:textId="72797C99" w:rsidR="00D40F04" w:rsidRPr="00D01C99" w:rsidRDefault="00D40F04" w:rsidP="00D40F04">
      <w:pPr>
        <w:pStyle w:val="a0"/>
        <w:numPr>
          <w:ilvl w:val="2"/>
          <w:numId w:val="20"/>
        </w:numPr>
      </w:pPr>
      <w:r>
        <w:t>Support CRI, CQI, PMI and RI for a Type I SP codebook.</w:t>
      </w:r>
    </w:p>
    <w:p w14:paraId="6326E20A" w14:textId="6BA91356" w:rsidR="00984520" w:rsidRPr="00C80B37" w:rsidRDefault="00984520" w:rsidP="00984520">
      <w:pPr>
        <w:rPr>
          <w:b/>
          <w:bCs/>
          <w:u w:val="single"/>
        </w:rPr>
      </w:pPr>
      <w:r w:rsidRPr="00C80B37">
        <w:rPr>
          <w:rFonts w:hint="eastAsia"/>
          <w:b/>
          <w:bCs/>
          <w:u w:val="single"/>
        </w:rPr>
        <w:t xml:space="preserve">Triggering mechanism </w:t>
      </w:r>
      <w:r w:rsidR="002D04CF" w:rsidRPr="00C80B37">
        <w:rPr>
          <w:rFonts w:hint="eastAsia"/>
          <w:b/>
          <w:bCs/>
          <w:u w:val="single"/>
        </w:rPr>
        <w:t xml:space="preserve">of measurement and reporting </w:t>
      </w:r>
    </w:p>
    <w:p w14:paraId="2C746AB6" w14:textId="48CB2E1B" w:rsidR="002D04CF" w:rsidRDefault="002D04CF" w:rsidP="002D04CF">
      <w:pPr>
        <w:pStyle w:val="a0"/>
        <w:numPr>
          <w:ilvl w:val="1"/>
          <w:numId w:val="20"/>
        </w:numPr>
      </w:pPr>
      <w:r>
        <w:rPr>
          <w:rFonts w:hint="eastAsia"/>
        </w:rPr>
        <w:t>Apple</w:t>
      </w:r>
    </w:p>
    <w:p w14:paraId="4AA2BE8E" w14:textId="77777777" w:rsidR="00786697" w:rsidRDefault="00786697" w:rsidP="00786697">
      <w:pPr>
        <w:pStyle w:val="a0"/>
        <w:numPr>
          <w:ilvl w:val="2"/>
          <w:numId w:val="20"/>
        </w:numPr>
      </w:pPr>
      <w:r>
        <w:t>Select one from the following as command for trigger CSI report for a candidate cell</w:t>
      </w:r>
    </w:p>
    <w:p w14:paraId="607536A2" w14:textId="77777777" w:rsidR="00786697" w:rsidRDefault="00786697" w:rsidP="00786697">
      <w:pPr>
        <w:pStyle w:val="a0"/>
        <w:numPr>
          <w:ilvl w:val="3"/>
          <w:numId w:val="20"/>
        </w:numPr>
      </w:pPr>
      <w:r>
        <w:t xml:space="preserve">Option 1: DCI format that schedules the PDSCH carrying a cell-switch command MAC-CE. </w:t>
      </w:r>
    </w:p>
    <w:p w14:paraId="0BBDD805" w14:textId="77777777" w:rsidR="00786697" w:rsidRDefault="00786697" w:rsidP="00786697">
      <w:pPr>
        <w:pStyle w:val="a0"/>
        <w:numPr>
          <w:ilvl w:val="3"/>
          <w:numId w:val="20"/>
        </w:numPr>
      </w:pPr>
      <w:r>
        <w:t>Option 2: Cell-switch command MAC-CE</w:t>
      </w:r>
    </w:p>
    <w:p w14:paraId="73C1F3DC" w14:textId="77777777" w:rsidR="00C80B37" w:rsidRPr="00C80B37" w:rsidRDefault="00C80B37" w:rsidP="00C80B37">
      <w:pPr>
        <w:snapToGrid/>
        <w:spacing w:after="0" w:afterAutospacing="0"/>
        <w:jc w:val="left"/>
        <w:rPr>
          <w:b/>
          <w:bCs/>
          <w:u w:val="single"/>
          <w:lang w:val="en-US"/>
        </w:rPr>
      </w:pPr>
      <w:r w:rsidRPr="00C80B37">
        <w:rPr>
          <w:rFonts w:hint="eastAsia"/>
          <w:b/>
          <w:bCs/>
          <w:u w:val="single"/>
          <w:lang w:val="en-US"/>
        </w:rPr>
        <w:t>Time gap between trigger and CSI-RS reception</w:t>
      </w:r>
    </w:p>
    <w:p w14:paraId="6C8D636E" w14:textId="79549C58" w:rsidR="002D04CF" w:rsidRPr="00C80B37" w:rsidRDefault="00C80B37" w:rsidP="00C80B37">
      <w:pPr>
        <w:pStyle w:val="a0"/>
        <w:numPr>
          <w:ilvl w:val="1"/>
          <w:numId w:val="20"/>
        </w:numPr>
        <w:rPr>
          <w:lang w:val="en-US"/>
        </w:rPr>
      </w:pPr>
      <w:r w:rsidRPr="00C80B37">
        <w:rPr>
          <w:rFonts w:hint="eastAsia"/>
        </w:rPr>
        <w:lastRenderedPageBreak/>
        <w:t xml:space="preserve">Apple: </w:t>
      </w:r>
      <w:r w:rsidRPr="00C80B37">
        <w:t>The CSI-RS on candidate cell is applied starting from the first slot that is after ‘</w:t>
      </w:r>
      <m:oMath>
        <m:r>
          <w:rPr>
            <w:rFonts w:ascii="Cambria Math" w:hAnsi="Cambria Math"/>
          </w:rPr>
          <m:t>∆</m:t>
        </m:r>
      </m:oMath>
      <w:r w:rsidRPr="00C80B37">
        <w:t>’ symbols relative to the the ending symbol of the triggering command on the serving cell, where ‘</w:t>
      </w:r>
      <m:oMath>
        <m:r>
          <w:rPr>
            <w:rFonts w:ascii="Cambria Math" w:hAnsi="Cambria Math"/>
          </w:rPr>
          <m:t>∆</m:t>
        </m:r>
      </m:oMath>
      <w:r w:rsidRPr="00C80B37">
        <w:t xml:space="preserve">’ value is either hard-encoded in specification or subject to UE capability report.   </w:t>
      </w:r>
    </w:p>
    <w:p w14:paraId="03F41B59" w14:textId="29E3D408" w:rsidR="00F14AD7" w:rsidRDefault="00A05879" w:rsidP="00D372C9">
      <w:pPr>
        <w:rPr>
          <w:b/>
          <w:bCs/>
          <w:u w:val="single"/>
        </w:rPr>
      </w:pPr>
      <w:r>
        <w:rPr>
          <w:rFonts w:hint="eastAsia"/>
          <w:b/>
          <w:bCs/>
          <w:u w:val="single"/>
        </w:rPr>
        <w:t xml:space="preserve">CSI-RS </w:t>
      </w:r>
      <w:r w:rsidR="00F14AD7">
        <w:rPr>
          <w:rFonts w:hint="eastAsia"/>
          <w:b/>
          <w:bCs/>
          <w:u w:val="single"/>
        </w:rPr>
        <w:t>Resource configuration</w:t>
      </w:r>
    </w:p>
    <w:p w14:paraId="149CC54E" w14:textId="77777777" w:rsidR="00F14AD7" w:rsidRDefault="00F14AD7" w:rsidP="00F14AD7">
      <w:pPr>
        <w:pStyle w:val="a0"/>
        <w:numPr>
          <w:ilvl w:val="1"/>
          <w:numId w:val="20"/>
        </w:numPr>
      </w:pPr>
      <w:r w:rsidRPr="00F14AD7">
        <w:rPr>
          <w:rFonts w:hint="eastAsia"/>
        </w:rPr>
        <w:t>Samsung</w:t>
      </w:r>
    </w:p>
    <w:p w14:paraId="2CA12DFC" w14:textId="1CF1DE67" w:rsidR="00F14AD7" w:rsidRPr="00F14AD7" w:rsidRDefault="00F14AD7" w:rsidP="00D372C9">
      <w:pPr>
        <w:pStyle w:val="a0"/>
        <w:numPr>
          <w:ilvl w:val="2"/>
          <w:numId w:val="20"/>
        </w:numPr>
      </w:pPr>
      <w:r w:rsidRPr="00F14AD7">
        <w:t>The CSI-RS resource configuration(s) for CSI acquisition before or during LTM cell switch can be similarly provided relative to the CSI-RS resource configuration(s) for L1 measurement and reporting for Rel-19 mobility enhancements.</w:t>
      </w:r>
    </w:p>
    <w:p w14:paraId="4A5D2D6A" w14:textId="3B28F08D" w:rsidR="00D372C9" w:rsidRPr="008E6978" w:rsidRDefault="008E6978" w:rsidP="00D372C9">
      <w:pPr>
        <w:rPr>
          <w:b/>
          <w:bCs/>
          <w:u w:val="single"/>
        </w:rPr>
      </w:pPr>
      <w:r w:rsidRPr="008E6978">
        <w:rPr>
          <w:rFonts w:hint="eastAsia"/>
          <w:b/>
          <w:bCs/>
          <w:u w:val="single"/>
        </w:rPr>
        <w:t>Others</w:t>
      </w:r>
    </w:p>
    <w:p w14:paraId="6B58480A" w14:textId="77777777" w:rsidR="008E6978" w:rsidRDefault="008E6978" w:rsidP="008E6978">
      <w:pPr>
        <w:pStyle w:val="a0"/>
        <w:numPr>
          <w:ilvl w:val="1"/>
          <w:numId w:val="20"/>
        </w:numPr>
        <w:rPr>
          <w:lang w:eastAsia="ko-KR"/>
        </w:rPr>
      </w:pPr>
      <w:r w:rsidRPr="008E6978">
        <w:rPr>
          <w:rFonts w:hint="eastAsia"/>
        </w:rPr>
        <w:t>LG</w:t>
      </w:r>
    </w:p>
    <w:p w14:paraId="74641DA0" w14:textId="1658E510" w:rsidR="008E6978" w:rsidRDefault="008E6978" w:rsidP="008E6978">
      <w:pPr>
        <w:pStyle w:val="a0"/>
        <w:numPr>
          <w:ilvl w:val="2"/>
          <w:numId w:val="20"/>
        </w:numPr>
        <w:rPr>
          <w:lang w:eastAsia="ko-KR"/>
        </w:rPr>
      </w:pPr>
      <w:r w:rsidRPr="008E6978">
        <w:t>LTM CSI report carrying L1-RSRP (or L1-SINR) is prioritized to the LTM CSI report not carrying L1-RSRP (or L1-SINR).</w:t>
      </w:r>
    </w:p>
    <w:p w14:paraId="0A508E2A" w14:textId="008636DB" w:rsidR="00064902" w:rsidRDefault="00064902" w:rsidP="00064902">
      <w:pPr>
        <w:pStyle w:val="a0"/>
        <w:numPr>
          <w:ilvl w:val="1"/>
          <w:numId w:val="20"/>
        </w:numPr>
        <w:rPr>
          <w:lang w:eastAsia="ko-KR"/>
        </w:rPr>
      </w:pPr>
      <w:r>
        <w:rPr>
          <w:rFonts w:hint="eastAsia"/>
        </w:rPr>
        <w:t>Samsung</w:t>
      </w:r>
    </w:p>
    <w:p w14:paraId="072C0F95" w14:textId="266647DB" w:rsidR="00064902" w:rsidRPr="008E6978" w:rsidRDefault="00064902" w:rsidP="00064902">
      <w:pPr>
        <w:pStyle w:val="a0"/>
        <w:numPr>
          <w:ilvl w:val="2"/>
          <w:numId w:val="20"/>
        </w:numPr>
        <w:rPr>
          <w:lang w:eastAsia="ko-KR"/>
        </w:rPr>
      </w:pPr>
      <w:r w:rsidRPr="00064902">
        <w:rPr>
          <w:lang w:eastAsia="ko-KR"/>
        </w:rPr>
        <w:t xml:space="preserve">Supporting CSI acquisition on candidate cell(s) before or during LTM cell switch should be based on new UE capabilities.  </w:t>
      </w:r>
    </w:p>
    <w:p w14:paraId="3FBE4E94" w14:textId="77777777" w:rsidR="00E92621" w:rsidRDefault="00E92621" w:rsidP="00E92621">
      <w:pPr>
        <w:pStyle w:val="5"/>
      </w:pPr>
      <w:r>
        <w:rPr>
          <w:rFonts w:hint="eastAsia"/>
        </w:rPr>
        <w:t>[Conclusion]</w:t>
      </w:r>
    </w:p>
    <w:p w14:paraId="02D950A5" w14:textId="069E3515" w:rsidR="00E92621" w:rsidRPr="00F9304F" w:rsidRDefault="00E92621" w:rsidP="00E92621">
      <w:r>
        <w:rPr>
          <w:rFonts w:hint="eastAsia"/>
        </w:rPr>
        <w:t xml:space="preserve">The discussion of this section is closed without </w:t>
      </w:r>
      <w:r w:rsidR="00DC6E41">
        <w:rPr>
          <w:rFonts w:hint="eastAsia"/>
        </w:rPr>
        <w:t xml:space="preserve">any </w:t>
      </w:r>
      <w:r>
        <w:rPr>
          <w:rFonts w:hint="eastAsia"/>
        </w:rPr>
        <w:t>FL proposal</w:t>
      </w:r>
      <w:r w:rsidR="00DC6E41">
        <w:rPr>
          <w:rFonts w:hint="eastAsia"/>
        </w:rPr>
        <w:t xml:space="preserve">s. </w:t>
      </w:r>
      <w:r>
        <w:rPr>
          <w:rFonts w:hint="eastAsia"/>
        </w:rPr>
        <w:t xml:space="preserve"> </w:t>
      </w:r>
    </w:p>
    <w:p w14:paraId="486561C2" w14:textId="77777777" w:rsidR="008E6978" w:rsidRPr="00DC6E41" w:rsidRDefault="008E6978" w:rsidP="00D372C9"/>
    <w:p w14:paraId="16FBE3FF" w14:textId="58666BD3" w:rsidR="006004B6" w:rsidRDefault="006004B6">
      <w:pPr>
        <w:snapToGrid/>
        <w:spacing w:after="0" w:afterAutospacing="0"/>
        <w:jc w:val="left"/>
        <w:rPr>
          <w:lang w:val="en-US"/>
        </w:rPr>
      </w:pPr>
      <w:r>
        <w:rPr>
          <w:lang w:val="en-US"/>
        </w:rPr>
        <w:br w:type="page"/>
      </w:r>
    </w:p>
    <w:p w14:paraId="651027C9" w14:textId="0750E4EC" w:rsidR="009F1F39" w:rsidRDefault="009F1F39" w:rsidP="009F1F39">
      <w:pPr>
        <w:pStyle w:val="20"/>
        <w:rPr>
          <w:lang w:val="en-US"/>
        </w:rPr>
      </w:pPr>
      <w:r>
        <w:rPr>
          <w:rFonts w:hint="eastAsia"/>
          <w:lang w:val="en-US"/>
        </w:rPr>
        <w:lastRenderedPageBreak/>
        <w:t>[Closed] Conditional LTM</w:t>
      </w:r>
    </w:p>
    <w:p w14:paraId="653F9ECC" w14:textId="77777777" w:rsidR="00005F4C" w:rsidRDefault="009F1F39" w:rsidP="00005F4C">
      <w:pPr>
        <w:rPr>
          <w:lang w:val="en-US"/>
        </w:rPr>
      </w:pPr>
      <w:r>
        <w:rPr>
          <w:rFonts w:hint="eastAsia"/>
          <w:lang w:val="en-US"/>
        </w:rPr>
        <w:t xml:space="preserve">FL note: the discussion will be kicked off after more clarity </w:t>
      </w:r>
      <w:r w:rsidR="00F90466">
        <w:rPr>
          <w:rFonts w:hint="eastAsia"/>
          <w:lang w:val="en-US"/>
        </w:rPr>
        <w:t xml:space="preserve">of the RAN1 tasks, RAN1#119 or later. </w:t>
      </w:r>
    </w:p>
    <w:p w14:paraId="01B5385E" w14:textId="77777777" w:rsidR="00E92621" w:rsidRDefault="00E92621" w:rsidP="00E92621">
      <w:pPr>
        <w:pStyle w:val="5"/>
      </w:pPr>
      <w:r>
        <w:rPr>
          <w:rFonts w:hint="eastAsia"/>
        </w:rPr>
        <w:t>[Conclusion]</w:t>
      </w:r>
    </w:p>
    <w:p w14:paraId="204030E9" w14:textId="16734EF7" w:rsidR="00E92621" w:rsidRPr="00F9304F" w:rsidRDefault="00E92621" w:rsidP="00E92621">
      <w:r>
        <w:rPr>
          <w:rFonts w:hint="eastAsia"/>
        </w:rPr>
        <w:t xml:space="preserve">The discussion of this section is closed without any FL proposal. </w:t>
      </w:r>
    </w:p>
    <w:p w14:paraId="1CC9B86F" w14:textId="77777777" w:rsidR="00E92621" w:rsidRPr="00E92621" w:rsidRDefault="00E92621" w:rsidP="00005F4C"/>
    <w:p w14:paraId="3BA19EA5" w14:textId="0C6DA42A" w:rsidR="009F1F39" w:rsidRDefault="009F1F39" w:rsidP="00005F4C">
      <w:pPr>
        <w:rPr>
          <w:lang w:val="en-US"/>
        </w:rPr>
      </w:pPr>
      <w:r>
        <w:rPr>
          <w:lang w:val="en-US"/>
        </w:rPr>
        <w:br w:type="page"/>
      </w:r>
    </w:p>
    <w:p w14:paraId="114AFE0A" w14:textId="77777777" w:rsidR="009F1F39" w:rsidRPr="009F1F39" w:rsidRDefault="009F1F39" w:rsidP="009F1F39">
      <w:pPr>
        <w:rPr>
          <w:lang w:val="en-US"/>
        </w:rPr>
      </w:pPr>
    </w:p>
    <w:p w14:paraId="03BEC74D" w14:textId="2631F1A6" w:rsidR="007E6A4A" w:rsidRDefault="007E31CA" w:rsidP="009F1F39">
      <w:pPr>
        <w:pStyle w:val="20"/>
        <w:rPr>
          <w:lang w:val="en-US"/>
        </w:rPr>
      </w:pPr>
      <w:r>
        <w:rPr>
          <w:rFonts w:eastAsiaTheme="minorEastAsia"/>
          <w:lang w:val="en-US"/>
        </w:rPr>
        <w:t>L</w:t>
      </w:r>
      <w:r>
        <w:rPr>
          <w:rFonts w:eastAsia="宋体"/>
          <w:lang w:val="en-US" w:eastAsia="zh-CN"/>
        </w:rPr>
        <w:t>S</w:t>
      </w:r>
    </w:p>
    <w:p w14:paraId="6DD6CA94" w14:textId="31DE8815" w:rsidR="007E6A4A" w:rsidRDefault="006004B6">
      <w:pPr>
        <w:snapToGrid/>
        <w:spacing w:after="0" w:afterAutospacing="0"/>
        <w:jc w:val="left"/>
        <w:rPr>
          <w:lang w:val="en-US"/>
        </w:rPr>
      </w:pPr>
      <w:r>
        <w:rPr>
          <w:rFonts w:hint="eastAsia"/>
          <w:lang w:val="en-US"/>
        </w:rPr>
        <w:t>Paused</w:t>
      </w:r>
    </w:p>
    <w:p w14:paraId="64268447" w14:textId="77777777" w:rsidR="007E6A4A" w:rsidRDefault="007E6A4A">
      <w:pPr>
        <w:snapToGrid/>
        <w:spacing w:after="0" w:afterAutospacing="0"/>
        <w:jc w:val="left"/>
        <w:rPr>
          <w:lang w:val="en-US" w:eastAsia="zh-CN"/>
        </w:rPr>
      </w:pPr>
    </w:p>
    <w:p w14:paraId="34AD8304" w14:textId="77777777" w:rsidR="007E6A4A" w:rsidRDefault="007E6A4A">
      <w:pPr>
        <w:rPr>
          <w:lang w:val="en-US"/>
        </w:rPr>
      </w:pPr>
    </w:p>
    <w:sectPr w:rsidR="007E6A4A">
      <w:footerReference w:type="default" r:id="rId47"/>
      <w:pgSz w:w="12240" w:h="15840"/>
      <w:pgMar w:top="709" w:right="1138" w:bottom="1138" w:left="1138" w:header="85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05B89" w14:textId="77777777" w:rsidR="003042DF" w:rsidRDefault="003042DF">
      <w:pPr>
        <w:spacing w:after="0"/>
      </w:pPr>
      <w:r>
        <w:separator/>
      </w:r>
    </w:p>
  </w:endnote>
  <w:endnote w:type="continuationSeparator" w:id="0">
    <w:p w14:paraId="59BAF717" w14:textId="77777777" w:rsidR="003042DF" w:rsidRDefault="003042DF">
      <w:pPr>
        <w:spacing w:after="0"/>
      </w:pPr>
      <w:r>
        <w:continuationSeparator/>
      </w:r>
    </w:p>
  </w:endnote>
  <w:endnote w:type="continuationNotice" w:id="1">
    <w:p w14:paraId="24237029" w14:textId="77777777" w:rsidR="003042DF" w:rsidRDefault="003042D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entury">
    <w:panose1 w:val="02040604050505020304"/>
    <w:charset w:val="00"/>
    <w:family w:val="roman"/>
    <w:pitch w:val="variable"/>
    <w:sig w:usb0="00000287" w:usb1="00000000" w:usb2="00000000" w:usb3="00000000" w:csb0="0000009F" w:csb1="00000000"/>
  </w:font>
  <w:font w:name="宋体">
    <w:altName w:val="SimSun"/>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S PMincho">
    <w:charset w:val="80"/>
    <w:family w:val="roman"/>
    <w:pitch w:val="variable"/>
    <w:sig w:usb0="E00002FF" w:usb1="6AC7FDFB" w:usb2="08000012" w:usb3="00000000" w:csb0="0002009F" w:csb1="00000000"/>
  </w:font>
  <w:font w:name="Ｍ  Ｓ   ゴ  シ  ッ  ク">
    <w:altName w:val="游ゴシック"/>
    <w:charset w:val="80"/>
    <w:family w:val="roman"/>
    <w:pitch w:val="default"/>
  </w:font>
  <w:font w:name="Cordia New">
    <w:panose1 w:val="020B0304020202020204"/>
    <w:charset w:val="DE"/>
    <w:family w:val="swiss"/>
    <w:pitch w:val="variable"/>
    <w:sig w:usb0="81000003" w:usb1="00000000" w:usb2="00000000" w:usb3="00000000" w:csb0="0001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77654" w14:textId="77777777" w:rsidR="00C70813" w:rsidRDefault="00C70813">
    <w:pPr>
      <w:pStyle w:val="ae"/>
      <w:spacing w:before="120" w:after="120"/>
      <w:jc w:val="center"/>
    </w:pPr>
    <w:r>
      <w:fldChar w:fldCharType="begin"/>
    </w:r>
    <w:r>
      <w:instrText xml:space="preserve"> PAGE   \* MERGEFORMAT </w:instrText>
    </w:r>
    <w:r>
      <w:fldChar w:fldCharType="separate"/>
    </w:r>
    <w:r>
      <w:rPr>
        <w:lang w:val="ja-JP"/>
      </w:rPr>
      <w:t>36</w:t>
    </w:r>
    <w:r>
      <w:fldChar w:fldCharType="end"/>
    </w:r>
  </w:p>
  <w:p w14:paraId="23432692" w14:textId="77777777" w:rsidR="00C70813" w:rsidRDefault="00C7081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6D61B" w14:textId="77777777" w:rsidR="003042DF" w:rsidRDefault="003042DF">
      <w:pPr>
        <w:spacing w:after="0"/>
      </w:pPr>
      <w:r>
        <w:separator/>
      </w:r>
    </w:p>
  </w:footnote>
  <w:footnote w:type="continuationSeparator" w:id="0">
    <w:p w14:paraId="2BA9EE18" w14:textId="77777777" w:rsidR="003042DF" w:rsidRDefault="003042DF">
      <w:pPr>
        <w:spacing w:after="0"/>
      </w:pPr>
      <w:r>
        <w:continuationSeparator/>
      </w:r>
    </w:p>
  </w:footnote>
  <w:footnote w:type="continuationNotice" w:id="1">
    <w:p w14:paraId="2F1E33A6" w14:textId="77777777" w:rsidR="003042DF" w:rsidRDefault="003042D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A9B365B"/>
    <w:multiLevelType w:val="singleLevel"/>
    <w:tmpl w:val="EA9B365B"/>
    <w:lvl w:ilvl="0">
      <w:start w:val="1"/>
      <w:numFmt w:val="bullet"/>
      <w:lvlText w:val="-"/>
      <w:lvlJc w:val="left"/>
      <w:pPr>
        <w:ind w:left="420" w:hanging="420"/>
      </w:pPr>
      <w:rPr>
        <w:rFonts w:ascii="Arial" w:hAnsi="Arial" w:cs="Arial" w:hint="default"/>
      </w:rPr>
    </w:lvl>
  </w:abstractNum>
  <w:abstractNum w:abstractNumId="1"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NoteLevel2"/>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2" w15:restartNumberingAfterBreak="0">
    <w:nsid w:val="FFFFFF88"/>
    <w:multiLevelType w:val="singleLevel"/>
    <w:tmpl w:val="FFFFFF88"/>
    <w:lvl w:ilvl="0">
      <w:start w:val="1"/>
      <w:numFmt w:val="decimal"/>
      <w:pStyle w:val="a"/>
      <w:lvlText w:val="%1."/>
      <w:lvlJc w:val="left"/>
      <w:pPr>
        <w:tabs>
          <w:tab w:val="left" w:pos="360"/>
        </w:tabs>
        <w:ind w:left="360" w:hangingChars="200" w:hanging="360"/>
      </w:pPr>
    </w:lvl>
  </w:abstractNum>
  <w:abstractNum w:abstractNumId="3" w15:restartNumberingAfterBreak="0">
    <w:nsid w:val="FFFFFFFE"/>
    <w:multiLevelType w:val="singleLevel"/>
    <w:tmpl w:val="FFFFFFFE"/>
    <w:lvl w:ilvl="0">
      <w:numFmt w:val="decimal"/>
      <w:pStyle w:val="textintend1"/>
      <w:lvlText w:val="*"/>
      <w:lvlJc w:val="left"/>
    </w:lvl>
  </w:abstractNum>
  <w:abstractNum w:abstractNumId="4" w15:restartNumberingAfterBreak="0">
    <w:nsid w:val="005F5E4C"/>
    <w:multiLevelType w:val="multilevel"/>
    <w:tmpl w:val="005F5E4C"/>
    <w:lvl w:ilvl="0">
      <w:start w:val="1"/>
      <w:numFmt w:val="bullet"/>
      <w:lvlText w:val=""/>
      <w:lvlJc w:val="left"/>
      <w:pPr>
        <w:ind w:left="480" w:hanging="480"/>
      </w:pPr>
      <w:rPr>
        <w:rFonts w:ascii="Symbol" w:hAnsi="Symbol" w:hint="default"/>
      </w:rPr>
    </w:lvl>
    <w:lvl w:ilvl="1">
      <w:start w:val="1"/>
      <w:numFmt w:val="bullet"/>
      <w:pStyle w:val="proposal-bullet"/>
      <w:lvlText w:val=""/>
      <w:lvlJc w:val="left"/>
      <w:pPr>
        <w:ind w:left="1132" w:hanging="565"/>
      </w:pPr>
      <w:rPr>
        <w:rFonts w:ascii="Symbol" w:hAnsi="Symbol" w:hint="default"/>
      </w:rPr>
    </w:lvl>
    <w:lvl w:ilvl="2">
      <w:start w:val="1"/>
      <w:numFmt w:val="bullet"/>
      <w:lvlText w:val=""/>
      <w:lvlJc w:val="left"/>
      <w:pPr>
        <w:ind w:left="1558" w:hanging="567"/>
      </w:pPr>
      <w:rPr>
        <w:rFonts w:ascii="Symbol" w:hAnsi="Symbol" w:hint="default"/>
      </w:rPr>
    </w:lvl>
    <w:lvl w:ilvl="3">
      <w:start w:val="1"/>
      <w:numFmt w:val="bullet"/>
      <w:lvlText w:val=""/>
      <w:lvlJc w:val="left"/>
      <w:pPr>
        <w:ind w:left="2124" w:hanging="708"/>
      </w:pPr>
      <w:rPr>
        <w:rFonts w:ascii="Symbol" w:hAnsi="Symbol" w:hint="default"/>
      </w:rPr>
    </w:lvl>
    <w:lvl w:ilvl="4">
      <w:start w:val="1"/>
      <w:numFmt w:val="bullet"/>
      <w:lvlText w:val=""/>
      <w:lvlJc w:val="left"/>
      <w:pPr>
        <w:ind w:left="2691" w:hanging="850"/>
      </w:pPr>
      <w:rPr>
        <w:rFonts w:ascii="Symbol" w:hAnsi="Symbol" w:hint="default"/>
      </w:rPr>
    </w:lvl>
    <w:lvl w:ilvl="5">
      <w:start w:val="1"/>
      <w:numFmt w:val="bullet"/>
      <w:lvlText w:val=""/>
      <w:lvlJc w:val="left"/>
      <w:pPr>
        <w:ind w:left="3400" w:hanging="1134"/>
      </w:pPr>
      <w:rPr>
        <w:rFonts w:ascii="Symbol" w:hAnsi="Symbol" w:hint="default"/>
      </w:rPr>
    </w:lvl>
    <w:lvl w:ilvl="6">
      <w:start w:val="1"/>
      <w:numFmt w:val="bullet"/>
      <w:lvlText w:val=""/>
      <w:lvlJc w:val="left"/>
      <w:pPr>
        <w:ind w:left="3967" w:hanging="1276"/>
      </w:pPr>
      <w:rPr>
        <w:rFonts w:ascii="Symbol" w:hAnsi="Symbol" w:hint="default"/>
      </w:rPr>
    </w:lvl>
    <w:lvl w:ilvl="7">
      <w:start w:val="1"/>
      <w:numFmt w:val="bullet"/>
      <w:lvlText w:val=""/>
      <w:lvlJc w:val="left"/>
      <w:pPr>
        <w:ind w:left="4534" w:hanging="1418"/>
      </w:pPr>
      <w:rPr>
        <w:rFonts w:ascii="Symbol" w:hAnsi="Symbol" w:hint="default"/>
      </w:rPr>
    </w:lvl>
    <w:lvl w:ilvl="8">
      <w:start w:val="1"/>
      <w:numFmt w:val="bullet"/>
      <w:lvlText w:val=""/>
      <w:lvlJc w:val="left"/>
      <w:pPr>
        <w:ind w:left="5242" w:hanging="1700"/>
      </w:pPr>
      <w:rPr>
        <w:rFonts w:ascii="Symbol" w:hAnsi="Symbol" w:hint="default"/>
      </w:rPr>
    </w:lvl>
  </w:abstractNum>
  <w:abstractNum w:abstractNumId="5" w15:restartNumberingAfterBreak="0">
    <w:nsid w:val="04073F30"/>
    <w:multiLevelType w:val="multilevel"/>
    <w:tmpl w:val="04073F30"/>
    <w:lvl w:ilvl="0">
      <w:start w:val="1"/>
      <w:numFmt w:val="bullet"/>
      <w:pStyle w:val="a0"/>
      <w:lvlText w:val=""/>
      <w:lvlJc w:val="left"/>
      <w:pPr>
        <w:ind w:left="2280" w:hanging="480"/>
      </w:pPr>
      <w:rPr>
        <w:rFonts w:ascii="Symbol" w:hAnsi="Symbol" w:hint="default"/>
      </w:rPr>
    </w:lvl>
    <w:lvl w:ilvl="1">
      <w:start w:val="1"/>
      <w:numFmt w:val="bullet"/>
      <w:lvlText w:val=""/>
      <w:lvlJc w:val="left"/>
      <w:pPr>
        <w:ind w:left="1920" w:hanging="480"/>
      </w:pPr>
      <w:rPr>
        <w:rFonts w:ascii="Wingdings" w:hAnsi="Wingdings" w:hint="default"/>
      </w:rPr>
    </w:lvl>
    <w:lvl w:ilvl="2">
      <w:start w:val="1"/>
      <w:numFmt w:val="bullet"/>
      <w:lvlText w:val=""/>
      <w:lvlJc w:val="left"/>
      <w:pPr>
        <w:ind w:left="2400" w:hanging="480"/>
      </w:pPr>
      <w:rPr>
        <w:rFonts w:ascii="Wingdings" w:hAnsi="Wingdings" w:hint="default"/>
      </w:rPr>
    </w:lvl>
    <w:lvl w:ilvl="3">
      <w:start w:val="1"/>
      <w:numFmt w:val="bullet"/>
      <w:lvlText w:val=""/>
      <w:lvlJc w:val="left"/>
      <w:pPr>
        <w:ind w:left="2880" w:hanging="480"/>
      </w:pPr>
      <w:rPr>
        <w:rFonts w:ascii="Wingdings" w:hAnsi="Wingdings" w:hint="default"/>
      </w:rPr>
    </w:lvl>
    <w:lvl w:ilvl="4">
      <w:start w:val="1"/>
      <w:numFmt w:val="bullet"/>
      <w:lvlText w:val=""/>
      <w:lvlJc w:val="left"/>
      <w:pPr>
        <w:ind w:left="3360" w:hanging="480"/>
      </w:pPr>
      <w:rPr>
        <w:rFonts w:ascii="Wingdings" w:hAnsi="Wingdings" w:hint="default"/>
      </w:rPr>
    </w:lvl>
    <w:lvl w:ilvl="5">
      <w:start w:val="1"/>
      <w:numFmt w:val="bullet"/>
      <w:lvlText w:val=""/>
      <w:lvlJc w:val="left"/>
      <w:pPr>
        <w:ind w:left="3840" w:hanging="480"/>
      </w:pPr>
      <w:rPr>
        <w:rFonts w:ascii="Wingdings" w:hAnsi="Wingdings" w:hint="default"/>
      </w:rPr>
    </w:lvl>
    <w:lvl w:ilvl="6">
      <w:start w:val="1"/>
      <w:numFmt w:val="bullet"/>
      <w:lvlText w:val=""/>
      <w:lvlJc w:val="left"/>
      <w:pPr>
        <w:ind w:left="4320" w:hanging="480"/>
      </w:pPr>
      <w:rPr>
        <w:rFonts w:ascii="Wingdings" w:hAnsi="Wingdings" w:hint="default"/>
      </w:rPr>
    </w:lvl>
    <w:lvl w:ilvl="7">
      <w:start w:val="1"/>
      <w:numFmt w:val="bullet"/>
      <w:lvlText w:val=""/>
      <w:lvlJc w:val="left"/>
      <w:pPr>
        <w:ind w:left="4800" w:hanging="480"/>
      </w:pPr>
      <w:rPr>
        <w:rFonts w:ascii="Wingdings" w:hAnsi="Wingdings" w:hint="default"/>
      </w:rPr>
    </w:lvl>
    <w:lvl w:ilvl="8">
      <w:start w:val="1"/>
      <w:numFmt w:val="bullet"/>
      <w:lvlText w:val=""/>
      <w:lvlJc w:val="left"/>
      <w:pPr>
        <w:ind w:left="5280" w:hanging="480"/>
      </w:pPr>
      <w:rPr>
        <w:rFonts w:ascii="Wingdings" w:hAnsi="Wingdings" w:hint="default"/>
      </w:rPr>
    </w:lvl>
  </w:abstractNum>
  <w:abstractNum w:abstractNumId="6"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7" w15:restartNumberingAfterBreak="0">
    <w:nsid w:val="0E503D83"/>
    <w:multiLevelType w:val="hybridMultilevel"/>
    <w:tmpl w:val="30C20B8C"/>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12021CB6"/>
    <w:multiLevelType w:val="hybridMultilevel"/>
    <w:tmpl w:val="542450E2"/>
    <w:lvl w:ilvl="0" w:tplc="6ECC1CB8">
      <w:start w:val="4"/>
      <w:numFmt w:val="bullet"/>
      <w:lvlText w:val="-"/>
      <w:lvlJc w:val="left"/>
      <w:pPr>
        <w:ind w:left="440" w:hanging="440"/>
      </w:pPr>
      <w:rPr>
        <w:rFonts w:ascii="Yu Gothic" w:eastAsia="Yu Gothic" w:hAnsi="Yu Gothic" w:cs="MS PGothic"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18565F57"/>
    <w:multiLevelType w:val="hybridMultilevel"/>
    <w:tmpl w:val="BFD62D16"/>
    <w:lvl w:ilvl="0" w:tplc="04090001">
      <w:numFmt w:val="bullet"/>
      <w:lvlText w:val="-"/>
      <w:lvlJc w:val="left"/>
      <w:pPr>
        <w:ind w:left="1766" w:hanging="440"/>
      </w:pPr>
      <w:rPr>
        <w:rFonts w:ascii="Times New Roman" w:eastAsia="MS Mincho" w:hAnsi="Times New Roman" w:cs="Times New Roman" w:hint="default"/>
      </w:rPr>
    </w:lvl>
    <w:lvl w:ilvl="1" w:tplc="04090003" w:tentative="1">
      <w:start w:val="1"/>
      <w:numFmt w:val="bullet"/>
      <w:lvlText w:val=""/>
      <w:lvlJc w:val="left"/>
      <w:pPr>
        <w:ind w:left="2206" w:hanging="440"/>
      </w:pPr>
      <w:rPr>
        <w:rFonts w:ascii="Wingdings" w:hAnsi="Wingdings" w:hint="default"/>
      </w:rPr>
    </w:lvl>
    <w:lvl w:ilvl="2" w:tplc="04090005" w:tentative="1">
      <w:start w:val="1"/>
      <w:numFmt w:val="bullet"/>
      <w:lvlText w:val=""/>
      <w:lvlJc w:val="left"/>
      <w:pPr>
        <w:ind w:left="2646" w:hanging="440"/>
      </w:pPr>
      <w:rPr>
        <w:rFonts w:ascii="Wingdings" w:hAnsi="Wingdings" w:hint="default"/>
      </w:rPr>
    </w:lvl>
    <w:lvl w:ilvl="3" w:tplc="04090001" w:tentative="1">
      <w:start w:val="1"/>
      <w:numFmt w:val="bullet"/>
      <w:lvlText w:val=""/>
      <w:lvlJc w:val="left"/>
      <w:pPr>
        <w:ind w:left="3086" w:hanging="440"/>
      </w:pPr>
      <w:rPr>
        <w:rFonts w:ascii="Wingdings" w:hAnsi="Wingdings" w:hint="default"/>
      </w:rPr>
    </w:lvl>
    <w:lvl w:ilvl="4" w:tplc="04090003" w:tentative="1">
      <w:start w:val="1"/>
      <w:numFmt w:val="bullet"/>
      <w:lvlText w:val=""/>
      <w:lvlJc w:val="left"/>
      <w:pPr>
        <w:ind w:left="3526" w:hanging="440"/>
      </w:pPr>
      <w:rPr>
        <w:rFonts w:ascii="Wingdings" w:hAnsi="Wingdings" w:hint="default"/>
      </w:rPr>
    </w:lvl>
    <w:lvl w:ilvl="5" w:tplc="04090005" w:tentative="1">
      <w:start w:val="1"/>
      <w:numFmt w:val="bullet"/>
      <w:lvlText w:val=""/>
      <w:lvlJc w:val="left"/>
      <w:pPr>
        <w:ind w:left="3966" w:hanging="440"/>
      </w:pPr>
      <w:rPr>
        <w:rFonts w:ascii="Wingdings" w:hAnsi="Wingdings" w:hint="default"/>
      </w:rPr>
    </w:lvl>
    <w:lvl w:ilvl="6" w:tplc="04090001" w:tentative="1">
      <w:start w:val="1"/>
      <w:numFmt w:val="bullet"/>
      <w:lvlText w:val=""/>
      <w:lvlJc w:val="left"/>
      <w:pPr>
        <w:ind w:left="4406" w:hanging="440"/>
      </w:pPr>
      <w:rPr>
        <w:rFonts w:ascii="Wingdings" w:hAnsi="Wingdings" w:hint="default"/>
      </w:rPr>
    </w:lvl>
    <w:lvl w:ilvl="7" w:tplc="04090003" w:tentative="1">
      <w:start w:val="1"/>
      <w:numFmt w:val="bullet"/>
      <w:lvlText w:val=""/>
      <w:lvlJc w:val="left"/>
      <w:pPr>
        <w:ind w:left="4846" w:hanging="440"/>
      </w:pPr>
      <w:rPr>
        <w:rFonts w:ascii="Wingdings" w:hAnsi="Wingdings" w:hint="default"/>
      </w:rPr>
    </w:lvl>
    <w:lvl w:ilvl="8" w:tplc="04090005" w:tentative="1">
      <w:start w:val="1"/>
      <w:numFmt w:val="bullet"/>
      <w:lvlText w:val=""/>
      <w:lvlJc w:val="left"/>
      <w:pPr>
        <w:ind w:left="5286" w:hanging="440"/>
      </w:pPr>
      <w:rPr>
        <w:rFonts w:ascii="Wingdings" w:hAnsi="Wingdings" w:hint="default"/>
      </w:rPr>
    </w:lvl>
  </w:abstractNum>
  <w:abstractNum w:abstractNumId="10" w15:restartNumberingAfterBreak="0">
    <w:nsid w:val="1CD71883"/>
    <w:multiLevelType w:val="multilevel"/>
    <w:tmpl w:val="1CD71883"/>
    <w:lvl w:ilvl="0">
      <w:start w:val="1"/>
      <w:numFmt w:val="decimal"/>
      <w:pStyle w:val="proposal"/>
      <w:lvlText w:val="Proposal %1:"/>
      <w:lvlJc w:val="left"/>
      <w:pPr>
        <w:ind w:left="420" w:hanging="420"/>
      </w:pPr>
    </w:lvl>
    <w:lvl w:ilvl="1">
      <w:start w:val="1"/>
      <w:numFmt w:val="lowerLetter"/>
      <w:lvlText w:val="%2)"/>
      <w:lvlJc w:val="left"/>
      <w:pPr>
        <w:ind w:left="132" w:hanging="420"/>
      </w:pPr>
    </w:lvl>
    <w:lvl w:ilvl="2">
      <w:start w:val="1"/>
      <w:numFmt w:val="lowerRoman"/>
      <w:lvlText w:val="%3."/>
      <w:lvlJc w:val="right"/>
      <w:pPr>
        <w:ind w:left="552" w:hanging="420"/>
      </w:pPr>
    </w:lvl>
    <w:lvl w:ilvl="3">
      <w:start w:val="1"/>
      <w:numFmt w:val="decimal"/>
      <w:lvlText w:val="%4."/>
      <w:lvlJc w:val="left"/>
      <w:pPr>
        <w:ind w:left="972" w:hanging="420"/>
      </w:pPr>
    </w:lvl>
    <w:lvl w:ilvl="4">
      <w:start w:val="1"/>
      <w:numFmt w:val="lowerLetter"/>
      <w:lvlText w:val="%5)"/>
      <w:lvlJc w:val="left"/>
      <w:pPr>
        <w:ind w:left="1392" w:hanging="420"/>
      </w:pPr>
    </w:lvl>
    <w:lvl w:ilvl="5">
      <w:start w:val="1"/>
      <w:numFmt w:val="lowerRoman"/>
      <w:lvlText w:val="%6."/>
      <w:lvlJc w:val="right"/>
      <w:pPr>
        <w:ind w:left="1812" w:hanging="420"/>
      </w:pPr>
    </w:lvl>
    <w:lvl w:ilvl="6">
      <w:start w:val="1"/>
      <w:numFmt w:val="decimal"/>
      <w:lvlText w:val="%7."/>
      <w:lvlJc w:val="left"/>
      <w:pPr>
        <w:ind w:left="2232" w:hanging="420"/>
      </w:pPr>
    </w:lvl>
    <w:lvl w:ilvl="7">
      <w:start w:val="1"/>
      <w:numFmt w:val="lowerLetter"/>
      <w:lvlText w:val="%8)"/>
      <w:lvlJc w:val="left"/>
      <w:pPr>
        <w:ind w:left="2652" w:hanging="420"/>
      </w:pPr>
    </w:lvl>
    <w:lvl w:ilvl="8">
      <w:start w:val="1"/>
      <w:numFmt w:val="lowerRoman"/>
      <w:lvlText w:val="%9."/>
      <w:lvlJc w:val="right"/>
      <w:pPr>
        <w:ind w:left="3072" w:hanging="420"/>
      </w:pPr>
    </w:lvl>
  </w:abstractNum>
  <w:abstractNum w:abstractNumId="11"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12" w15:restartNumberingAfterBreak="0">
    <w:nsid w:val="21C775BB"/>
    <w:multiLevelType w:val="hybridMultilevel"/>
    <w:tmpl w:val="AB8C9D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7B632CE"/>
    <w:multiLevelType w:val="hybridMultilevel"/>
    <w:tmpl w:val="9D009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765179"/>
    <w:multiLevelType w:val="hybridMultilevel"/>
    <w:tmpl w:val="95A07F02"/>
    <w:lvl w:ilvl="0" w:tplc="CA64E3D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AEC4FD4"/>
    <w:multiLevelType w:val="hybridMultilevel"/>
    <w:tmpl w:val="8B9AFA68"/>
    <w:lvl w:ilvl="0" w:tplc="09008EC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3A1262"/>
    <w:multiLevelType w:val="hybridMultilevel"/>
    <w:tmpl w:val="92287D8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E5A6995"/>
    <w:multiLevelType w:val="hybridMultilevel"/>
    <w:tmpl w:val="3B6E5E06"/>
    <w:lvl w:ilvl="0" w:tplc="08090001">
      <w:start w:val="1"/>
      <w:numFmt w:val="bullet"/>
      <w:lvlText w:val=""/>
      <w:lvlJc w:val="left"/>
      <w:pPr>
        <w:ind w:left="440" w:hanging="440"/>
      </w:pPr>
      <w:rPr>
        <w:rFonts w:ascii="Symbol" w:hAnsi="Symbol" w:hint="default"/>
      </w:rPr>
    </w:lvl>
    <w:lvl w:ilvl="1" w:tplc="08090003">
      <w:start w:val="1"/>
      <w:numFmt w:val="bullet"/>
      <w:lvlText w:val="o"/>
      <w:lvlJc w:val="left"/>
      <w:pPr>
        <w:ind w:left="1160" w:hanging="440"/>
      </w:pPr>
      <w:rPr>
        <w:rFonts w:ascii="Courier New" w:hAnsi="Courier New" w:cs="Courier New"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8" w15:restartNumberingAfterBreak="0">
    <w:nsid w:val="2F9D603C"/>
    <w:multiLevelType w:val="hybridMultilevel"/>
    <w:tmpl w:val="65C6D8A2"/>
    <w:lvl w:ilvl="0" w:tplc="6ECC1CB8">
      <w:start w:val="4"/>
      <w:numFmt w:val="bullet"/>
      <w:lvlText w:val="-"/>
      <w:lvlJc w:val="left"/>
      <w:pPr>
        <w:ind w:left="440" w:hanging="440"/>
      </w:pPr>
      <w:rPr>
        <w:rFonts w:ascii="Yu Gothic" w:eastAsia="Yu Gothic" w:hAnsi="Yu Gothic" w:cs="MS PGothic"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32400BD4"/>
    <w:multiLevelType w:val="hybridMultilevel"/>
    <w:tmpl w:val="F17CD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E326AA"/>
    <w:multiLevelType w:val="hybridMultilevel"/>
    <w:tmpl w:val="0D389FDE"/>
    <w:lvl w:ilvl="0" w:tplc="04090001">
      <w:start w:val="1"/>
      <w:numFmt w:val="bullet"/>
      <w:lvlText w:val=""/>
      <w:lvlJc w:val="left"/>
      <w:pPr>
        <w:ind w:left="2044" w:hanging="360"/>
      </w:pPr>
      <w:rPr>
        <w:rFonts w:ascii="Symbol" w:hAnsi="Symbol" w:hint="default"/>
      </w:rPr>
    </w:lvl>
    <w:lvl w:ilvl="1" w:tplc="04090003" w:tentative="1">
      <w:start w:val="1"/>
      <w:numFmt w:val="bullet"/>
      <w:lvlText w:val="o"/>
      <w:lvlJc w:val="left"/>
      <w:pPr>
        <w:ind w:left="2764" w:hanging="360"/>
      </w:pPr>
      <w:rPr>
        <w:rFonts w:ascii="Courier New" w:hAnsi="Courier New" w:cs="Courier New" w:hint="default"/>
      </w:rPr>
    </w:lvl>
    <w:lvl w:ilvl="2" w:tplc="04090005" w:tentative="1">
      <w:start w:val="1"/>
      <w:numFmt w:val="bullet"/>
      <w:lvlText w:val=""/>
      <w:lvlJc w:val="left"/>
      <w:pPr>
        <w:ind w:left="3484" w:hanging="360"/>
      </w:pPr>
      <w:rPr>
        <w:rFonts w:ascii="Wingdings" w:hAnsi="Wingdings" w:hint="default"/>
      </w:rPr>
    </w:lvl>
    <w:lvl w:ilvl="3" w:tplc="04090001" w:tentative="1">
      <w:start w:val="1"/>
      <w:numFmt w:val="bullet"/>
      <w:lvlText w:val=""/>
      <w:lvlJc w:val="left"/>
      <w:pPr>
        <w:ind w:left="4204" w:hanging="360"/>
      </w:pPr>
      <w:rPr>
        <w:rFonts w:ascii="Symbol" w:hAnsi="Symbol" w:hint="default"/>
      </w:rPr>
    </w:lvl>
    <w:lvl w:ilvl="4" w:tplc="04090003" w:tentative="1">
      <w:start w:val="1"/>
      <w:numFmt w:val="bullet"/>
      <w:lvlText w:val="o"/>
      <w:lvlJc w:val="left"/>
      <w:pPr>
        <w:ind w:left="4924" w:hanging="360"/>
      </w:pPr>
      <w:rPr>
        <w:rFonts w:ascii="Courier New" w:hAnsi="Courier New" w:cs="Courier New" w:hint="default"/>
      </w:rPr>
    </w:lvl>
    <w:lvl w:ilvl="5" w:tplc="04090005" w:tentative="1">
      <w:start w:val="1"/>
      <w:numFmt w:val="bullet"/>
      <w:lvlText w:val=""/>
      <w:lvlJc w:val="left"/>
      <w:pPr>
        <w:ind w:left="5644" w:hanging="360"/>
      </w:pPr>
      <w:rPr>
        <w:rFonts w:ascii="Wingdings" w:hAnsi="Wingdings" w:hint="default"/>
      </w:rPr>
    </w:lvl>
    <w:lvl w:ilvl="6" w:tplc="04090001" w:tentative="1">
      <w:start w:val="1"/>
      <w:numFmt w:val="bullet"/>
      <w:lvlText w:val=""/>
      <w:lvlJc w:val="left"/>
      <w:pPr>
        <w:ind w:left="6364" w:hanging="360"/>
      </w:pPr>
      <w:rPr>
        <w:rFonts w:ascii="Symbol" w:hAnsi="Symbol" w:hint="default"/>
      </w:rPr>
    </w:lvl>
    <w:lvl w:ilvl="7" w:tplc="04090003" w:tentative="1">
      <w:start w:val="1"/>
      <w:numFmt w:val="bullet"/>
      <w:lvlText w:val="o"/>
      <w:lvlJc w:val="left"/>
      <w:pPr>
        <w:ind w:left="7084" w:hanging="360"/>
      </w:pPr>
      <w:rPr>
        <w:rFonts w:ascii="Courier New" w:hAnsi="Courier New" w:cs="Courier New" w:hint="default"/>
      </w:rPr>
    </w:lvl>
    <w:lvl w:ilvl="8" w:tplc="04090005" w:tentative="1">
      <w:start w:val="1"/>
      <w:numFmt w:val="bullet"/>
      <w:lvlText w:val=""/>
      <w:lvlJc w:val="left"/>
      <w:pPr>
        <w:ind w:left="7804" w:hanging="360"/>
      </w:pPr>
      <w:rPr>
        <w:rFonts w:ascii="Wingdings" w:hAnsi="Wingdings" w:hint="default"/>
      </w:rPr>
    </w:lvl>
  </w:abstractNum>
  <w:abstractNum w:abstractNumId="21" w15:restartNumberingAfterBreak="0">
    <w:nsid w:val="36CC7596"/>
    <w:multiLevelType w:val="hybridMultilevel"/>
    <w:tmpl w:val="095A0E6A"/>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88E611E"/>
    <w:multiLevelType w:val="multilevel"/>
    <w:tmpl w:val="388E611E"/>
    <w:lvl w:ilvl="0">
      <w:numFmt w:val="bullet"/>
      <w:lvlText w:val="-"/>
      <w:lvlJc w:val="left"/>
      <w:pPr>
        <w:ind w:left="720" w:hanging="360"/>
      </w:pPr>
      <w:rPr>
        <w:rFonts w:ascii="Times New Roman" w:eastAsia="MS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98F66DA"/>
    <w:multiLevelType w:val="hybridMultilevel"/>
    <w:tmpl w:val="14EAC1F0"/>
    <w:lvl w:ilvl="0" w:tplc="04090005">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C5F3E5B"/>
    <w:multiLevelType w:val="hybridMultilevel"/>
    <w:tmpl w:val="BA201168"/>
    <w:lvl w:ilvl="0" w:tplc="1F704DFA">
      <w:start w:val="1"/>
      <w:numFmt w:val="bullet"/>
      <w:lvlText w:val="•"/>
      <w:lvlJc w:val="left"/>
      <w:pPr>
        <w:tabs>
          <w:tab w:val="num" w:pos="720"/>
        </w:tabs>
        <w:ind w:left="720" w:hanging="360"/>
      </w:pPr>
      <w:rPr>
        <w:rFonts w:ascii="Arial" w:hAnsi="Arial" w:hint="default"/>
      </w:rPr>
    </w:lvl>
    <w:lvl w:ilvl="1" w:tplc="D9D67478">
      <w:start w:val="1"/>
      <w:numFmt w:val="bullet"/>
      <w:lvlText w:val="•"/>
      <w:lvlJc w:val="left"/>
      <w:pPr>
        <w:tabs>
          <w:tab w:val="num" w:pos="1440"/>
        </w:tabs>
        <w:ind w:left="1440" w:hanging="360"/>
      </w:pPr>
      <w:rPr>
        <w:rFonts w:ascii="Arial" w:hAnsi="Arial" w:hint="default"/>
      </w:rPr>
    </w:lvl>
    <w:lvl w:ilvl="2" w:tplc="B7B67564">
      <w:start w:val="1"/>
      <w:numFmt w:val="bullet"/>
      <w:lvlText w:val="•"/>
      <w:lvlJc w:val="left"/>
      <w:pPr>
        <w:tabs>
          <w:tab w:val="num" w:pos="2160"/>
        </w:tabs>
        <w:ind w:left="2160" w:hanging="360"/>
      </w:pPr>
      <w:rPr>
        <w:rFonts w:ascii="Arial" w:hAnsi="Arial" w:hint="default"/>
      </w:rPr>
    </w:lvl>
    <w:lvl w:ilvl="3" w:tplc="FB545F0A" w:tentative="1">
      <w:start w:val="1"/>
      <w:numFmt w:val="bullet"/>
      <w:lvlText w:val="•"/>
      <w:lvlJc w:val="left"/>
      <w:pPr>
        <w:tabs>
          <w:tab w:val="num" w:pos="2880"/>
        </w:tabs>
        <w:ind w:left="2880" w:hanging="360"/>
      </w:pPr>
      <w:rPr>
        <w:rFonts w:ascii="Arial" w:hAnsi="Arial" w:hint="default"/>
      </w:rPr>
    </w:lvl>
    <w:lvl w:ilvl="4" w:tplc="9BCC7690" w:tentative="1">
      <w:start w:val="1"/>
      <w:numFmt w:val="bullet"/>
      <w:lvlText w:val="•"/>
      <w:lvlJc w:val="left"/>
      <w:pPr>
        <w:tabs>
          <w:tab w:val="num" w:pos="3600"/>
        </w:tabs>
        <w:ind w:left="3600" w:hanging="360"/>
      </w:pPr>
      <w:rPr>
        <w:rFonts w:ascii="Arial" w:hAnsi="Arial" w:hint="default"/>
      </w:rPr>
    </w:lvl>
    <w:lvl w:ilvl="5" w:tplc="E968BDD2" w:tentative="1">
      <w:start w:val="1"/>
      <w:numFmt w:val="bullet"/>
      <w:lvlText w:val="•"/>
      <w:lvlJc w:val="left"/>
      <w:pPr>
        <w:tabs>
          <w:tab w:val="num" w:pos="4320"/>
        </w:tabs>
        <w:ind w:left="4320" w:hanging="360"/>
      </w:pPr>
      <w:rPr>
        <w:rFonts w:ascii="Arial" w:hAnsi="Arial" w:hint="default"/>
      </w:rPr>
    </w:lvl>
    <w:lvl w:ilvl="6" w:tplc="AA02BA00" w:tentative="1">
      <w:start w:val="1"/>
      <w:numFmt w:val="bullet"/>
      <w:lvlText w:val="•"/>
      <w:lvlJc w:val="left"/>
      <w:pPr>
        <w:tabs>
          <w:tab w:val="num" w:pos="5040"/>
        </w:tabs>
        <w:ind w:left="5040" w:hanging="360"/>
      </w:pPr>
      <w:rPr>
        <w:rFonts w:ascii="Arial" w:hAnsi="Arial" w:hint="default"/>
      </w:rPr>
    </w:lvl>
    <w:lvl w:ilvl="7" w:tplc="1AB026E6" w:tentative="1">
      <w:start w:val="1"/>
      <w:numFmt w:val="bullet"/>
      <w:lvlText w:val="•"/>
      <w:lvlJc w:val="left"/>
      <w:pPr>
        <w:tabs>
          <w:tab w:val="num" w:pos="5760"/>
        </w:tabs>
        <w:ind w:left="5760" w:hanging="360"/>
      </w:pPr>
      <w:rPr>
        <w:rFonts w:ascii="Arial" w:hAnsi="Arial" w:hint="default"/>
      </w:rPr>
    </w:lvl>
    <w:lvl w:ilvl="8" w:tplc="AF365F08"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495AADB"/>
    <w:multiLevelType w:val="singleLevel"/>
    <w:tmpl w:val="4495AADB"/>
    <w:lvl w:ilvl="0">
      <w:start w:val="1"/>
      <w:numFmt w:val="bullet"/>
      <w:lvlText w:val="•"/>
      <w:lvlJc w:val="left"/>
      <w:pPr>
        <w:ind w:left="420" w:hanging="420"/>
      </w:pPr>
      <w:rPr>
        <w:rFonts w:ascii="Arial" w:hAnsi="Arial" w:cs="Arial" w:hint="default"/>
      </w:rPr>
    </w:lvl>
  </w:abstractNum>
  <w:abstractNum w:abstractNumId="27" w15:restartNumberingAfterBreak="0">
    <w:nsid w:val="4675340E"/>
    <w:multiLevelType w:val="hybridMultilevel"/>
    <w:tmpl w:val="847C3084"/>
    <w:lvl w:ilvl="0" w:tplc="4D3678F6">
      <w:start w:val="1"/>
      <w:numFmt w:val="bullet"/>
      <w:lvlText w:val=""/>
      <w:lvlJc w:val="left"/>
      <w:pPr>
        <w:ind w:left="865" w:hanging="440"/>
      </w:pPr>
      <w:rPr>
        <w:rFonts w:ascii="Symbol" w:hAnsi="Symbol" w:hint="default"/>
      </w:rPr>
    </w:lvl>
    <w:lvl w:ilvl="1" w:tplc="04090003" w:tentative="1">
      <w:start w:val="1"/>
      <w:numFmt w:val="bullet"/>
      <w:lvlText w:val=""/>
      <w:lvlJc w:val="left"/>
      <w:pPr>
        <w:ind w:left="1305" w:hanging="440"/>
      </w:pPr>
      <w:rPr>
        <w:rFonts w:ascii="Wingdings" w:hAnsi="Wingdings" w:hint="default"/>
      </w:rPr>
    </w:lvl>
    <w:lvl w:ilvl="2" w:tplc="04090005" w:tentative="1">
      <w:start w:val="1"/>
      <w:numFmt w:val="bullet"/>
      <w:lvlText w:val=""/>
      <w:lvlJc w:val="left"/>
      <w:pPr>
        <w:ind w:left="1745" w:hanging="440"/>
      </w:pPr>
      <w:rPr>
        <w:rFonts w:ascii="Wingdings" w:hAnsi="Wingdings" w:hint="default"/>
      </w:rPr>
    </w:lvl>
    <w:lvl w:ilvl="3" w:tplc="04090001" w:tentative="1">
      <w:start w:val="1"/>
      <w:numFmt w:val="bullet"/>
      <w:lvlText w:val=""/>
      <w:lvlJc w:val="left"/>
      <w:pPr>
        <w:ind w:left="2185" w:hanging="440"/>
      </w:pPr>
      <w:rPr>
        <w:rFonts w:ascii="Wingdings" w:hAnsi="Wingdings" w:hint="default"/>
      </w:rPr>
    </w:lvl>
    <w:lvl w:ilvl="4" w:tplc="04090003" w:tentative="1">
      <w:start w:val="1"/>
      <w:numFmt w:val="bullet"/>
      <w:lvlText w:val=""/>
      <w:lvlJc w:val="left"/>
      <w:pPr>
        <w:ind w:left="2625" w:hanging="440"/>
      </w:pPr>
      <w:rPr>
        <w:rFonts w:ascii="Wingdings" w:hAnsi="Wingdings" w:hint="default"/>
      </w:rPr>
    </w:lvl>
    <w:lvl w:ilvl="5" w:tplc="04090005" w:tentative="1">
      <w:start w:val="1"/>
      <w:numFmt w:val="bullet"/>
      <w:lvlText w:val=""/>
      <w:lvlJc w:val="left"/>
      <w:pPr>
        <w:ind w:left="3065" w:hanging="440"/>
      </w:pPr>
      <w:rPr>
        <w:rFonts w:ascii="Wingdings" w:hAnsi="Wingdings" w:hint="default"/>
      </w:rPr>
    </w:lvl>
    <w:lvl w:ilvl="6" w:tplc="04090001" w:tentative="1">
      <w:start w:val="1"/>
      <w:numFmt w:val="bullet"/>
      <w:lvlText w:val=""/>
      <w:lvlJc w:val="left"/>
      <w:pPr>
        <w:ind w:left="3505" w:hanging="440"/>
      </w:pPr>
      <w:rPr>
        <w:rFonts w:ascii="Wingdings" w:hAnsi="Wingdings" w:hint="default"/>
      </w:rPr>
    </w:lvl>
    <w:lvl w:ilvl="7" w:tplc="04090003" w:tentative="1">
      <w:start w:val="1"/>
      <w:numFmt w:val="bullet"/>
      <w:lvlText w:val=""/>
      <w:lvlJc w:val="left"/>
      <w:pPr>
        <w:ind w:left="3945" w:hanging="440"/>
      </w:pPr>
      <w:rPr>
        <w:rFonts w:ascii="Wingdings" w:hAnsi="Wingdings" w:hint="default"/>
      </w:rPr>
    </w:lvl>
    <w:lvl w:ilvl="8" w:tplc="04090005" w:tentative="1">
      <w:start w:val="1"/>
      <w:numFmt w:val="bullet"/>
      <w:lvlText w:val=""/>
      <w:lvlJc w:val="left"/>
      <w:pPr>
        <w:ind w:left="4385" w:hanging="440"/>
      </w:pPr>
      <w:rPr>
        <w:rFonts w:ascii="Wingdings" w:hAnsi="Wingdings" w:hint="default"/>
      </w:rPr>
    </w:lvl>
  </w:abstractNum>
  <w:abstractNum w:abstractNumId="28" w15:restartNumberingAfterBreak="0">
    <w:nsid w:val="478B5A12"/>
    <w:multiLevelType w:val="hybridMultilevel"/>
    <w:tmpl w:val="574A3C42"/>
    <w:lvl w:ilvl="0" w:tplc="09008EC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F66499"/>
    <w:multiLevelType w:val="hybridMultilevel"/>
    <w:tmpl w:val="1C08DAF4"/>
    <w:lvl w:ilvl="0" w:tplc="5F2C719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4FCE5511"/>
    <w:multiLevelType w:val="hybridMultilevel"/>
    <w:tmpl w:val="67AEFC40"/>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1" w15:restartNumberingAfterBreak="0">
    <w:nsid w:val="5102066C"/>
    <w:multiLevelType w:val="multilevel"/>
    <w:tmpl w:val="5102066C"/>
    <w:lvl w:ilvl="0">
      <w:start w:val="1"/>
      <w:numFmt w:val="bullet"/>
      <w:lvlText w:val=""/>
      <w:lvlJc w:val="left"/>
      <w:pPr>
        <w:ind w:left="960" w:hanging="480"/>
      </w:pPr>
      <w:rPr>
        <w:rFonts w:ascii="Wingdings" w:hAnsi="Wingdings" w:hint="default"/>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3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587F4A36"/>
    <w:multiLevelType w:val="hybridMultilevel"/>
    <w:tmpl w:val="7EEA637C"/>
    <w:lvl w:ilvl="0" w:tplc="E66ECB7A">
      <w:start w:val="1"/>
      <w:numFmt w:val="decimal"/>
      <w:lvlText w:val="Proposal %1:"/>
      <w:lvlJc w:val="right"/>
      <w:pPr>
        <w:ind w:left="6597" w:hanging="360"/>
      </w:pPr>
      <w:rPr>
        <w:rFonts w:ascii="Times New Roman" w:hAnsi="Times New Roman" w:cs="Times New Roman" w:hint="default"/>
        <w:b/>
        <w:bCs/>
        <w:sz w:val="20"/>
        <w:szCs w:val="20"/>
      </w:rPr>
    </w:lvl>
    <w:lvl w:ilvl="1" w:tplc="04090019">
      <w:start w:val="1"/>
      <w:numFmt w:val="lowerLetter"/>
      <w:lvlText w:val="%2."/>
      <w:lvlJc w:val="left"/>
      <w:pPr>
        <w:ind w:left="7109" w:hanging="360"/>
      </w:pPr>
    </w:lvl>
    <w:lvl w:ilvl="2" w:tplc="0409001B" w:tentative="1">
      <w:start w:val="1"/>
      <w:numFmt w:val="lowerRoman"/>
      <w:lvlText w:val="%3."/>
      <w:lvlJc w:val="right"/>
      <w:pPr>
        <w:ind w:left="7829" w:hanging="180"/>
      </w:pPr>
    </w:lvl>
    <w:lvl w:ilvl="3" w:tplc="0409000F" w:tentative="1">
      <w:start w:val="1"/>
      <w:numFmt w:val="decimal"/>
      <w:lvlText w:val="%4."/>
      <w:lvlJc w:val="left"/>
      <w:pPr>
        <w:ind w:left="8549" w:hanging="360"/>
      </w:pPr>
    </w:lvl>
    <w:lvl w:ilvl="4" w:tplc="04090019" w:tentative="1">
      <w:start w:val="1"/>
      <w:numFmt w:val="lowerLetter"/>
      <w:lvlText w:val="%5."/>
      <w:lvlJc w:val="left"/>
      <w:pPr>
        <w:ind w:left="9269" w:hanging="360"/>
      </w:pPr>
    </w:lvl>
    <w:lvl w:ilvl="5" w:tplc="0409001B" w:tentative="1">
      <w:start w:val="1"/>
      <w:numFmt w:val="lowerRoman"/>
      <w:lvlText w:val="%6."/>
      <w:lvlJc w:val="right"/>
      <w:pPr>
        <w:ind w:left="9989" w:hanging="180"/>
      </w:pPr>
    </w:lvl>
    <w:lvl w:ilvl="6" w:tplc="0409000F" w:tentative="1">
      <w:start w:val="1"/>
      <w:numFmt w:val="decimal"/>
      <w:lvlText w:val="%7."/>
      <w:lvlJc w:val="left"/>
      <w:pPr>
        <w:ind w:left="10709" w:hanging="360"/>
      </w:pPr>
    </w:lvl>
    <w:lvl w:ilvl="7" w:tplc="04090019" w:tentative="1">
      <w:start w:val="1"/>
      <w:numFmt w:val="lowerLetter"/>
      <w:lvlText w:val="%8."/>
      <w:lvlJc w:val="left"/>
      <w:pPr>
        <w:ind w:left="11429" w:hanging="360"/>
      </w:pPr>
    </w:lvl>
    <w:lvl w:ilvl="8" w:tplc="0409001B" w:tentative="1">
      <w:start w:val="1"/>
      <w:numFmt w:val="lowerRoman"/>
      <w:lvlText w:val="%9."/>
      <w:lvlJc w:val="right"/>
      <w:pPr>
        <w:ind w:left="12149" w:hanging="180"/>
      </w:pPr>
    </w:lvl>
  </w:abstractNum>
  <w:abstractNum w:abstractNumId="34" w15:restartNumberingAfterBreak="0">
    <w:nsid w:val="637E2493"/>
    <w:multiLevelType w:val="hybridMultilevel"/>
    <w:tmpl w:val="BD7AA45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5" w15:restartNumberingAfterBreak="0">
    <w:nsid w:val="6D39742D"/>
    <w:multiLevelType w:val="hybridMultilevel"/>
    <w:tmpl w:val="7E2CCA0E"/>
    <w:lvl w:ilvl="0" w:tplc="45CE6984">
      <w:start w:val="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703157D4"/>
    <w:multiLevelType w:val="multilevel"/>
    <w:tmpl w:val="BDC8404A"/>
    <w:lvl w:ilvl="0">
      <w:start w:val="1"/>
      <w:numFmt w:val="decimal"/>
      <w:pStyle w:val="10"/>
      <w:lvlText w:val="%1."/>
      <w:lvlJc w:val="left"/>
      <w:pPr>
        <w:tabs>
          <w:tab w:val="left" w:pos="709"/>
        </w:tabs>
        <w:ind w:left="709" w:hanging="709"/>
      </w:pPr>
      <w:rPr>
        <w:rFonts w:hint="eastAsia"/>
        <w:lang w:val="en-GB"/>
      </w:rPr>
    </w:lvl>
    <w:lvl w:ilvl="1">
      <w:start w:val="1"/>
      <w:numFmt w:val="decimal"/>
      <w:pStyle w:val="20"/>
      <w:lvlText w:val="%1.%2."/>
      <w:lvlJc w:val="left"/>
      <w:pPr>
        <w:tabs>
          <w:tab w:val="left" w:pos="3403"/>
        </w:tabs>
        <w:ind w:left="3403" w:hanging="567"/>
      </w:pPr>
      <w:rPr>
        <w:rFonts w:hint="eastAsia"/>
        <w:lang w:val="zh-CN"/>
      </w:rPr>
    </w:lvl>
    <w:lvl w:ilvl="2">
      <w:start w:val="1"/>
      <w:numFmt w:val="decimal"/>
      <w:pStyle w:val="30"/>
      <w:lvlText w:val="%1.%2.%3."/>
      <w:lvlJc w:val="left"/>
      <w:pPr>
        <w:tabs>
          <w:tab w:val="left" w:pos="1561"/>
        </w:tabs>
        <w:ind w:left="1561" w:hanging="709"/>
      </w:p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8" w15:restartNumberingAfterBreak="0">
    <w:nsid w:val="7CC44801"/>
    <w:multiLevelType w:val="hybridMultilevel"/>
    <w:tmpl w:val="2398F28E"/>
    <w:lvl w:ilvl="0" w:tplc="04090001">
      <w:start w:val="1"/>
      <w:numFmt w:val="bullet"/>
      <w:lvlText w:val=""/>
      <w:lvlJc w:val="left"/>
      <w:pPr>
        <w:ind w:left="774" w:hanging="360"/>
      </w:pPr>
      <w:rPr>
        <w:rFonts w:ascii="Symbol" w:hAnsi="Symbol" w:hint="default"/>
      </w:rPr>
    </w:lvl>
    <w:lvl w:ilvl="1" w:tplc="04090003">
      <w:start w:val="1"/>
      <w:numFmt w:val="bullet"/>
      <w:lvlText w:val="o"/>
      <w:lvlJc w:val="left"/>
      <w:pPr>
        <w:ind w:left="1494" w:hanging="360"/>
      </w:pPr>
      <w:rPr>
        <w:rFonts w:ascii="Courier New" w:hAnsi="Courier New" w:cs="Courier New" w:hint="default"/>
      </w:rPr>
    </w:lvl>
    <w:lvl w:ilvl="2" w:tplc="04090005">
      <w:start w:val="1"/>
      <w:numFmt w:val="bullet"/>
      <w:lvlText w:val=""/>
      <w:lvlJc w:val="left"/>
      <w:pPr>
        <w:ind w:left="2214" w:hanging="360"/>
      </w:pPr>
      <w:rPr>
        <w:rFonts w:ascii="Wingdings" w:hAnsi="Wingdings" w:hint="default"/>
      </w:rPr>
    </w:lvl>
    <w:lvl w:ilvl="3" w:tplc="0409000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9" w15:restartNumberingAfterBreak="0">
    <w:nsid w:val="7E4D19DF"/>
    <w:multiLevelType w:val="hybridMultilevel"/>
    <w:tmpl w:val="8D661AF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37"/>
  </w:num>
  <w:num w:numId="2">
    <w:abstractNumId w:val="2"/>
  </w:num>
  <w:num w:numId="3">
    <w:abstractNumId w:val="6"/>
  </w:num>
  <w:num w:numId="4">
    <w:abstractNumId w:val="4"/>
  </w:num>
  <w:num w:numId="5">
    <w:abstractNumId w:val="5"/>
  </w:num>
  <w:num w:numId="6">
    <w:abstractNumId w:val="1"/>
  </w:num>
  <w:num w:numId="7">
    <w:abstractNumId w:val="11"/>
  </w:num>
  <w:num w:numId="8">
    <w:abstractNumId w:val="36"/>
  </w:num>
  <w:num w:numId="9">
    <w:abstractNumId w:val="32"/>
  </w:num>
  <w:num w:numId="10">
    <w:abstractNumId w:val="24"/>
  </w:num>
  <w:num w:numId="11">
    <w:abstractNumId w:val="10"/>
  </w:num>
  <w:num w:numId="12">
    <w:abstractNumId w:val="3"/>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3">
    <w:abstractNumId w:val="22"/>
  </w:num>
  <w:num w:numId="14">
    <w:abstractNumId w:val="7"/>
  </w:num>
  <w:num w:numId="15">
    <w:abstractNumId w:val="16"/>
  </w:num>
  <w:num w:numId="16">
    <w:abstractNumId w:val="22"/>
  </w:num>
  <w:num w:numId="17">
    <w:abstractNumId w:val="22"/>
  </w:num>
  <w:num w:numId="18">
    <w:abstractNumId w:val="22"/>
  </w:num>
  <w:num w:numId="19">
    <w:abstractNumId w:val="25"/>
  </w:num>
  <w:num w:numId="20">
    <w:abstractNumId w:val="21"/>
  </w:num>
  <w:num w:numId="21">
    <w:abstractNumId w:val="26"/>
  </w:num>
  <w:num w:numId="22">
    <w:abstractNumId w:val="30"/>
  </w:num>
  <w:num w:numId="23">
    <w:abstractNumId w:val="34"/>
  </w:num>
  <w:num w:numId="24">
    <w:abstractNumId w:val="39"/>
  </w:num>
  <w:num w:numId="25">
    <w:abstractNumId w:val="0"/>
  </w:num>
  <w:num w:numId="26">
    <w:abstractNumId w:val="9"/>
  </w:num>
  <w:num w:numId="27">
    <w:abstractNumId w:val="29"/>
  </w:num>
  <w:num w:numId="28">
    <w:abstractNumId w:val="14"/>
  </w:num>
  <w:num w:numId="29">
    <w:abstractNumId w:val="23"/>
  </w:num>
  <w:num w:numId="30">
    <w:abstractNumId w:val="31"/>
  </w:num>
  <w:num w:numId="31">
    <w:abstractNumId w:val="35"/>
  </w:num>
  <w:num w:numId="3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num>
  <w:num w:numId="34">
    <w:abstractNumId w:val="27"/>
  </w:num>
  <w:num w:numId="35">
    <w:abstractNumId w:val="13"/>
  </w:num>
  <w:num w:numId="36">
    <w:abstractNumId w:val="12"/>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num>
  <w:num w:numId="39">
    <w:abstractNumId w:val="28"/>
  </w:num>
  <w:num w:numId="40">
    <w:abstractNumId w:val="38"/>
  </w:num>
  <w:num w:numId="41">
    <w:abstractNumId w:val="33"/>
  </w:num>
  <w:num w:numId="42">
    <w:abstractNumId w:val="20"/>
  </w:num>
  <w:num w:numId="43">
    <w:abstractNumId w:val="19"/>
  </w:num>
  <w:num w:numId="44">
    <w:abstractNumId w:val="8"/>
  </w:num>
  <w:num w:numId="45">
    <w:abstractNumId w:val="18"/>
  </w:num>
  <w:num w:numId="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
  </w:num>
  <w:num w:numId="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hyphenationZone w:val="425"/>
  <w:drawingGridHorizontalSpacing w:val="120"/>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WYwMmU5YzkwNjFmNzI1Njk4ZjczMWMxOTZlMzdhNTQifQ=="/>
  </w:docVars>
  <w:rsids>
    <w:rsidRoot w:val="003301CE"/>
    <w:rsid w:val="0000001A"/>
    <w:rsid w:val="00000167"/>
    <w:rsid w:val="000003AB"/>
    <w:rsid w:val="0000048B"/>
    <w:rsid w:val="000004A5"/>
    <w:rsid w:val="00000569"/>
    <w:rsid w:val="00000629"/>
    <w:rsid w:val="0000095B"/>
    <w:rsid w:val="00000A7B"/>
    <w:rsid w:val="00000B1C"/>
    <w:rsid w:val="00000CFD"/>
    <w:rsid w:val="00000D10"/>
    <w:rsid w:val="00000E61"/>
    <w:rsid w:val="00000F86"/>
    <w:rsid w:val="0000113B"/>
    <w:rsid w:val="000012A4"/>
    <w:rsid w:val="000012F6"/>
    <w:rsid w:val="0000148B"/>
    <w:rsid w:val="0000153E"/>
    <w:rsid w:val="000016E4"/>
    <w:rsid w:val="000017DD"/>
    <w:rsid w:val="00001959"/>
    <w:rsid w:val="00001A3B"/>
    <w:rsid w:val="00001B7A"/>
    <w:rsid w:val="00001CA3"/>
    <w:rsid w:val="0000210A"/>
    <w:rsid w:val="00002279"/>
    <w:rsid w:val="00002283"/>
    <w:rsid w:val="00002297"/>
    <w:rsid w:val="00002445"/>
    <w:rsid w:val="000028AF"/>
    <w:rsid w:val="000029DA"/>
    <w:rsid w:val="00002A70"/>
    <w:rsid w:val="00002B79"/>
    <w:rsid w:val="00002C58"/>
    <w:rsid w:val="00002C65"/>
    <w:rsid w:val="00002CA8"/>
    <w:rsid w:val="00002CD7"/>
    <w:rsid w:val="00002E3D"/>
    <w:rsid w:val="00002ECE"/>
    <w:rsid w:val="00002F46"/>
    <w:rsid w:val="00003119"/>
    <w:rsid w:val="0000326E"/>
    <w:rsid w:val="00003591"/>
    <w:rsid w:val="00003752"/>
    <w:rsid w:val="000037F2"/>
    <w:rsid w:val="00003B74"/>
    <w:rsid w:val="00003FA9"/>
    <w:rsid w:val="000040FA"/>
    <w:rsid w:val="0000417A"/>
    <w:rsid w:val="00004419"/>
    <w:rsid w:val="00004573"/>
    <w:rsid w:val="000045CD"/>
    <w:rsid w:val="00004693"/>
    <w:rsid w:val="000047CE"/>
    <w:rsid w:val="00004C18"/>
    <w:rsid w:val="00004E9F"/>
    <w:rsid w:val="00004EBE"/>
    <w:rsid w:val="0000506F"/>
    <w:rsid w:val="0000530A"/>
    <w:rsid w:val="0000552D"/>
    <w:rsid w:val="000055E8"/>
    <w:rsid w:val="000055FF"/>
    <w:rsid w:val="00005843"/>
    <w:rsid w:val="00005902"/>
    <w:rsid w:val="00005E74"/>
    <w:rsid w:val="00005F4C"/>
    <w:rsid w:val="00005FEE"/>
    <w:rsid w:val="00006080"/>
    <w:rsid w:val="00006940"/>
    <w:rsid w:val="00006A48"/>
    <w:rsid w:val="00006B27"/>
    <w:rsid w:val="00006C05"/>
    <w:rsid w:val="00006D5D"/>
    <w:rsid w:val="000071AC"/>
    <w:rsid w:val="00007595"/>
    <w:rsid w:val="0000760A"/>
    <w:rsid w:val="000076AE"/>
    <w:rsid w:val="00007827"/>
    <w:rsid w:val="000079B6"/>
    <w:rsid w:val="00007AEB"/>
    <w:rsid w:val="00007B6C"/>
    <w:rsid w:val="0001026E"/>
    <w:rsid w:val="000103DA"/>
    <w:rsid w:val="0001052C"/>
    <w:rsid w:val="000105D0"/>
    <w:rsid w:val="00010699"/>
    <w:rsid w:val="0001089A"/>
    <w:rsid w:val="000108FB"/>
    <w:rsid w:val="00010959"/>
    <w:rsid w:val="00010AA7"/>
    <w:rsid w:val="00010B44"/>
    <w:rsid w:val="00010CB7"/>
    <w:rsid w:val="00011353"/>
    <w:rsid w:val="00011616"/>
    <w:rsid w:val="0001166C"/>
    <w:rsid w:val="000116D6"/>
    <w:rsid w:val="000116ED"/>
    <w:rsid w:val="00011728"/>
    <w:rsid w:val="00011777"/>
    <w:rsid w:val="00011864"/>
    <w:rsid w:val="000119D8"/>
    <w:rsid w:val="00011B84"/>
    <w:rsid w:val="00011D22"/>
    <w:rsid w:val="00011DD4"/>
    <w:rsid w:val="00011E09"/>
    <w:rsid w:val="00011E6F"/>
    <w:rsid w:val="00011EB7"/>
    <w:rsid w:val="000125BA"/>
    <w:rsid w:val="00012954"/>
    <w:rsid w:val="00012A8D"/>
    <w:rsid w:val="00012C2E"/>
    <w:rsid w:val="000133C2"/>
    <w:rsid w:val="000135DD"/>
    <w:rsid w:val="00013628"/>
    <w:rsid w:val="000136F6"/>
    <w:rsid w:val="000136F8"/>
    <w:rsid w:val="00013704"/>
    <w:rsid w:val="00013861"/>
    <w:rsid w:val="000138A8"/>
    <w:rsid w:val="000138F4"/>
    <w:rsid w:val="00013C09"/>
    <w:rsid w:val="00013C16"/>
    <w:rsid w:val="00013C5F"/>
    <w:rsid w:val="00013D11"/>
    <w:rsid w:val="00013EC2"/>
    <w:rsid w:val="00013F5D"/>
    <w:rsid w:val="00013FD0"/>
    <w:rsid w:val="000146FA"/>
    <w:rsid w:val="00014847"/>
    <w:rsid w:val="000149D2"/>
    <w:rsid w:val="00014B24"/>
    <w:rsid w:val="00014B79"/>
    <w:rsid w:val="00014C01"/>
    <w:rsid w:val="00014C9C"/>
    <w:rsid w:val="00014CB8"/>
    <w:rsid w:val="00014F37"/>
    <w:rsid w:val="000150D0"/>
    <w:rsid w:val="000151DD"/>
    <w:rsid w:val="00015230"/>
    <w:rsid w:val="00015695"/>
    <w:rsid w:val="00015B95"/>
    <w:rsid w:val="00015FC3"/>
    <w:rsid w:val="0001620D"/>
    <w:rsid w:val="0001636F"/>
    <w:rsid w:val="000166AB"/>
    <w:rsid w:val="0001680A"/>
    <w:rsid w:val="0001698D"/>
    <w:rsid w:val="00016A2B"/>
    <w:rsid w:val="00016A72"/>
    <w:rsid w:val="00016AF9"/>
    <w:rsid w:val="00016C47"/>
    <w:rsid w:val="00016C60"/>
    <w:rsid w:val="000170B6"/>
    <w:rsid w:val="000172D4"/>
    <w:rsid w:val="000173C8"/>
    <w:rsid w:val="00017732"/>
    <w:rsid w:val="00017829"/>
    <w:rsid w:val="00017F22"/>
    <w:rsid w:val="0002006A"/>
    <w:rsid w:val="0002046B"/>
    <w:rsid w:val="00020771"/>
    <w:rsid w:val="00020854"/>
    <w:rsid w:val="000209DF"/>
    <w:rsid w:val="00020B5C"/>
    <w:rsid w:val="00020CE4"/>
    <w:rsid w:val="00020DFB"/>
    <w:rsid w:val="00020F32"/>
    <w:rsid w:val="000215C1"/>
    <w:rsid w:val="00021B23"/>
    <w:rsid w:val="00021B3C"/>
    <w:rsid w:val="00021F50"/>
    <w:rsid w:val="00021F5B"/>
    <w:rsid w:val="0002273F"/>
    <w:rsid w:val="00022878"/>
    <w:rsid w:val="000228A2"/>
    <w:rsid w:val="00022EBA"/>
    <w:rsid w:val="00022F28"/>
    <w:rsid w:val="0002307A"/>
    <w:rsid w:val="00023158"/>
    <w:rsid w:val="000231BF"/>
    <w:rsid w:val="0002336C"/>
    <w:rsid w:val="000233E1"/>
    <w:rsid w:val="00023642"/>
    <w:rsid w:val="00023665"/>
    <w:rsid w:val="000237E4"/>
    <w:rsid w:val="00023879"/>
    <w:rsid w:val="000238B1"/>
    <w:rsid w:val="00023944"/>
    <w:rsid w:val="00023A45"/>
    <w:rsid w:val="00023B2A"/>
    <w:rsid w:val="00023B72"/>
    <w:rsid w:val="00023CFA"/>
    <w:rsid w:val="00023DDE"/>
    <w:rsid w:val="0002408D"/>
    <w:rsid w:val="0002415E"/>
    <w:rsid w:val="000242C3"/>
    <w:rsid w:val="00024435"/>
    <w:rsid w:val="00024522"/>
    <w:rsid w:val="00024668"/>
    <w:rsid w:val="0002476E"/>
    <w:rsid w:val="00024C8C"/>
    <w:rsid w:val="00024F88"/>
    <w:rsid w:val="000250F0"/>
    <w:rsid w:val="00025116"/>
    <w:rsid w:val="00025232"/>
    <w:rsid w:val="00025535"/>
    <w:rsid w:val="000257D4"/>
    <w:rsid w:val="000258D1"/>
    <w:rsid w:val="0002592F"/>
    <w:rsid w:val="00025A1D"/>
    <w:rsid w:val="00025C36"/>
    <w:rsid w:val="00025CAC"/>
    <w:rsid w:val="00025F89"/>
    <w:rsid w:val="0002600E"/>
    <w:rsid w:val="0002646E"/>
    <w:rsid w:val="000265FC"/>
    <w:rsid w:val="000265FD"/>
    <w:rsid w:val="000266D5"/>
    <w:rsid w:val="000268A4"/>
    <w:rsid w:val="00026936"/>
    <w:rsid w:val="00026AE0"/>
    <w:rsid w:val="00026CF5"/>
    <w:rsid w:val="00026E0D"/>
    <w:rsid w:val="00026E65"/>
    <w:rsid w:val="000271F9"/>
    <w:rsid w:val="000272F0"/>
    <w:rsid w:val="0002797A"/>
    <w:rsid w:val="00027A62"/>
    <w:rsid w:val="00027AED"/>
    <w:rsid w:val="00027DB8"/>
    <w:rsid w:val="00027EA7"/>
    <w:rsid w:val="000302CA"/>
    <w:rsid w:val="00030431"/>
    <w:rsid w:val="000304F1"/>
    <w:rsid w:val="00030631"/>
    <w:rsid w:val="000306CE"/>
    <w:rsid w:val="0003070C"/>
    <w:rsid w:val="00030746"/>
    <w:rsid w:val="000309B3"/>
    <w:rsid w:val="00030C78"/>
    <w:rsid w:val="00030CB3"/>
    <w:rsid w:val="00030D83"/>
    <w:rsid w:val="00030DB5"/>
    <w:rsid w:val="00030DCF"/>
    <w:rsid w:val="00030DE7"/>
    <w:rsid w:val="00030EC7"/>
    <w:rsid w:val="00030F26"/>
    <w:rsid w:val="000313F7"/>
    <w:rsid w:val="0003145C"/>
    <w:rsid w:val="000318E7"/>
    <w:rsid w:val="00031A61"/>
    <w:rsid w:val="00031AA6"/>
    <w:rsid w:val="00031AC2"/>
    <w:rsid w:val="00031D01"/>
    <w:rsid w:val="00031D4E"/>
    <w:rsid w:val="00031F22"/>
    <w:rsid w:val="00032281"/>
    <w:rsid w:val="000322A3"/>
    <w:rsid w:val="00032336"/>
    <w:rsid w:val="00032473"/>
    <w:rsid w:val="0003282A"/>
    <w:rsid w:val="000329A3"/>
    <w:rsid w:val="00032ED3"/>
    <w:rsid w:val="00032F5C"/>
    <w:rsid w:val="0003317B"/>
    <w:rsid w:val="000332DF"/>
    <w:rsid w:val="0003332B"/>
    <w:rsid w:val="00033340"/>
    <w:rsid w:val="00033807"/>
    <w:rsid w:val="000339E7"/>
    <w:rsid w:val="00033A12"/>
    <w:rsid w:val="00034284"/>
    <w:rsid w:val="00034668"/>
    <w:rsid w:val="00034946"/>
    <w:rsid w:val="00034A3B"/>
    <w:rsid w:val="00034A76"/>
    <w:rsid w:val="00034B7A"/>
    <w:rsid w:val="00034BA2"/>
    <w:rsid w:val="00034BE9"/>
    <w:rsid w:val="00034DF9"/>
    <w:rsid w:val="000350DD"/>
    <w:rsid w:val="00035221"/>
    <w:rsid w:val="000354BB"/>
    <w:rsid w:val="00035A71"/>
    <w:rsid w:val="00035B97"/>
    <w:rsid w:val="00035CDB"/>
    <w:rsid w:val="00035E3D"/>
    <w:rsid w:val="0003625F"/>
    <w:rsid w:val="00036264"/>
    <w:rsid w:val="000362E7"/>
    <w:rsid w:val="000364F4"/>
    <w:rsid w:val="00036538"/>
    <w:rsid w:val="00036752"/>
    <w:rsid w:val="0003676F"/>
    <w:rsid w:val="0003687C"/>
    <w:rsid w:val="00036BA0"/>
    <w:rsid w:val="00036BE9"/>
    <w:rsid w:val="00036F31"/>
    <w:rsid w:val="00036F37"/>
    <w:rsid w:val="000370C6"/>
    <w:rsid w:val="0003722D"/>
    <w:rsid w:val="000376AD"/>
    <w:rsid w:val="0003782B"/>
    <w:rsid w:val="00037A2C"/>
    <w:rsid w:val="00037AFC"/>
    <w:rsid w:val="00037C34"/>
    <w:rsid w:val="00037C7D"/>
    <w:rsid w:val="00040402"/>
    <w:rsid w:val="000405D8"/>
    <w:rsid w:val="00040696"/>
    <w:rsid w:val="0004073C"/>
    <w:rsid w:val="00040741"/>
    <w:rsid w:val="000408D0"/>
    <w:rsid w:val="00040A3A"/>
    <w:rsid w:val="00040AE5"/>
    <w:rsid w:val="00040C9A"/>
    <w:rsid w:val="00040D96"/>
    <w:rsid w:val="00040FF4"/>
    <w:rsid w:val="00041123"/>
    <w:rsid w:val="00041145"/>
    <w:rsid w:val="000411F7"/>
    <w:rsid w:val="0004143F"/>
    <w:rsid w:val="00041515"/>
    <w:rsid w:val="00041519"/>
    <w:rsid w:val="00041662"/>
    <w:rsid w:val="000418D3"/>
    <w:rsid w:val="00041ECF"/>
    <w:rsid w:val="00041FA6"/>
    <w:rsid w:val="000420FB"/>
    <w:rsid w:val="000422C3"/>
    <w:rsid w:val="00042628"/>
    <w:rsid w:val="00042841"/>
    <w:rsid w:val="00042843"/>
    <w:rsid w:val="00042ABB"/>
    <w:rsid w:val="00042CF1"/>
    <w:rsid w:val="00042D14"/>
    <w:rsid w:val="00042D7C"/>
    <w:rsid w:val="00042E40"/>
    <w:rsid w:val="00042F11"/>
    <w:rsid w:val="00042F5D"/>
    <w:rsid w:val="0004306F"/>
    <w:rsid w:val="000430F5"/>
    <w:rsid w:val="00043176"/>
    <w:rsid w:val="000431B8"/>
    <w:rsid w:val="000432F8"/>
    <w:rsid w:val="0004345A"/>
    <w:rsid w:val="0004349F"/>
    <w:rsid w:val="00043627"/>
    <w:rsid w:val="00043CF2"/>
    <w:rsid w:val="00043E87"/>
    <w:rsid w:val="00043FF6"/>
    <w:rsid w:val="00044073"/>
    <w:rsid w:val="000441D0"/>
    <w:rsid w:val="000441D2"/>
    <w:rsid w:val="00044368"/>
    <w:rsid w:val="000444C5"/>
    <w:rsid w:val="000444F2"/>
    <w:rsid w:val="0004450F"/>
    <w:rsid w:val="00044602"/>
    <w:rsid w:val="00044615"/>
    <w:rsid w:val="000446B5"/>
    <w:rsid w:val="0004499A"/>
    <w:rsid w:val="00044C00"/>
    <w:rsid w:val="00044C5D"/>
    <w:rsid w:val="0004507A"/>
    <w:rsid w:val="000450CF"/>
    <w:rsid w:val="000454B4"/>
    <w:rsid w:val="00045502"/>
    <w:rsid w:val="0004597B"/>
    <w:rsid w:val="00045D00"/>
    <w:rsid w:val="00045FD6"/>
    <w:rsid w:val="0004613D"/>
    <w:rsid w:val="0004651D"/>
    <w:rsid w:val="000467AB"/>
    <w:rsid w:val="00046810"/>
    <w:rsid w:val="00046A44"/>
    <w:rsid w:val="00046A86"/>
    <w:rsid w:val="00046B8D"/>
    <w:rsid w:val="00046C85"/>
    <w:rsid w:val="00046E06"/>
    <w:rsid w:val="00047595"/>
    <w:rsid w:val="000475C3"/>
    <w:rsid w:val="00047615"/>
    <w:rsid w:val="00047983"/>
    <w:rsid w:val="00047984"/>
    <w:rsid w:val="00047AF0"/>
    <w:rsid w:val="00047B5F"/>
    <w:rsid w:val="00047BC0"/>
    <w:rsid w:val="00047EF3"/>
    <w:rsid w:val="00047F2C"/>
    <w:rsid w:val="0005015F"/>
    <w:rsid w:val="00050168"/>
    <w:rsid w:val="000501E6"/>
    <w:rsid w:val="00050298"/>
    <w:rsid w:val="00050473"/>
    <w:rsid w:val="000504CA"/>
    <w:rsid w:val="00050577"/>
    <w:rsid w:val="000505A8"/>
    <w:rsid w:val="000508F5"/>
    <w:rsid w:val="00051075"/>
    <w:rsid w:val="000511B5"/>
    <w:rsid w:val="0005123D"/>
    <w:rsid w:val="0005158F"/>
    <w:rsid w:val="0005168A"/>
    <w:rsid w:val="000519B7"/>
    <w:rsid w:val="000519F3"/>
    <w:rsid w:val="00051B99"/>
    <w:rsid w:val="00051BD3"/>
    <w:rsid w:val="00051BF1"/>
    <w:rsid w:val="000522D5"/>
    <w:rsid w:val="00052368"/>
    <w:rsid w:val="00052705"/>
    <w:rsid w:val="00052809"/>
    <w:rsid w:val="000529DE"/>
    <w:rsid w:val="00052B49"/>
    <w:rsid w:val="00052B95"/>
    <w:rsid w:val="00052CAD"/>
    <w:rsid w:val="00052FB7"/>
    <w:rsid w:val="00053117"/>
    <w:rsid w:val="000536EA"/>
    <w:rsid w:val="000538D7"/>
    <w:rsid w:val="00053912"/>
    <w:rsid w:val="00053A12"/>
    <w:rsid w:val="00053A6D"/>
    <w:rsid w:val="00053C31"/>
    <w:rsid w:val="00053CA5"/>
    <w:rsid w:val="00053CF8"/>
    <w:rsid w:val="00053F2B"/>
    <w:rsid w:val="000541E0"/>
    <w:rsid w:val="000541E3"/>
    <w:rsid w:val="000542C0"/>
    <w:rsid w:val="00054563"/>
    <w:rsid w:val="000546BF"/>
    <w:rsid w:val="000547D3"/>
    <w:rsid w:val="00054872"/>
    <w:rsid w:val="00054883"/>
    <w:rsid w:val="000548D0"/>
    <w:rsid w:val="00054920"/>
    <w:rsid w:val="000549B1"/>
    <w:rsid w:val="00054E50"/>
    <w:rsid w:val="000552BE"/>
    <w:rsid w:val="0005560F"/>
    <w:rsid w:val="000556B7"/>
    <w:rsid w:val="0005587D"/>
    <w:rsid w:val="000558F5"/>
    <w:rsid w:val="00055AC9"/>
    <w:rsid w:val="00055BDB"/>
    <w:rsid w:val="00055C73"/>
    <w:rsid w:val="00056168"/>
    <w:rsid w:val="00056281"/>
    <w:rsid w:val="0005632C"/>
    <w:rsid w:val="00056548"/>
    <w:rsid w:val="00056605"/>
    <w:rsid w:val="00056DFC"/>
    <w:rsid w:val="000570C5"/>
    <w:rsid w:val="0005782D"/>
    <w:rsid w:val="000579E1"/>
    <w:rsid w:val="00057B9E"/>
    <w:rsid w:val="00057C5F"/>
    <w:rsid w:val="00057C94"/>
    <w:rsid w:val="00057D33"/>
    <w:rsid w:val="00057F2F"/>
    <w:rsid w:val="000600A5"/>
    <w:rsid w:val="000600C2"/>
    <w:rsid w:val="000608D7"/>
    <w:rsid w:val="00060943"/>
    <w:rsid w:val="00060DCE"/>
    <w:rsid w:val="00060ED8"/>
    <w:rsid w:val="0006101C"/>
    <w:rsid w:val="00061144"/>
    <w:rsid w:val="00061189"/>
    <w:rsid w:val="000611A1"/>
    <w:rsid w:val="000611C8"/>
    <w:rsid w:val="000613E7"/>
    <w:rsid w:val="00061453"/>
    <w:rsid w:val="00061664"/>
    <w:rsid w:val="00061932"/>
    <w:rsid w:val="00061AFB"/>
    <w:rsid w:val="00061D28"/>
    <w:rsid w:val="00061D38"/>
    <w:rsid w:val="00061D81"/>
    <w:rsid w:val="00062192"/>
    <w:rsid w:val="00062477"/>
    <w:rsid w:val="000625F0"/>
    <w:rsid w:val="00062648"/>
    <w:rsid w:val="00062867"/>
    <w:rsid w:val="00062A86"/>
    <w:rsid w:val="00062AD9"/>
    <w:rsid w:val="00062BD5"/>
    <w:rsid w:val="00062DD1"/>
    <w:rsid w:val="00062EDD"/>
    <w:rsid w:val="00062F01"/>
    <w:rsid w:val="00063096"/>
    <w:rsid w:val="0006320D"/>
    <w:rsid w:val="000634C0"/>
    <w:rsid w:val="0006378B"/>
    <w:rsid w:val="000639C5"/>
    <w:rsid w:val="00063B32"/>
    <w:rsid w:val="00063CE1"/>
    <w:rsid w:val="00063D32"/>
    <w:rsid w:val="00063D99"/>
    <w:rsid w:val="00064016"/>
    <w:rsid w:val="0006407F"/>
    <w:rsid w:val="00064097"/>
    <w:rsid w:val="0006409D"/>
    <w:rsid w:val="00064129"/>
    <w:rsid w:val="000641B9"/>
    <w:rsid w:val="00064250"/>
    <w:rsid w:val="00064441"/>
    <w:rsid w:val="00064573"/>
    <w:rsid w:val="000645E3"/>
    <w:rsid w:val="00064800"/>
    <w:rsid w:val="00064902"/>
    <w:rsid w:val="0006495D"/>
    <w:rsid w:val="00064A73"/>
    <w:rsid w:val="00064C46"/>
    <w:rsid w:val="00064D17"/>
    <w:rsid w:val="00064D75"/>
    <w:rsid w:val="00064EAC"/>
    <w:rsid w:val="00065043"/>
    <w:rsid w:val="00065218"/>
    <w:rsid w:val="0006541F"/>
    <w:rsid w:val="0006567A"/>
    <w:rsid w:val="0006568B"/>
    <w:rsid w:val="00065827"/>
    <w:rsid w:val="00065960"/>
    <w:rsid w:val="000659C2"/>
    <w:rsid w:val="00065A28"/>
    <w:rsid w:val="00065A8A"/>
    <w:rsid w:val="00065C98"/>
    <w:rsid w:val="00066124"/>
    <w:rsid w:val="00066330"/>
    <w:rsid w:val="000663D6"/>
    <w:rsid w:val="00066436"/>
    <w:rsid w:val="000667C5"/>
    <w:rsid w:val="00066802"/>
    <w:rsid w:val="000668CB"/>
    <w:rsid w:val="000669E5"/>
    <w:rsid w:val="000673CD"/>
    <w:rsid w:val="00067403"/>
    <w:rsid w:val="00067669"/>
    <w:rsid w:val="0006774A"/>
    <w:rsid w:val="000678A0"/>
    <w:rsid w:val="00067A26"/>
    <w:rsid w:val="00067C27"/>
    <w:rsid w:val="00067C45"/>
    <w:rsid w:val="00067D65"/>
    <w:rsid w:val="00067E0C"/>
    <w:rsid w:val="00067E6E"/>
    <w:rsid w:val="00067E7E"/>
    <w:rsid w:val="00067ECB"/>
    <w:rsid w:val="000702B0"/>
    <w:rsid w:val="00070584"/>
    <w:rsid w:val="00070587"/>
    <w:rsid w:val="00070705"/>
    <w:rsid w:val="000709E1"/>
    <w:rsid w:val="00070A36"/>
    <w:rsid w:val="00070A8A"/>
    <w:rsid w:val="00070CA2"/>
    <w:rsid w:val="00070CC4"/>
    <w:rsid w:val="00070F6B"/>
    <w:rsid w:val="00071242"/>
    <w:rsid w:val="00071278"/>
    <w:rsid w:val="00071567"/>
    <w:rsid w:val="000715FC"/>
    <w:rsid w:val="00071604"/>
    <w:rsid w:val="00071919"/>
    <w:rsid w:val="00071BDA"/>
    <w:rsid w:val="00071E0F"/>
    <w:rsid w:val="00071E95"/>
    <w:rsid w:val="00071EE5"/>
    <w:rsid w:val="00072050"/>
    <w:rsid w:val="000720DA"/>
    <w:rsid w:val="0007244B"/>
    <w:rsid w:val="00072847"/>
    <w:rsid w:val="000728FD"/>
    <w:rsid w:val="00072972"/>
    <w:rsid w:val="00072A3C"/>
    <w:rsid w:val="00072B5C"/>
    <w:rsid w:val="00072D44"/>
    <w:rsid w:val="00073012"/>
    <w:rsid w:val="000732BC"/>
    <w:rsid w:val="00073A4C"/>
    <w:rsid w:val="00073D0C"/>
    <w:rsid w:val="00073E53"/>
    <w:rsid w:val="00073F77"/>
    <w:rsid w:val="00074019"/>
    <w:rsid w:val="000742AF"/>
    <w:rsid w:val="0007438C"/>
    <w:rsid w:val="0007441A"/>
    <w:rsid w:val="00074446"/>
    <w:rsid w:val="00074621"/>
    <w:rsid w:val="000747F5"/>
    <w:rsid w:val="00074808"/>
    <w:rsid w:val="00074917"/>
    <w:rsid w:val="000749B9"/>
    <w:rsid w:val="000749DF"/>
    <w:rsid w:val="00075005"/>
    <w:rsid w:val="00075081"/>
    <w:rsid w:val="0007528F"/>
    <w:rsid w:val="000752DA"/>
    <w:rsid w:val="00075312"/>
    <w:rsid w:val="0007543A"/>
    <w:rsid w:val="000754D1"/>
    <w:rsid w:val="00075652"/>
    <w:rsid w:val="00075718"/>
    <w:rsid w:val="00075919"/>
    <w:rsid w:val="00075C83"/>
    <w:rsid w:val="00075DF8"/>
    <w:rsid w:val="00075F76"/>
    <w:rsid w:val="000761A6"/>
    <w:rsid w:val="00076349"/>
    <w:rsid w:val="000763A9"/>
    <w:rsid w:val="0007656C"/>
    <w:rsid w:val="0007673B"/>
    <w:rsid w:val="000767FA"/>
    <w:rsid w:val="0007688E"/>
    <w:rsid w:val="00076ADA"/>
    <w:rsid w:val="00076CEE"/>
    <w:rsid w:val="00076F93"/>
    <w:rsid w:val="00077251"/>
    <w:rsid w:val="00077300"/>
    <w:rsid w:val="000773CD"/>
    <w:rsid w:val="0007742F"/>
    <w:rsid w:val="00077831"/>
    <w:rsid w:val="00077D18"/>
    <w:rsid w:val="00080194"/>
    <w:rsid w:val="0008060B"/>
    <w:rsid w:val="00080659"/>
    <w:rsid w:val="00080803"/>
    <w:rsid w:val="0008091D"/>
    <w:rsid w:val="00080940"/>
    <w:rsid w:val="00080CAE"/>
    <w:rsid w:val="00080D6E"/>
    <w:rsid w:val="00080D6F"/>
    <w:rsid w:val="000811D1"/>
    <w:rsid w:val="000812BA"/>
    <w:rsid w:val="0008148E"/>
    <w:rsid w:val="0008159E"/>
    <w:rsid w:val="000816C0"/>
    <w:rsid w:val="000819E3"/>
    <w:rsid w:val="00081A4C"/>
    <w:rsid w:val="00081BF0"/>
    <w:rsid w:val="00081D02"/>
    <w:rsid w:val="00082009"/>
    <w:rsid w:val="0008220E"/>
    <w:rsid w:val="00082439"/>
    <w:rsid w:val="000824E9"/>
    <w:rsid w:val="00082572"/>
    <w:rsid w:val="00082574"/>
    <w:rsid w:val="0008270E"/>
    <w:rsid w:val="00082801"/>
    <w:rsid w:val="0008297B"/>
    <w:rsid w:val="00082A11"/>
    <w:rsid w:val="00082B63"/>
    <w:rsid w:val="00082C69"/>
    <w:rsid w:val="00082E8F"/>
    <w:rsid w:val="00082ED5"/>
    <w:rsid w:val="00082EEE"/>
    <w:rsid w:val="00083511"/>
    <w:rsid w:val="00083527"/>
    <w:rsid w:val="00083561"/>
    <w:rsid w:val="000835E4"/>
    <w:rsid w:val="000836A7"/>
    <w:rsid w:val="00083720"/>
    <w:rsid w:val="00083A5A"/>
    <w:rsid w:val="00083CF1"/>
    <w:rsid w:val="00083D71"/>
    <w:rsid w:val="00083DAC"/>
    <w:rsid w:val="00083E44"/>
    <w:rsid w:val="00083E92"/>
    <w:rsid w:val="00083F50"/>
    <w:rsid w:val="000843F5"/>
    <w:rsid w:val="000844B1"/>
    <w:rsid w:val="000844CD"/>
    <w:rsid w:val="00084552"/>
    <w:rsid w:val="00084573"/>
    <w:rsid w:val="000845BD"/>
    <w:rsid w:val="0008477D"/>
    <w:rsid w:val="0008489C"/>
    <w:rsid w:val="000848FD"/>
    <w:rsid w:val="00084A68"/>
    <w:rsid w:val="00084A6D"/>
    <w:rsid w:val="00084DFF"/>
    <w:rsid w:val="00084F2A"/>
    <w:rsid w:val="00084FBA"/>
    <w:rsid w:val="00084FF1"/>
    <w:rsid w:val="0008529C"/>
    <w:rsid w:val="000856AA"/>
    <w:rsid w:val="00085901"/>
    <w:rsid w:val="00085AF9"/>
    <w:rsid w:val="00085E7A"/>
    <w:rsid w:val="00085F25"/>
    <w:rsid w:val="0008639B"/>
    <w:rsid w:val="00086461"/>
    <w:rsid w:val="0008647B"/>
    <w:rsid w:val="0008675E"/>
    <w:rsid w:val="0008691D"/>
    <w:rsid w:val="00086A28"/>
    <w:rsid w:val="00086CDD"/>
    <w:rsid w:val="00086E0A"/>
    <w:rsid w:val="00086F88"/>
    <w:rsid w:val="000873D4"/>
    <w:rsid w:val="000875EB"/>
    <w:rsid w:val="00087699"/>
    <w:rsid w:val="00087832"/>
    <w:rsid w:val="00087943"/>
    <w:rsid w:val="000879BE"/>
    <w:rsid w:val="00087AB8"/>
    <w:rsid w:val="00087D37"/>
    <w:rsid w:val="0009001B"/>
    <w:rsid w:val="00090428"/>
    <w:rsid w:val="000904C7"/>
    <w:rsid w:val="0009079B"/>
    <w:rsid w:val="00090A8A"/>
    <w:rsid w:val="00090B7E"/>
    <w:rsid w:val="00090EA0"/>
    <w:rsid w:val="00091099"/>
    <w:rsid w:val="0009113A"/>
    <w:rsid w:val="00091329"/>
    <w:rsid w:val="00091391"/>
    <w:rsid w:val="0009191F"/>
    <w:rsid w:val="0009195A"/>
    <w:rsid w:val="000926E3"/>
    <w:rsid w:val="00092856"/>
    <w:rsid w:val="00092A9A"/>
    <w:rsid w:val="00092F4F"/>
    <w:rsid w:val="00093291"/>
    <w:rsid w:val="000932DF"/>
    <w:rsid w:val="00093343"/>
    <w:rsid w:val="000933CC"/>
    <w:rsid w:val="0009359F"/>
    <w:rsid w:val="000935C4"/>
    <w:rsid w:val="0009361C"/>
    <w:rsid w:val="0009393F"/>
    <w:rsid w:val="000939EC"/>
    <w:rsid w:val="00093EAA"/>
    <w:rsid w:val="00093F68"/>
    <w:rsid w:val="00093F9A"/>
    <w:rsid w:val="0009427B"/>
    <w:rsid w:val="000943A2"/>
    <w:rsid w:val="000943B4"/>
    <w:rsid w:val="00094423"/>
    <w:rsid w:val="00094989"/>
    <w:rsid w:val="00094BAD"/>
    <w:rsid w:val="00094C95"/>
    <w:rsid w:val="00094EC6"/>
    <w:rsid w:val="00094FF2"/>
    <w:rsid w:val="00095180"/>
    <w:rsid w:val="00095560"/>
    <w:rsid w:val="00095777"/>
    <w:rsid w:val="000957A0"/>
    <w:rsid w:val="00095850"/>
    <w:rsid w:val="000958A3"/>
    <w:rsid w:val="000958DB"/>
    <w:rsid w:val="000958FE"/>
    <w:rsid w:val="00095DD7"/>
    <w:rsid w:val="00095E44"/>
    <w:rsid w:val="00095F62"/>
    <w:rsid w:val="0009620E"/>
    <w:rsid w:val="000963CB"/>
    <w:rsid w:val="0009653F"/>
    <w:rsid w:val="000965FE"/>
    <w:rsid w:val="0009666B"/>
    <w:rsid w:val="00096712"/>
    <w:rsid w:val="000968E0"/>
    <w:rsid w:val="00096A51"/>
    <w:rsid w:val="00096DBE"/>
    <w:rsid w:val="00096E3F"/>
    <w:rsid w:val="00096EF4"/>
    <w:rsid w:val="0009709C"/>
    <w:rsid w:val="000970ED"/>
    <w:rsid w:val="000971E2"/>
    <w:rsid w:val="00097310"/>
    <w:rsid w:val="00097433"/>
    <w:rsid w:val="00097476"/>
    <w:rsid w:val="000974DE"/>
    <w:rsid w:val="000979C3"/>
    <w:rsid w:val="00097BEA"/>
    <w:rsid w:val="00097DA5"/>
    <w:rsid w:val="00097DFB"/>
    <w:rsid w:val="00097E32"/>
    <w:rsid w:val="00097F8A"/>
    <w:rsid w:val="000A0811"/>
    <w:rsid w:val="000A085B"/>
    <w:rsid w:val="000A0993"/>
    <w:rsid w:val="000A0A7B"/>
    <w:rsid w:val="000A0B74"/>
    <w:rsid w:val="000A0E35"/>
    <w:rsid w:val="000A0FBA"/>
    <w:rsid w:val="000A102C"/>
    <w:rsid w:val="000A115C"/>
    <w:rsid w:val="000A11AB"/>
    <w:rsid w:val="000A1540"/>
    <w:rsid w:val="000A15BC"/>
    <w:rsid w:val="000A18FB"/>
    <w:rsid w:val="000A1961"/>
    <w:rsid w:val="000A1B97"/>
    <w:rsid w:val="000A1ED8"/>
    <w:rsid w:val="000A20EC"/>
    <w:rsid w:val="000A25A4"/>
    <w:rsid w:val="000A287F"/>
    <w:rsid w:val="000A2908"/>
    <w:rsid w:val="000A2CDB"/>
    <w:rsid w:val="000A2D35"/>
    <w:rsid w:val="000A2D7F"/>
    <w:rsid w:val="000A2F4D"/>
    <w:rsid w:val="000A2F8F"/>
    <w:rsid w:val="000A30A8"/>
    <w:rsid w:val="000A31A0"/>
    <w:rsid w:val="000A32EA"/>
    <w:rsid w:val="000A33BC"/>
    <w:rsid w:val="000A3597"/>
    <w:rsid w:val="000A35AC"/>
    <w:rsid w:val="000A36A3"/>
    <w:rsid w:val="000A3941"/>
    <w:rsid w:val="000A3A60"/>
    <w:rsid w:val="000A3AE8"/>
    <w:rsid w:val="000A3C14"/>
    <w:rsid w:val="000A3D18"/>
    <w:rsid w:val="000A3E5F"/>
    <w:rsid w:val="000A4032"/>
    <w:rsid w:val="000A4237"/>
    <w:rsid w:val="000A431B"/>
    <w:rsid w:val="000A4522"/>
    <w:rsid w:val="000A4657"/>
    <w:rsid w:val="000A467B"/>
    <w:rsid w:val="000A4698"/>
    <w:rsid w:val="000A47C9"/>
    <w:rsid w:val="000A49F3"/>
    <w:rsid w:val="000A4B0E"/>
    <w:rsid w:val="000A4DAA"/>
    <w:rsid w:val="000A4EF3"/>
    <w:rsid w:val="000A51B8"/>
    <w:rsid w:val="000A5715"/>
    <w:rsid w:val="000A5800"/>
    <w:rsid w:val="000A58A8"/>
    <w:rsid w:val="000A58C0"/>
    <w:rsid w:val="000A5D02"/>
    <w:rsid w:val="000A5E6C"/>
    <w:rsid w:val="000A5FB7"/>
    <w:rsid w:val="000A6156"/>
    <w:rsid w:val="000A6297"/>
    <w:rsid w:val="000A6338"/>
    <w:rsid w:val="000A6687"/>
    <w:rsid w:val="000A66CC"/>
    <w:rsid w:val="000A672A"/>
    <w:rsid w:val="000A697D"/>
    <w:rsid w:val="000A69CD"/>
    <w:rsid w:val="000A69DF"/>
    <w:rsid w:val="000A6A90"/>
    <w:rsid w:val="000A6AB7"/>
    <w:rsid w:val="000A6BFC"/>
    <w:rsid w:val="000A6E5E"/>
    <w:rsid w:val="000A6ECC"/>
    <w:rsid w:val="000A6F52"/>
    <w:rsid w:val="000A72D3"/>
    <w:rsid w:val="000A74C9"/>
    <w:rsid w:val="000A7B37"/>
    <w:rsid w:val="000A7C18"/>
    <w:rsid w:val="000A7FE4"/>
    <w:rsid w:val="000B01FD"/>
    <w:rsid w:val="000B0776"/>
    <w:rsid w:val="000B0843"/>
    <w:rsid w:val="000B086F"/>
    <w:rsid w:val="000B08F7"/>
    <w:rsid w:val="000B0932"/>
    <w:rsid w:val="000B0CC7"/>
    <w:rsid w:val="000B0D2B"/>
    <w:rsid w:val="000B0FC3"/>
    <w:rsid w:val="000B11A2"/>
    <w:rsid w:val="000B128B"/>
    <w:rsid w:val="000B1655"/>
    <w:rsid w:val="000B174C"/>
    <w:rsid w:val="000B1783"/>
    <w:rsid w:val="000B1935"/>
    <w:rsid w:val="000B1D6A"/>
    <w:rsid w:val="000B1D86"/>
    <w:rsid w:val="000B1E0C"/>
    <w:rsid w:val="000B21F0"/>
    <w:rsid w:val="000B2210"/>
    <w:rsid w:val="000B22B8"/>
    <w:rsid w:val="000B233B"/>
    <w:rsid w:val="000B2430"/>
    <w:rsid w:val="000B2441"/>
    <w:rsid w:val="000B2469"/>
    <w:rsid w:val="000B269A"/>
    <w:rsid w:val="000B27E7"/>
    <w:rsid w:val="000B2A7E"/>
    <w:rsid w:val="000B2BE0"/>
    <w:rsid w:val="000B2BEE"/>
    <w:rsid w:val="000B2D12"/>
    <w:rsid w:val="000B2D64"/>
    <w:rsid w:val="000B2E55"/>
    <w:rsid w:val="000B3238"/>
    <w:rsid w:val="000B357A"/>
    <w:rsid w:val="000B39FD"/>
    <w:rsid w:val="000B3BC9"/>
    <w:rsid w:val="000B3C1E"/>
    <w:rsid w:val="000B3C58"/>
    <w:rsid w:val="000B3C9B"/>
    <w:rsid w:val="000B3D5D"/>
    <w:rsid w:val="000B3F7C"/>
    <w:rsid w:val="000B412C"/>
    <w:rsid w:val="000B4324"/>
    <w:rsid w:val="000B4365"/>
    <w:rsid w:val="000B439E"/>
    <w:rsid w:val="000B4504"/>
    <w:rsid w:val="000B4509"/>
    <w:rsid w:val="000B475C"/>
    <w:rsid w:val="000B4872"/>
    <w:rsid w:val="000B48EA"/>
    <w:rsid w:val="000B4A89"/>
    <w:rsid w:val="000B4C48"/>
    <w:rsid w:val="000B4E4A"/>
    <w:rsid w:val="000B4EC3"/>
    <w:rsid w:val="000B4FFB"/>
    <w:rsid w:val="000B5000"/>
    <w:rsid w:val="000B507E"/>
    <w:rsid w:val="000B50B9"/>
    <w:rsid w:val="000B5332"/>
    <w:rsid w:val="000B543C"/>
    <w:rsid w:val="000B550B"/>
    <w:rsid w:val="000B557E"/>
    <w:rsid w:val="000B5B41"/>
    <w:rsid w:val="000B5BF2"/>
    <w:rsid w:val="000B6201"/>
    <w:rsid w:val="000B62DC"/>
    <w:rsid w:val="000B6644"/>
    <w:rsid w:val="000B67BC"/>
    <w:rsid w:val="000B6803"/>
    <w:rsid w:val="000B6BFF"/>
    <w:rsid w:val="000B6D75"/>
    <w:rsid w:val="000B6EEE"/>
    <w:rsid w:val="000B6FE5"/>
    <w:rsid w:val="000B7004"/>
    <w:rsid w:val="000B7071"/>
    <w:rsid w:val="000B73C1"/>
    <w:rsid w:val="000B74E0"/>
    <w:rsid w:val="000B7648"/>
    <w:rsid w:val="000B76C0"/>
    <w:rsid w:val="000B7A64"/>
    <w:rsid w:val="000B7C04"/>
    <w:rsid w:val="000B7C2D"/>
    <w:rsid w:val="000B7D97"/>
    <w:rsid w:val="000C0088"/>
    <w:rsid w:val="000C04FE"/>
    <w:rsid w:val="000C04FF"/>
    <w:rsid w:val="000C0746"/>
    <w:rsid w:val="000C0AF7"/>
    <w:rsid w:val="000C0C00"/>
    <w:rsid w:val="000C0C70"/>
    <w:rsid w:val="000C0C8D"/>
    <w:rsid w:val="000C0DC6"/>
    <w:rsid w:val="000C0E30"/>
    <w:rsid w:val="000C0F71"/>
    <w:rsid w:val="000C1325"/>
    <w:rsid w:val="000C15B0"/>
    <w:rsid w:val="000C160B"/>
    <w:rsid w:val="000C162C"/>
    <w:rsid w:val="000C16CB"/>
    <w:rsid w:val="000C17AC"/>
    <w:rsid w:val="000C18F8"/>
    <w:rsid w:val="000C1ABF"/>
    <w:rsid w:val="000C1C91"/>
    <w:rsid w:val="000C1EE5"/>
    <w:rsid w:val="000C1EFF"/>
    <w:rsid w:val="000C2006"/>
    <w:rsid w:val="000C20B9"/>
    <w:rsid w:val="000C217A"/>
    <w:rsid w:val="000C2241"/>
    <w:rsid w:val="000C247A"/>
    <w:rsid w:val="000C2693"/>
    <w:rsid w:val="000C27B1"/>
    <w:rsid w:val="000C28F3"/>
    <w:rsid w:val="000C2BD9"/>
    <w:rsid w:val="000C2C26"/>
    <w:rsid w:val="000C2C7F"/>
    <w:rsid w:val="000C2CDE"/>
    <w:rsid w:val="000C31D0"/>
    <w:rsid w:val="000C362A"/>
    <w:rsid w:val="000C3763"/>
    <w:rsid w:val="000C3F43"/>
    <w:rsid w:val="000C45A7"/>
    <w:rsid w:val="000C46A3"/>
    <w:rsid w:val="000C46E9"/>
    <w:rsid w:val="000C4785"/>
    <w:rsid w:val="000C498E"/>
    <w:rsid w:val="000C4C43"/>
    <w:rsid w:val="000C4CA8"/>
    <w:rsid w:val="000C4ED0"/>
    <w:rsid w:val="000C4EFA"/>
    <w:rsid w:val="000C4F95"/>
    <w:rsid w:val="000C5209"/>
    <w:rsid w:val="000C5587"/>
    <w:rsid w:val="000C55A0"/>
    <w:rsid w:val="000C562A"/>
    <w:rsid w:val="000C57DF"/>
    <w:rsid w:val="000C5B3A"/>
    <w:rsid w:val="000C5B7F"/>
    <w:rsid w:val="000C5C4B"/>
    <w:rsid w:val="000C5D7D"/>
    <w:rsid w:val="000C61D2"/>
    <w:rsid w:val="000C638C"/>
    <w:rsid w:val="000C64D0"/>
    <w:rsid w:val="000C6509"/>
    <w:rsid w:val="000C67D1"/>
    <w:rsid w:val="000C6857"/>
    <w:rsid w:val="000C6A61"/>
    <w:rsid w:val="000C735B"/>
    <w:rsid w:val="000C77BC"/>
    <w:rsid w:val="000C785E"/>
    <w:rsid w:val="000C7CB2"/>
    <w:rsid w:val="000D0009"/>
    <w:rsid w:val="000D00AF"/>
    <w:rsid w:val="000D0403"/>
    <w:rsid w:val="000D066B"/>
    <w:rsid w:val="000D06C9"/>
    <w:rsid w:val="000D074D"/>
    <w:rsid w:val="000D0998"/>
    <w:rsid w:val="000D0A41"/>
    <w:rsid w:val="000D0C55"/>
    <w:rsid w:val="000D0F5E"/>
    <w:rsid w:val="000D0F94"/>
    <w:rsid w:val="000D1409"/>
    <w:rsid w:val="000D144D"/>
    <w:rsid w:val="000D14C4"/>
    <w:rsid w:val="000D15A4"/>
    <w:rsid w:val="000D1637"/>
    <w:rsid w:val="000D1A85"/>
    <w:rsid w:val="000D1BC7"/>
    <w:rsid w:val="000D1C13"/>
    <w:rsid w:val="000D1D8C"/>
    <w:rsid w:val="000D2200"/>
    <w:rsid w:val="000D23C6"/>
    <w:rsid w:val="000D24F1"/>
    <w:rsid w:val="000D2541"/>
    <w:rsid w:val="000D27FD"/>
    <w:rsid w:val="000D2CFF"/>
    <w:rsid w:val="000D2DA9"/>
    <w:rsid w:val="000D2E99"/>
    <w:rsid w:val="000D31E9"/>
    <w:rsid w:val="000D39CF"/>
    <w:rsid w:val="000D39E3"/>
    <w:rsid w:val="000D3A0D"/>
    <w:rsid w:val="000D3CAE"/>
    <w:rsid w:val="000D3D71"/>
    <w:rsid w:val="000D487C"/>
    <w:rsid w:val="000D4979"/>
    <w:rsid w:val="000D4A39"/>
    <w:rsid w:val="000D4A51"/>
    <w:rsid w:val="000D4B55"/>
    <w:rsid w:val="000D4B71"/>
    <w:rsid w:val="000D4BA2"/>
    <w:rsid w:val="000D4BD7"/>
    <w:rsid w:val="000D4D85"/>
    <w:rsid w:val="000D4E67"/>
    <w:rsid w:val="000D4FE4"/>
    <w:rsid w:val="000D50B3"/>
    <w:rsid w:val="000D5155"/>
    <w:rsid w:val="000D522C"/>
    <w:rsid w:val="000D5450"/>
    <w:rsid w:val="000D559F"/>
    <w:rsid w:val="000D55AE"/>
    <w:rsid w:val="000D58B3"/>
    <w:rsid w:val="000D58D6"/>
    <w:rsid w:val="000D58DD"/>
    <w:rsid w:val="000D58E1"/>
    <w:rsid w:val="000D5A4D"/>
    <w:rsid w:val="000D5AA8"/>
    <w:rsid w:val="000D5BB6"/>
    <w:rsid w:val="000D6040"/>
    <w:rsid w:val="000D60AF"/>
    <w:rsid w:val="000D6789"/>
    <w:rsid w:val="000D691D"/>
    <w:rsid w:val="000D6D44"/>
    <w:rsid w:val="000D6E2B"/>
    <w:rsid w:val="000D70DC"/>
    <w:rsid w:val="000D71C8"/>
    <w:rsid w:val="000D7246"/>
    <w:rsid w:val="000D7621"/>
    <w:rsid w:val="000D7676"/>
    <w:rsid w:val="000D76AB"/>
    <w:rsid w:val="000D76BA"/>
    <w:rsid w:val="000D774E"/>
    <w:rsid w:val="000D77A5"/>
    <w:rsid w:val="000D77D8"/>
    <w:rsid w:val="000D79A0"/>
    <w:rsid w:val="000D7BC9"/>
    <w:rsid w:val="000D7D4B"/>
    <w:rsid w:val="000E01B6"/>
    <w:rsid w:val="000E053A"/>
    <w:rsid w:val="000E08A9"/>
    <w:rsid w:val="000E0A24"/>
    <w:rsid w:val="000E0BC1"/>
    <w:rsid w:val="000E0BD7"/>
    <w:rsid w:val="000E0D68"/>
    <w:rsid w:val="000E0DA4"/>
    <w:rsid w:val="000E11F7"/>
    <w:rsid w:val="000E1215"/>
    <w:rsid w:val="000E1A34"/>
    <w:rsid w:val="000E1AC6"/>
    <w:rsid w:val="000E1EB2"/>
    <w:rsid w:val="000E1EE9"/>
    <w:rsid w:val="000E1FFC"/>
    <w:rsid w:val="000E207D"/>
    <w:rsid w:val="000E21C2"/>
    <w:rsid w:val="000E22F5"/>
    <w:rsid w:val="000E2468"/>
    <w:rsid w:val="000E25E2"/>
    <w:rsid w:val="000E262A"/>
    <w:rsid w:val="000E2670"/>
    <w:rsid w:val="000E28BD"/>
    <w:rsid w:val="000E28E9"/>
    <w:rsid w:val="000E2DCC"/>
    <w:rsid w:val="000E2E6D"/>
    <w:rsid w:val="000E2E81"/>
    <w:rsid w:val="000E2FE0"/>
    <w:rsid w:val="000E30FA"/>
    <w:rsid w:val="000E3180"/>
    <w:rsid w:val="000E31BB"/>
    <w:rsid w:val="000E3278"/>
    <w:rsid w:val="000E32CC"/>
    <w:rsid w:val="000E3884"/>
    <w:rsid w:val="000E38BE"/>
    <w:rsid w:val="000E3ABF"/>
    <w:rsid w:val="000E3B61"/>
    <w:rsid w:val="000E4071"/>
    <w:rsid w:val="000E416E"/>
    <w:rsid w:val="000E43CC"/>
    <w:rsid w:val="000E46B5"/>
    <w:rsid w:val="000E49D5"/>
    <w:rsid w:val="000E4C2A"/>
    <w:rsid w:val="000E4CDD"/>
    <w:rsid w:val="000E4DDB"/>
    <w:rsid w:val="000E4E37"/>
    <w:rsid w:val="000E4E4D"/>
    <w:rsid w:val="000E4FA4"/>
    <w:rsid w:val="000E5229"/>
    <w:rsid w:val="000E549C"/>
    <w:rsid w:val="000E554C"/>
    <w:rsid w:val="000E5C20"/>
    <w:rsid w:val="000E5C40"/>
    <w:rsid w:val="000E5D64"/>
    <w:rsid w:val="000E5E48"/>
    <w:rsid w:val="000E5F83"/>
    <w:rsid w:val="000E5FD9"/>
    <w:rsid w:val="000E6132"/>
    <w:rsid w:val="000E62B6"/>
    <w:rsid w:val="000E67FB"/>
    <w:rsid w:val="000E68E2"/>
    <w:rsid w:val="000E6C46"/>
    <w:rsid w:val="000E6F9A"/>
    <w:rsid w:val="000E725B"/>
    <w:rsid w:val="000E73BE"/>
    <w:rsid w:val="000E7520"/>
    <w:rsid w:val="000E755A"/>
    <w:rsid w:val="000E7729"/>
    <w:rsid w:val="000E77DA"/>
    <w:rsid w:val="000E785A"/>
    <w:rsid w:val="000E78A1"/>
    <w:rsid w:val="000E7A53"/>
    <w:rsid w:val="000E7B13"/>
    <w:rsid w:val="000E7C4A"/>
    <w:rsid w:val="000F03D8"/>
    <w:rsid w:val="000F0484"/>
    <w:rsid w:val="000F0A6C"/>
    <w:rsid w:val="000F0D7D"/>
    <w:rsid w:val="000F0E73"/>
    <w:rsid w:val="000F0EF7"/>
    <w:rsid w:val="000F143B"/>
    <w:rsid w:val="000F1498"/>
    <w:rsid w:val="000F15D8"/>
    <w:rsid w:val="000F1783"/>
    <w:rsid w:val="000F1842"/>
    <w:rsid w:val="000F1CBD"/>
    <w:rsid w:val="000F1D3E"/>
    <w:rsid w:val="000F1E2D"/>
    <w:rsid w:val="000F1F10"/>
    <w:rsid w:val="000F229A"/>
    <w:rsid w:val="000F238B"/>
    <w:rsid w:val="000F24C8"/>
    <w:rsid w:val="000F25A8"/>
    <w:rsid w:val="000F27EE"/>
    <w:rsid w:val="000F27F8"/>
    <w:rsid w:val="000F2B72"/>
    <w:rsid w:val="000F2DE2"/>
    <w:rsid w:val="000F2EE9"/>
    <w:rsid w:val="000F2F14"/>
    <w:rsid w:val="000F3491"/>
    <w:rsid w:val="000F387D"/>
    <w:rsid w:val="000F38BB"/>
    <w:rsid w:val="000F391D"/>
    <w:rsid w:val="000F3D31"/>
    <w:rsid w:val="000F3D40"/>
    <w:rsid w:val="000F3E32"/>
    <w:rsid w:val="000F40D1"/>
    <w:rsid w:val="000F412D"/>
    <w:rsid w:val="000F414D"/>
    <w:rsid w:val="000F4346"/>
    <w:rsid w:val="000F4364"/>
    <w:rsid w:val="000F4585"/>
    <w:rsid w:val="000F463A"/>
    <w:rsid w:val="000F4886"/>
    <w:rsid w:val="000F48FF"/>
    <w:rsid w:val="000F49AD"/>
    <w:rsid w:val="000F4B10"/>
    <w:rsid w:val="000F4C34"/>
    <w:rsid w:val="000F4D48"/>
    <w:rsid w:val="000F5012"/>
    <w:rsid w:val="000F503C"/>
    <w:rsid w:val="000F50FF"/>
    <w:rsid w:val="000F5288"/>
    <w:rsid w:val="000F52E1"/>
    <w:rsid w:val="000F568D"/>
    <w:rsid w:val="000F58B5"/>
    <w:rsid w:val="000F594D"/>
    <w:rsid w:val="000F598E"/>
    <w:rsid w:val="000F5A21"/>
    <w:rsid w:val="000F5CA3"/>
    <w:rsid w:val="000F5D09"/>
    <w:rsid w:val="000F5F12"/>
    <w:rsid w:val="000F5F4F"/>
    <w:rsid w:val="000F6116"/>
    <w:rsid w:val="000F6166"/>
    <w:rsid w:val="000F6234"/>
    <w:rsid w:val="000F62C5"/>
    <w:rsid w:val="000F648E"/>
    <w:rsid w:val="000F6509"/>
    <w:rsid w:val="000F654D"/>
    <w:rsid w:val="000F656A"/>
    <w:rsid w:val="000F65F5"/>
    <w:rsid w:val="000F674B"/>
    <w:rsid w:val="000F6774"/>
    <w:rsid w:val="000F67FF"/>
    <w:rsid w:val="000F6808"/>
    <w:rsid w:val="000F6D3D"/>
    <w:rsid w:val="000F6D43"/>
    <w:rsid w:val="000F6FC1"/>
    <w:rsid w:val="000F6FDB"/>
    <w:rsid w:val="000F6FE5"/>
    <w:rsid w:val="000F701F"/>
    <w:rsid w:val="000F7032"/>
    <w:rsid w:val="000F70B4"/>
    <w:rsid w:val="000F716E"/>
    <w:rsid w:val="000F7264"/>
    <w:rsid w:val="000F72B4"/>
    <w:rsid w:val="000F747C"/>
    <w:rsid w:val="000F7493"/>
    <w:rsid w:val="000F7A8C"/>
    <w:rsid w:val="000F7BC5"/>
    <w:rsid w:val="000F7C0B"/>
    <w:rsid w:val="000F7FDC"/>
    <w:rsid w:val="001000DD"/>
    <w:rsid w:val="001000E3"/>
    <w:rsid w:val="001001E6"/>
    <w:rsid w:val="00100368"/>
    <w:rsid w:val="0010036B"/>
    <w:rsid w:val="0010051C"/>
    <w:rsid w:val="001006A5"/>
    <w:rsid w:val="00100966"/>
    <w:rsid w:val="00100A05"/>
    <w:rsid w:val="00100AF7"/>
    <w:rsid w:val="00100E25"/>
    <w:rsid w:val="00100FCB"/>
    <w:rsid w:val="00101064"/>
    <w:rsid w:val="0010112F"/>
    <w:rsid w:val="00101196"/>
    <w:rsid w:val="001011D4"/>
    <w:rsid w:val="001014E8"/>
    <w:rsid w:val="00101541"/>
    <w:rsid w:val="0010162F"/>
    <w:rsid w:val="001016BA"/>
    <w:rsid w:val="001016CC"/>
    <w:rsid w:val="001016F2"/>
    <w:rsid w:val="001018F6"/>
    <w:rsid w:val="00101A43"/>
    <w:rsid w:val="00101B54"/>
    <w:rsid w:val="00101BB7"/>
    <w:rsid w:val="00101E3F"/>
    <w:rsid w:val="00101F2F"/>
    <w:rsid w:val="001021BD"/>
    <w:rsid w:val="001023CD"/>
    <w:rsid w:val="00102513"/>
    <w:rsid w:val="0010292D"/>
    <w:rsid w:val="0010292E"/>
    <w:rsid w:val="00102AD4"/>
    <w:rsid w:val="00102C77"/>
    <w:rsid w:val="001030F7"/>
    <w:rsid w:val="0010318E"/>
    <w:rsid w:val="001034FA"/>
    <w:rsid w:val="001038A4"/>
    <w:rsid w:val="00103E95"/>
    <w:rsid w:val="00103FA7"/>
    <w:rsid w:val="00104444"/>
    <w:rsid w:val="001044D8"/>
    <w:rsid w:val="001045F2"/>
    <w:rsid w:val="001047BC"/>
    <w:rsid w:val="00104878"/>
    <w:rsid w:val="00104BBB"/>
    <w:rsid w:val="00104CE4"/>
    <w:rsid w:val="00104FD6"/>
    <w:rsid w:val="0010507E"/>
    <w:rsid w:val="001051BA"/>
    <w:rsid w:val="001052C2"/>
    <w:rsid w:val="001054B9"/>
    <w:rsid w:val="00105628"/>
    <w:rsid w:val="00105BD3"/>
    <w:rsid w:val="00105F60"/>
    <w:rsid w:val="0010607C"/>
    <w:rsid w:val="0010614E"/>
    <w:rsid w:val="001061A1"/>
    <w:rsid w:val="001061DD"/>
    <w:rsid w:val="00106835"/>
    <w:rsid w:val="00106877"/>
    <w:rsid w:val="00106A86"/>
    <w:rsid w:val="00106BDF"/>
    <w:rsid w:val="00107109"/>
    <w:rsid w:val="00107292"/>
    <w:rsid w:val="001079AF"/>
    <w:rsid w:val="001079E7"/>
    <w:rsid w:val="00107A04"/>
    <w:rsid w:val="00107DF3"/>
    <w:rsid w:val="00107F3A"/>
    <w:rsid w:val="001102D8"/>
    <w:rsid w:val="0011037A"/>
    <w:rsid w:val="001104AC"/>
    <w:rsid w:val="001104BC"/>
    <w:rsid w:val="001104F5"/>
    <w:rsid w:val="0011061C"/>
    <w:rsid w:val="00110632"/>
    <w:rsid w:val="001107A8"/>
    <w:rsid w:val="001107AA"/>
    <w:rsid w:val="0011085B"/>
    <w:rsid w:val="00110A13"/>
    <w:rsid w:val="00110D6C"/>
    <w:rsid w:val="0011102E"/>
    <w:rsid w:val="001110AF"/>
    <w:rsid w:val="0011125A"/>
    <w:rsid w:val="001113C8"/>
    <w:rsid w:val="0011147A"/>
    <w:rsid w:val="00111563"/>
    <w:rsid w:val="00111625"/>
    <w:rsid w:val="00111671"/>
    <w:rsid w:val="001117EF"/>
    <w:rsid w:val="0011198F"/>
    <w:rsid w:val="00111AD8"/>
    <w:rsid w:val="00111C01"/>
    <w:rsid w:val="00111DA5"/>
    <w:rsid w:val="00111DC9"/>
    <w:rsid w:val="00111E4A"/>
    <w:rsid w:val="00111F69"/>
    <w:rsid w:val="00111F73"/>
    <w:rsid w:val="00112001"/>
    <w:rsid w:val="001123E0"/>
    <w:rsid w:val="001127E5"/>
    <w:rsid w:val="001128FC"/>
    <w:rsid w:val="00112A6A"/>
    <w:rsid w:val="00112AFA"/>
    <w:rsid w:val="00112B0D"/>
    <w:rsid w:val="00112ED8"/>
    <w:rsid w:val="00112ED9"/>
    <w:rsid w:val="00112EE5"/>
    <w:rsid w:val="00112FBE"/>
    <w:rsid w:val="0011331E"/>
    <w:rsid w:val="00113351"/>
    <w:rsid w:val="0011364B"/>
    <w:rsid w:val="001136D8"/>
    <w:rsid w:val="0011386B"/>
    <w:rsid w:val="00113B10"/>
    <w:rsid w:val="00113C27"/>
    <w:rsid w:val="00113DBF"/>
    <w:rsid w:val="00114116"/>
    <w:rsid w:val="0011418C"/>
    <w:rsid w:val="00114256"/>
    <w:rsid w:val="00114443"/>
    <w:rsid w:val="00114454"/>
    <w:rsid w:val="001144B1"/>
    <w:rsid w:val="001144F3"/>
    <w:rsid w:val="001145F5"/>
    <w:rsid w:val="00114FD2"/>
    <w:rsid w:val="001154BB"/>
    <w:rsid w:val="00115A10"/>
    <w:rsid w:val="00115C25"/>
    <w:rsid w:val="00115CC8"/>
    <w:rsid w:val="00115DBC"/>
    <w:rsid w:val="00115E69"/>
    <w:rsid w:val="00116085"/>
    <w:rsid w:val="001162BE"/>
    <w:rsid w:val="00116509"/>
    <w:rsid w:val="001165AA"/>
    <w:rsid w:val="0011689F"/>
    <w:rsid w:val="001168F9"/>
    <w:rsid w:val="00116E38"/>
    <w:rsid w:val="00117438"/>
    <w:rsid w:val="00117683"/>
    <w:rsid w:val="00117694"/>
    <w:rsid w:val="00117717"/>
    <w:rsid w:val="001178AD"/>
    <w:rsid w:val="00117E2C"/>
    <w:rsid w:val="00117E2D"/>
    <w:rsid w:val="0012007B"/>
    <w:rsid w:val="00120732"/>
    <w:rsid w:val="001209E0"/>
    <w:rsid w:val="00120A05"/>
    <w:rsid w:val="00120A77"/>
    <w:rsid w:val="00120AAB"/>
    <w:rsid w:val="00120C6C"/>
    <w:rsid w:val="00121435"/>
    <w:rsid w:val="00121602"/>
    <w:rsid w:val="00121700"/>
    <w:rsid w:val="001217D8"/>
    <w:rsid w:val="0012191E"/>
    <w:rsid w:val="00121BA7"/>
    <w:rsid w:val="00121BED"/>
    <w:rsid w:val="0012222B"/>
    <w:rsid w:val="00122256"/>
    <w:rsid w:val="001226CB"/>
    <w:rsid w:val="001229F1"/>
    <w:rsid w:val="00122B9A"/>
    <w:rsid w:val="00122C00"/>
    <w:rsid w:val="00122FA0"/>
    <w:rsid w:val="001232D4"/>
    <w:rsid w:val="001234D4"/>
    <w:rsid w:val="001235CA"/>
    <w:rsid w:val="001237C3"/>
    <w:rsid w:val="00123B8B"/>
    <w:rsid w:val="00123CC6"/>
    <w:rsid w:val="00123D1B"/>
    <w:rsid w:val="00123F7A"/>
    <w:rsid w:val="0012415A"/>
    <w:rsid w:val="001243E3"/>
    <w:rsid w:val="00124557"/>
    <w:rsid w:val="00124633"/>
    <w:rsid w:val="00124682"/>
    <w:rsid w:val="001247BF"/>
    <w:rsid w:val="00124914"/>
    <w:rsid w:val="00124DF2"/>
    <w:rsid w:val="0012532A"/>
    <w:rsid w:val="00125351"/>
    <w:rsid w:val="0012568E"/>
    <w:rsid w:val="001258BD"/>
    <w:rsid w:val="001259BD"/>
    <w:rsid w:val="00125A45"/>
    <w:rsid w:val="00125C0D"/>
    <w:rsid w:val="00125D5C"/>
    <w:rsid w:val="00126185"/>
    <w:rsid w:val="0012623B"/>
    <w:rsid w:val="0012627B"/>
    <w:rsid w:val="001262DF"/>
    <w:rsid w:val="00126339"/>
    <w:rsid w:val="001269EF"/>
    <w:rsid w:val="00126D0C"/>
    <w:rsid w:val="00126FD6"/>
    <w:rsid w:val="001270FC"/>
    <w:rsid w:val="00127314"/>
    <w:rsid w:val="001275BF"/>
    <w:rsid w:val="0012772E"/>
    <w:rsid w:val="00127859"/>
    <w:rsid w:val="00127A1B"/>
    <w:rsid w:val="00127B9A"/>
    <w:rsid w:val="00127DE8"/>
    <w:rsid w:val="00127EBB"/>
    <w:rsid w:val="0013015B"/>
    <w:rsid w:val="001302B8"/>
    <w:rsid w:val="00130791"/>
    <w:rsid w:val="001307B4"/>
    <w:rsid w:val="00130850"/>
    <w:rsid w:val="00130AF9"/>
    <w:rsid w:val="00130D7D"/>
    <w:rsid w:val="00130E4A"/>
    <w:rsid w:val="00130F91"/>
    <w:rsid w:val="001310CF"/>
    <w:rsid w:val="00131294"/>
    <w:rsid w:val="001316F4"/>
    <w:rsid w:val="001318FF"/>
    <w:rsid w:val="001319D8"/>
    <w:rsid w:val="00131E36"/>
    <w:rsid w:val="00131F27"/>
    <w:rsid w:val="0013230F"/>
    <w:rsid w:val="00132614"/>
    <w:rsid w:val="001327B4"/>
    <w:rsid w:val="00132ABD"/>
    <w:rsid w:val="00132F58"/>
    <w:rsid w:val="00132F9B"/>
    <w:rsid w:val="00133177"/>
    <w:rsid w:val="00133394"/>
    <w:rsid w:val="0013353C"/>
    <w:rsid w:val="0013363B"/>
    <w:rsid w:val="0013366B"/>
    <w:rsid w:val="00133695"/>
    <w:rsid w:val="00133A4E"/>
    <w:rsid w:val="00133BF9"/>
    <w:rsid w:val="00133D71"/>
    <w:rsid w:val="00133ED3"/>
    <w:rsid w:val="00134168"/>
    <w:rsid w:val="00134222"/>
    <w:rsid w:val="001347B5"/>
    <w:rsid w:val="00134FEE"/>
    <w:rsid w:val="001350CB"/>
    <w:rsid w:val="00135170"/>
    <w:rsid w:val="00135217"/>
    <w:rsid w:val="00135338"/>
    <w:rsid w:val="001353C1"/>
    <w:rsid w:val="00135526"/>
    <w:rsid w:val="00135638"/>
    <w:rsid w:val="00135718"/>
    <w:rsid w:val="00135BEE"/>
    <w:rsid w:val="00135EAE"/>
    <w:rsid w:val="00135F1E"/>
    <w:rsid w:val="0013615E"/>
    <w:rsid w:val="001362E1"/>
    <w:rsid w:val="00136328"/>
    <w:rsid w:val="00136353"/>
    <w:rsid w:val="0013635B"/>
    <w:rsid w:val="001363B7"/>
    <w:rsid w:val="001363E4"/>
    <w:rsid w:val="0013643D"/>
    <w:rsid w:val="0013671F"/>
    <w:rsid w:val="001367E8"/>
    <w:rsid w:val="00136893"/>
    <w:rsid w:val="001369CE"/>
    <w:rsid w:val="00136A25"/>
    <w:rsid w:val="00136CD5"/>
    <w:rsid w:val="00136F44"/>
    <w:rsid w:val="00136FB1"/>
    <w:rsid w:val="00137068"/>
    <w:rsid w:val="00137806"/>
    <w:rsid w:val="00137B6E"/>
    <w:rsid w:val="00137BD9"/>
    <w:rsid w:val="00137CEF"/>
    <w:rsid w:val="00140079"/>
    <w:rsid w:val="00140179"/>
    <w:rsid w:val="00140310"/>
    <w:rsid w:val="001404BD"/>
    <w:rsid w:val="00140931"/>
    <w:rsid w:val="001409FE"/>
    <w:rsid w:val="00140AA6"/>
    <w:rsid w:val="00140C9F"/>
    <w:rsid w:val="00140F14"/>
    <w:rsid w:val="00140FE6"/>
    <w:rsid w:val="001412D1"/>
    <w:rsid w:val="0014139F"/>
    <w:rsid w:val="00141628"/>
    <w:rsid w:val="00141718"/>
    <w:rsid w:val="001419FA"/>
    <w:rsid w:val="00141A86"/>
    <w:rsid w:val="00141D17"/>
    <w:rsid w:val="00141FBF"/>
    <w:rsid w:val="001420FC"/>
    <w:rsid w:val="0014217F"/>
    <w:rsid w:val="0014232A"/>
    <w:rsid w:val="00142360"/>
    <w:rsid w:val="00142391"/>
    <w:rsid w:val="0014241D"/>
    <w:rsid w:val="001425A4"/>
    <w:rsid w:val="00142A05"/>
    <w:rsid w:val="00142AD8"/>
    <w:rsid w:val="00142CD9"/>
    <w:rsid w:val="00142DE7"/>
    <w:rsid w:val="00142E07"/>
    <w:rsid w:val="00142E41"/>
    <w:rsid w:val="00143281"/>
    <w:rsid w:val="001432A9"/>
    <w:rsid w:val="00143375"/>
    <w:rsid w:val="00143609"/>
    <w:rsid w:val="0014387A"/>
    <w:rsid w:val="00143A65"/>
    <w:rsid w:val="00143B74"/>
    <w:rsid w:val="00143D39"/>
    <w:rsid w:val="001440A2"/>
    <w:rsid w:val="0014434E"/>
    <w:rsid w:val="00144425"/>
    <w:rsid w:val="00144444"/>
    <w:rsid w:val="0014456B"/>
    <w:rsid w:val="00144638"/>
    <w:rsid w:val="00144682"/>
    <w:rsid w:val="0014497D"/>
    <w:rsid w:val="00144A48"/>
    <w:rsid w:val="00144E6C"/>
    <w:rsid w:val="00145125"/>
    <w:rsid w:val="001457A7"/>
    <w:rsid w:val="00145A6D"/>
    <w:rsid w:val="00145B63"/>
    <w:rsid w:val="00145C69"/>
    <w:rsid w:val="00145EBC"/>
    <w:rsid w:val="00145EBE"/>
    <w:rsid w:val="001460F3"/>
    <w:rsid w:val="001460F7"/>
    <w:rsid w:val="001461A4"/>
    <w:rsid w:val="00146355"/>
    <w:rsid w:val="0014655B"/>
    <w:rsid w:val="001467B4"/>
    <w:rsid w:val="00146894"/>
    <w:rsid w:val="00146C81"/>
    <w:rsid w:val="0014748E"/>
    <w:rsid w:val="00147634"/>
    <w:rsid w:val="0014765A"/>
    <w:rsid w:val="00147985"/>
    <w:rsid w:val="00147ABB"/>
    <w:rsid w:val="00147D49"/>
    <w:rsid w:val="00147D64"/>
    <w:rsid w:val="00150A35"/>
    <w:rsid w:val="00150C1A"/>
    <w:rsid w:val="00150C39"/>
    <w:rsid w:val="00150EAD"/>
    <w:rsid w:val="00150FF1"/>
    <w:rsid w:val="00150FF3"/>
    <w:rsid w:val="00151157"/>
    <w:rsid w:val="001512A4"/>
    <w:rsid w:val="001517DB"/>
    <w:rsid w:val="0015190A"/>
    <w:rsid w:val="00151AFE"/>
    <w:rsid w:val="00151C14"/>
    <w:rsid w:val="00151D50"/>
    <w:rsid w:val="00151D59"/>
    <w:rsid w:val="00151D7F"/>
    <w:rsid w:val="00151FF5"/>
    <w:rsid w:val="00152082"/>
    <w:rsid w:val="00152199"/>
    <w:rsid w:val="001524F0"/>
    <w:rsid w:val="00152596"/>
    <w:rsid w:val="0015263B"/>
    <w:rsid w:val="0015289E"/>
    <w:rsid w:val="00152A01"/>
    <w:rsid w:val="00152BA4"/>
    <w:rsid w:val="00152BD0"/>
    <w:rsid w:val="00152CB3"/>
    <w:rsid w:val="0015332D"/>
    <w:rsid w:val="00153475"/>
    <w:rsid w:val="0015389C"/>
    <w:rsid w:val="00153C1E"/>
    <w:rsid w:val="00153D8C"/>
    <w:rsid w:val="00153EB8"/>
    <w:rsid w:val="0015427D"/>
    <w:rsid w:val="00154346"/>
    <w:rsid w:val="0015474B"/>
    <w:rsid w:val="00154A97"/>
    <w:rsid w:val="00154CAB"/>
    <w:rsid w:val="0015505E"/>
    <w:rsid w:val="001550EA"/>
    <w:rsid w:val="00155106"/>
    <w:rsid w:val="0015527D"/>
    <w:rsid w:val="001552C7"/>
    <w:rsid w:val="0015592B"/>
    <w:rsid w:val="00155969"/>
    <w:rsid w:val="00155AE1"/>
    <w:rsid w:val="00155CB9"/>
    <w:rsid w:val="00155E79"/>
    <w:rsid w:val="0015629F"/>
    <w:rsid w:val="00156371"/>
    <w:rsid w:val="001563A0"/>
    <w:rsid w:val="001563A8"/>
    <w:rsid w:val="00156968"/>
    <w:rsid w:val="001569EA"/>
    <w:rsid w:val="00156B84"/>
    <w:rsid w:val="00156D45"/>
    <w:rsid w:val="00156FDD"/>
    <w:rsid w:val="00157009"/>
    <w:rsid w:val="001571A9"/>
    <w:rsid w:val="00157627"/>
    <w:rsid w:val="0015784C"/>
    <w:rsid w:val="0015791D"/>
    <w:rsid w:val="00157BD0"/>
    <w:rsid w:val="00157D2E"/>
    <w:rsid w:val="00157F7F"/>
    <w:rsid w:val="00157FE0"/>
    <w:rsid w:val="00160084"/>
    <w:rsid w:val="00160375"/>
    <w:rsid w:val="0016065C"/>
    <w:rsid w:val="0016107E"/>
    <w:rsid w:val="00161456"/>
    <w:rsid w:val="00161766"/>
    <w:rsid w:val="00161965"/>
    <w:rsid w:val="0016198C"/>
    <w:rsid w:val="00161A5B"/>
    <w:rsid w:val="00161B76"/>
    <w:rsid w:val="00161B7E"/>
    <w:rsid w:val="00161C4C"/>
    <w:rsid w:val="00161CDB"/>
    <w:rsid w:val="00161D0B"/>
    <w:rsid w:val="00161DF7"/>
    <w:rsid w:val="00161F9C"/>
    <w:rsid w:val="001620A4"/>
    <w:rsid w:val="00162215"/>
    <w:rsid w:val="00162589"/>
    <w:rsid w:val="001629CE"/>
    <w:rsid w:val="00162E5D"/>
    <w:rsid w:val="00162F66"/>
    <w:rsid w:val="00162F6D"/>
    <w:rsid w:val="00163256"/>
    <w:rsid w:val="0016360C"/>
    <w:rsid w:val="0016371E"/>
    <w:rsid w:val="00163A50"/>
    <w:rsid w:val="00163AF5"/>
    <w:rsid w:val="00163CF7"/>
    <w:rsid w:val="00163D6B"/>
    <w:rsid w:val="00163DF6"/>
    <w:rsid w:val="00163F58"/>
    <w:rsid w:val="00164139"/>
    <w:rsid w:val="001641B4"/>
    <w:rsid w:val="00164436"/>
    <w:rsid w:val="001644C8"/>
    <w:rsid w:val="001644D7"/>
    <w:rsid w:val="001645D8"/>
    <w:rsid w:val="00164A2F"/>
    <w:rsid w:val="00164EC6"/>
    <w:rsid w:val="001652D1"/>
    <w:rsid w:val="0016539F"/>
    <w:rsid w:val="00165566"/>
    <w:rsid w:val="0016567B"/>
    <w:rsid w:val="001658DF"/>
    <w:rsid w:val="00165AA9"/>
    <w:rsid w:val="00165BFF"/>
    <w:rsid w:val="00165D99"/>
    <w:rsid w:val="00165E95"/>
    <w:rsid w:val="001660B3"/>
    <w:rsid w:val="0016614F"/>
    <w:rsid w:val="001662C2"/>
    <w:rsid w:val="001663CD"/>
    <w:rsid w:val="00166431"/>
    <w:rsid w:val="001664E9"/>
    <w:rsid w:val="001665DC"/>
    <w:rsid w:val="00166684"/>
    <w:rsid w:val="001666DC"/>
    <w:rsid w:val="00166AE4"/>
    <w:rsid w:val="00166B64"/>
    <w:rsid w:val="00166E4B"/>
    <w:rsid w:val="00167121"/>
    <w:rsid w:val="00167124"/>
    <w:rsid w:val="00167137"/>
    <w:rsid w:val="00167241"/>
    <w:rsid w:val="001672F8"/>
    <w:rsid w:val="00167445"/>
    <w:rsid w:val="00167508"/>
    <w:rsid w:val="0016754E"/>
    <w:rsid w:val="00167830"/>
    <w:rsid w:val="001678F7"/>
    <w:rsid w:val="00167B10"/>
    <w:rsid w:val="00167C33"/>
    <w:rsid w:val="00170016"/>
    <w:rsid w:val="00170026"/>
    <w:rsid w:val="00170146"/>
    <w:rsid w:val="001703F2"/>
    <w:rsid w:val="001706A4"/>
    <w:rsid w:val="00170ADC"/>
    <w:rsid w:val="00170AF8"/>
    <w:rsid w:val="00170AFF"/>
    <w:rsid w:val="00170F21"/>
    <w:rsid w:val="00170FB5"/>
    <w:rsid w:val="00170FD3"/>
    <w:rsid w:val="001711B9"/>
    <w:rsid w:val="00171346"/>
    <w:rsid w:val="00171532"/>
    <w:rsid w:val="001715E7"/>
    <w:rsid w:val="00171694"/>
    <w:rsid w:val="0017169B"/>
    <w:rsid w:val="00171B40"/>
    <w:rsid w:val="00171EA7"/>
    <w:rsid w:val="00171EBF"/>
    <w:rsid w:val="00171ED9"/>
    <w:rsid w:val="0017242B"/>
    <w:rsid w:val="001724F1"/>
    <w:rsid w:val="001729E5"/>
    <w:rsid w:val="001729F5"/>
    <w:rsid w:val="00172FD4"/>
    <w:rsid w:val="0017303A"/>
    <w:rsid w:val="00173188"/>
    <w:rsid w:val="001733BD"/>
    <w:rsid w:val="001738C2"/>
    <w:rsid w:val="001738DA"/>
    <w:rsid w:val="00173936"/>
    <w:rsid w:val="00173ED8"/>
    <w:rsid w:val="0017444E"/>
    <w:rsid w:val="00174E32"/>
    <w:rsid w:val="00174E49"/>
    <w:rsid w:val="00174EFE"/>
    <w:rsid w:val="00174F7D"/>
    <w:rsid w:val="00174FC1"/>
    <w:rsid w:val="00175158"/>
    <w:rsid w:val="00175264"/>
    <w:rsid w:val="001752B2"/>
    <w:rsid w:val="001757CB"/>
    <w:rsid w:val="00175812"/>
    <w:rsid w:val="001758BA"/>
    <w:rsid w:val="00175932"/>
    <w:rsid w:val="00175A18"/>
    <w:rsid w:val="00175B78"/>
    <w:rsid w:val="00175BF0"/>
    <w:rsid w:val="00175CC1"/>
    <w:rsid w:val="00175D94"/>
    <w:rsid w:val="00175DBD"/>
    <w:rsid w:val="00175E6D"/>
    <w:rsid w:val="00175F44"/>
    <w:rsid w:val="00175F58"/>
    <w:rsid w:val="0017604F"/>
    <w:rsid w:val="00176172"/>
    <w:rsid w:val="00176689"/>
    <w:rsid w:val="001766A9"/>
    <w:rsid w:val="001768B0"/>
    <w:rsid w:val="001769B5"/>
    <w:rsid w:val="001769DC"/>
    <w:rsid w:val="00176ACB"/>
    <w:rsid w:val="00176D53"/>
    <w:rsid w:val="00176D6C"/>
    <w:rsid w:val="00176D7C"/>
    <w:rsid w:val="0017709D"/>
    <w:rsid w:val="00177A27"/>
    <w:rsid w:val="00177AE7"/>
    <w:rsid w:val="00177B87"/>
    <w:rsid w:val="00177DC3"/>
    <w:rsid w:val="00177E68"/>
    <w:rsid w:val="001800E1"/>
    <w:rsid w:val="00180108"/>
    <w:rsid w:val="0018012C"/>
    <w:rsid w:val="001801ED"/>
    <w:rsid w:val="001805EF"/>
    <w:rsid w:val="001806E8"/>
    <w:rsid w:val="001808E3"/>
    <w:rsid w:val="00180935"/>
    <w:rsid w:val="0018095F"/>
    <w:rsid w:val="00180A26"/>
    <w:rsid w:val="00180A37"/>
    <w:rsid w:val="00180AD0"/>
    <w:rsid w:val="00180CDF"/>
    <w:rsid w:val="00180D92"/>
    <w:rsid w:val="00181895"/>
    <w:rsid w:val="00181977"/>
    <w:rsid w:val="00181E9F"/>
    <w:rsid w:val="0018209D"/>
    <w:rsid w:val="001820D5"/>
    <w:rsid w:val="001821FA"/>
    <w:rsid w:val="0018237B"/>
    <w:rsid w:val="0018241E"/>
    <w:rsid w:val="0018252A"/>
    <w:rsid w:val="001825F4"/>
    <w:rsid w:val="0018263F"/>
    <w:rsid w:val="00182728"/>
    <w:rsid w:val="0018277E"/>
    <w:rsid w:val="00182940"/>
    <w:rsid w:val="00182994"/>
    <w:rsid w:val="00182A64"/>
    <w:rsid w:val="00182A80"/>
    <w:rsid w:val="00182B2A"/>
    <w:rsid w:val="00182B32"/>
    <w:rsid w:val="00182B88"/>
    <w:rsid w:val="00182CAE"/>
    <w:rsid w:val="00182D36"/>
    <w:rsid w:val="00182DC2"/>
    <w:rsid w:val="00183166"/>
    <w:rsid w:val="00183185"/>
    <w:rsid w:val="001831DD"/>
    <w:rsid w:val="0018351B"/>
    <w:rsid w:val="0018371E"/>
    <w:rsid w:val="00183980"/>
    <w:rsid w:val="00183D84"/>
    <w:rsid w:val="00184120"/>
    <w:rsid w:val="0018463D"/>
    <w:rsid w:val="001848A7"/>
    <w:rsid w:val="001848D5"/>
    <w:rsid w:val="00184920"/>
    <w:rsid w:val="00184C36"/>
    <w:rsid w:val="00184C46"/>
    <w:rsid w:val="00184F15"/>
    <w:rsid w:val="00185053"/>
    <w:rsid w:val="001850E1"/>
    <w:rsid w:val="0018561F"/>
    <w:rsid w:val="00185A51"/>
    <w:rsid w:val="00185C84"/>
    <w:rsid w:val="00186034"/>
    <w:rsid w:val="00186090"/>
    <w:rsid w:val="0018628E"/>
    <w:rsid w:val="00186761"/>
    <w:rsid w:val="001867A2"/>
    <w:rsid w:val="00186CF5"/>
    <w:rsid w:val="00186DE3"/>
    <w:rsid w:val="00186ED1"/>
    <w:rsid w:val="00186FF8"/>
    <w:rsid w:val="001872F3"/>
    <w:rsid w:val="00187441"/>
    <w:rsid w:val="001879F0"/>
    <w:rsid w:val="00187A5C"/>
    <w:rsid w:val="00187B87"/>
    <w:rsid w:val="0019059C"/>
    <w:rsid w:val="00190646"/>
    <w:rsid w:val="00190648"/>
    <w:rsid w:val="0019077F"/>
    <w:rsid w:val="00190BE5"/>
    <w:rsid w:val="00190C8A"/>
    <w:rsid w:val="00191005"/>
    <w:rsid w:val="00191204"/>
    <w:rsid w:val="00191297"/>
    <w:rsid w:val="001913B0"/>
    <w:rsid w:val="0019156E"/>
    <w:rsid w:val="0019179B"/>
    <w:rsid w:val="00191821"/>
    <w:rsid w:val="00191BF6"/>
    <w:rsid w:val="00191D3D"/>
    <w:rsid w:val="00191DD8"/>
    <w:rsid w:val="00192478"/>
    <w:rsid w:val="0019248E"/>
    <w:rsid w:val="00192AA0"/>
    <w:rsid w:val="00193161"/>
    <w:rsid w:val="00193167"/>
    <w:rsid w:val="00193224"/>
    <w:rsid w:val="001932A6"/>
    <w:rsid w:val="001934B7"/>
    <w:rsid w:val="001936D8"/>
    <w:rsid w:val="00193A0E"/>
    <w:rsid w:val="00193A37"/>
    <w:rsid w:val="00193C27"/>
    <w:rsid w:val="00193EAE"/>
    <w:rsid w:val="00193EC1"/>
    <w:rsid w:val="00194037"/>
    <w:rsid w:val="001940AB"/>
    <w:rsid w:val="001941EB"/>
    <w:rsid w:val="00194206"/>
    <w:rsid w:val="001944F6"/>
    <w:rsid w:val="0019479E"/>
    <w:rsid w:val="001949CD"/>
    <w:rsid w:val="00194AB3"/>
    <w:rsid w:val="00194EB6"/>
    <w:rsid w:val="00194F62"/>
    <w:rsid w:val="00194F6D"/>
    <w:rsid w:val="00195101"/>
    <w:rsid w:val="001952F9"/>
    <w:rsid w:val="0019542A"/>
    <w:rsid w:val="001955B1"/>
    <w:rsid w:val="00195A36"/>
    <w:rsid w:val="00195A5D"/>
    <w:rsid w:val="00195B24"/>
    <w:rsid w:val="00195BA5"/>
    <w:rsid w:val="00195E8E"/>
    <w:rsid w:val="00196012"/>
    <w:rsid w:val="00196406"/>
    <w:rsid w:val="0019649D"/>
    <w:rsid w:val="001964E9"/>
    <w:rsid w:val="001968CD"/>
    <w:rsid w:val="00196D1E"/>
    <w:rsid w:val="00196ED6"/>
    <w:rsid w:val="00197011"/>
    <w:rsid w:val="00197028"/>
    <w:rsid w:val="001972A6"/>
    <w:rsid w:val="0019738A"/>
    <w:rsid w:val="00197457"/>
    <w:rsid w:val="001974CE"/>
    <w:rsid w:val="0019753A"/>
    <w:rsid w:val="00197810"/>
    <w:rsid w:val="0019786D"/>
    <w:rsid w:val="00197CE7"/>
    <w:rsid w:val="00197DA5"/>
    <w:rsid w:val="00197DEF"/>
    <w:rsid w:val="001A00A5"/>
    <w:rsid w:val="001A00A6"/>
    <w:rsid w:val="001A02CD"/>
    <w:rsid w:val="001A03AC"/>
    <w:rsid w:val="001A0593"/>
    <w:rsid w:val="001A0679"/>
    <w:rsid w:val="001A071C"/>
    <w:rsid w:val="001A09C7"/>
    <w:rsid w:val="001A1135"/>
    <w:rsid w:val="001A124C"/>
    <w:rsid w:val="001A12A3"/>
    <w:rsid w:val="001A134D"/>
    <w:rsid w:val="001A143D"/>
    <w:rsid w:val="001A14BF"/>
    <w:rsid w:val="001A1617"/>
    <w:rsid w:val="001A1856"/>
    <w:rsid w:val="001A19AE"/>
    <w:rsid w:val="001A2067"/>
    <w:rsid w:val="001A20BB"/>
    <w:rsid w:val="001A232A"/>
    <w:rsid w:val="001A25D9"/>
    <w:rsid w:val="001A2743"/>
    <w:rsid w:val="001A28E0"/>
    <w:rsid w:val="001A2B44"/>
    <w:rsid w:val="001A2BCD"/>
    <w:rsid w:val="001A2C7C"/>
    <w:rsid w:val="001A2DF5"/>
    <w:rsid w:val="001A2EC2"/>
    <w:rsid w:val="001A314E"/>
    <w:rsid w:val="001A348B"/>
    <w:rsid w:val="001A3574"/>
    <w:rsid w:val="001A3843"/>
    <w:rsid w:val="001A3B95"/>
    <w:rsid w:val="001A3E6B"/>
    <w:rsid w:val="001A3F9D"/>
    <w:rsid w:val="001A41BB"/>
    <w:rsid w:val="001A42D4"/>
    <w:rsid w:val="001A44EF"/>
    <w:rsid w:val="001A47A5"/>
    <w:rsid w:val="001A4B25"/>
    <w:rsid w:val="001A4B43"/>
    <w:rsid w:val="001A4BC9"/>
    <w:rsid w:val="001A4BE0"/>
    <w:rsid w:val="001A4F09"/>
    <w:rsid w:val="001A4F3E"/>
    <w:rsid w:val="001A4FCD"/>
    <w:rsid w:val="001A5120"/>
    <w:rsid w:val="001A51F0"/>
    <w:rsid w:val="001A51F7"/>
    <w:rsid w:val="001A536C"/>
    <w:rsid w:val="001A54B1"/>
    <w:rsid w:val="001A5BB8"/>
    <w:rsid w:val="001A5BC4"/>
    <w:rsid w:val="001A5C69"/>
    <w:rsid w:val="001A5E24"/>
    <w:rsid w:val="001A6094"/>
    <w:rsid w:val="001A61F8"/>
    <w:rsid w:val="001A6218"/>
    <w:rsid w:val="001A62DE"/>
    <w:rsid w:val="001A64FD"/>
    <w:rsid w:val="001A669C"/>
    <w:rsid w:val="001A6A99"/>
    <w:rsid w:val="001A6AED"/>
    <w:rsid w:val="001A6C4E"/>
    <w:rsid w:val="001A6CE7"/>
    <w:rsid w:val="001A6E19"/>
    <w:rsid w:val="001A7255"/>
    <w:rsid w:val="001A72C2"/>
    <w:rsid w:val="001A7551"/>
    <w:rsid w:val="001A7626"/>
    <w:rsid w:val="001A77B0"/>
    <w:rsid w:val="001A789A"/>
    <w:rsid w:val="001A78F1"/>
    <w:rsid w:val="001A799D"/>
    <w:rsid w:val="001A7A52"/>
    <w:rsid w:val="001A7AE6"/>
    <w:rsid w:val="001A7B2D"/>
    <w:rsid w:val="001B025B"/>
    <w:rsid w:val="001B042F"/>
    <w:rsid w:val="001B0536"/>
    <w:rsid w:val="001B0714"/>
    <w:rsid w:val="001B07C5"/>
    <w:rsid w:val="001B0877"/>
    <w:rsid w:val="001B09DC"/>
    <w:rsid w:val="001B0F5A"/>
    <w:rsid w:val="001B10D7"/>
    <w:rsid w:val="001B11CD"/>
    <w:rsid w:val="001B14F6"/>
    <w:rsid w:val="001B16E5"/>
    <w:rsid w:val="001B1AAB"/>
    <w:rsid w:val="001B1C06"/>
    <w:rsid w:val="001B1D9A"/>
    <w:rsid w:val="001B1ED4"/>
    <w:rsid w:val="001B1F50"/>
    <w:rsid w:val="001B1F52"/>
    <w:rsid w:val="001B2417"/>
    <w:rsid w:val="001B2A63"/>
    <w:rsid w:val="001B2BE7"/>
    <w:rsid w:val="001B2D8F"/>
    <w:rsid w:val="001B2F73"/>
    <w:rsid w:val="001B2F97"/>
    <w:rsid w:val="001B3058"/>
    <w:rsid w:val="001B3092"/>
    <w:rsid w:val="001B3545"/>
    <w:rsid w:val="001B354E"/>
    <w:rsid w:val="001B37F6"/>
    <w:rsid w:val="001B3BA9"/>
    <w:rsid w:val="001B3BE0"/>
    <w:rsid w:val="001B3CC9"/>
    <w:rsid w:val="001B3E69"/>
    <w:rsid w:val="001B3E7A"/>
    <w:rsid w:val="001B3F3C"/>
    <w:rsid w:val="001B4065"/>
    <w:rsid w:val="001B416D"/>
    <w:rsid w:val="001B4171"/>
    <w:rsid w:val="001B4323"/>
    <w:rsid w:val="001B4526"/>
    <w:rsid w:val="001B4846"/>
    <w:rsid w:val="001B4938"/>
    <w:rsid w:val="001B4953"/>
    <w:rsid w:val="001B4CE4"/>
    <w:rsid w:val="001B4EA6"/>
    <w:rsid w:val="001B5070"/>
    <w:rsid w:val="001B5073"/>
    <w:rsid w:val="001B53B9"/>
    <w:rsid w:val="001B577A"/>
    <w:rsid w:val="001B5915"/>
    <w:rsid w:val="001B5B91"/>
    <w:rsid w:val="001B5BF2"/>
    <w:rsid w:val="001B5EB1"/>
    <w:rsid w:val="001B5FD2"/>
    <w:rsid w:val="001B6093"/>
    <w:rsid w:val="001B60BD"/>
    <w:rsid w:val="001B64F4"/>
    <w:rsid w:val="001B6A1F"/>
    <w:rsid w:val="001B6C37"/>
    <w:rsid w:val="001B6E11"/>
    <w:rsid w:val="001B6E9D"/>
    <w:rsid w:val="001B6F87"/>
    <w:rsid w:val="001B7086"/>
    <w:rsid w:val="001B7183"/>
    <w:rsid w:val="001B71A5"/>
    <w:rsid w:val="001B7395"/>
    <w:rsid w:val="001B73B9"/>
    <w:rsid w:val="001B74BA"/>
    <w:rsid w:val="001B770F"/>
    <w:rsid w:val="001B79F7"/>
    <w:rsid w:val="001B7DE3"/>
    <w:rsid w:val="001B7FE0"/>
    <w:rsid w:val="001C05C4"/>
    <w:rsid w:val="001C0633"/>
    <w:rsid w:val="001C0F22"/>
    <w:rsid w:val="001C0F86"/>
    <w:rsid w:val="001C142D"/>
    <w:rsid w:val="001C14B9"/>
    <w:rsid w:val="001C1704"/>
    <w:rsid w:val="001C1A12"/>
    <w:rsid w:val="001C1B31"/>
    <w:rsid w:val="001C1BA3"/>
    <w:rsid w:val="001C1BCA"/>
    <w:rsid w:val="001C1CA4"/>
    <w:rsid w:val="001C2086"/>
    <w:rsid w:val="001C259A"/>
    <w:rsid w:val="001C2608"/>
    <w:rsid w:val="001C26E2"/>
    <w:rsid w:val="001C2729"/>
    <w:rsid w:val="001C279F"/>
    <w:rsid w:val="001C2943"/>
    <w:rsid w:val="001C29A2"/>
    <w:rsid w:val="001C2AEC"/>
    <w:rsid w:val="001C2BDA"/>
    <w:rsid w:val="001C2DB7"/>
    <w:rsid w:val="001C32D1"/>
    <w:rsid w:val="001C32FD"/>
    <w:rsid w:val="001C36D0"/>
    <w:rsid w:val="001C3A38"/>
    <w:rsid w:val="001C3B81"/>
    <w:rsid w:val="001C3BAD"/>
    <w:rsid w:val="001C3C41"/>
    <w:rsid w:val="001C3E17"/>
    <w:rsid w:val="001C3F12"/>
    <w:rsid w:val="001C443A"/>
    <w:rsid w:val="001C461D"/>
    <w:rsid w:val="001C470D"/>
    <w:rsid w:val="001C49A4"/>
    <w:rsid w:val="001C4B0D"/>
    <w:rsid w:val="001C4B34"/>
    <w:rsid w:val="001C4C15"/>
    <w:rsid w:val="001C4C5E"/>
    <w:rsid w:val="001C4E16"/>
    <w:rsid w:val="001C4ED5"/>
    <w:rsid w:val="001C5113"/>
    <w:rsid w:val="001C517F"/>
    <w:rsid w:val="001C52C9"/>
    <w:rsid w:val="001C5629"/>
    <w:rsid w:val="001C56EE"/>
    <w:rsid w:val="001C5807"/>
    <w:rsid w:val="001C5F55"/>
    <w:rsid w:val="001C62EF"/>
    <w:rsid w:val="001C63EA"/>
    <w:rsid w:val="001C66D5"/>
    <w:rsid w:val="001C68EC"/>
    <w:rsid w:val="001C6AEF"/>
    <w:rsid w:val="001C6DCA"/>
    <w:rsid w:val="001C6EF0"/>
    <w:rsid w:val="001C70B7"/>
    <w:rsid w:val="001C711A"/>
    <w:rsid w:val="001C7302"/>
    <w:rsid w:val="001C73C7"/>
    <w:rsid w:val="001C773A"/>
    <w:rsid w:val="001C7793"/>
    <w:rsid w:val="001C78F8"/>
    <w:rsid w:val="001C7AC2"/>
    <w:rsid w:val="001C7D3D"/>
    <w:rsid w:val="001C7F1B"/>
    <w:rsid w:val="001D00D2"/>
    <w:rsid w:val="001D0136"/>
    <w:rsid w:val="001D02B7"/>
    <w:rsid w:val="001D02C3"/>
    <w:rsid w:val="001D0325"/>
    <w:rsid w:val="001D08EC"/>
    <w:rsid w:val="001D090E"/>
    <w:rsid w:val="001D0B3C"/>
    <w:rsid w:val="001D0DAB"/>
    <w:rsid w:val="001D0EA1"/>
    <w:rsid w:val="001D0F28"/>
    <w:rsid w:val="001D0F7C"/>
    <w:rsid w:val="001D1378"/>
    <w:rsid w:val="001D14B3"/>
    <w:rsid w:val="001D15BC"/>
    <w:rsid w:val="001D17A4"/>
    <w:rsid w:val="001D19F7"/>
    <w:rsid w:val="001D1A27"/>
    <w:rsid w:val="001D1BC5"/>
    <w:rsid w:val="001D1C47"/>
    <w:rsid w:val="001D1C59"/>
    <w:rsid w:val="001D1E75"/>
    <w:rsid w:val="001D1EC4"/>
    <w:rsid w:val="001D1ED4"/>
    <w:rsid w:val="001D267D"/>
    <w:rsid w:val="001D274D"/>
    <w:rsid w:val="001D280F"/>
    <w:rsid w:val="001D283D"/>
    <w:rsid w:val="001D2951"/>
    <w:rsid w:val="001D2A82"/>
    <w:rsid w:val="001D2BE4"/>
    <w:rsid w:val="001D2F6F"/>
    <w:rsid w:val="001D33D5"/>
    <w:rsid w:val="001D361F"/>
    <w:rsid w:val="001D365B"/>
    <w:rsid w:val="001D3778"/>
    <w:rsid w:val="001D386C"/>
    <w:rsid w:val="001D3935"/>
    <w:rsid w:val="001D3B54"/>
    <w:rsid w:val="001D3D11"/>
    <w:rsid w:val="001D3E9F"/>
    <w:rsid w:val="001D40E0"/>
    <w:rsid w:val="001D40F2"/>
    <w:rsid w:val="001D424E"/>
    <w:rsid w:val="001D4386"/>
    <w:rsid w:val="001D473C"/>
    <w:rsid w:val="001D48F5"/>
    <w:rsid w:val="001D49AA"/>
    <w:rsid w:val="001D4E43"/>
    <w:rsid w:val="001D5058"/>
    <w:rsid w:val="001D5095"/>
    <w:rsid w:val="001D522C"/>
    <w:rsid w:val="001D53BF"/>
    <w:rsid w:val="001D5443"/>
    <w:rsid w:val="001D5A19"/>
    <w:rsid w:val="001D5B5C"/>
    <w:rsid w:val="001D5D29"/>
    <w:rsid w:val="001D5EA0"/>
    <w:rsid w:val="001D6217"/>
    <w:rsid w:val="001D6365"/>
    <w:rsid w:val="001D63AB"/>
    <w:rsid w:val="001D644B"/>
    <w:rsid w:val="001D650E"/>
    <w:rsid w:val="001D6740"/>
    <w:rsid w:val="001D6B09"/>
    <w:rsid w:val="001D6B42"/>
    <w:rsid w:val="001D6BC5"/>
    <w:rsid w:val="001D6CB4"/>
    <w:rsid w:val="001D704F"/>
    <w:rsid w:val="001D7331"/>
    <w:rsid w:val="001D7560"/>
    <w:rsid w:val="001D75BD"/>
    <w:rsid w:val="001D7B40"/>
    <w:rsid w:val="001D7B5F"/>
    <w:rsid w:val="001D7CB9"/>
    <w:rsid w:val="001E003E"/>
    <w:rsid w:val="001E02D2"/>
    <w:rsid w:val="001E02F1"/>
    <w:rsid w:val="001E03C5"/>
    <w:rsid w:val="001E03C8"/>
    <w:rsid w:val="001E043F"/>
    <w:rsid w:val="001E0603"/>
    <w:rsid w:val="001E06A2"/>
    <w:rsid w:val="001E077A"/>
    <w:rsid w:val="001E07C3"/>
    <w:rsid w:val="001E0810"/>
    <w:rsid w:val="001E08AF"/>
    <w:rsid w:val="001E0AB3"/>
    <w:rsid w:val="001E0B6D"/>
    <w:rsid w:val="001E0CC1"/>
    <w:rsid w:val="001E1032"/>
    <w:rsid w:val="001E105E"/>
    <w:rsid w:val="001E11EC"/>
    <w:rsid w:val="001E1235"/>
    <w:rsid w:val="001E1462"/>
    <w:rsid w:val="001E1557"/>
    <w:rsid w:val="001E1614"/>
    <w:rsid w:val="001E163F"/>
    <w:rsid w:val="001E1949"/>
    <w:rsid w:val="001E1B76"/>
    <w:rsid w:val="001E1DA0"/>
    <w:rsid w:val="001E212E"/>
    <w:rsid w:val="001E2194"/>
    <w:rsid w:val="001E2224"/>
    <w:rsid w:val="001E23FA"/>
    <w:rsid w:val="001E2661"/>
    <w:rsid w:val="001E2CFF"/>
    <w:rsid w:val="001E2D1F"/>
    <w:rsid w:val="001E2EE8"/>
    <w:rsid w:val="001E314D"/>
    <w:rsid w:val="001E3684"/>
    <w:rsid w:val="001E3B25"/>
    <w:rsid w:val="001E3C7A"/>
    <w:rsid w:val="001E3DF8"/>
    <w:rsid w:val="001E3E78"/>
    <w:rsid w:val="001E3FA6"/>
    <w:rsid w:val="001E4231"/>
    <w:rsid w:val="001E42F0"/>
    <w:rsid w:val="001E44FC"/>
    <w:rsid w:val="001E4C4D"/>
    <w:rsid w:val="001E4CFA"/>
    <w:rsid w:val="001E4CFF"/>
    <w:rsid w:val="001E4D70"/>
    <w:rsid w:val="001E4E9E"/>
    <w:rsid w:val="001E4FF0"/>
    <w:rsid w:val="001E5005"/>
    <w:rsid w:val="001E51BB"/>
    <w:rsid w:val="001E5423"/>
    <w:rsid w:val="001E560A"/>
    <w:rsid w:val="001E5685"/>
    <w:rsid w:val="001E56CA"/>
    <w:rsid w:val="001E58E4"/>
    <w:rsid w:val="001E5D61"/>
    <w:rsid w:val="001E6040"/>
    <w:rsid w:val="001E661A"/>
    <w:rsid w:val="001E6632"/>
    <w:rsid w:val="001E6639"/>
    <w:rsid w:val="001E665B"/>
    <w:rsid w:val="001E6936"/>
    <w:rsid w:val="001E6995"/>
    <w:rsid w:val="001E6C7A"/>
    <w:rsid w:val="001E70D6"/>
    <w:rsid w:val="001E7288"/>
    <w:rsid w:val="001E75F9"/>
    <w:rsid w:val="001E77AE"/>
    <w:rsid w:val="001E7940"/>
    <w:rsid w:val="001E7C85"/>
    <w:rsid w:val="001F0125"/>
    <w:rsid w:val="001F01B0"/>
    <w:rsid w:val="001F04E8"/>
    <w:rsid w:val="001F0519"/>
    <w:rsid w:val="001F05C3"/>
    <w:rsid w:val="001F0604"/>
    <w:rsid w:val="001F0950"/>
    <w:rsid w:val="001F09D9"/>
    <w:rsid w:val="001F0BCA"/>
    <w:rsid w:val="001F0DCD"/>
    <w:rsid w:val="001F0E66"/>
    <w:rsid w:val="001F11BF"/>
    <w:rsid w:val="001F1537"/>
    <w:rsid w:val="001F16BE"/>
    <w:rsid w:val="001F1F16"/>
    <w:rsid w:val="001F1FCA"/>
    <w:rsid w:val="001F2221"/>
    <w:rsid w:val="001F2578"/>
    <w:rsid w:val="001F2580"/>
    <w:rsid w:val="001F27FC"/>
    <w:rsid w:val="001F281A"/>
    <w:rsid w:val="001F295B"/>
    <w:rsid w:val="001F2983"/>
    <w:rsid w:val="001F2AE2"/>
    <w:rsid w:val="001F2DF0"/>
    <w:rsid w:val="001F2F1C"/>
    <w:rsid w:val="001F3084"/>
    <w:rsid w:val="001F30D1"/>
    <w:rsid w:val="001F31F4"/>
    <w:rsid w:val="001F326D"/>
    <w:rsid w:val="001F32D3"/>
    <w:rsid w:val="001F3314"/>
    <w:rsid w:val="001F33FF"/>
    <w:rsid w:val="001F3994"/>
    <w:rsid w:val="001F3C41"/>
    <w:rsid w:val="001F3E8D"/>
    <w:rsid w:val="001F3FBE"/>
    <w:rsid w:val="001F4133"/>
    <w:rsid w:val="001F41E1"/>
    <w:rsid w:val="001F43EB"/>
    <w:rsid w:val="001F48CC"/>
    <w:rsid w:val="001F4CF7"/>
    <w:rsid w:val="001F4D96"/>
    <w:rsid w:val="001F4E22"/>
    <w:rsid w:val="001F52B0"/>
    <w:rsid w:val="001F5641"/>
    <w:rsid w:val="001F5AFB"/>
    <w:rsid w:val="001F5B19"/>
    <w:rsid w:val="001F628A"/>
    <w:rsid w:val="001F632D"/>
    <w:rsid w:val="001F64D2"/>
    <w:rsid w:val="001F652F"/>
    <w:rsid w:val="001F6664"/>
    <w:rsid w:val="001F668D"/>
    <w:rsid w:val="001F6BD3"/>
    <w:rsid w:val="001F6BDE"/>
    <w:rsid w:val="001F6EBA"/>
    <w:rsid w:val="001F6EE7"/>
    <w:rsid w:val="001F71D4"/>
    <w:rsid w:val="001F724A"/>
    <w:rsid w:val="001F72D0"/>
    <w:rsid w:val="001F749F"/>
    <w:rsid w:val="001F74DD"/>
    <w:rsid w:val="001F7587"/>
    <w:rsid w:val="001F761B"/>
    <w:rsid w:val="001F785F"/>
    <w:rsid w:val="001F7C94"/>
    <w:rsid w:val="001F7E6D"/>
    <w:rsid w:val="001F7E77"/>
    <w:rsid w:val="001F7E7C"/>
    <w:rsid w:val="001F7F33"/>
    <w:rsid w:val="001F7FC0"/>
    <w:rsid w:val="00200195"/>
    <w:rsid w:val="002001AB"/>
    <w:rsid w:val="0020036E"/>
    <w:rsid w:val="00200625"/>
    <w:rsid w:val="0020062A"/>
    <w:rsid w:val="00200680"/>
    <w:rsid w:val="002006A5"/>
    <w:rsid w:val="002006DC"/>
    <w:rsid w:val="002008B7"/>
    <w:rsid w:val="00200D3B"/>
    <w:rsid w:val="00200D7D"/>
    <w:rsid w:val="00200E42"/>
    <w:rsid w:val="0020163F"/>
    <w:rsid w:val="0020174F"/>
    <w:rsid w:val="002017DE"/>
    <w:rsid w:val="002018A3"/>
    <w:rsid w:val="002019F0"/>
    <w:rsid w:val="00201A3A"/>
    <w:rsid w:val="00201A4D"/>
    <w:rsid w:val="00201B3E"/>
    <w:rsid w:val="0020207F"/>
    <w:rsid w:val="00202319"/>
    <w:rsid w:val="0020249C"/>
    <w:rsid w:val="002026AC"/>
    <w:rsid w:val="002027D9"/>
    <w:rsid w:val="00202873"/>
    <w:rsid w:val="0020288C"/>
    <w:rsid w:val="002028F4"/>
    <w:rsid w:val="00202B5A"/>
    <w:rsid w:val="00202BA4"/>
    <w:rsid w:val="00202BE2"/>
    <w:rsid w:val="00202C07"/>
    <w:rsid w:val="00202D3C"/>
    <w:rsid w:val="00202DA7"/>
    <w:rsid w:val="00203253"/>
    <w:rsid w:val="002032A1"/>
    <w:rsid w:val="00203C4C"/>
    <w:rsid w:val="00203CDF"/>
    <w:rsid w:val="00203DC7"/>
    <w:rsid w:val="00203E4D"/>
    <w:rsid w:val="0020400C"/>
    <w:rsid w:val="00204656"/>
    <w:rsid w:val="00204822"/>
    <w:rsid w:val="00204A0F"/>
    <w:rsid w:val="00204B8C"/>
    <w:rsid w:val="00204DA4"/>
    <w:rsid w:val="00204DEA"/>
    <w:rsid w:val="00204E69"/>
    <w:rsid w:val="00204ECB"/>
    <w:rsid w:val="00205489"/>
    <w:rsid w:val="0020584C"/>
    <w:rsid w:val="00205A97"/>
    <w:rsid w:val="00205AFA"/>
    <w:rsid w:val="00205BBA"/>
    <w:rsid w:val="00205DAD"/>
    <w:rsid w:val="00205ED2"/>
    <w:rsid w:val="00205FB1"/>
    <w:rsid w:val="002060F8"/>
    <w:rsid w:val="00206580"/>
    <w:rsid w:val="002066A0"/>
    <w:rsid w:val="0020686E"/>
    <w:rsid w:val="002069B3"/>
    <w:rsid w:val="002069E9"/>
    <w:rsid w:val="00206A38"/>
    <w:rsid w:val="00206C3D"/>
    <w:rsid w:val="00206CFE"/>
    <w:rsid w:val="00206D5B"/>
    <w:rsid w:val="002070D2"/>
    <w:rsid w:val="00207102"/>
    <w:rsid w:val="00207426"/>
    <w:rsid w:val="00207573"/>
    <w:rsid w:val="002077A4"/>
    <w:rsid w:val="002077AF"/>
    <w:rsid w:val="002077B4"/>
    <w:rsid w:val="00207998"/>
    <w:rsid w:val="00207A29"/>
    <w:rsid w:val="00207B4D"/>
    <w:rsid w:val="00207BA6"/>
    <w:rsid w:val="002100CD"/>
    <w:rsid w:val="0021026B"/>
    <w:rsid w:val="002105A3"/>
    <w:rsid w:val="002105A4"/>
    <w:rsid w:val="002106F9"/>
    <w:rsid w:val="00210818"/>
    <w:rsid w:val="00210C01"/>
    <w:rsid w:val="00210F1C"/>
    <w:rsid w:val="00211150"/>
    <w:rsid w:val="002111EF"/>
    <w:rsid w:val="002113BF"/>
    <w:rsid w:val="00211586"/>
    <w:rsid w:val="00211683"/>
    <w:rsid w:val="0021181A"/>
    <w:rsid w:val="00211CB4"/>
    <w:rsid w:val="002123DD"/>
    <w:rsid w:val="0021244B"/>
    <w:rsid w:val="002126B6"/>
    <w:rsid w:val="00212703"/>
    <w:rsid w:val="0021290B"/>
    <w:rsid w:val="00212984"/>
    <w:rsid w:val="00212AAB"/>
    <w:rsid w:val="00212BE0"/>
    <w:rsid w:val="00212D8D"/>
    <w:rsid w:val="00212F52"/>
    <w:rsid w:val="0021313D"/>
    <w:rsid w:val="0021334E"/>
    <w:rsid w:val="0021364D"/>
    <w:rsid w:val="00213BC7"/>
    <w:rsid w:val="00213D8D"/>
    <w:rsid w:val="002145D2"/>
    <w:rsid w:val="002147DD"/>
    <w:rsid w:val="002148DC"/>
    <w:rsid w:val="00214B7D"/>
    <w:rsid w:val="00215414"/>
    <w:rsid w:val="002155B6"/>
    <w:rsid w:val="002155E3"/>
    <w:rsid w:val="00215715"/>
    <w:rsid w:val="00215765"/>
    <w:rsid w:val="002157F8"/>
    <w:rsid w:val="002159A8"/>
    <w:rsid w:val="002159DC"/>
    <w:rsid w:val="00215B2D"/>
    <w:rsid w:val="00215C83"/>
    <w:rsid w:val="002160A1"/>
    <w:rsid w:val="002161E3"/>
    <w:rsid w:val="00216264"/>
    <w:rsid w:val="00216308"/>
    <w:rsid w:val="0021631B"/>
    <w:rsid w:val="002164DF"/>
    <w:rsid w:val="00216673"/>
    <w:rsid w:val="002167B7"/>
    <w:rsid w:val="00216BC7"/>
    <w:rsid w:val="00216D79"/>
    <w:rsid w:val="00216E9A"/>
    <w:rsid w:val="00217144"/>
    <w:rsid w:val="002172AC"/>
    <w:rsid w:val="0021736C"/>
    <w:rsid w:val="00217439"/>
    <w:rsid w:val="0021754E"/>
    <w:rsid w:val="00217604"/>
    <w:rsid w:val="002176C5"/>
    <w:rsid w:val="00217927"/>
    <w:rsid w:val="00217943"/>
    <w:rsid w:val="00217C9B"/>
    <w:rsid w:val="00217CE3"/>
    <w:rsid w:val="00217DE3"/>
    <w:rsid w:val="002200E3"/>
    <w:rsid w:val="002203C2"/>
    <w:rsid w:val="002205EC"/>
    <w:rsid w:val="002205F5"/>
    <w:rsid w:val="0022083F"/>
    <w:rsid w:val="002208B8"/>
    <w:rsid w:val="00220A6A"/>
    <w:rsid w:val="00220D7D"/>
    <w:rsid w:val="00220FF3"/>
    <w:rsid w:val="002210A1"/>
    <w:rsid w:val="0022121C"/>
    <w:rsid w:val="002212D8"/>
    <w:rsid w:val="002215B0"/>
    <w:rsid w:val="002215F0"/>
    <w:rsid w:val="00221914"/>
    <w:rsid w:val="00221F05"/>
    <w:rsid w:val="00221F74"/>
    <w:rsid w:val="00221FD5"/>
    <w:rsid w:val="00222230"/>
    <w:rsid w:val="002223E4"/>
    <w:rsid w:val="00222525"/>
    <w:rsid w:val="00222535"/>
    <w:rsid w:val="002225BF"/>
    <w:rsid w:val="002225FE"/>
    <w:rsid w:val="002226A9"/>
    <w:rsid w:val="0022271B"/>
    <w:rsid w:val="00222764"/>
    <w:rsid w:val="002227CB"/>
    <w:rsid w:val="002229CF"/>
    <w:rsid w:val="00222CEA"/>
    <w:rsid w:val="00222D66"/>
    <w:rsid w:val="00222F81"/>
    <w:rsid w:val="00223081"/>
    <w:rsid w:val="00223815"/>
    <w:rsid w:val="00223860"/>
    <w:rsid w:val="00223A80"/>
    <w:rsid w:val="00223EF1"/>
    <w:rsid w:val="0022408A"/>
    <w:rsid w:val="002240B7"/>
    <w:rsid w:val="002240E4"/>
    <w:rsid w:val="00224190"/>
    <w:rsid w:val="002241EA"/>
    <w:rsid w:val="002243BA"/>
    <w:rsid w:val="00224559"/>
    <w:rsid w:val="00224740"/>
    <w:rsid w:val="0022491F"/>
    <w:rsid w:val="0022499D"/>
    <w:rsid w:val="00224C05"/>
    <w:rsid w:val="00224CBA"/>
    <w:rsid w:val="00225113"/>
    <w:rsid w:val="0022512C"/>
    <w:rsid w:val="00225428"/>
    <w:rsid w:val="00225637"/>
    <w:rsid w:val="00225787"/>
    <w:rsid w:val="00225A20"/>
    <w:rsid w:val="00225B53"/>
    <w:rsid w:val="00225C11"/>
    <w:rsid w:val="00225FED"/>
    <w:rsid w:val="002261E1"/>
    <w:rsid w:val="00226227"/>
    <w:rsid w:val="00226466"/>
    <w:rsid w:val="002266AD"/>
    <w:rsid w:val="00226852"/>
    <w:rsid w:val="0022696B"/>
    <w:rsid w:val="00226990"/>
    <w:rsid w:val="00226ABC"/>
    <w:rsid w:val="00226F86"/>
    <w:rsid w:val="0022708B"/>
    <w:rsid w:val="00227159"/>
    <w:rsid w:val="00227277"/>
    <w:rsid w:val="00227375"/>
    <w:rsid w:val="0022749E"/>
    <w:rsid w:val="00227A42"/>
    <w:rsid w:val="0023006F"/>
    <w:rsid w:val="002300B8"/>
    <w:rsid w:val="00230347"/>
    <w:rsid w:val="00230457"/>
    <w:rsid w:val="002308B5"/>
    <w:rsid w:val="00230B61"/>
    <w:rsid w:val="00230B79"/>
    <w:rsid w:val="00230D88"/>
    <w:rsid w:val="00230E00"/>
    <w:rsid w:val="002310A0"/>
    <w:rsid w:val="002311E6"/>
    <w:rsid w:val="00231275"/>
    <w:rsid w:val="0023137F"/>
    <w:rsid w:val="00231446"/>
    <w:rsid w:val="00231473"/>
    <w:rsid w:val="00231498"/>
    <w:rsid w:val="002317A2"/>
    <w:rsid w:val="002317E9"/>
    <w:rsid w:val="002319F8"/>
    <w:rsid w:val="00231AD5"/>
    <w:rsid w:val="00231C26"/>
    <w:rsid w:val="00231DC1"/>
    <w:rsid w:val="00231ED0"/>
    <w:rsid w:val="00231F57"/>
    <w:rsid w:val="00232032"/>
    <w:rsid w:val="0023228D"/>
    <w:rsid w:val="00232B4B"/>
    <w:rsid w:val="00232BCB"/>
    <w:rsid w:val="00232BE0"/>
    <w:rsid w:val="00232EF9"/>
    <w:rsid w:val="0023305B"/>
    <w:rsid w:val="002331AD"/>
    <w:rsid w:val="002332C7"/>
    <w:rsid w:val="0023333D"/>
    <w:rsid w:val="0023336A"/>
    <w:rsid w:val="00233678"/>
    <w:rsid w:val="002337C4"/>
    <w:rsid w:val="00233888"/>
    <w:rsid w:val="00233A34"/>
    <w:rsid w:val="00233BD2"/>
    <w:rsid w:val="00233BF9"/>
    <w:rsid w:val="00233F05"/>
    <w:rsid w:val="00233F77"/>
    <w:rsid w:val="00234122"/>
    <w:rsid w:val="00234285"/>
    <w:rsid w:val="00234565"/>
    <w:rsid w:val="0023478D"/>
    <w:rsid w:val="002348D3"/>
    <w:rsid w:val="00234CD5"/>
    <w:rsid w:val="00234D1A"/>
    <w:rsid w:val="00234E2B"/>
    <w:rsid w:val="002353C9"/>
    <w:rsid w:val="002356E5"/>
    <w:rsid w:val="00235710"/>
    <w:rsid w:val="0023589C"/>
    <w:rsid w:val="00235A47"/>
    <w:rsid w:val="002361E7"/>
    <w:rsid w:val="002361E8"/>
    <w:rsid w:val="0023633C"/>
    <w:rsid w:val="00236437"/>
    <w:rsid w:val="00236637"/>
    <w:rsid w:val="00236922"/>
    <w:rsid w:val="00236A57"/>
    <w:rsid w:val="00236C99"/>
    <w:rsid w:val="00236C9C"/>
    <w:rsid w:val="00236CB9"/>
    <w:rsid w:val="00237053"/>
    <w:rsid w:val="002370A7"/>
    <w:rsid w:val="002370C8"/>
    <w:rsid w:val="00237762"/>
    <w:rsid w:val="002378F9"/>
    <w:rsid w:val="00237901"/>
    <w:rsid w:val="00237A0F"/>
    <w:rsid w:val="00237E13"/>
    <w:rsid w:val="00237E19"/>
    <w:rsid w:val="00237E55"/>
    <w:rsid w:val="0024018F"/>
    <w:rsid w:val="0024024B"/>
    <w:rsid w:val="002405A6"/>
    <w:rsid w:val="0024078B"/>
    <w:rsid w:val="0024095F"/>
    <w:rsid w:val="00240B69"/>
    <w:rsid w:val="00240FA7"/>
    <w:rsid w:val="00240FF3"/>
    <w:rsid w:val="0024127C"/>
    <w:rsid w:val="00241805"/>
    <w:rsid w:val="00241992"/>
    <w:rsid w:val="00241E25"/>
    <w:rsid w:val="002424EA"/>
    <w:rsid w:val="002425A0"/>
    <w:rsid w:val="0024264F"/>
    <w:rsid w:val="00242776"/>
    <w:rsid w:val="00242786"/>
    <w:rsid w:val="00242806"/>
    <w:rsid w:val="0024286E"/>
    <w:rsid w:val="0024297F"/>
    <w:rsid w:val="00242A2F"/>
    <w:rsid w:val="00242AA9"/>
    <w:rsid w:val="00242EF7"/>
    <w:rsid w:val="002433CF"/>
    <w:rsid w:val="00243564"/>
    <w:rsid w:val="00243812"/>
    <w:rsid w:val="00243ABA"/>
    <w:rsid w:val="00243C3A"/>
    <w:rsid w:val="00243C64"/>
    <w:rsid w:val="002443EC"/>
    <w:rsid w:val="00244889"/>
    <w:rsid w:val="00244922"/>
    <w:rsid w:val="00244A14"/>
    <w:rsid w:val="00244B6A"/>
    <w:rsid w:val="00244D37"/>
    <w:rsid w:val="00244FE6"/>
    <w:rsid w:val="00245058"/>
    <w:rsid w:val="00245148"/>
    <w:rsid w:val="0024526A"/>
    <w:rsid w:val="002453AA"/>
    <w:rsid w:val="002453D3"/>
    <w:rsid w:val="00245609"/>
    <w:rsid w:val="002457D9"/>
    <w:rsid w:val="002457E8"/>
    <w:rsid w:val="00245803"/>
    <w:rsid w:val="0024588A"/>
    <w:rsid w:val="002462A7"/>
    <w:rsid w:val="0024632D"/>
    <w:rsid w:val="0024639D"/>
    <w:rsid w:val="0024672C"/>
    <w:rsid w:val="00246BA8"/>
    <w:rsid w:val="00246C00"/>
    <w:rsid w:val="00246E35"/>
    <w:rsid w:val="0024740F"/>
    <w:rsid w:val="002475CE"/>
    <w:rsid w:val="00247641"/>
    <w:rsid w:val="0024766C"/>
    <w:rsid w:val="00247879"/>
    <w:rsid w:val="00247AEB"/>
    <w:rsid w:val="00247D00"/>
    <w:rsid w:val="00247D55"/>
    <w:rsid w:val="00247D7F"/>
    <w:rsid w:val="00250064"/>
    <w:rsid w:val="002505D9"/>
    <w:rsid w:val="002507AE"/>
    <w:rsid w:val="002509E4"/>
    <w:rsid w:val="00250D0F"/>
    <w:rsid w:val="00250F85"/>
    <w:rsid w:val="00251167"/>
    <w:rsid w:val="00251175"/>
    <w:rsid w:val="00251197"/>
    <w:rsid w:val="0025134E"/>
    <w:rsid w:val="0025140D"/>
    <w:rsid w:val="0025152F"/>
    <w:rsid w:val="00251662"/>
    <w:rsid w:val="002517D2"/>
    <w:rsid w:val="002517FC"/>
    <w:rsid w:val="0025197B"/>
    <w:rsid w:val="00251983"/>
    <w:rsid w:val="00251AB9"/>
    <w:rsid w:val="00251C1B"/>
    <w:rsid w:val="00251CC0"/>
    <w:rsid w:val="00251CC6"/>
    <w:rsid w:val="00251DAC"/>
    <w:rsid w:val="00251FCB"/>
    <w:rsid w:val="00252079"/>
    <w:rsid w:val="00252324"/>
    <w:rsid w:val="0025233A"/>
    <w:rsid w:val="00252368"/>
    <w:rsid w:val="002525D8"/>
    <w:rsid w:val="002525FA"/>
    <w:rsid w:val="0025263A"/>
    <w:rsid w:val="002526EB"/>
    <w:rsid w:val="0025271E"/>
    <w:rsid w:val="002527A1"/>
    <w:rsid w:val="002528A2"/>
    <w:rsid w:val="002529B5"/>
    <w:rsid w:val="002529F2"/>
    <w:rsid w:val="00252D1A"/>
    <w:rsid w:val="00252E81"/>
    <w:rsid w:val="00252ED2"/>
    <w:rsid w:val="00252F57"/>
    <w:rsid w:val="0025324B"/>
    <w:rsid w:val="00253273"/>
    <w:rsid w:val="00253506"/>
    <w:rsid w:val="00253663"/>
    <w:rsid w:val="0025371E"/>
    <w:rsid w:val="002537FA"/>
    <w:rsid w:val="00253954"/>
    <w:rsid w:val="002539D0"/>
    <w:rsid w:val="00253BA7"/>
    <w:rsid w:val="00253C71"/>
    <w:rsid w:val="00253DD8"/>
    <w:rsid w:val="00253ED7"/>
    <w:rsid w:val="00253ED9"/>
    <w:rsid w:val="00253F0F"/>
    <w:rsid w:val="00254081"/>
    <w:rsid w:val="002541B2"/>
    <w:rsid w:val="0025426B"/>
    <w:rsid w:val="002542FB"/>
    <w:rsid w:val="0025491D"/>
    <w:rsid w:val="00254B68"/>
    <w:rsid w:val="00254E4A"/>
    <w:rsid w:val="00254EA7"/>
    <w:rsid w:val="00255442"/>
    <w:rsid w:val="002554C6"/>
    <w:rsid w:val="002557B0"/>
    <w:rsid w:val="002557DD"/>
    <w:rsid w:val="00255A65"/>
    <w:rsid w:val="00255E74"/>
    <w:rsid w:val="00255F4E"/>
    <w:rsid w:val="00256010"/>
    <w:rsid w:val="00256044"/>
    <w:rsid w:val="002562C9"/>
    <w:rsid w:val="00256750"/>
    <w:rsid w:val="0025677D"/>
    <w:rsid w:val="002567E1"/>
    <w:rsid w:val="0025690E"/>
    <w:rsid w:val="002569F0"/>
    <w:rsid w:val="00256A50"/>
    <w:rsid w:val="00256DA0"/>
    <w:rsid w:val="002571D7"/>
    <w:rsid w:val="00257207"/>
    <w:rsid w:val="00257267"/>
    <w:rsid w:val="00257720"/>
    <w:rsid w:val="00257ACA"/>
    <w:rsid w:val="00257DE4"/>
    <w:rsid w:val="00257E4A"/>
    <w:rsid w:val="00257EF3"/>
    <w:rsid w:val="00260035"/>
    <w:rsid w:val="00260126"/>
    <w:rsid w:val="00260493"/>
    <w:rsid w:val="002604BE"/>
    <w:rsid w:val="002604FF"/>
    <w:rsid w:val="0026057C"/>
    <w:rsid w:val="0026074C"/>
    <w:rsid w:val="00260A55"/>
    <w:rsid w:val="00260CD7"/>
    <w:rsid w:val="00260D5C"/>
    <w:rsid w:val="00260DD5"/>
    <w:rsid w:val="00260DE5"/>
    <w:rsid w:val="002615B9"/>
    <w:rsid w:val="002618B7"/>
    <w:rsid w:val="00261F38"/>
    <w:rsid w:val="00261FBB"/>
    <w:rsid w:val="002623A9"/>
    <w:rsid w:val="002623D6"/>
    <w:rsid w:val="002626D4"/>
    <w:rsid w:val="0026270C"/>
    <w:rsid w:val="00262A98"/>
    <w:rsid w:val="00262B8E"/>
    <w:rsid w:val="00262BAE"/>
    <w:rsid w:val="00262BBB"/>
    <w:rsid w:val="0026307A"/>
    <w:rsid w:val="002632C5"/>
    <w:rsid w:val="00263494"/>
    <w:rsid w:val="00263504"/>
    <w:rsid w:val="00263599"/>
    <w:rsid w:val="0026365A"/>
    <w:rsid w:val="00263C30"/>
    <w:rsid w:val="00263E56"/>
    <w:rsid w:val="00263E64"/>
    <w:rsid w:val="00263FBB"/>
    <w:rsid w:val="0026421A"/>
    <w:rsid w:val="00264348"/>
    <w:rsid w:val="00264464"/>
    <w:rsid w:val="00264657"/>
    <w:rsid w:val="0026468D"/>
    <w:rsid w:val="002646C3"/>
    <w:rsid w:val="0026474C"/>
    <w:rsid w:val="002647B6"/>
    <w:rsid w:val="002649AF"/>
    <w:rsid w:val="00264A08"/>
    <w:rsid w:val="00264D29"/>
    <w:rsid w:val="00264EDD"/>
    <w:rsid w:val="002650A9"/>
    <w:rsid w:val="00265163"/>
    <w:rsid w:val="00265167"/>
    <w:rsid w:val="002651EB"/>
    <w:rsid w:val="002652DB"/>
    <w:rsid w:val="002654E3"/>
    <w:rsid w:val="002655CA"/>
    <w:rsid w:val="00265671"/>
    <w:rsid w:val="00265707"/>
    <w:rsid w:val="002658D1"/>
    <w:rsid w:val="00265956"/>
    <w:rsid w:val="00265A9D"/>
    <w:rsid w:val="00265AAA"/>
    <w:rsid w:val="00265AE0"/>
    <w:rsid w:val="00265C81"/>
    <w:rsid w:val="00265CB0"/>
    <w:rsid w:val="00265E4F"/>
    <w:rsid w:val="00265F67"/>
    <w:rsid w:val="00265F70"/>
    <w:rsid w:val="00265FBD"/>
    <w:rsid w:val="00266098"/>
    <w:rsid w:val="0026614C"/>
    <w:rsid w:val="0026623C"/>
    <w:rsid w:val="00266646"/>
    <w:rsid w:val="0026674A"/>
    <w:rsid w:val="00266972"/>
    <w:rsid w:val="00266B27"/>
    <w:rsid w:val="00266BCE"/>
    <w:rsid w:val="002670E6"/>
    <w:rsid w:val="0026720F"/>
    <w:rsid w:val="00267446"/>
    <w:rsid w:val="0026747F"/>
    <w:rsid w:val="002679F5"/>
    <w:rsid w:val="00267A7C"/>
    <w:rsid w:val="00267B54"/>
    <w:rsid w:val="00267C68"/>
    <w:rsid w:val="00267E47"/>
    <w:rsid w:val="00267F05"/>
    <w:rsid w:val="00267F6F"/>
    <w:rsid w:val="002701C1"/>
    <w:rsid w:val="002702B0"/>
    <w:rsid w:val="00270366"/>
    <w:rsid w:val="0027080E"/>
    <w:rsid w:val="002708BA"/>
    <w:rsid w:val="00270911"/>
    <w:rsid w:val="00270A5B"/>
    <w:rsid w:val="00270B7C"/>
    <w:rsid w:val="002717EA"/>
    <w:rsid w:val="002719A9"/>
    <w:rsid w:val="00271AB4"/>
    <w:rsid w:val="00271B98"/>
    <w:rsid w:val="00271C3C"/>
    <w:rsid w:val="00271EB4"/>
    <w:rsid w:val="0027221E"/>
    <w:rsid w:val="002722A8"/>
    <w:rsid w:val="0027255A"/>
    <w:rsid w:val="002726DA"/>
    <w:rsid w:val="0027271D"/>
    <w:rsid w:val="00272725"/>
    <w:rsid w:val="002727FD"/>
    <w:rsid w:val="002728FC"/>
    <w:rsid w:val="00272ACA"/>
    <w:rsid w:val="00272AD6"/>
    <w:rsid w:val="00272DB7"/>
    <w:rsid w:val="00272DFE"/>
    <w:rsid w:val="00272E94"/>
    <w:rsid w:val="00272FBB"/>
    <w:rsid w:val="00273480"/>
    <w:rsid w:val="00273823"/>
    <w:rsid w:val="00273A64"/>
    <w:rsid w:val="00273BFB"/>
    <w:rsid w:val="00273C16"/>
    <w:rsid w:val="002740AA"/>
    <w:rsid w:val="0027457D"/>
    <w:rsid w:val="0027468D"/>
    <w:rsid w:val="002746CF"/>
    <w:rsid w:val="0027473E"/>
    <w:rsid w:val="0027478F"/>
    <w:rsid w:val="002747F1"/>
    <w:rsid w:val="0027489E"/>
    <w:rsid w:val="0027497F"/>
    <w:rsid w:val="00274A06"/>
    <w:rsid w:val="00274A86"/>
    <w:rsid w:val="00274ACA"/>
    <w:rsid w:val="00274B42"/>
    <w:rsid w:val="00274C48"/>
    <w:rsid w:val="00274CA0"/>
    <w:rsid w:val="00274CD5"/>
    <w:rsid w:val="00274E04"/>
    <w:rsid w:val="00275171"/>
    <w:rsid w:val="00275181"/>
    <w:rsid w:val="002751ED"/>
    <w:rsid w:val="00275368"/>
    <w:rsid w:val="002756E4"/>
    <w:rsid w:val="002757C6"/>
    <w:rsid w:val="002758B8"/>
    <w:rsid w:val="002759FF"/>
    <w:rsid w:val="00275A24"/>
    <w:rsid w:val="00275D50"/>
    <w:rsid w:val="00275FBA"/>
    <w:rsid w:val="002762E7"/>
    <w:rsid w:val="00276422"/>
    <w:rsid w:val="0027643F"/>
    <w:rsid w:val="002764A9"/>
    <w:rsid w:val="00276AFA"/>
    <w:rsid w:val="00276B9C"/>
    <w:rsid w:val="00276E7A"/>
    <w:rsid w:val="00276E92"/>
    <w:rsid w:val="0027707E"/>
    <w:rsid w:val="0027753F"/>
    <w:rsid w:val="002778B7"/>
    <w:rsid w:val="00277AF0"/>
    <w:rsid w:val="00277C38"/>
    <w:rsid w:val="00277C6E"/>
    <w:rsid w:val="00277CCF"/>
    <w:rsid w:val="002800FA"/>
    <w:rsid w:val="0028010C"/>
    <w:rsid w:val="002802A9"/>
    <w:rsid w:val="002804DE"/>
    <w:rsid w:val="00280508"/>
    <w:rsid w:val="002805A9"/>
    <w:rsid w:val="002807C4"/>
    <w:rsid w:val="002807C8"/>
    <w:rsid w:val="00280DED"/>
    <w:rsid w:val="00280E25"/>
    <w:rsid w:val="00280E7A"/>
    <w:rsid w:val="00280F68"/>
    <w:rsid w:val="002811CA"/>
    <w:rsid w:val="00281321"/>
    <w:rsid w:val="002814AF"/>
    <w:rsid w:val="002815A5"/>
    <w:rsid w:val="002817F0"/>
    <w:rsid w:val="002818E6"/>
    <w:rsid w:val="00281C72"/>
    <w:rsid w:val="00281CD7"/>
    <w:rsid w:val="00281D43"/>
    <w:rsid w:val="00281EB2"/>
    <w:rsid w:val="002822AA"/>
    <w:rsid w:val="002822B0"/>
    <w:rsid w:val="002823F0"/>
    <w:rsid w:val="002824C8"/>
    <w:rsid w:val="00282678"/>
    <w:rsid w:val="0028275B"/>
    <w:rsid w:val="002828A5"/>
    <w:rsid w:val="002828D5"/>
    <w:rsid w:val="00282C93"/>
    <w:rsid w:val="00282EBC"/>
    <w:rsid w:val="00282F8C"/>
    <w:rsid w:val="00283033"/>
    <w:rsid w:val="0028322B"/>
    <w:rsid w:val="002832C4"/>
    <w:rsid w:val="002832FD"/>
    <w:rsid w:val="00283375"/>
    <w:rsid w:val="00283A7C"/>
    <w:rsid w:val="00283B62"/>
    <w:rsid w:val="00283E9A"/>
    <w:rsid w:val="002840A0"/>
    <w:rsid w:val="00284366"/>
    <w:rsid w:val="002843B3"/>
    <w:rsid w:val="00284452"/>
    <w:rsid w:val="00284513"/>
    <w:rsid w:val="002845C0"/>
    <w:rsid w:val="002846E3"/>
    <w:rsid w:val="00284AA4"/>
    <w:rsid w:val="00284C09"/>
    <w:rsid w:val="00284C25"/>
    <w:rsid w:val="00284D30"/>
    <w:rsid w:val="00284EBC"/>
    <w:rsid w:val="002850B3"/>
    <w:rsid w:val="00285400"/>
    <w:rsid w:val="0028540E"/>
    <w:rsid w:val="002854FE"/>
    <w:rsid w:val="00285533"/>
    <w:rsid w:val="00285605"/>
    <w:rsid w:val="002856BD"/>
    <w:rsid w:val="002856CC"/>
    <w:rsid w:val="00285891"/>
    <w:rsid w:val="0028599A"/>
    <w:rsid w:val="00285C77"/>
    <w:rsid w:val="00285C7D"/>
    <w:rsid w:val="00285E46"/>
    <w:rsid w:val="00285EFE"/>
    <w:rsid w:val="00285F62"/>
    <w:rsid w:val="002860A3"/>
    <w:rsid w:val="0028619C"/>
    <w:rsid w:val="00286928"/>
    <w:rsid w:val="00286B37"/>
    <w:rsid w:val="00286BE2"/>
    <w:rsid w:val="00286CC8"/>
    <w:rsid w:val="00286F03"/>
    <w:rsid w:val="00286FDE"/>
    <w:rsid w:val="002872A3"/>
    <w:rsid w:val="002873C4"/>
    <w:rsid w:val="00287474"/>
    <w:rsid w:val="002874B3"/>
    <w:rsid w:val="00287508"/>
    <w:rsid w:val="00287865"/>
    <w:rsid w:val="002878FC"/>
    <w:rsid w:val="00287BC2"/>
    <w:rsid w:val="00287BD4"/>
    <w:rsid w:val="00287CDC"/>
    <w:rsid w:val="00287CFA"/>
    <w:rsid w:val="00287F5B"/>
    <w:rsid w:val="00287F6C"/>
    <w:rsid w:val="0029004F"/>
    <w:rsid w:val="0029005D"/>
    <w:rsid w:val="002901DD"/>
    <w:rsid w:val="00290286"/>
    <w:rsid w:val="002902A0"/>
    <w:rsid w:val="002903F7"/>
    <w:rsid w:val="00290589"/>
    <w:rsid w:val="00290DFC"/>
    <w:rsid w:val="00290F07"/>
    <w:rsid w:val="00290F18"/>
    <w:rsid w:val="002911B3"/>
    <w:rsid w:val="002915C7"/>
    <w:rsid w:val="0029176E"/>
    <w:rsid w:val="002917B5"/>
    <w:rsid w:val="00291C41"/>
    <w:rsid w:val="00291CA3"/>
    <w:rsid w:val="00292226"/>
    <w:rsid w:val="00292265"/>
    <w:rsid w:val="0029229A"/>
    <w:rsid w:val="002922CF"/>
    <w:rsid w:val="002922F3"/>
    <w:rsid w:val="002922F9"/>
    <w:rsid w:val="00292376"/>
    <w:rsid w:val="0029250A"/>
    <w:rsid w:val="002928E8"/>
    <w:rsid w:val="00292A55"/>
    <w:rsid w:val="00292D1E"/>
    <w:rsid w:val="00293136"/>
    <w:rsid w:val="002931EC"/>
    <w:rsid w:val="0029325C"/>
    <w:rsid w:val="00293308"/>
    <w:rsid w:val="002936AD"/>
    <w:rsid w:val="00293751"/>
    <w:rsid w:val="00293785"/>
    <w:rsid w:val="002938D4"/>
    <w:rsid w:val="00293925"/>
    <w:rsid w:val="00293A56"/>
    <w:rsid w:val="00293D13"/>
    <w:rsid w:val="00293EDC"/>
    <w:rsid w:val="00293F77"/>
    <w:rsid w:val="00294258"/>
    <w:rsid w:val="00294384"/>
    <w:rsid w:val="0029456F"/>
    <w:rsid w:val="0029486A"/>
    <w:rsid w:val="0029488B"/>
    <w:rsid w:val="002948DA"/>
    <w:rsid w:val="00294CE5"/>
    <w:rsid w:val="00294EBE"/>
    <w:rsid w:val="0029511F"/>
    <w:rsid w:val="0029550C"/>
    <w:rsid w:val="002958D3"/>
    <w:rsid w:val="00295A71"/>
    <w:rsid w:val="00295B7D"/>
    <w:rsid w:val="00295BD0"/>
    <w:rsid w:val="00295BF0"/>
    <w:rsid w:val="0029609B"/>
    <w:rsid w:val="002962BD"/>
    <w:rsid w:val="002964A7"/>
    <w:rsid w:val="00296647"/>
    <w:rsid w:val="00296A56"/>
    <w:rsid w:val="00296ACD"/>
    <w:rsid w:val="00296C89"/>
    <w:rsid w:val="00296CEE"/>
    <w:rsid w:val="00297186"/>
    <w:rsid w:val="002971F8"/>
    <w:rsid w:val="002972B5"/>
    <w:rsid w:val="0029750F"/>
    <w:rsid w:val="00297854"/>
    <w:rsid w:val="00297992"/>
    <w:rsid w:val="00297B5C"/>
    <w:rsid w:val="00297D99"/>
    <w:rsid w:val="00297DEA"/>
    <w:rsid w:val="002A017B"/>
    <w:rsid w:val="002A01CE"/>
    <w:rsid w:val="002A0430"/>
    <w:rsid w:val="002A0541"/>
    <w:rsid w:val="002A0877"/>
    <w:rsid w:val="002A0934"/>
    <w:rsid w:val="002A093F"/>
    <w:rsid w:val="002A0A2D"/>
    <w:rsid w:val="002A0E48"/>
    <w:rsid w:val="002A0E7D"/>
    <w:rsid w:val="002A1475"/>
    <w:rsid w:val="002A16F8"/>
    <w:rsid w:val="002A19DD"/>
    <w:rsid w:val="002A201C"/>
    <w:rsid w:val="002A2392"/>
    <w:rsid w:val="002A23C2"/>
    <w:rsid w:val="002A25E5"/>
    <w:rsid w:val="002A274D"/>
    <w:rsid w:val="002A2B80"/>
    <w:rsid w:val="002A30FA"/>
    <w:rsid w:val="002A3105"/>
    <w:rsid w:val="002A3459"/>
    <w:rsid w:val="002A350A"/>
    <w:rsid w:val="002A36A9"/>
    <w:rsid w:val="002A37FC"/>
    <w:rsid w:val="002A3FAA"/>
    <w:rsid w:val="002A3FF8"/>
    <w:rsid w:val="002A40AE"/>
    <w:rsid w:val="002A4444"/>
    <w:rsid w:val="002A44B8"/>
    <w:rsid w:val="002A453B"/>
    <w:rsid w:val="002A45E5"/>
    <w:rsid w:val="002A47C7"/>
    <w:rsid w:val="002A48E3"/>
    <w:rsid w:val="002A4B35"/>
    <w:rsid w:val="002A4C8F"/>
    <w:rsid w:val="002A4C94"/>
    <w:rsid w:val="002A5082"/>
    <w:rsid w:val="002A5197"/>
    <w:rsid w:val="002A51A4"/>
    <w:rsid w:val="002A5352"/>
    <w:rsid w:val="002A536F"/>
    <w:rsid w:val="002A5495"/>
    <w:rsid w:val="002A552F"/>
    <w:rsid w:val="002A5547"/>
    <w:rsid w:val="002A5862"/>
    <w:rsid w:val="002A5988"/>
    <w:rsid w:val="002A5BE9"/>
    <w:rsid w:val="002A5D2B"/>
    <w:rsid w:val="002A5D9D"/>
    <w:rsid w:val="002A5EF3"/>
    <w:rsid w:val="002A5FD9"/>
    <w:rsid w:val="002A63EA"/>
    <w:rsid w:val="002A64AD"/>
    <w:rsid w:val="002A64F0"/>
    <w:rsid w:val="002A64FE"/>
    <w:rsid w:val="002A66D5"/>
    <w:rsid w:val="002A6B6E"/>
    <w:rsid w:val="002A6BC9"/>
    <w:rsid w:val="002A6CBE"/>
    <w:rsid w:val="002A6FDE"/>
    <w:rsid w:val="002A71BD"/>
    <w:rsid w:val="002A7205"/>
    <w:rsid w:val="002A75B8"/>
    <w:rsid w:val="002A76FE"/>
    <w:rsid w:val="002A77A5"/>
    <w:rsid w:val="002A78A8"/>
    <w:rsid w:val="002A7919"/>
    <w:rsid w:val="002A7A22"/>
    <w:rsid w:val="002A7BE4"/>
    <w:rsid w:val="002A7CDA"/>
    <w:rsid w:val="002A7D5C"/>
    <w:rsid w:val="002A7DE8"/>
    <w:rsid w:val="002A7EBB"/>
    <w:rsid w:val="002B000B"/>
    <w:rsid w:val="002B00F7"/>
    <w:rsid w:val="002B013B"/>
    <w:rsid w:val="002B0194"/>
    <w:rsid w:val="002B01F3"/>
    <w:rsid w:val="002B0871"/>
    <w:rsid w:val="002B099D"/>
    <w:rsid w:val="002B09A7"/>
    <w:rsid w:val="002B0AD5"/>
    <w:rsid w:val="002B0D60"/>
    <w:rsid w:val="002B0E9A"/>
    <w:rsid w:val="002B1209"/>
    <w:rsid w:val="002B15D7"/>
    <w:rsid w:val="002B1925"/>
    <w:rsid w:val="002B1BA4"/>
    <w:rsid w:val="002B1D64"/>
    <w:rsid w:val="002B251A"/>
    <w:rsid w:val="002B2670"/>
    <w:rsid w:val="002B2740"/>
    <w:rsid w:val="002B2757"/>
    <w:rsid w:val="002B2A1A"/>
    <w:rsid w:val="002B2C0E"/>
    <w:rsid w:val="002B308F"/>
    <w:rsid w:val="002B30F9"/>
    <w:rsid w:val="002B312B"/>
    <w:rsid w:val="002B38E3"/>
    <w:rsid w:val="002B3E5F"/>
    <w:rsid w:val="002B3EF8"/>
    <w:rsid w:val="002B4373"/>
    <w:rsid w:val="002B483D"/>
    <w:rsid w:val="002B4849"/>
    <w:rsid w:val="002B4CB6"/>
    <w:rsid w:val="002B4CEA"/>
    <w:rsid w:val="002B540C"/>
    <w:rsid w:val="002B556C"/>
    <w:rsid w:val="002B55A1"/>
    <w:rsid w:val="002B55D8"/>
    <w:rsid w:val="002B574D"/>
    <w:rsid w:val="002B57A2"/>
    <w:rsid w:val="002B599D"/>
    <w:rsid w:val="002B613D"/>
    <w:rsid w:val="002B6360"/>
    <w:rsid w:val="002B63AC"/>
    <w:rsid w:val="002B63EA"/>
    <w:rsid w:val="002B671F"/>
    <w:rsid w:val="002B6A55"/>
    <w:rsid w:val="002B6C4A"/>
    <w:rsid w:val="002B6CBD"/>
    <w:rsid w:val="002B6DC3"/>
    <w:rsid w:val="002B6DDA"/>
    <w:rsid w:val="002B6EDD"/>
    <w:rsid w:val="002B6F27"/>
    <w:rsid w:val="002B6FCE"/>
    <w:rsid w:val="002B71C1"/>
    <w:rsid w:val="002B75DC"/>
    <w:rsid w:val="002B7658"/>
    <w:rsid w:val="002B772B"/>
    <w:rsid w:val="002B78A7"/>
    <w:rsid w:val="002B7AAA"/>
    <w:rsid w:val="002C040F"/>
    <w:rsid w:val="002C097C"/>
    <w:rsid w:val="002C0A86"/>
    <w:rsid w:val="002C0CDD"/>
    <w:rsid w:val="002C0D4F"/>
    <w:rsid w:val="002C0F57"/>
    <w:rsid w:val="002C118C"/>
    <w:rsid w:val="002C129F"/>
    <w:rsid w:val="002C12DB"/>
    <w:rsid w:val="002C13A5"/>
    <w:rsid w:val="002C14A1"/>
    <w:rsid w:val="002C15DC"/>
    <w:rsid w:val="002C1680"/>
    <w:rsid w:val="002C1869"/>
    <w:rsid w:val="002C1993"/>
    <w:rsid w:val="002C1D76"/>
    <w:rsid w:val="002C2021"/>
    <w:rsid w:val="002C2186"/>
    <w:rsid w:val="002C228A"/>
    <w:rsid w:val="002C2344"/>
    <w:rsid w:val="002C27BF"/>
    <w:rsid w:val="002C2871"/>
    <w:rsid w:val="002C2A95"/>
    <w:rsid w:val="002C2EE2"/>
    <w:rsid w:val="002C2FC6"/>
    <w:rsid w:val="002C316E"/>
    <w:rsid w:val="002C32C6"/>
    <w:rsid w:val="002C3450"/>
    <w:rsid w:val="002C35F7"/>
    <w:rsid w:val="002C363A"/>
    <w:rsid w:val="002C367C"/>
    <w:rsid w:val="002C38AC"/>
    <w:rsid w:val="002C3A0E"/>
    <w:rsid w:val="002C3A2C"/>
    <w:rsid w:val="002C3E9B"/>
    <w:rsid w:val="002C3FD1"/>
    <w:rsid w:val="002C41B9"/>
    <w:rsid w:val="002C4753"/>
    <w:rsid w:val="002C4A29"/>
    <w:rsid w:val="002C4C0E"/>
    <w:rsid w:val="002C4D5C"/>
    <w:rsid w:val="002C4FF0"/>
    <w:rsid w:val="002C520C"/>
    <w:rsid w:val="002C52AE"/>
    <w:rsid w:val="002C561B"/>
    <w:rsid w:val="002C574A"/>
    <w:rsid w:val="002C59A5"/>
    <w:rsid w:val="002C5BC3"/>
    <w:rsid w:val="002C5BFF"/>
    <w:rsid w:val="002C5D09"/>
    <w:rsid w:val="002C60FE"/>
    <w:rsid w:val="002C6271"/>
    <w:rsid w:val="002C63A1"/>
    <w:rsid w:val="002C69C9"/>
    <w:rsid w:val="002C6A6E"/>
    <w:rsid w:val="002C6CAB"/>
    <w:rsid w:val="002C6FC6"/>
    <w:rsid w:val="002C7141"/>
    <w:rsid w:val="002C7594"/>
    <w:rsid w:val="002C788C"/>
    <w:rsid w:val="002C78EE"/>
    <w:rsid w:val="002C7B45"/>
    <w:rsid w:val="002C7CF5"/>
    <w:rsid w:val="002C7D1E"/>
    <w:rsid w:val="002C7E35"/>
    <w:rsid w:val="002C7E74"/>
    <w:rsid w:val="002C7EF4"/>
    <w:rsid w:val="002D023F"/>
    <w:rsid w:val="002D0283"/>
    <w:rsid w:val="002D03E7"/>
    <w:rsid w:val="002D048A"/>
    <w:rsid w:val="002D04AB"/>
    <w:rsid w:val="002D04CF"/>
    <w:rsid w:val="002D071E"/>
    <w:rsid w:val="002D0A7D"/>
    <w:rsid w:val="002D0D40"/>
    <w:rsid w:val="002D0ED3"/>
    <w:rsid w:val="002D1159"/>
    <w:rsid w:val="002D13E4"/>
    <w:rsid w:val="002D1856"/>
    <w:rsid w:val="002D18EF"/>
    <w:rsid w:val="002D19A2"/>
    <w:rsid w:val="002D1D29"/>
    <w:rsid w:val="002D2020"/>
    <w:rsid w:val="002D23A9"/>
    <w:rsid w:val="002D247D"/>
    <w:rsid w:val="002D2970"/>
    <w:rsid w:val="002D2CE0"/>
    <w:rsid w:val="002D2E71"/>
    <w:rsid w:val="002D2E8A"/>
    <w:rsid w:val="002D3040"/>
    <w:rsid w:val="002D3112"/>
    <w:rsid w:val="002D3126"/>
    <w:rsid w:val="002D353A"/>
    <w:rsid w:val="002D3705"/>
    <w:rsid w:val="002D370A"/>
    <w:rsid w:val="002D3C0D"/>
    <w:rsid w:val="002D3F12"/>
    <w:rsid w:val="002D3F60"/>
    <w:rsid w:val="002D3F8D"/>
    <w:rsid w:val="002D41A6"/>
    <w:rsid w:val="002D453E"/>
    <w:rsid w:val="002D46CC"/>
    <w:rsid w:val="002D4853"/>
    <w:rsid w:val="002D493D"/>
    <w:rsid w:val="002D4A16"/>
    <w:rsid w:val="002D4A4C"/>
    <w:rsid w:val="002D4E3C"/>
    <w:rsid w:val="002D4F57"/>
    <w:rsid w:val="002D534D"/>
    <w:rsid w:val="002D53AE"/>
    <w:rsid w:val="002D5551"/>
    <w:rsid w:val="002D55E9"/>
    <w:rsid w:val="002D583F"/>
    <w:rsid w:val="002D5B02"/>
    <w:rsid w:val="002D5B6C"/>
    <w:rsid w:val="002D5C4B"/>
    <w:rsid w:val="002D5E60"/>
    <w:rsid w:val="002D5ED2"/>
    <w:rsid w:val="002D5F23"/>
    <w:rsid w:val="002D5FC5"/>
    <w:rsid w:val="002D60E0"/>
    <w:rsid w:val="002D6937"/>
    <w:rsid w:val="002D695B"/>
    <w:rsid w:val="002D6B80"/>
    <w:rsid w:val="002D6C69"/>
    <w:rsid w:val="002D6DCB"/>
    <w:rsid w:val="002D71CD"/>
    <w:rsid w:val="002D753A"/>
    <w:rsid w:val="002D768D"/>
    <w:rsid w:val="002D7765"/>
    <w:rsid w:val="002D7948"/>
    <w:rsid w:val="002D7AA1"/>
    <w:rsid w:val="002D7C4F"/>
    <w:rsid w:val="002D7C63"/>
    <w:rsid w:val="002E0195"/>
    <w:rsid w:val="002E0208"/>
    <w:rsid w:val="002E0290"/>
    <w:rsid w:val="002E0408"/>
    <w:rsid w:val="002E065F"/>
    <w:rsid w:val="002E08DD"/>
    <w:rsid w:val="002E0966"/>
    <w:rsid w:val="002E0A50"/>
    <w:rsid w:val="002E0AB6"/>
    <w:rsid w:val="002E0BA8"/>
    <w:rsid w:val="002E0D0B"/>
    <w:rsid w:val="002E0D98"/>
    <w:rsid w:val="002E0E11"/>
    <w:rsid w:val="002E0FCF"/>
    <w:rsid w:val="002E0FFA"/>
    <w:rsid w:val="002E1075"/>
    <w:rsid w:val="002E10EE"/>
    <w:rsid w:val="002E11B6"/>
    <w:rsid w:val="002E126C"/>
    <w:rsid w:val="002E13DC"/>
    <w:rsid w:val="002E16D2"/>
    <w:rsid w:val="002E1A9B"/>
    <w:rsid w:val="002E1D1D"/>
    <w:rsid w:val="002E1D3E"/>
    <w:rsid w:val="002E1E68"/>
    <w:rsid w:val="002E2134"/>
    <w:rsid w:val="002E22CA"/>
    <w:rsid w:val="002E23B1"/>
    <w:rsid w:val="002E25AE"/>
    <w:rsid w:val="002E2738"/>
    <w:rsid w:val="002E27C5"/>
    <w:rsid w:val="002E2A97"/>
    <w:rsid w:val="002E2ADE"/>
    <w:rsid w:val="002E2BB6"/>
    <w:rsid w:val="002E2BD0"/>
    <w:rsid w:val="002E2C62"/>
    <w:rsid w:val="002E2DE8"/>
    <w:rsid w:val="002E2E19"/>
    <w:rsid w:val="002E2E32"/>
    <w:rsid w:val="002E33F4"/>
    <w:rsid w:val="002E340A"/>
    <w:rsid w:val="002E343D"/>
    <w:rsid w:val="002E3539"/>
    <w:rsid w:val="002E359F"/>
    <w:rsid w:val="002E36D8"/>
    <w:rsid w:val="002E36F2"/>
    <w:rsid w:val="002E3B89"/>
    <w:rsid w:val="002E3BB3"/>
    <w:rsid w:val="002E4036"/>
    <w:rsid w:val="002E41E2"/>
    <w:rsid w:val="002E4885"/>
    <w:rsid w:val="002E48BD"/>
    <w:rsid w:val="002E48D5"/>
    <w:rsid w:val="002E4971"/>
    <w:rsid w:val="002E4B58"/>
    <w:rsid w:val="002E4DF2"/>
    <w:rsid w:val="002E4E26"/>
    <w:rsid w:val="002E5033"/>
    <w:rsid w:val="002E50AF"/>
    <w:rsid w:val="002E5110"/>
    <w:rsid w:val="002E53C1"/>
    <w:rsid w:val="002E583F"/>
    <w:rsid w:val="002E58A0"/>
    <w:rsid w:val="002E58E7"/>
    <w:rsid w:val="002E59D4"/>
    <w:rsid w:val="002E5C08"/>
    <w:rsid w:val="002E5CEC"/>
    <w:rsid w:val="002E636F"/>
    <w:rsid w:val="002E63C3"/>
    <w:rsid w:val="002E6540"/>
    <w:rsid w:val="002E654A"/>
    <w:rsid w:val="002E6609"/>
    <w:rsid w:val="002E67A6"/>
    <w:rsid w:val="002E67CE"/>
    <w:rsid w:val="002E67FF"/>
    <w:rsid w:val="002E699A"/>
    <w:rsid w:val="002E69DB"/>
    <w:rsid w:val="002E6AB9"/>
    <w:rsid w:val="002E6B66"/>
    <w:rsid w:val="002E7000"/>
    <w:rsid w:val="002E75BF"/>
    <w:rsid w:val="002E7CC5"/>
    <w:rsid w:val="002E7E75"/>
    <w:rsid w:val="002E7FCA"/>
    <w:rsid w:val="002F000B"/>
    <w:rsid w:val="002F0060"/>
    <w:rsid w:val="002F061E"/>
    <w:rsid w:val="002F0A39"/>
    <w:rsid w:val="002F0AE4"/>
    <w:rsid w:val="002F0CB2"/>
    <w:rsid w:val="002F0D73"/>
    <w:rsid w:val="002F0E48"/>
    <w:rsid w:val="002F0FBC"/>
    <w:rsid w:val="002F1162"/>
    <w:rsid w:val="002F13AD"/>
    <w:rsid w:val="002F1406"/>
    <w:rsid w:val="002F153A"/>
    <w:rsid w:val="002F162D"/>
    <w:rsid w:val="002F164B"/>
    <w:rsid w:val="002F171C"/>
    <w:rsid w:val="002F179F"/>
    <w:rsid w:val="002F1941"/>
    <w:rsid w:val="002F1979"/>
    <w:rsid w:val="002F1B08"/>
    <w:rsid w:val="002F1C6F"/>
    <w:rsid w:val="002F1E72"/>
    <w:rsid w:val="002F237E"/>
    <w:rsid w:val="002F2697"/>
    <w:rsid w:val="002F293A"/>
    <w:rsid w:val="002F2ABC"/>
    <w:rsid w:val="002F2DD2"/>
    <w:rsid w:val="002F2F63"/>
    <w:rsid w:val="002F32EC"/>
    <w:rsid w:val="002F3413"/>
    <w:rsid w:val="002F3436"/>
    <w:rsid w:val="002F34B8"/>
    <w:rsid w:val="002F3573"/>
    <w:rsid w:val="002F35BD"/>
    <w:rsid w:val="002F370F"/>
    <w:rsid w:val="002F390D"/>
    <w:rsid w:val="002F3A6A"/>
    <w:rsid w:val="002F3B94"/>
    <w:rsid w:val="002F3BC9"/>
    <w:rsid w:val="002F3C82"/>
    <w:rsid w:val="002F3F6F"/>
    <w:rsid w:val="002F4030"/>
    <w:rsid w:val="002F4111"/>
    <w:rsid w:val="002F414C"/>
    <w:rsid w:val="002F41DB"/>
    <w:rsid w:val="002F42D8"/>
    <w:rsid w:val="002F4366"/>
    <w:rsid w:val="002F4405"/>
    <w:rsid w:val="002F4656"/>
    <w:rsid w:val="002F4774"/>
    <w:rsid w:val="002F4785"/>
    <w:rsid w:val="002F484F"/>
    <w:rsid w:val="002F48D7"/>
    <w:rsid w:val="002F4F13"/>
    <w:rsid w:val="002F505D"/>
    <w:rsid w:val="002F50EB"/>
    <w:rsid w:val="002F51E3"/>
    <w:rsid w:val="002F531E"/>
    <w:rsid w:val="002F5495"/>
    <w:rsid w:val="002F54E1"/>
    <w:rsid w:val="002F5718"/>
    <w:rsid w:val="002F5A48"/>
    <w:rsid w:val="002F5B6C"/>
    <w:rsid w:val="002F5BFE"/>
    <w:rsid w:val="002F5D4A"/>
    <w:rsid w:val="002F5EAA"/>
    <w:rsid w:val="002F5F45"/>
    <w:rsid w:val="002F6162"/>
    <w:rsid w:val="002F61D5"/>
    <w:rsid w:val="002F656C"/>
    <w:rsid w:val="002F6577"/>
    <w:rsid w:val="002F65BC"/>
    <w:rsid w:val="002F6A17"/>
    <w:rsid w:val="002F6C52"/>
    <w:rsid w:val="002F6CBC"/>
    <w:rsid w:val="002F6D11"/>
    <w:rsid w:val="002F6E51"/>
    <w:rsid w:val="002F756A"/>
    <w:rsid w:val="002F7A94"/>
    <w:rsid w:val="002F7B56"/>
    <w:rsid w:val="002F7F5F"/>
    <w:rsid w:val="002F7FDD"/>
    <w:rsid w:val="003001DF"/>
    <w:rsid w:val="003005CA"/>
    <w:rsid w:val="00300641"/>
    <w:rsid w:val="0030090B"/>
    <w:rsid w:val="003009CF"/>
    <w:rsid w:val="00300A19"/>
    <w:rsid w:val="00300A67"/>
    <w:rsid w:val="00300AD8"/>
    <w:rsid w:val="00300C80"/>
    <w:rsid w:val="0030106F"/>
    <w:rsid w:val="003010D1"/>
    <w:rsid w:val="00301174"/>
    <w:rsid w:val="00301180"/>
    <w:rsid w:val="0030123C"/>
    <w:rsid w:val="00301871"/>
    <w:rsid w:val="00301AF8"/>
    <w:rsid w:val="00301B68"/>
    <w:rsid w:val="00301CA1"/>
    <w:rsid w:val="00301DB6"/>
    <w:rsid w:val="00301E07"/>
    <w:rsid w:val="00301E45"/>
    <w:rsid w:val="003021E7"/>
    <w:rsid w:val="00302759"/>
    <w:rsid w:val="0030296B"/>
    <w:rsid w:val="00302A72"/>
    <w:rsid w:val="00302D80"/>
    <w:rsid w:val="00302E44"/>
    <w:rsid w:val="00302E7E"/>
    <w:rsid w:val="00303175"/>
    <w:rsid w:val="00303332"/>
    <w:rsid w:val="0030340D"/>
    <w:rsid w:val="00303650"/>
    <w:rsid w:val="0030395B"/>
    <w:rsid w:val="00303BF5"/>
    <w:rsid w:val="00303E51"/>
    <w:rsid w:val="00303F86"/>
    <w:rsid w:val="00304073"/>
    <w:rsid w:val="00304249"/>
    <w:rsid w:val="003042DF"/>
    <w:rsid w:val="00304390"/>
    <w:rsid w:val="0030439A"/>
    <w:rsid w:val="0030439B"/>
    <w:rsid w:val="0030451B"/>
    <w:rsid w:val="003046B0"/>
    <w:rsid w:val="00304C5B"/>
    <w:rsid w:val="00304F11"/>
    <w:rsid w:val="00304F4E"/>
    <w:rsid w:val="003051C4"/>
    <w:rsid w:val="00305ABB"/>
    <w:rsid w:val="00305B7E"/>
    <w:rsid w:val="00305BE9"/>
    <w:rsid w:val="00305DB3"/>
    <w:rsid w:val="00305E1B"/>
    <w:rsid w:val="003065CF"/>
    <w:rsid w:val="0030675F"/>
    <w:rsid w:val="00306882"/>
    <w:rsid w:val="00306898"/>
    <w:rsid w:val="00306AAE"/>
    <w:rsid w:val="00306B97"/>
    <w:rsid w:val="00306C26"/>
    <w:rsid w:val="00306CEE"/>
    <w:rsid w:val="00306DD5"/>
    <w:rsid w:val="00307038"/>
    <w:rsid w:val="0030708D"/>
    <w:rsid w:val="0030739E"/>
    <w:rsid w:val="003073CB"/>
    <w:rsid w:val="00307588"/>
    <w:rsid w:val="00307644"/>
    <w:rsid w:val="00307652"/>
    <w:rsid w:val="0030768E"/>
    <w:rsid w:val="003076A3"/>
    <w:rsid w:val="0030778A"/>
    <w:rsid w:val="0030780A"/>
    <w:rsid w:val="00307989"/>
    <w:rsid w:val="00307A96"/>
    <w:rsid w:val="00307C64"/>
    <w:rsid w:val="00307D74"/>
    <w:rsid w:val="00307DAD"/>
    <w:rsid w:val="00307EA7"/>
    <w:rsid w:val="0031000F"/>
    <w:rsid w:val="003100D6"/>
    <w:rsid w:val="0031040B"/>
    <w:rsid w:val="0031041B"/>
    <w:rsid w:val="003105CE"/>
    <w:rsid w:val="003107A6"/>
    <w:rsid w:val="00310A7B"/>
    <w:rsid w:val="00310BCE"/>
    <w:rsid w:val="00310BE4"/>
    <w:rsid w:val="00310D29"/>
    <w:rsid w:val="00310D92"/>
    <w:rsid w:val="00310F4D"/>
    <w:rsid w:val="00311088"/>
    <w:rsid w:val="003110E4"/>
    <w:rsid w:val="003111B8"/>
    <w:rsid w:val="003111C3"/>
    <w:rsid w:val="0031150B"/>
    <w:rsid w:val="003115B8"/>
    <w:rsid w:val="00311A87"/>
    <w:rsid w:val="00311AAD"/>
    <w:rsid w:val="00311ABD"/>
    <w:rsid w:val="00311D8D"/>
    <w:rsid w:val="00311E8F"/>
    <w:rsid w:val="00311FF1"/>
    <w:rsid w:val="00311FF8"/>
    <w:rsid w:val="0031206E"/>
    <w:rsid w:val="00312071"/>
    <w:rsid w:val="0031209B"/>
    <w:rsid w:val="003120FA"/>
    <w:rsid w:val="00312130"/>
    <w:rsid w:val="003124DC"/>
    <w:rsid w:val="00312512"/>
    <w:rsid w:val="0031267D"/>
    <w:rsid w:val="0031273D"/>
    <w:rsid w:val="00312773"/>
    <w:rsid w:val="003127C4"/>
    <w:rsid w:val="003129D2"/>
    <w:rsid w:val="00312C53"/>
    <w:rsid w:val="00312F91"/>
    <w:rsid w:val="003134C2"/>
    <w:rsid w:val="003134FE"/>
    <w:rsid w:val="00313510"/>
    <w:rsid w:val="00313528"/>
    <w:rsid w:val="0031370F"/>
    <w:rsid w:val="003138E5"/>
    <w:rsid w:val="00313926"/>
    <w:rsid w:val="00313CAA"/>
    <w:rsid w:val="00313DBA"/>
    <w:rsid w:val="00313EC7"/>
    <w:rsid w:val="003141DA"/>
    <w:rsid w:val="003141E1"/>
    <w:rsid w:val="0031471F"/>
    <w:rsid w:val="003148DD"/>
    <w:rsid w:val="00314940"/>
    <w:rsid w:val="00314ADB"/>
    <w:rsid w:val="00314AF1"/>
    <w:rsid w:val="00314B3B"/>
    <w:rsid w:val="00314DEC"/>
    <w:rsid w:val="00315134"/>
    <w:rsid w:val="00315419"/>
    <w:rsid w:val="00315589"/>
    <w:rsid w:val="003156BD"/>
    <w:rsid w:val="003157CE"/>
    <w:rsid w:val="003157D4"/>
    <w:rsid w:val="0031582B"/>
    <w:rsid w:val="00315A11"/>
    <w:rsid w:val="003160A9"/>
    <w:rsid w:val="003162F1"/>
    <w:rsid w:val="003163EB"/>
    <w:rsid w:val="00316521"/>
    <w:rsid w:val="00316663"/>
    <w:rsid w:val="0031667E"/>
    <w:rsid w:val="003166F6"/>
    <w:rsid w:val="00316705"/>
    <w:rsid w:val="0031696B"/>
    <w:rsid w:val="00316D50"/>
    <w:rsid w:val="00316FB6"/>
    <w:rsid w:val="00316FCD"/>
    <w:rsid w:val="003171A5"/>
    <w:rsid w:val="003173C8"/>
    <w:rsid w:val="00317BAC"/>
    <w:rsid w:val="00317C13"/>
    <w:rsid w:val="00320142"/>
    <w:rsid w:val="003203CD"/>
    <w:rsid w:val="0032046D"/>
    <w:rsid w:val="003205C9"/>
    <w:rsid w:val="00320736"/>
    <w:rsid w:val="00320786"/>
    <w:rsid w:val="003209B8"/>
    <w:rsid w:val="00320A93"/>
    <w:rsid w:val="00320CE3"/>
    <w:rsid w:val="00320E4F"/>
    <w:rsid w:val="00320F3D"/>
    <w:rsid w:val="00321055"/>
    <w:rsid w:val="00321317"/>
    <w:rsid w:val="0032131F"/>
    <w:rsid w:val="0032132A"/>
    <w:rsid w:val="003215D4"/>
    <w:rsid w:val="003215E5"/>
    <w:rsid w:val="00321692"/>
    <w:rsid w:val="003217C5"/>
    <w:rsid w:val="00321BFF"/>
    <w:rsid w:val="00321D8A"/>
    <w:rsid w:val="003221CC"/>
    <w:rsid w:val="00322224"/>
    <w:rsid w:val="003222F4"/>
    <w:rsid w:val="0032263C"/>
    <w:rsid w:val="00322B24"/>
    <w:rsid w:val="00322EC2"/>
    <w:rsid w:val="00322F64"/>
    <w:rsid w:val="00323230"/>
    <w:rsid w:val="003232D5"/>
    <w:rsid w:val="00323407"/>
    <w:rsid w:val="003235C4"/>
    <w:rsid w:val="00323915"/>
    <w:rsid w:val="0032397D"/>
    <w:rsid w:val="00323ECE"/>
    <w:rsid w:val="00324074"/>
    <w:rsid w:val="0032409E"/>
    <w:rsid w:val="00324101"/>
    <w:rsid w:val="0032414C"/>
    <w:rsid w:val="0032435D"/>
    <w:rsid w:val="0032441C"/>
    <w:rsid w:val="00324605"/>
    <w:rsid w:val="003247CC"/>
    <w:rsid w:val="00324B86"/>
    <w:rsid w:val="00324BEE"/>
    <w:rsid w:val="00324D17"/>
    <w:rsid w:val="00325207"/>
    <w:rsid w:val="00325AC8"/>
    <w:rsid w:val="00325C1B"/>
    <w:rsid w:val="00325C84"/>
    <w:rsid w:val="0032601F"/>
    <w:rsid w:val="0032606D"/>
    <w:rsid w:val="003260E5"/>
    <w:rsid w:val="0032610F"/>
    <w:rsid w:val="003261A4"/>
    <w:rsid w:val="00326242"/>
    <w:rsid w:val="00326306"/>
    <w:rsid w:val="0032643D"/>
    <w:rsid w:val="003267E5"/>
    <w:rsid w:val="003268F1"/>
    <w:rsid w:val="00326DA7"/>
    <w:rsid w:val="003271C6"/>
    <w:rsid w:val="00327246"/>
    <w:rsid w:val="00327260"/>
    <w:rsid w:val="0032726E"/>
    <w:rsid w:val="003272E2"/>
    <w:rsid w:val="003273D0"/>
    <w:rsid w:val="0032781A"/>
    <w:rsid w:val="00327ABB"/>
    <w:rsid w:val="00327C11"/>
    <w:rsid w:val="00327D8C"/>
    <w:rsid w:val="00327D9A"/>
    <w:rsid w:val="00327DE4"/>
    <w:rsid w:val="00327E2A"/>
    <w:rsid w:val="003301CE"/>
    <w:rsid w:val="003302F5"/>
    <w:rsid w:val="003303D9"/>
    <w:rsid w:val="00330407"/>
    <w:rsid w:val="00330453"/>
    <w:rsid w:val="00330753"/>
    <w:rsid w:val="00330A89"/>
    <w:rsid w:val="00330BBC"/>
    <w:rsid w:val="00330C58"/>
    <w:rsid w:val="00330E13"/>
    <w:rsid w:val="00330E1F"/>
    <w:rsid w:val="00331229"/>
    <w:rsid w:val="003312D7"/>
    <w:rsid w:val="00331533"/>
    <w:rsid w:val="003315A4"/>
    <w:rsid w:val="0033172E"/>
    <w:rsid w:val="00331806"/>
    <w:rsid w:val="00331AE7"/>
    <w:rsid w:val="00331DEB"/>
    <w:rsid w:val="00331E1A"/>
    <w:rsid w:val="00332158"/>
    <w:rsid w:val="00332169"/>
    <w:rsid w:val="003324C3"/>
    <w:rsid w:val="003325A0"/>
    <w:rsid w:val="00332785"/>
    <w:rsid w:val="003327C2"/>
    <w:rsid w:val="0033293B"/>
    <w:rsid w:val="00332AD2"/>
    <w:rsid w:val="00332D19"/>
    <w:rsid w:val="00332D66"/>
    <w:rsid w:val="00332D69"/>
    <w:rsid w:val="00333173"/>
    <w:rsid w:val="0033320F"/>
    <w:rsid w:val="00333503"/>
    <w:rsid w:val="0033365A"/>
    <w:rsid w:val="003338B1"/>
    <w:rsid w:val="00333BFD"/>
    <w:rsid w:val="00333EAD"/>
    <w:rsid w:val="00333F54"/>
    <w:rsid w:val="00333F7E"/>
    <w:rsid w:val="00334264"/>
    <w:rsid w:val="003342A5"/>
    <w:rsid w:val="00334309"/>
    <w:rsid w:val="0033456A"/>
    <w:rsid w:val="00334570"/>
    <w:rsid w:val="003345AE"/>
    <w:rsid w:val="00334751"/>
    <w:rsid w:val="003347E0"/>
    <w:rsid w:val="003348EA"/>
    <w:rsid w:val="003349B9"/>
    <w:rsid w:val="00334A63"/>
    <w:rsid w:val="0033528E"/>
    <w:rsid w:val="0033545A"/>
    <w:rsid w:val="0033555E"/>
    <w:rsid w:val="00335597"/>
    <w:rsid w:val="003355E8"/>
    <w:rsid w:val="0033582E"/>
    <w:rsid w:val="00335A1E"/>
    <w:rsid w:val="00335A7F"/>
    <w:rsid w:val="00335F49"/>
    <w:rsid w:val="00335FA7"/>
    <w:rsid w:val="00335FBF"/>
    <w:rsid w:val="00336068"/>
    <w:rsid w:val="0033610D"/>
    <w:rsid w:val="003365A4"/>
    <w:rsid w:val="00336A86"/>
    <w:rsid w:val="00336F0B"/>
    <w:rsid w:val="00336FFF"/>
    <w:rsid w:val="003370EF"/>
    <w:rsid w:val="00337270"/>
    <w:rsid w:val="003372B6"/>
    <w:rsid w:val="0033743F"/>
    <w:rsid w:val="003378D7"/>
    <w:rsid w:val="003378D8"/>
    <w:rsid w:val="00337A15"/>
    <w:rsid w:val="00337A58"/>
    <w:rsid w:val="00337BFD"/>
    <w:rsid w:val="00337C39"/>
    <w:rsid w:val="00337E4A"/>
    <w:rsid w:val="003401CA"/>
    <w:rsid w:val="00340475"/>
    <w:rsid w:val="00340831"/>
    <w:rsid w:val="0034094C"/>
    <w:rsid w:val="00340C2B"/>
    <w:rsid w:val="00340EAA"/>
    <w:rsid w:val="0034111E"/>
    <w:rsid w:val="0034125A"/>
    <w:rsid w:val="00341422"/>
    <w:rsid w:val="00341758"/>
    <w:rsid w:val="003417D2"/>
    <w:rsid w:val="003418E7"/>
    <w:rsid w:val="00341B45"/>
    <w:rsid w:val="00341B46"/>
    <w:rsid w:val="00341BE9"/>
    <w:rsid w:val="00341DDA"/>
    <w:rsid w:val="003420BC"/>
    <w:rsid w:val="003422FF"/>
    <w:rsid w:val="00342789"/>
    <w:rsid w:val="003427F4"/>
    <w:rsid w:val="003428BB"/>
    <w:rsid w:val="00342C27"/>
    <w:rsid w:val="00342E67"/>
    <w:rsid w:val="0034307A"/>
    <w:rsid w:val="003430AD"/>
    <w:rsid w:val="003430D9"/>
    <w:rsid w:val="003431DB"/>
    <w:rsid w:val="003434B9"/>
    <w:rsid w:val="003434CE"/>
    <w:rsid w:val="0034355E"/>
    <w:rsid w:val="0034357D"/>
    <w:rsid w:val="003435F4"/>
    <w:rsid w:val="0034383D"/>
    <w:rsid w:val="00343B53"/>
    <w:rsid w:val="00343B70"/>
    <w:rsid w:val="00343BB1"/>
    <w:rsid w:val="00343C1F"/>
    <w:rsid w:val="00343D4E"/>
    <w:rsid w:val="00343D5D"/>
    <w:rsid w:val="00343D87"/>
    <w:rsid w:val="00343E78"/>
    <w:rsid w:val="003440A0"/>
    <w:rsid w:val="0034421E"/>
    <w:rsid w:val="0034443F"/>
    <w:rsid w:val="003447D6"/>
    <w:rsid w:val="00344A07"/>
    <w:rsid w:val="00344A86"/>
    <w:rsid w:val="00344AD4"/>
    <w:rsid w:val="00344CE5"/>
    <w:rsid w:val="00344DFB"/>
    <w:rsid w:val="00344FAD"/>
    <w:rsid w:val="00345119"/>
    <w:rsid w:val="0034527F"/>
    <w:rsid w:val="003454D8"/>
    <w:rsid w:val="00345534"/>
    <w:rsid w:val="0034553C"/>
    <w:rsid w:val="00345620"/>
    <w:rsid w:val="00345623"/>
    <w:rsid w:val="00345658"/>
    <w:rsid w:val="00345675"/>
    <w:rsid w:val="00345AE3"/>
    <w:rsid w:val="00345BE6"/>
    <w:rsid w:val="00345CCF"/>
    <w:rsid w:val="00345FF2"/>
    <w:rsid w:val="00346037"/>
    <w:rsid w:val="003461E1"/>
    <w:rsid w:val="00346378"/>
    <w:rsid w:val="003464C2"/>
    <w:rsid w:val="003468F8"/>
    <w:rsid w:val="00346DB5"/>
    <w:rsid w:val="0034707F"/>
    <w:rsid w:val="00347396"/>
    <w:rsid w:val="0034749F"/>
    <w:rsid w:val="0034753A"/>
    <w:rsid w:val="003476E3"/>
    <w:rsid w:val="00347AB3"/>
    <w:rsid w:val="00347B58"/>
    <w:rsid w:val="00347BBD"/>
    <w:rsid w:val="00347CDA"/>
    <w:rsid w:val="00347D9B"/>
    <w:rsid w:val="00347EA7"/>
    <w:rsid w:val="00347FBB"/>
    <w:rsid w:val="003500BD"/>
    <w:rsid w:val="00350102"/>
    <w:rsid w:val="00350274"/>
    <w:rsid w:val="003502CF"/>
    <w:rsid w:val="003503BA"/>
    <w:rsid w:val="0035076D"/>
    <w:rsid w:val="00350886"/>
    <w:rsid w:val="003508F8"/>
    <w:rsid w:val="003509C8"/>
    <w:rsid w:val="003509ED"/>
    <w:rsid w:val="00350D3C"/>
    <w:rsid w:val="00350F89"/>
    <w:rsid w:val="0035109F"/>
    <w:rsid w:val="00351148"/>
    <w:rsid w:val="0035114F"/>
    <w:rsid w:val="003511C5"/>
    <w:rsid w:val="0035137B"/>
    <w:rsid w:val="00351393"/>
    <w:rsid w:val="003514B3"/>
    <w:rsid w:val="003517C2"/>
    <w:rsid w:val="00351ACF"/>
    <w:rsid w:val="00351B22"/>
    <w:rsid w:val="00351D1C"/>
    <w:rsid w:val="00351D8D"/>
    <w:rsid w:val="00351DE5"/>
    <w:rsid w:val="00351E59"/>
    <w:rsid w:val="00352082"/>
    <w:rsid w:val="003521EC"/>
    <w:rsid w:val="00352469"/>
    <w:rsid w:val="00352507"/>
    <w:rsid w:val="00352665"/>
    <w:rsid w:val="003526EF"/>
    <w:rsid w:val="00352775"/>
    <w:rsid w:val="00352817"/>
    <w:rsid w:val="00352923"/>
    <w:rsid w:val="00352A9E"/>
    <w:rsid w:val="003530F9"/>
    <w:rsid w:val="0035321F"/>
    <w:rsid w:val="003533DF"/>
    <w:rsid w:val="00353452"/>
    <w:rsid w:val="00353483"/>
    <w:rsid w:val="003535CB"/>
    <w:rsid w:val="00353703"/>
    <w:rsid w:val="00353755"/>
    <w:rsid w:val="0035391B"/>
    <w:rsid w:val="00353ACB"/>
    <w:rsid w:val="00353B6F"/>
    <w:rsid w:val="00353C0F"/>
    <w:rsid w:val="00353C79"/>
    <w:rsid w:val="00353D70"/>
    <w:rsid w:val="00353F7E"/>
    <w:rsid w:val="0035405A"/>
    <w:rsid w:val="00354416"/>
    <w:rsid w:val="0035452D"/>
    <w:rsid w:val="0035468B"/>
    <w:rsid w:val="003548F1"/>
    <w:rsid w:val="003549D9"/>
    <w:rsid w:val="00354D19"/>
    <w:rsid w:val="00355295"/>
    <w:rsid w:val="0035546F"/>
    <w:rsid w:val="003556DB"/>
    <w:rsid w:val="003558FB"/>
    <w:rsid w:val="00355900"/>
    <w:rsid w:val="00355CF4"/>
    <w:rsid w:val="00355D06"/>
    <w:rsid w:val="003561E4"/>
    <w:rsid w:val="00356457"/>
    <w:rsid w:val="0035658D"/>
    <w:rsid w:val="0035679A"/>
    <w:rsid w:val="0035679B"/>
    <w:rsid w:val="00356AAD"/>
    <w:rsid w:val="00356B56"/>
    <w:rsid w:val="00356C80"/>
    <w:rsid w:val="0035721C"/>
    <w:rsid w:val="0035727E"/>
    <w:rsid w:val="00357401"/>
    <w:rsid w:val="00357411"/>
    <w:rsid w:val="00357632"/>
    <w:rsid w:val="00357E5F"/>
    <w:rsid w:val="00360107"/>
    <w:rsid w:val="0036012A"/>
    <w:rsid w:val="003601FA"/>
    <w:rsid w:val="00360ABA"/>
    <w:rsid w:val="00360BC6"/>
    <w:rsid w:val="00360BE1"/>
    <w:rsid w:val="00360D84"/>
    <w:rsid w:val="00360D87"/>
    <w:rsid w:val="003614AF"/>
    <w:rsid w:val="00361860"/>
    <w:rsid w:val="003619E3"/>
    <w:rsid w:val="00361E8D"/>
    <w:rsid w:val="00361EDE"/>
    <w:rsid w:val="00361FE1"/>
    <w:rsid w:val="00362156"/>
    <w:rsid w:val="003623CB"/>
    <w:rsid w:val="003627D0"/>
    <w:rsid w:val="00362938"/>
    <w:rsid w:val="00362B19"/>
    <w:rsid w:val="00362C9D"/>
    <w:rsid w:val="00362D32"/>
    <w:rsid w:val="0036319A"/>
    <w:rsid w:val="003633E7"/>
    <w:rsid w:val="003634E4"/>
    <w:rsid w:val="003635BE"/>
    <w:rsid w:val="0036361A"/>
    <w:rsid w:val="00363A70"/>
    <w:rsid w:val="00363B7A"/>
    <w:rsid w:val="00363B7C"/>
    <w:rsid w:val="00364023"/>
    <w:rsid w:val="00364251"/>
    <w:rsid w:val="0036482D"/>
    <w:rsid w:val="00364D96"/>
    <w:rsid w:val="00364E0C"/>
    <w:rsid w:val="00364E45"/>
    <w:rsid w:val="00364F87"/>
    <w:rsid w:val="003650AF"/>
    <w:rsid w:val="00365232"/>
    <w:rsid w:val="003656A0"/>
    <w:rsid w:val="00365708"/>
    <w:rsid w:val="00365B0C"/>
    <w:rsid w:val="00365F92"/>
    <w:rsid w:val="003662B7"/>
    <w:rsid w:val="0036685F"/>
    <w:rsid w:val="00366887"/>
    <w:rsid w:val="003668AD"/>
    <w:rsid w:val="00366D3F"/>
    <w:rsid w:val="00366E1B"/>
    <w:rsid w:val="00366F07"/>
    <w:rsid w:val="00366FAC"/>
    <w:rsid w:val="00366FD3"/>
    <w:rsid w:val="0036735A"/>
    <w:rsid w:val="003675C0"/>
    <w:rsid w:val="0036793B"/>
    <w:rsid w:val="00367A1E"/>
    <w:rsid w:val="00367A1F"/>
    <w:rsid w:val="00367ADF"/>
    <w:rsid w:val="00367BB2"/>
    <w:rsid w:val="00367D0F"/>
    <w:rsid w:val="00367D5D"/>
    <w:rsid w:val="0037018F"/>
    <w:rsid w:val="003702E3"/>
    <w:rsid w:val="003703A1"/>
    <w:rsid w:val="00370AA1"/>
    <w:rsid w:val="00370AF4"/>
    <w:rsid w:val="00370B92"/>
    <w:rsid w:val="00370BFD"/>
    <w:rsid w:val="00370C9D"/>
    <w:rsid w:val="00370DDB"/>
    <w:rsid w:val="00371143"/>
    <w:rsid w:val="003712FD"/>
    <w:rsid w:val="00371413"/>
    <w:rsid w:val="0037147B"/>
    <w:rsid w:val="003714C6"/>
    <w:rsid w:val="00371624"/>
    <w:rsid w:val="00371799"/>
    <w:rsid w:val="00371A5E"/>
    <w:rsid w:val="00371CAF"/>
    <w:rsid w:val="003722E5"/>
    <w:rsid w:val="003723A3"/>
    <w:rsid w:val="00372464"/>
    <w:rsid w:val="003724A0"/>
    <w:rsid w:val="00372508"/>
    <w:rsid w:val="003725D9"/>
    <w:rsid w:val="0037262E"/>
    <w:rsid w:val="0037267D"/>
    <w:rsid w:val="0037312D"/>
    <w:rsid w:val="0037319E"/>
    <w:rsid w:val="003731E4"/>
    <w:rsid w:val="0037343D"/>
    <w:rsid w:val="00373753"/>
    <w:rsid w:val="00373760"/>
    <w:rsid w:val="00373D80"/>
    <w:rsid w:val="00373DE0"/>
    <w:rsid w:val="00373F91"/>
    <w:rsid w:val="00373FD1"/>
    <w:rsid w:val="003741AC"/>
    <w:rsid w:val="003741B1"/>
    <w:rsid w:val="0037456F"/>
    <w:rsid w:val="0037460E"/>
    <w:rsid w:val="0037470C"/>
    <w:rsid w:val="00374AF0"/>
    <w:rsid w:val="00374C2A"/>
    <w:rsid w:val="00374D53"/>
    <w:rsid w:val="00375096"/>
    <w:rsid w:val="00375192"/>
    <w:rsid w:val="00375533"/>
    <w:rsid w:val="00375543"/>
    <w:rsid w:val="00375606"/>
    <w:rsid w:val="00375ECE"/>
    <w:rsid w:val="00375F99"/>
    <w:rsid w:val="00375FB8"/>
    <w:rsid w:val="003761B7"/>
    <w:rsid w:val="00376382"/>
    <w:rsid w:val="003763E5"/>
    <w:rsid w:val="00376848"/>
    <w:rsid w:val="00376C78"/>
    <w:rsid w:val="00376C93"/>
    <w:rsid w:val="00376E03"/>
    <w:rsid w:val="00376EA2"/>
    <w:rsid w:val="00376EC8"/>
    <w:rsid w:val="00376FB1"/>
    <w:rsid w:val="00377049"/>
    <w:rsid w:val="003771AC"/>
    <w:rsid w:val="00377609"/>
    <w:rsid w:val="0037771E"/>
    <w:rsid w:val="00377844"/>
    <w:rsid w:val="00377853"/>
    <w:rsid w:val="00377885"/>
    <w:rsid w:val="003778BD"/>
    <w:rsid w:val="00377A32"/>
    <w:rsid w:val="00377A5E"/>
    <w:rsid w:val="00377B3B"/>
    <w:rsid w:val="00377EBE"/>
    <w:rsid w:val="00377F19"/>
    <w:rsid w:val="00380184"/>
    <w:rsid w:val="0038021F"/>
    <w:rsid w:val="003802E7"/>
    <w:rsid w:val="00380A63"/>
    <w:rsid w:val="00380AAA"/>
    <w:rsid w:val="00380C11"/>
    <w:rsid w:val="003810FC"/>
    <w:rsid w:val="0038137C"/>
    <w:rsid w:val="00381393"/>
    <w:rsid w:val="0038144A"/>
    <w:rsid w:val="003814B0"/>
    <w:rsid w:val="00381588"/>
    <w:rsid w:val="00381970"/>
    <w:rsid w:val="00381A23"/>
    <w:rsid w:val="00381A42"/>
    <w:rsid w:val="00381DF1"/>
    <w:rsid w:val="00382220"/>
    <w:rsid w:val="003824C1"/>
    <w:rsid w:val="00382735"/>
    <w:rsid w:val="00382802"/>
    <w:rsid w:val="00382B08"/>
    <w:rsid w:val="00382E07"/>
    <w:rsid w:val="003830C7"/>
    <w:rsid w:val="0038317C"/>
    <w:rsid w:val="003831EE"/>
    <w:rsid w:val="003832F2"/>
    <w:rsid w:val="003834CD"/>
    <w:rsid w:val="003836B7"/>
    <w:rsid w:val="0038381E"/>
    <w:rsid w:val="0038389E"/>
    <w:rsid w:val="003839F9"/>
    <w:rsid w:val="00383A87"/>
    <w:rsid w:val="00383B90"/>
    <w:rsid w:val="00383BC4"/>
    <w:rsid w:val="00383C9C"/>
    <w:rsid w:val="00383DE8"/>
    <w:rsid w:val="00383F12"/>
    <w:rsid w:val="00384198"/>
    <w:rsid w:val="003841FE"/>
    <w:rsid w:val="0038427D"/>
    <w:rsid w:val="0038433F"/>
    <w:rsid w:val="003843A8"/>
    <w:rsid w:val="00384428"/>
    <w:rsid w:val="00384484"/>
    <w:rsid w:val="00384979"/>
    <w:rsid w:val="00384A78"/>
    <w:rsid w:val="00384C80"/>
    <w:rsid w:val="00385142"/>
    <w:rsid w:val="0038531E"/>
    <w:rsid w:val="00385451"/>
    <w:rsid w:val="00385494"/>
    <w:rsid w:val="003854E4"/>
    <w:rsid w:val="0038565F"/>
    <w:rsid w:val="003857A4"/>
    <w:rsid w:val="003858B0"/>
    <w:rsid w:val="0038591E"/>
    <w:rsid w:val="00385D08"/>
    <w:rsid w:val="00385F38"/>
    <w:rsid w:val="003861BD"/>
    <w:rsid w:val="00386B4B"/>
    <w:rsid w:val="00386DA4"/>
    <w:rsid w:val="00386FDF"/>
    <w:rsid w:val="00387062"/>
    <w:rsid w:val="00387369"/>
    <w:rsid w:val="00387795"/>
    <w:rsid w:val="00387873"/>
    <w:rsid w:val="00387B43"/>
    <w:rsid w:val="00387B6E"/>
    <w:rsid w:val="00387C19"/>
    <w:rsid w:val="00390047"/>
    <w:rsid w:val="00390A38"/>
    <w:rsid w:val="00390F30"/>
    <w:rsid w:val="0039118C"/>
    <w:rsid w:val="00391304"/>
    <w:rsid w:val="00391838"/>
    <w:rsid w:val="0039196D"/>
    <w:rsid w:val="00391A22"/>
    <w:rsid w:val="00391C1D"/>
    <w:rsid w:val="00391C4D"/>
    <w:rsid w:val="00391D78"/>
    <w:rsid w:val="00391F9D"/>
    <w:rsid w:val="00392079"/>
    <w:rsid w:val="003921EE"/>
    <w:rsid w:val="0039238F"/>
    <w:rsid w:val="003923AE"/>
    <w:rsid w:val="003924CA"/>
    <w:rsid w:val="003927A1"/>
    <w:rsid w:val="003928AF"/>
    <w:rsid w:val="00392913"/>
    <w:rsid w:val="003929CA"/>
    <w:rsid w:val="00392A1C"/>
    <w:rsid w:val="00392ED8"/>
    <w:rsid w:val="0039302F"/>
    <w:rsid w:val="00393446"/>
    <w:rsid w:val="0039352D"/>
    <w:rsid w:val="003937A9"/>
    <w:rsid w:val="00393883"/>
    <w:rsid w:val="00393987"/>
    <w:rsid w:val="00393ACF"/>
    <w:rsid w:val="00393BBC"/>
    <w:rsid w:val="0039409B"/>
    <w:rsid w:val="00394133"/>
    <w:rsid w:val="00394157"/>
    <w:rsid w:val="0039454D"/>
    <w:rsid w:val="003945FA"/>
    <w:rsid w:val="00394886"/>
    <w:rsid w:val="00394DFD"/>
    <w:rsid w:val="00394FD1"/>
    <w:rsid w:val="00395239"/>
    <w:rsid w:val="0039526C"/>
    <w:rsid w:val="003956EA"/>
    <w:rsid w:val="00395BC5"/>
    <w:rsid w:val="00395C08"/>
    <w:rsid w:val="00395EEA"/>
    <w:rsid w:val="00395F64"/>
    <w:rsid w:val="00396391"/>
    <w:rsid w:val="003963C6"/>
    <w:rsid w:val="0039647E"/>
    <w:rsid w:val="00396520"/>
    <w:rsid w:val="00396528"/>
    <w:rsid w:val="003965F7"/>
    <w:rsid w:val="003966B0"/>
    <w:rsid w:val="00396702"/>
    <w:rsid w:val="00396778"/>
    <w:rsid w:val="00396827"/>
    <w:rsid w:val="00396A68"/>
    <w:rsid w:val="00396BC0"/>
    <w:rsid w:val="00396BC4"/>
    <w:rsid w:val="00396D69"/>
    <w:rsid w:val="00396E57"/>
    <w:rsid w:val="003972CE"/>
    <w:rsid w:val="00397348"/>
    <w:rsid w:val="003973F4"/>
    <w:rsid w:val="00397873"/>
    <w:rsid w:val="00397906"/>
    <w:rsid w:val="00397AB2"/>
    <w:rsid w:val="00397DC2"/>
    <w:rsid w:val="00397F41"/>
    <w:rsid w:val="003A0390"/>
    <w:rsid w:val="003A0C20"/>
    <w:rsid w:val="003A0CE0"/>
    <w:rsid w:val="003A0D4E"/>
    <w:rsid w:val="003A0E48"/>
    <w:rsid w:val="003A0FD8"/>
    <w:rsid w:val="003A1002"/>
    <w:rsid w:val="003A19F3"/>
    <w:rsid w:val="003A1A1B"/>
    <w:rsid w:val="003A1C60"/>
    <w:rsid w:val="003A1ED9"/>
    <w:rsid w:val="003A1F17"/>
    <w:rsid w:val="003A1FAE"/>
    <w:rsid w:val="003A22C2"/>
    <w:rsid w:val="003A2337"/>
    <w:rsid w:val="003A2387"/>
    <w:rsid w:val="003A23FA"/>
    <w:rsid w:val="003A27D5"/>
    <w:rsid w:val="003A289C"/>
    <w:rsid w:val="003A2A6D"/>
    <w:rsid w:val="003A2ACC"/>
    <w:rsid w:val="003A2B2E"/>
    <w:rsid w:val="003A2BD1"/>
    <w:rsid w:val="003A2C10"/>
    <w:rsid w:val="003A2CF7"/>
    <w:rsid w:val="003A2EA6"/>
    <w:rsid w:val="003A2F27"/>
    <w:rsid w:val="003A35CF"/>
    <w:rsid w:val="003A3811"/>
    <w:rsid w:val="003A3B18"/>
    <w:rsid w:val="003A3BCF"/>
    <w:rsid w:val="003A3E2E"/>
    <w:rsid w:val="003A41CC"/>
    <w:rsid w:val="003A438D"/>
    <w:rsid w:val="003A48EA"/>
    <w:rsid w:val="003A49E3"/>
    <w:rsid w:val="003A4B3B"/>
    <w:rsid w:val="003A4D27"/>
    <w:rsid w:val="003A4D3D"/>
    <w:rsid w:val="003A4D3F"/>
    <w:rsid w:val="003A5440"/>
    <w:rsid w:val="003A54DF"/>
    <w:rsid w:val="003A56BE"/>
    <w:rsid w:val="003A56D9"/>
    <w:rsid w:val="003A588B"/>
    <w:rsid w:val="003A58A5"/>
    <w:rsid w:val="003A594E"/>
    <w:rsid w:val="003A5ADF"/>
    <w:rsid w:val="003A5CA6"/>
    <w:rsid w:val="003A5CF0"/>
    <w:rsid w:val="003A5D86"/>
    <w:rsid w:val="003A5E8C"/>
    <w:rsid w:val="003A604B"/>
    <w:rsid w:val="003A6086"/>
    <w:rsid w:val="003A628A"/>
    <w:rsid w:val="003A63F4"/>
    <w:rsid w:val="003A6781"/>
    <w:rsid w:val="003A6793"/>
    <w:rsid w:val="003A68DD"/>
    <w:rsid w:val="003A6DCA"/>
    <w:rsid w:val="003A6DF1"/>
    <w:rsid w:val="003A6E5F"/>
    <w:rsid w:val="003A7302"/>
    <w:rsid w:val="003A73A8"/>
    <w:rsid w:val="003A79B0"/>
    <w:rsid w:val="003A7A17"/>
    <w:rsid w:val="003A7A34"/>
    <w:rsid w:val="003A7A9D"/>
    <w:rsid w:val="003A7DAA"/>
    <w:rsid w:val="003A7DBA"/>
    <w:rsid w:val="003A7EFB"/>
    <w:rsid w:val="003B0917"/>
    <w:rsid w:val="003B0A1E"/>
    <w:rsid w:val="003B0CDC"/>
    <w:rsid w:val="003B0D42"/>
    <w:rsid w:val="003B0F58"/>
    <w:rsid w:val="003B10FE"/>
    <w:rsid w:val="003B1112"/>
    <w:rsid w:val="003B11F4"/>
    <w:rsid w:val="003B1245"/>
    <w:rsid w:val="003B12BA"/>
    <w:rsid w:val="003B141E"/>
    <w:rsid w:val="003B175E"/>
    <w:rsid w:val="003B1A5D"/>
    <w:rsid w:val="003B1E59"/>
    <w:rsid w:val="003B1ECE"/>
    <w:rsid w:val="003B20E9"/>
    <w:rsid w:val="003B23A4"/>
    <w:rsid w:val="003B249E"/>
    <w:rsid w:val="003B2925"/>
    <w:rsid w:val="003B2988"/>
    <w:rsid w:val="003B2A28"/>
    <w:rsid w:val="003B2A9A"/>
    <w:rsid w:val="003B2E84"/>
    <w:rsid w:val="003B3150"/>
    <w:rsid w:val="003B31B6"/>
    <w:rsid w:val="003B3295"/>
    <w:rsid w:val="003B37EC"/>
    <w:rsid w:val="003B39FE"/>
    <w:rsid w:val="003B3A80"/>
    <w:rsid w:val="003B3AD2"/>
    <w:rsid w:val="003B3C7E"/>
    <w:rsid w:val="003B4044"/>
    <w:rsid w:val="003B40D0"/>
    <w:rsid w:val="003B4131"/>
    <w:rsid w:val="003B423F"/>
    <w:rsid w:val="003B451F"/>
    <w:rsid w:val="003B45E8"/>
    <w:rsid w:val="003B497E"/>
    <w:rsid w:val="003B4AAE"/>
    <w:rsid w:val="003B4BE1"/>
    <w:rsid w:val="003B4FE9"/>
    <w:rsid w:val="003B5028"/>
    <w:rsid w:val="003B5311"/>
    <w:rsid w:val="003B54AE"/>
    <w:rsid w:val="003B5652"/>
    <w:rsid w:val="003B5763"/>
    <w:rsid w:val="003B58D5"/>
    <w:rsid w:val="003B5914"/>
    <w:rsid w:val="003B59C5"/>
    <w:rsid w:val="003B5A9B"/>
    <w:rsid w:val="003B5BE2"/>
    <w:rsid w:val="003B5CBB"/>
    <w:rsid w:val="003B5D7A"/>
    <w:rsid w:val="003B5E48"/>
    <w:rsid w:val="003B609B"/>
    <w:rsid w:val="003B60EB"/>
    <w:rsid w:val="003B62BC"/>
    <w:rsid w:val="003B64A9"/>
    <w:rsid w:val="003B657D"/>
    <w:rsid w:val="003B65D6"/>
    <w:rsid w:val="003B69B0"/>
    <w:rsid w:val="003B69EB"/>
    <w:rsid w:val="003B6A53"/>
    <w:rsid w:val="003B6AC6"/>
    <w:rsid w:val="003B6C45"/>
    <w:rsid w:val="003B6D18"/>
    <w:rsid w:val="003B6D71"/>
    <w:rsid w:val="003B6F45"/>
    <w:rsid w:val="003B7969"/>
    <w:rsid w:val="003B7B87"/>
    <w:rsid w:val="003B7C3A"/>
    <w:rsid w:val="003B7DB3"/>
    <w:rsid w:val="003B7F70"/>
    <w:rsid w:val="003B7FA5"/>
    <w:rsid w:val="003C008F"/>
    <w:rsid w:val="003C0264"/>
    <w:rsid w:val="003C044E"/>
    <w:rsid w:val="003C0537"/>
    <w:rsid w:val="003C060B"/>
    <w:rsid w:val="003C07A9"/>
    <w:rsid w:val="003C0A2D"/>
    <w:rsid w:val="003C0A93"/>
    <w:rsid w:val="003C0EC9"/>
    <w:rsid w:val="003C1014"/>
    <w:rsid w:val="003C116F"/>
    <w:rsid w:val="003C1327"/>
    <w:rsid w:val="003C185B"/>
    <w:rsid w:val="003C193C"/>
    <w:rsid w:val="003C1B51"/>
    <w:rsid w:val="003C1D40"/>
    <w:rsid w:val="003C1E7B"/>
    <w:rsid w:val="003C1FA8"/>
    <w:rsid w:val="003C23EA"/>
    <w:rsid w:val="003C250F"/>
    <w:rsid w:val="003C2606"/>
    <w:rsid w:val="003C2B32"/>
    <w:rsid w:val="003C2CE2"/>
    <w:rsid w:val="003C2D8E"/>
    <w:rsid w:val="003C2FD7"/>
    <w:rsid w:val="003C3081"/>
    <w:rsid w:val="003C34A3"/>
    <w:rsid w:val="003C36B9"/>
    <w:rsid w:val="003C3733"/>
    <w:rsid w:val="003C37CD"/>
    <w:rsid w:val="003C37E9"/>
    <w:rsid w:val="003C3BD2"/>
    <w:rsid w:val="003C3BE7"/>
    <w:rsid w:val="003C3C3C"/>
    <w:rsid w:val="003C3F3B"/>
    <w:rsid w:val="003C4025"/>
    <w:rsid w:val="003C408E"/>
    <w:rsid w:val="003C43EE"/>
    <w:rsid w:val="003C49AA"/>
    <w:rsid w:val="003C4B54"/>
    <w:rsid w:val="003C4B6A"/>
    <w:rsid w:val="003C4B95"/>
    <w:rsid w:val="003C4DE9"/>
    <w:rsid w:val="003C4F0E"/>
    <w:rsid w:val="003C5462"/>
    <w:rsid w:val="003C5577"/>
    <w:rsid w:val="003C5701"/>
    <w:rsid w:val="003C57A4"/>
    <w:rsid w:val="003C5AD8"/>
    <w:rsid w:val="003C5D11"/>
    <w:rsid w:val="003C5EDC"/>
    <w:rsid w:val="003C5F9E"/>
    <w:rsid w:val="003C6534"/>
    <w:rsid w:val="003C65B6"/>
    <w:rsid w:val="003C668E"/>
    <w:rsid w:val="003C6709"/>
    <w:rsid w:val="003C67BF"/>
    <w:rsid w:val="003C6B42"/>
    <w:rsid w:val="003C6E58"/>
    <w:rsid w:val="003C6E7A"/>
    <w:rsid w:val="003C6F31"/>
    <w:rsid w:val="003C6F7D"/>
    <w:rsid w:val="003C6FCF"/>
    <w:rsid w:val="003C7001"/>
    <w:rsid w:val="003C794E"/>
    <w:rsid w:val="003C795B"/>
    <w:rsid w:val="003C7A58"/>
    <w:rsid w:val="003C7B59"/>
    <w:rsid w:val="003C7B72"/>
    <w:rsid w:val="003C7B8A"/>
    <w:rsid w:val="003C7BA2"/>
    <w:rsid w:val="003C7C1E"/>
    <w:rsid w:val="003C7E54"/>
    <w:rsid w:val="003C7F0D"/>
    <w:rsid w:val="003C7F36"/>
    <w:rsid w:val="003C7FB0"/>
    <w:rsid w:val="003D009F"/>
    <w:rsid w:val="003D014E"/>
    <w:rsid w:val="003D0796"/>
    <w:rsid w:val="003D0DA7"/>
    <w:rsid w:val="003D0F5D"/>
    <w:rsid w:val="003D0FE7"/>
    <w:rsid w:val="003D105F"/>
    <w:rsid w:val="003D118F"/>
    <w:rsid w:val="003D137F"/>
    <w:rsid w:val="003D1409"/>
    <w:rsid w:val="003D1489"/>
    <w:rsid w:val="003D17E4"/>
    <w:rsid w:val="003D19C9"/>
    <w:rsid w:val="003D1A8F"/>
    <w:rsid w:val="003D1BC0"/>
    <w:rsid w:val="003D1F89"/>
    <w:rsid w:val="003D2021"/>
    <w:rsid w:val="003D2051"/>
    <w:rsid w:val="003D2477"/>
    <w:rsid w:val="003D2774"/>
    <w:rsid w:val="003D28C3"/>
    <w:rsid w:val="003D28E1"/>
    <w:rsid w:val="003D2C4F"/>
    <w:rsid w:val="003D2D5C"/>
    <w:rsid w:val="003D2D86"/>
    <w:rsid w:val="003D2D8F"/>
    <w:rsid w:val="003D2E79"/>
    <w:rsid w:val="003D2E8B"/>
    <w:rsid w:val="003D3228"/>
    <w:rsid w:val="003D327A"/>
    <w:rsid w:val="003D3671"/>
    <w:rsid w:val="003D37EF"/>
    <w:rsid w:val="003D3810"/>
    <w:rsid w:val="003D3B00"/>
    <w:rsid w:val="003D3DBB"/>
    <w:rsid w:val="003D3DFA"/>
    <w:rsid w:val="003D3FAC"/>
    <w:rsid w:val="003D4726"/>
    <w:rsid w:val="003D4BAF"/>
    <w:rsid w:val="003D4C30"/>
    <w:rsid w:val="003D4C62"/>
    <w:rsid w:val="003D4C68"/>
    <w:rsid w:val="003D4D38"/>
    <w:rsid w:val="003D4E5F"/>
    <w:rsid w:val="003D4EA0"/>
    <w:rsid w:val="003D4FB3"/>
    <w:rsid w:val="003D4FE6"/>
    <w:rsid w:val="003D5423"/>
    <w:rsid w:val="003D54D0"/>
    <w:rsid w:val="003D5556"/>
    <w:rsid w:val="003D5818"/>
    <w:rsid w:val="003D5833"/>
    <w:rsid w:val="003D5836"/>
    <w:rsid w:val="003D583D"/>
    <w:rsid w:val="003D61AF"/>
    <w:rsid w:val="003D61E0"/>
    <w:rsid w:val="003D6258"/>
    <w:rsid w:val="003D63EF"/>
    <w:rsid w:val="003D64D6"/>
    <w:rsid w:val="003D6550"/>
    <w:rsid w:val="003D6685"/>
    <w:rsid w:val="003D6844"/>
    <w:rsid w:val="003D689E"/>
    <w:rsid w:val="003D6A51"/>
    <w:rsid w:val="003D6ED0"/>
    <w:rsid w:val="003D6F8F"/>
    <w:rsid w:val="003D7056"/>
    <w:rsid w:val="003D705B"/>
    <w:rsid w:val="003D706B"/>
    <w:rsid w:val="003D70FC"/>
    <w:rsid w:val="003D71E1"/>
    <w:rsid w:val="003D7240"/>
    <w:rsid w:val="003D72A8"/>
    <w:rsid w:val="003D7482"/>
    <w:rsid w:val="003D75D9"/>
    <w:rsid w:val="003D75FB"/>
    <w:rsid w:val="003D764F"/>
    <w:rsid w:val="003D79AA"/>
    <w:rsid w:val="003D7B00"/>
    <w:rsid w:val="003D7BF5"/>
    <w:rsid w:val="003D7BFB"/>
    <w:rsid w:val="003D7F93"/>
    <w:rsid w:val="003E020C"/>
    <w:rsid w:val="003E02F8"/>
    <w:rsid w:val="003E052C"/>
    <w:rsid w:val="003E0785"/>
    <w:rsid w:val="003E0941"/>
    <w:rsid w:val="003E0992"/>
    <w:rsid w:val="003E1063"/>
    <w:rsid w:val="003E108B"/>
    <w:rsid w:val="003E14D2"/>
    <w:rsid w:val="003E15D8"/>
    <w:rsid w:val="003E1680"/>
    <w:rsid w:val="003E198A"/>
    <w:rsid w:val="003E1C22"/>
    <w:rsid w:val="003E2088"/>
    <w:rsid w:val="003E20D0"/>
    <w:rsid w:val="003E2139"/>
    <w:rsid w:val="003E21A1"/>
    <w:rsid w:val="003E2363"/>
    <w:rsid w:val="003E25D2"/>
    <w:rsid w:val="003E2ACA"/>
    <w:rsid w:val="003E2B03"/>
    <w:rsid w:val="003E2BAF"/>
    <w:rsid w:val="003E2C39"/>
    <w:rsid w:val="003E2D90"/>
    <w:rsid w:val="003E2E1F"/>
    <w:rsid w:val="003E31BF"/>
    <w:rsid w:val="003E331A"/>
    <w:rsid w:val="003E366E"/>
    <w:rsid w:val="003E36AB"/>
    <w:rsid w:val="003E3AB9"/>
    <w:rsid w:val="003E3B59"/>
    <w:rsid w:val="003E3C2F"/>
    <w:rsid w:val="003E3DAD"/>
    <w:rsid w:val="003E3E43"/>
    <w:rsid w:val="003E42BE"/>
    <w:rsid w:val="003E4646"/>
    <w:rsid w:val="003E46C6"/>
    <w:rsid w:val="003E49A8"/>
    <w:rsid w:val="003E4A69"/>
    <w:rsid w:val="003E4BA7"/>
    <w:rsid w:val="003E4F45"/>
    <w:rsid w:val="003E508D"/>
    <w:rsid w:val="003E5187"/>
    <w:rsid w:val="003E520F"/>
    <w:rsid w:val="003E55AE"/>
    <w:rsid w:val="003E5B19"/>
    <w:rsid w:val="003E5BB3"/>
    <w:rsid w:val="003E5BBD"/>
    <w:rsid w:val="003E5C04"/>
    <w:rsid w:val="003E5C2E"/>
    <w:rsid w:val="003E5ECD"/>
    <w:rsid w:val="003E6134"/>
    <w:rsid w:val="003E6245"/>
    <w:rsid w:val="003E627B"/>
    <w:rsid w:val="003E62D8"/>
    <w:rsid w:val="003E652D"/>
    <w:rsid w:val="003E685C"/>
    <w:rsid w:val="003E6A38"/>
    <w:rsid w:val="003E6DF9"/>
    <w:rsid w:val="003E7088"/>
    <w:rsid w:val="003E7243"/>
    <w:rsid w:val="003E72C4"/>
    <w:rsid w:val="003E77CB"/>
    <w:rsid w:val="003E7913"/>
    <w:rsid w:val="003F011C"/>
    <w:rsid w:val="003F01B3"/>
    <w:rsid w:val="003F06AD"/>
    <w:rsid w:val="003F0A27"/>
    <w:rsid w:val="003F1095"/>
    <w:rsid w:val="003F13C6"/>
    <w:rsid w:val="003F17B5"/>
    <w:rsid w:val="003F1C3D"/>
    <w:rsid w:val="003F1CEA"/>
    <w:rsid w:val="003F1DBC"/>
    <w:rsid w:val="003F1F0B"/>
    <w:rsid w:val="003F1F37"/>
    <w:rsid w:val="003F1F68"/>
    <w:rsid w:val="003F1FB6"/>
    <w:rsid w:val="003F22FA"/>
    <w:rsid w:val="003F25B2"/>
    <w:rsid w:val="003F26B2"/>
    <w:rsid w:val="003F271C"/>
    <w:rsid w:val="003F272E"/>
    <w:rsid w:val="003F27D8"/>
    <w:rsid w:val="003F29F6"/>
    <w:rsid w:val="003F2E8F"/>
    <w:rsid w:val="003F3047"/>
    <w:rsid w:val="003F31B7"/>
    <w:rsid w:val="003F3256"/>
    <w:rsid w:val="003F3261"/>
    <w:rsid w:val="003F34E7"/>
    <w:rsid w:val="003F38F8"/>
    <w:rsid w:val="003F3B75"/>
    <w:rsid w:val="003F3E11"/>
    <w:rsid w:val="003F3EB1"/>
    <w:rsid w:val="003F406E"/>
    <w:rsid w:val="003F4239"/>
    <w:rsid w:val="003F43EE"/>
    <w:rsid w:val="003F4494"/>
    <w:rsid w:val="003F486A"/>
    <w:rsid w:val="003F487E"/>
    <w:rsid w:val="003F48B3"/>
    <w:rsid w:val="003F4BAD"/>
    <w:rsid w:val="003F4C2F"/>
    <w:rsid w:val="003F4E67"/>
    <w:rsid w:val="003F4F83"/>
    <w:rsid w:val="003F5484"/>
    <w:rsid w:val="003F549F"/>
    <w:rsid w:val="003F5B1F"/>
    <w:rsid w:val="003F618A"/>
    <w:rsid w:val="003F61EE"/>
    <w:rsid w:val="003F648E"/>
    <w:rsid w:val="003F658A"/>
    <w:rsid w:val="003F66EF"/>
    <w:rsid w:val="003F6D45"/>
    <w:rsid w:val="003F6DE7"/>
    <w:rsid w:val="003F6DF2"/>
    <w:rsid w:val="003F6E89"/>
    <w:rsid w:val="003F6EE9"/>
    <w:rsid w:val="003F7127"/>
    <w:rsid w:val="003F71B4"/>
    <w:rsid w:val="003F71F4"/>
    <w:rsid w:val="003F7274"/>
    <w:rsid w:val="003F72F6"/>
    <w:rsid w:val="003F7324"/>
    <w:rsid w:val="003F74DC"/>
    <w:rsid w:val="003F7505"/>
    <w:rsid w:val="003F7600"/>
    <w:rsid w:val="003F77E6"/>
    <w:rsid w:val="003F7A10"/>
    <w:rsid w:val="003F7AA9"/>
    <w:rsid w:val="003F7E0B"/>
    <w:rsid w:val="004000E7"/>
    <w:rsid w:val="0040031D"/>
    <w:rsid w:val="00400499"/>
    <w:rsid w:val="00400779"/>
    <w:rsid w:val="00400984"/>
    <w:rsid w:val="00400B25"/>
    <w:rsid w:val="00400B83"/>
    <w:rsid w:val="00400ECA"/>
    <w:rsid w:val="00401045"/>
    <w:rsid w:val="00401314"/>
    <w:rsid w:val="00401404"/>
    <w:rsid w:val="004015CE"/>
    <w:rsid w:val="0040174D"/>
    <w:rsid w:val="00401832"/>
    <w:rsid w:val="00401853"/>
    <w:rsid w:val="004018F8"/>
    <w:rsid w:val="00401B8F"/>
    <w:rsid w:val="00401C34"/>
    <w:rsid w:val="00401F8F"/>
    <w:rsid w:val="00402006"/>
    <w:rsid w:val="00402071"/>
    <w:rsid w:val="004021CD"/>
    <w:rsid w:val="004021FB"/>
    <w:rsid w:val="00402473"/>
    <w:rsid w:val="004026AC"/>
    <w:rsid w:val="00402752"/>
    <w:rsid w:val="00402771"/>
    <w:rsid w:val="004028C1"/>
    <w:rsid w:val="0040291C"/>
    <w:rsid w:val="00402EE4"/>
    <w:rsid w:val="00402F60"/>
    <w:rsid w:val="004032DB"/>
    <w:rsid w:val="004032F5"/>
    <w:rsid w:val="00403407"/>
    <w:rsid w:val="004034B0"/>
    <w:rsid w:val="004034D2"/>
    <w:rsid w:val="00403759"/>
    <w:rsid w:val="00403A41"/>
    <w:rsid w:val="00403BDD"/>
    <w:rsid w:val="00403CF6"/>
    <w:rsid w:val="00403F0B"/>
    <w:rsid w:val="004040C8"/>
    <w:rsid w:val="004040CE"/>
    <w:rsid w:val="00404177"/>
    <w:rsid w:val="00404756"/>
    <w:rsid w:val="0040496F"/>
    <w:rsid w:val="00404E38"/>
    <w:rsid w:val="00404EE6"/>
    <w:rsid w:val="00405034"/>
    <w:rsid w:val="0040518E"/>
    <w:rsid w:val="004052DE"/>
    <w:rsid w:val="0040550A"/>
    <w:rsid w:val="00405580"/>
    <w:rsid w:val="0040574C"/>
    <w:rsid w:val="004057A0"/>
    <w:rsid w:val="00405869"/>
    <w:rsid w:val="0040589F"/>
    <w:rsid w:val="00405B1B"/>
    <w:rsid w:val="00406154"/>
    <w:rsid w:val="00406499"/>
    <w:rsid w:val="004065C2"/>
    <w:rsid w:val="004066F0"/>
    <w:rsid w:val="004067A1"/>
    <w:rsid w:val="0040692C"/>
    <w:rsid w:val="00406AA4"/>
    <w:rsid w:val="00406FEC"/>
    <w:rsid w:val="004070FB"/>
    <w:rsid w:val="00407203"/>
    <w:rsid w:val="004076FF"/>
    <w:rsid w:val="00407720"/>
    <w:rsid w:val="004077FD"/>
    <w:rsid w:val="004101E3"/>
    <w:rsid w:val="0041068D"/>
    <w:rsid w:val="0041070B"/>
    <w:rsid w:val="004108EE"/>
    <w:rsid w:val="00410CA8"/>
    <w:rsid w:val="00410D91"/>
    <w:rsid w:val="00410EFF"/>
    <w:rsid w:val="00410FDC"/>
    <w:rsid w:val="00411344"/>
    <w:rsid w:val="00411382"/>
    <w:rsid w:val="004117B5"/>
    <w:rsid w:val="00411CC7"/>
    <w:rsid w:val="00411D13"/>
    <w:rsid w:val="00411F81"/>
    <w:rsid w:val="004120D5"/>
    <w:rsid w:val="004122BC"/>
    <w:rsid w:val="0041287F"/>
    <w:rsid w:val="00412CDE"/>
    <w:rsid w:val="00412F5C"/>
    <w:rsid w:val="004130AD"/>
    <w:rsid w:val="00413231"/>
    <w:rsid w:val="0041382D"/>
    <w:rsid w:val="00413A5B"/>
    <w:rsid w:val="00414123"/>
    <w:rsid w:val="0041423D"/>
    <w:rsid w:val="0041446D"/>
    <w:rsid w:val="004144CA"/>
    <w:rsid w:val="00414897"/>
    <w:rsid w:val="00414923"/>
    <w:rsid w:val="00414A56"/>
    <w:rsid w:val="00414ACC"/>
    <w:rsid w:val="00414D0A"/>
    <w:rsid w:val="00414F57"/>
    <w:rsid w:val="00414FFF"/>
    <w:rsid w:val="0041519C"/>
    <w:rsid w:val="00415275"/>
    <w:rsid w:val="0041529F"/>
    <w:rsid w:val="004153B3"/>
    <w:rsid w:val="0041548D"/>
    <w:rsid w:val="00415FB7"/>
    <w:rsid w:val="00416051"/>
    <w:rsid w:val="0041608D"/>
    <w:rsid w:val="004161D7"/>
    <w:rsid w:val="00416310"/>
    <w:rsid w:val="004163F8"/>
    <w:rsid w:val="00416542"/>
    <w:rsid w:val="004167C2"/>
    <w:rsid w:val="0041682C"/>
    <w:rsid w:val="00416C95"/>
    <w:rsid w:val="00416E20"/>
    <w:rsid w:val="00416F17"/>
    <w:rsid w:val="00416F18"/>
    <w:rsid w:val="004170A6"/>
    <w:rsid w:val="004170E9"/>
    <w:rsid w:val="00417175"/>
    <w:rsid w:val="00417309"/>
    <w:rsid w:val="00417447"/>
    <w:rsid w:val="0041764B"/>
    <w:rsid w:val="00417B1C"/>
    <w:rsid w:val="00417C9C"/>
    <w:rsid w:val="00417D3C"/>
    <w:rsid w:val="00417D65"/>
    <w:rsid w:val="00417E65"/>
    <w:rsid w:val="00420006"/>
    <w:rsid w:val="0042000C"/>
    <w:rsid w:val="004200A9"/>
    <w:rsid w:val="004201E9"/>
    <w:rsid w:val="0042024F"/>
    <w:rsid w:val="00420301"/>
    <w:rsid w:val="004203B5"/>
    <w:rsid w:val="004203B7"/>
    <w:rsid w:val="0042045F"/>
    <w:rsid w:val="004205A4"/>
    <w:rsid w:val="00420649"/>
    <w:rsid w:val="00420899"/>
    <w:rsid w:val="004208D1"/>
    <w:rsid w:val="00420AD3"/>
    <w:rsid w:val="00420D82"/>
    <w:rsid w:val="00420DFE"/>
    <w:rsid w:val="00420E51"/>
    <w:rsid w:val="004210E2"/>
    <w:rsid w:val="004210F9"/>
    <w:rsid w:val="004211C1"/>
    <w:rsid w:val="004212AD"/>
    <w:rsid w:val="004215AC"/>
    <w:rsid w:val="0042166D"/>
    <w:rsid w:val="004216A4"/>
    <w:rsid w:val="004217BE"/>
    <w:rsid w:val="00421820"/>
    <w:rsid w:val="004218E3"/>
    <w:rsid w:val="00421980"/>
    <w:rsid w:val="00421B70"/>
    <w:rsid w:val="00421CF4"/>
    <w:rsid w:val="0042201C"/>
    <w:rsid w:val="0042207F"/>
    <w:rsid w:val="004220EA"/>
    <w:rsid w:val="00422981"/>
    <w:rsid w:val="00422AA5"/>
    <w:rsid w:val="00422BC6"/>
    <w:rsid w:val="00422EAC"/>
    <w:rsid w:val="004230FC"/>
    <w:rsid w:val="00423117"/>
    <w:rsid w:val="0042319C"/>
    <w:rsid w:val="0042324F"/>
    <w:rsid w:val="0042325A"/>
    <w:rsid w:val="00423457"/>
    <w:rsid w:val="004234B8"/>
    <w:rsid w:val="00423890"/>
    <w:rsid w:val="004239A3"/>
    <w:rsid w:val="00423E00"/>
    <w:rsid w:val="004241F4"/>
    <w:rsid w:val="00424314"/>
    <w:rsid w:val="004243E1"/>
    <w:rsid w:val="00424569"/>
    <w:rsid w:val="004245F9"/>
    <w:rsid w:val="004247D4"/>
    <w:rsid w:val="004248E8"/>
    <w:rsid w:val="00424ACA"/>
    <w:rsid w:val="00424AE0"/>
    <w:rsid w:val="00424D17"/>
    <w:rsid w:val="00424D31"/>
    <w:rsid w:val="00424E6D"/>
    <w:rsid w:val="00424F96"/>
    <w:rsid w:val="004252D6"/>
    <w:rsid w:val="004253A2"/>
    <w:rsid w:val="00425464"/>
    <w:rsid w:val="00425C38"/>
    <w:rsid w:val="00425CCE"/>
    <w:rsid w:val="00425FDB"/>
    <w:rsid w:val="00426358"/>
    <w:rsid w:val="004263A0"/>
    <w:rsid w:val="00426542"/>
    <w:rsid w:val="0042660E"/>
    <w:rsid w:val="00426752"/>
    <w:rsid w:val="004267C4"/>
    <w:rsid w:val="0042682A"/>
    <w:rsid w:val="00426A58"/>
    <w:rsid w:val="00427360"/>
    <w:rsid w:val="004273BE"/>
    <w:rsid w:val="00427427"/>
    <w:rsid w:val="004279BD"/>
    <w:rsid w:val="00427BB2"/>
    <w:rsid w:val="00427C0E"/>
    <w:rsid w:val="00427E7A"/>
    <w:rsid w:val="00427ED9"/>
    <w:rsid w:val="00430180"/>
    <w:rsid w:val="00430248"/>
    <w:rsid w:val="0043083A"/>
    <w:rsid w:val="00430A09"/>
    <w:rsid w:val="00430AC5"/>
    <w:rsid w:val="00430CD7"/>
    <w:rsid w:val="00430D1F"/>
    <w:rsid w:val="00431183"/>
    <w:rsid w:val="004313C1"/>
    <w:rsid w:val="0043160D"/>
    <w:rsid w:val="00431617"/>
    <w:rsid w:val="0043164B"/>
    <w:rsid w:val="00431842"/>
    <w:rsid w:val="00431BDE"/>
    <w:rsid w:val="00431D7D"/>
    <w:rsid w:val="004321C4"/>
    <w:rsid w:val="004321CC"/>
    <w:rsid w:val="00432522"/>
    <w:rsid w:val="004328B4"/>
    <w:rsid w:val="004329B7"/>
    <w:rsid w:val="004329DE"/>
    <w:rsid w:val="00432A66"/>
    <w:rsid w:val="00432AA6"/>
    <w:rsid w:val="00432B62"/>
    <w:rsid w:val="00432E88"/>
    <w:rsid w:val="0043350E"/>
    <w:rsid w:val="00433939"/>
    <w:rsid w:val="00433BAF"/>
    <w:rsid w:val="00433D05"/>
    <w:rsid w:val="00433DD0"/>
    <w:rsid w:val="00434169"/>
    <w:rsid w:val="004342B2"/>
    <w:rsid w:val="0043467C"/>
    <w:rsid w:val="00434D22"/>
    <w:rsid w:val="004351AF"/>
    <w:rsid w:val="00435228"/>
    <w:rsid w:val="004352DC"/>
    <w:rsid w:val="004352FE"/>
    <w:rsid w:val="00435350"/>
    <w:rsid w:val="00435399"/>
    <w:rsid w:val="004353A7"/>
    <w:rsid w:val="00435562"/>
    <w:rsid w:val="0043564E"/>
    <w:rsid w:val="00435745"/>
    <w:rsid w:val="00435AAE"/>
    <w:rsid w:val="00435DE0"/>
    <w:rsid w:val="00435F30"/>
    <w:rsid w:val="00435F38"/>
    <w:rsid w:val="00435FB6"/>
    <w:rsid w:val="004361D4"/>
    <w:rsid w:val="00436524"/>
    <w:rsid w:val="004367A8"/>
    <w:rsid w:val="00436894"/>
    <w:rsid w:val="0043692F"/>
    <w:rsid w:val="00436B67"/>
    <w:rsid w:val="00436D16"/>
    <w:rsid w:val="00436D4B"/>
    <w:rsid w:val="00436D94"/>
    <w:rsid w:val="00436DF8"/>
    <w:rsid w:val="00436F1E"/>
    <w:rsid w:val="004370C2"/>
    <w:rsid w:val="00437305"/>
    <w:rsid w:val="0043739E"/>
    <w:rsid w:val="0043759B"/>
    <w:rsid w:val="0043768A"/>
    <w:rsid w:val="00437971"/>
    <w:rsid w:val="00437B04"/>
    <w:rsid w:val="004400D7"/>
    <w:rsid w:val="00440336"/>
    <w:rsid w:val="0044033D"/>
    <w:rsid w:val="00440635"/>
    <w:rsid w:val="00440934"/>
    <w:rsid w:val="00440A11"/>
    <w:rsid w:val="00440AF5"/>
    <w:rsid w:val="00440CD9"/>
    <w:rsid w:val="0044145C"/>
    <w:rsid w:val="004416AE"/>
    <w:rsid w:val="004416DF"/>
    <w:rsid w:val="004417A9"/>
    <w:rsid w:val="004417E8"/>
    <w:rsid w:val="00441A55"/>
    <w:rsid w:val="00441F28"/>
    <w:rsid w:val="00441FD3"/>
    <w:rsid w:val="00442295"/>
    <w:rsid w:val="0044239E"/>
    <w:rsid w:val="0044242B"/>
    <w:rsid w:val="00442497"/>
    <w:rsid w:val="0044271D"/>
    <w:rsid w:val="004429AC"/>
    <w:rsid w:val="00442BCE"/>
    <w:rsid w:val="00442F7A"/>
    <w:rsid w:val="00443019"/>
    <w:rsid w:val="00443540"/>
    <w:rsid w:val="00443631"/>
    <w:rsid w:val="0044363F"/>
    <w:rsid w:val="00443814"/>
    <w:rsid w:val="00443BE2"/>
    <w:rsid w:val="00443BF9"/>
    <w:rsid w:val="00443F9E"/>
    <w:rsid w:val="00444022"/>
    <w:rsid w:val="00444039"/>
    <w:rsid w:val="00444111"/>
    <w:rsid w:val="004442AB"/>
    <w:rsid w:val="00444334"/>
    <w:rsid w:val="00444358"/>
    <w:rsid w:val="0044483E"/>
    <w:rsid w:val="004448D8"/>
    <w:rsid w:val="00444B4A"/>
    <w:rsid w:val="00444B53"/>
    <w:rsid w:val="00444E5F"/>
    <w:rsid w:val="004453E5"/>
    <w:rsid w:val="00445446"/>
    <w:rsid w:val="004454FD"/>
    <w:rsid w:val="004458D3"/>
    <w:rsid w:val="00445A96"/>
    <w:rsid w:val="00445D0E"/>
    <w:rsid w:val="00445E67"/>
    <w:rsid w:val="00446007"/>
    <w:rsid w:val="00446047"/>
    <w:rsid w:val="00446094"/>
    <w:rsid w:val="00446693"/>
    <w:rsid w:val="004467A3"/>
    <w:rsid w:val="004467D2"/>
    <w:rsid w:val="0044680A"/>
    <w:rsid w:val="004468F2"/>
    <w:rsid w:val="00446BEC"/>
    <w:rsid w:val="00446C39"/>
    <w:rsid w:val="00446C77"/>
    <w:rsid w:val="00446D11"/>
    <w:rsid w:val="0044718C"/>
    <w:rsid w:val="00447408"/>
    <w:rsid w:val="00447671"/>
    <w:rsid w:val="004478E6"/>
    <w:rsid w:val="00447953"/>
    <w:rsid w:val="004479CB"/>
    <w:rsid w:val="00447A79"/>
    <w:rsid w:val="00447DE3"/>
    <w:rsid w:val="004500DC"/>
    <w:rsid w:val="0045011F"/>
    <w:rsid w:val="0045033F"/>
    <w:rsid w:val="00450381"/>
    <w:rsid w:val="004504F5"/>
    <w:rsid w:val="00450523"/>
    <w:rsid w:val="00450609"/>
    <w:rsid w:val="00450719"/>
    <w:rsid w:val="00450AE7"/>
    <w:rsid w:val="00450B16"/>
    <w:rsid w:val="00450D02"/>
    <w:rsid w:val="00450F46"/>
    <w:rsid w:val="004510DC"/>
    <w:rsid w:val="004513BE"/>
    <w:rsid w:val="004515F4"/>
    <w:rsid w:val="004517B0"/>
    <w:rsid w:val="0045183D"/>
    <w:rsid w:val="00451897"/>
    <w:rsid w:val="004519C0"/>
    <w:rsid w:val="00451D72"/>
    <w:rsid w:val="00452210"/>
    <w:rsid w:val="0045296F"/>
    <w:rsid w:val="00452A07"/>
    <w:rsid w:val="00452BD7"/>
    <w:rsid w:val="00452D83"/>
    <w:rsid w:val="0045307E"/>
    <w:rsid w:val="00453136"/>
    <w:rsid w:val="004537CF"/>
    <w:rsid w:val="004540E2"/>
    <w:rsid w:val="004541E0"/>
    <w:rsid w:val="004544D0"/>
    <w:rsid w:val="004544F7"/>
    <w:rsid w:val="0045468E"/>
    <w:rsid w:val="004547F0"/>
    <w:rsid w:val="0045482D"/>
    <w:rsid w:val="0045494A"/>
    <w:rsid w:val="004549B1"/>
    <w:rsid w:val="00454A03"/>
    <w:rsid w:val="00454C76"/>
    <w:rsid w:val="00454FFB"/>
    <w:rsid w:val="00455072"/>
    <w:rsid w:val="004552D2"/>
    <w:rsid w:val="004553F3"/>
    <w:rsid w:val="004555F1"/>
    <w:rsid w:val="004556BD"/>
    <w:rsid w:val="00455747"/>
    <w:rsid w:val="00455AFD"/>
    <w:rsid w:val="00455EA0"/>
    <w:rsid w:val="0045604F"/>
    <w:rsid w:val="004560F0"/>
    <w:rsid w:val="0045626A"/>
    <w:rsid w:val="00456411"/>
    <w:rsid w:val="00456531"/>
    <w:rsid w:val="0045653D"/>
    <w:rsid w:val="0045675E"/>
    <w:rsid w:val="00456882"/>
    <w:rsid w:val="00456A72"/>
    <w:rsid w:val="00456CC9"/>
    <w:rsid w:val="00457014"/>
    <w:rsid w:val="004573DA"/>
    <w:rsid w:val="00457483"/>
    <w:rsid w:val="0045794F"/>
    <w:rsid w:val="00457C7A"/>
    <w:rsid w:val="00457D19"/>
    <w:rsid w:val="00457F99"/>
    <w:rsid w:val="004600BE"/>
    <w:rsid w:val="004602E1"/>
    <w:rsid w:val="0046036C"/>
    <w:rsid w:val="00460627"/>
    <w:rsid w:val="00460682"/>
    <w:rsid w:val="004606C6"/>
    <w:rsid w:val="0046070B"/>
    <w:rsid w:val="004609F7"/>
    <w:rsid w:val="004609FB"/>
    <w:rsid w:val="00460AF0"/>
    <w:rsid w:val="00460D1D"/>
    <w:rsid w:val="00460D69"/>
    <w:rsid w:val="00460D7B"/>
    <w:rsid w:val="00460F2C"/>
    <w:rsid w:val="00461590"/>
    <w:rsid w:val="004616B3"/>
    <w:rsid w:val="00461B02"/>
    <w:rsid w:val="00461D72"/>
    <w:rsid w:val="00461ED4"/>
    <w:rsid w:val="00462004"/>
    <w:rsid w:val="0046215D"/>
    <w:rsid w:val="004621AC"/>
    <w:rsid w:val="00462B4E"/>
    <w:rsid w:val="00462E4F"/>
    <w:rsid w:val="0046306E"/>
    <w:rsid w:val="004632B2"/>
    <w:rsid w:val="004634A7"/>
    <w:rsid w:val="00463672"/>
    <w:rsid w:val="004636A4"/>
    <w:rsid w:val="00463750"/>
    <w:rsid w:val="0046386D"/>
    <w:rsid w:val="00463B69"/>
    <w:rsid w:val="00463BB3"/>
    <w:rsid w:val="00463C0A"/>
    <w:rsid w:val="00463C45"/>
    <w:rsid w:val="00463EB1"/>
    <w:rsid w:val="004643BE"/>
    <w:rsid w:val="00464595"/>
    <w:rsid w:val="004645B5"/>
    <w:rsid w:val="00464C00"/>
    <w:rsid w:val="00464C1A"/>
    <w:rsid w:val="0046522D"/>
    <w:rsid w:val="00465419"/>
    <w:rsid w:val="0046542B"/>
    <w:rsid w:val="0046593D"/>
    <w:rsid w:val="00465C2A"/>
    <w:rsid w:val="00465C92"/>
    <w:rsid w:val="00465E0A"/>
    <w:rsid w:val="00465E3B"/>
    <w:rsid w:val="00465E7F"/>
    <w:rsid w:val="0046697A"/>
    <w:rsid w:val="00466D47"/>
    <w:rsid w:val="00466EBD"/>
    <w:rsid w:val="0046710F"/>
    <w:rsid w:val="0046716C"/>
    <w:rsid w:val="004673B1"/>
    <w:rsid w:val="00467570"/>
    <w:rsid w:val="00467665"/>
    <w:rsid w:val="00467680"/>
    <w:rsid w:val="00467924"/>
    <w:rsid w:val="00467A44"/>
    <w:rsid w:val="00467B4B"/>
    <w:rsid w:val="00467B76"/>
    <w:rsid w:val="00467BD3"/>
    <w:rsid w:val="00467DB1"/>
    <w:rsid w:val="0047005D"/>
    <w:rsid w:val="0047033D"/>
    <w:rsid w:val="00470504"/>
    <w:rsid w:val="00470767"/>
    <w:rsid w:val="0047077F"/>
    <w:rsid w:val="004707E2"/>
    <w:rsid w:val="004709ED"/>
    <w:rsid w:val="00470D17"/>
    <w:rsid w:val="00470DD2"/>
    <w:rsid w:val="00470EAA"/>
    <w:rsid w:val="00470F7B"/>
    <w:rsid w:val="00471140"/>
    <w:rsid w:val="00471572"/>
    <w:rsid w:val="00471949"/>
    <w:rsid w:val="00471C4A"/>
    <w:rsid w:val="00471E9A"/>
    <w:rsid w:val="00471EDA"/>
    <w:rsid w:val="00472127"/>
    <w:rsid w:val="00472141"/>
    <w:rsid w:val="004722AC"/>
    <w:rsid w:val="004723A1"/>
    <w:rsid w:val="004724D7"/>
    <w:rsid w:val="004724F4"/>
    <w:rsid w:val="00472568"/>
    <w:rsid w:val="00472592"/>
    <w:rsid w:val="0047259A"/>
    <w:rsid w:val="004726B8"/>
    <w:rsid w:val="00472A9A"/>
    <w:rsid w:val="00472CBA"/>
    <w:rsid w:val="00472CE7"/>
    <w:rsid w:val="0047309C"/>
    <w:rsid w:val="00473155"/>
    <w:rsid w:val="0047319B"/>
    <w:rsid w:val="004732C2"/>
    <w:rsid w:val="00473346"/>
    <w:rsid w:val="004733A2"/>
    <w:rsid w:val="00473430"/>
    <w:rsid w:val="00473766"/>
    <w:rsid w:val="004737FD"/>
    <w:rsid w:val="00473A38"/>
    <w:rsid w:val="00473B40"/>
    <w:rsid w:val="00473F05"/>
    <w:rsid w:val="00473F44"/>
    <w:rsid w:val="00473FD5"/>
    <w:rsid w:val="004741A5"/>
    <w:rsid w:val="00474624"/>
    <w:rsid w:val="004748E4"/>
    <w:rsid w:val="00474A0F"/>
    <w:rsid w:val="00474C3F"/>
    <w:rsid w:val="00474D02"/>
    <w:rsid w:val="00474F38"/>
    <w:rsid w:val="00474FD6"/>
    <w:rsid w:val="004751CD"/>
    <w:rsid w:val="004752C2"/>
    <w:rsid w:val="00475318"/>
    <w:rsid w:val="0047549B"/>
    <w:rsid w:val="004754F9"/>
    <w:rsid w:val="004759EE"/>
    <w:rsid w:val="00475D70"/>
    <w:rsid w:val="00475EE0"/>
    <w:rsid w:val="00475FF5"/>
    <w:rsid w:val="0047602B"/>
    <w:rsid w:val="0047642F"/>
    <w:rsid w:val="0047650E"/>
    <w:rsid w:val="00476564"/>
    <w:rsid w:val="00476685"/>
    <w:rsid w:val="0047690B"/>
    <w:rsid w:val="00476919"/>
    <w:rsid w:val="00476B31"/>
    <w:rsid w:val="00476CE6"/>
    <w:rsid w:val="00476D50"/>
    <w:rsid w:val="00476DE0"/>
    <w:rsid w:val="00476FB7"/>
    <w:rsid w:val="00477015"/>
    <w:rsid w:val="0047721C"/>
    <w:rsid w:val="00477244"/>
    <w:rsid w:val="004773ED"/>
    <w:rsid w:val="0047740E"/>
    <w:rsid w:val="0047744E"/>
    <w:rsid w:val="0047784C"/>
    <w:rsid w:val="00477947"/>
    <w:rsid w:val="00477A05"/>
    <w:rsid w:val="00477A62"/>
    <w:rsid w:val="00477B0A"/>
    <w:rsid w:val="00477C22"/>
    <w:rsid w:val="00477CFD"/>
    <w:rsid w:val="00480214"/>
    <w:rsid w:val="0048036B"/>
    <w:rsid w:val="0048041B"/>
    <w:rsid w:val="00480490"/>
    <w:rsid w:val="00480602"/>
    <w:rsid w:val="00480B93"/>
    <w:rsid w:val="00480B9A"/>
    <w:rsid w:val="00481417"/>
    <w:rsid w:val="00481546"/>
    <w:rsid w:val="0048176D"/>
    <w:rsid w:val="00481AB6"/>
    <w:rsid w:val="00481B09"/>
    <w:rsid w:val="00481BF0"/>
    <w:rsid w:val="00481FA8"/>
    <w:rsid w:val="0048210E"/>
    <w:rsid w:val="00482449"/>
    <w:rsid w:val="0048248C"/>
    <w:rsid w:val="004826BC"/>
    <w:rsid w:val="00482781"/>
    <w:rsid w:val="00482A6B"/>
    <w:rsid w:val="00482AC4"/>
    <w:rsid w:val="004832D3"/>
    <w:rsid w:val="004833AF"/>
    <w:rsid w:val="0048383E"/>
    <w:rsid w:val="00483940"/>
    <w:rsid w:val="00483946"/>
    <w:rsid w:val="00483A20"/>
    <w:rsid w:val="00483A75"/>
    <w:rsid w:val="00483ADC"/>
    <w:rsid w:val="00483DA8"/>
    <w:rsid w:val="0048404C"/>
    <w:rsid w:val="004844D2"/>
    <w:rsid w:val="0048469F"/>
    <w:rsid w:val="004848D0"/>
    <w:rsid w:val="00484AF7"/>
    <w:rsid w:val="00484E22"/>
    <w:rsid w:val="0048502D"/>
    <w:rsid w:val="00485096"/>
    <w:rsid w:val="0048529B"/>
    <w:rsid w:val="004852EC"/>
    <w:rsid w:val="0048551F"/>
    <w:rsid w:val="004857B5"/>
    <w:rsid w:val="00485A14"/>
    <w:rsid w:val="00485BC2"/>
    <w:rsid w:val="00485C9F"/>
    <w:rsid w:val="00485F48"/>
    <w:rsid w:val="00486148"/>
    <w:rsid w:val="00486268"/>
    <w:rsid w:val="004862CE"/>
    <w:rsid w:val="00486358"/>
    <w:rsid w:val="004863E2"/>
    <w:rsid w:val="00486518"/>
    <w:rsid w:val="0048663E"/>
    <w:rsid w:val="004866CA"/>
    <w:rsid w:val="004868E6"/>
    <w:rsid w:val="00486937"/>
    <w:rsid w:val="00486A1F"/>
    <w:rsid w:val="00486BEA"/>
    <w:rsid w:val="00486CED"/>
    <w:rsid w:val="00486CF6"/>
    <w:rsid w:val="0048711F"/>
    <w:rsid w:val="004871A8"/>
    <w:rsid w:val="00487290"/>
    <w:rsid w:val="00487371"/>
    <w:rsid w:val="004873BF"/>
    <w:rsid w:val="004874B5"/>
    <w:rsid w:val="00487826"/>
    <w:rsid w:val="00487906"/>
    <w:rsid w:val="00487C57"/>
    <w:rsid w:val="00487CA9"/>
    <w:rsid w:val="00487F94"/>
    <w:rsid w:val="00490574"/>
    <w:rsid w:val="004905E0"/>
    <w:rsid w:val="00490620"/>
    <w:rsid w:val="004908FB"/>
    <w:rsid w:val="00490C4F"/>
    <w:rsid w:val="00490C88"/>
    <w:rsid w:val="00490D42"/>
    <w:rsid w:val="00490F36"/>
    <w:rsid w:val="00490FB4"/>
    <w:rsid w:val="004913B9"/>
    <w:rsid w:val="004913DF"/>
    <w:rsid w:val="00491623"/>
    <w:rsid w:val="00491691"/>
    <w:rsid w:val="0049171B"/>
    <w:rsid w:val="004917D2"/>
    <w:rsid w:val="00491C4A"/>
    <w:rsid w:val="00491C58"/>
    <w:rsid w:val="00491CB5"/>
    <w:rsid w:val="00491E62"/>
    <w:rsid w:val="00491E95"/>
    <w:rsid w:val="00491EB6"/>
    <w:rsid w:val="00491FDB"/>
    <w:rsid w:val="00492026"/>
    <w:rsid w:val="00492051"/>
    <w:rsid w:val="0049234D"/>
    <w:rsid w:val="004924BF"/>
    <w:rsid w:val="0049255C"/>
    <w:rsid w:val="00492584"/>
    <w:rsid w:val="004927B3"/>
    <w:rsid w:val="00492873"/>
    <w:rsid w:val="00492C3A"/>
    <w:rsid w:val="00492D8F"/>
    <w:rsid w:val="00492E4D"/>
    <w:rsid w:val="00492FD8"/>
    <w:rsid w:val="00493062"/>
    <w:rsid w:val="004934AE"/>
    <w:rsid w:val="004934E1"/>
    <w:rsid w:val="004935C0"/>
    <w:rsid w:val="00493C37"/>
    <w:rsid w:val="00493C5A"/>
    <w:rsid w:val="00493CFC"/>
    <w:rsid w:val="00494185"/>
    <w:rsid w:val="0049448B"/>
    <w:rsid w:val="004944AF"/>
    <w:rsid w:val="0049478C"/>
    <w:rsid w:val="0049481B"/>
    <w:rsid w:val="00494966"/>
    <w:rsid w:val="00494A3C"/>
    <w:rsid w:val="00494D5F"/>
    <w:rsid w:val="00494D73"/>
    <w:rsid w:val="00494DFE"/>
    <w:rsid w:val="004950B0"/>
    <w:rsid w:val="00495958"/>
    <w:rsid w:val="00495A6B"/>
    <w:rsid w:val="00495B30"/>
    <w:rsid w:val="00495B8A"/>
    <w:rsid w:val="00495D2C"/>
    <w:rsid w:val="00495F5B"/>
    <w:rsid w:val="00496040"/>
    <w:rsid w:val="0049607F"/>
    <w:rsid w:val="004960C3"/>
    <w:rsid w:val="004961AB"/>
    <w:rsid w:val="004963AB"/>
    <w:rsid w:val="004964E5"/>
    <w:rsid w:val="00496631"/>
    <w:rsid w:val="00496747"/>
    <w:rsid w:val="0049684F"/>
    <w:rsid w:val="00496AF5"/>
    <w:rsid w:val="00496C12"/>
    <w:rsid w:val="00496E46"/>
    <w:rsid w:val="00496F41"/>
    <w:rsid w:val="00496FB0"/>
    <w:rsid w:val="00497168"/>
    <w:rsid w:val="004974EC"/>
    <w:rsid w:val="004975E9"/>
    <w:rsid w:val="004975FB"/>
    <w:rsid w:val="00497697"/>
    <w:rsid w:val="0049775D"/>
    <w:rsid w:val="00497991"/>
    <w:rsid w:val="00497A95"/>
    <w:rsid w:val="00497AD0"/>
    <w:rsid w:val="00497B6E"/>
    <w:rsid w:val="00497BA9"/>
    <w:rsid w:val="00497C9E"/>
    <w:rsid w:val="00497F62"/>
    <w:rsid w:val="00497FA1"/>
    <w:rsid w:val="004A005E"/>
    <w:rsid w:val="004A0533"/>
    <w:rsid w:val="004A05B0"/>
    <w:rsid w:val="004A06F4"/>
    <w:rsid w:val="004A0760"/>
    <w:rsid w:val="004A081E"/>
    <w:rsid w:val="004A0827"/>
    <w:rsid w:val="004A0A8C"/>
    <w:rsid w:val="004A0AB1"/>
    <w:rsid w:val="004A0B1E"/>
    <w:rsid w:val="004A0EA2"/>
    <w:rsid w:val="004A1017"/>
    <w:rsid w:val="004A13C0"/>
    <w:rsid w:val="004A1423"/>
    <w:rsid w:val="004A152E"/>
    <w:rsid w:val="004A1AB6"/>
    <w:rsid w:val="004A1C28"/>
    <w:rsid w:val="004A1D9A"/>
    <w:rsid w:val="004A1F9E"/>
    <w:rsid w:val="004A20F0"/>
    <w:rsid w:val="004A23B4"/>
    <w:rsid w:val="004A250D"/>
    <w:rsid w:val="004A2563"/>
    <w:rsid w:val="004A289A"/>
    <w:rsid w:val="004A2A25"/>
    <w:rsid w:val="004A2AE4"/>
    <w:rsid w:val="004A2B78"/>
    <w:rsid w:val="004A2D43"/>
    <w:rsid w:val="004A2F1B"/>
    <w:rsid w:val="004A2F40"/>
    <w:rsid w:val="004A2F4F"/>
    <w:rsid w:val="004A2FD8"/>
    <w:rsid w:val="004A3011"/>
    <w:rsid w:val="004A3377"/>
    <w:rsid w:val="004A340D"/>
    <w:rsid w:val="004A3423"/>
    <w:rsid w:val="004A35FD"/>
    <w:rsid w:val="004A36FC"/>
    <w:rsid w:val="004A371F"/>
    <w:rsid w:val="004A3829"/>
    <w:rsid w:val="004A3888"/>
    <w:rsid w:val="004A3F0B"/>
    <w:rsid w:val="004A41A0"/>
    <w:rsid w:val="004A41CA"/>
    <w:rsid w:val="004A4222"/>
    <w:rsid w:val="004A4427"/>
    <w:rsid w:val="004A489D"/>
    <w:rsid w:val="004A48E3"/>
    <w:rsid w:val="004A4D83"/>
    <w:rsid w:val="004A5048"/>
    <w:rsid w:val="004A5122"/>
    <w:rsid w:val="004A5907"/>
    <w:rsid w:val="004A5ABD"/>
    <w:rsid w:val="004A5C08"/>
    <w:rsid w:val="004A5CAF"/>
    <w:rsid w:val="004A5D5D"/>
    <w:rsid w:val="004A5D72"/>
    <w:rsid w:val="004A5E21"/>
    <w:rsid w:val="004A5E2E"/>
    <w:rsid w:val="004A5E82"/>
    <w:rsid w:val="004A60E8"/>
    <w:rsid w:val="004A625C"/>
    <w:rsid w:val="004A638F"/>
    <w:rsid w:val="004A6514"/>
    <w:rsid w:val="004A6560"/>
    <w:rsid w:val="004A67B9"/>
    <w:rsid w:val="004A697D"/>
    <w:rsid w:val="004A6B3D"/>
    <w:rsid w:val="004A70FA"/>
    <w:rsid w:val="004A71EE"/>
    <w:rsid w:val="004A773E"/>
    <w:rsid w:val="004A78D7"/>
    <w:rsid w:val="004A7A10"/>
    <w:rsid w:val="004A7AE2"/>
    <w:rsid w:val="004A7D01"/>
    <w:rsid w:val="004A7EDD"/>
    <w:rsid w:val="004A7F57"/>
    <w:rsid w:val="004A7FBD"/>
    <w:rsid w:val="004B020B"/>
    <w:rsid w:val="004B021B"/>
    <w:rsid w:val="004B033B"/>
    <w:rsid w:val="004B03A4"/>
    <w:rsid w:val="004B06DE"/>
    <w:rsid w:val="004B077C"/>
    <w:rsid w:val="004B0837"/>
    <w:rsid w:val="004B084E"/>
    <w:rsid w:val="004B0911"/>
    <w:rsid w:val="004B0946"/>
    <w:rsid w:val="004B0DF5"/>
    <w:rsid w:val="004B0F75"/>
    <w:rsid w:val="004B154E"/>
    <w:rsid w:val="004B156F"/>
    <w:rsid w:val="004B1599"/>
    <w:rsid w:val="004B16F7"/>
    <w:rsid w:val="004B177C"/>
    <w:rsid w:val="004B1894"/>
    <w:rsid w:val="004B1968"/>
    <w:rsid w:val="004B1CFE"/>
    <w:rsid w:val="004B20A5"/>
    <w:rsid w:val="004B2373"/>
    <w:rsid w:val="004B2395"/>
    <w:rsid w:val="004B2406"/>
    <w:rsid w:val="004B24BD"/>
    <w:rsid w:val="004B2933"/>
    <w:rsid w:val="004B299E"/>
    <w:rsid w:val="004B2BC1"/>
    <w:rsid w:val="004B2BC8"/>
    <w:rsid w:val="004B2D53"/>
    <w:rsid w:val="004B2FB0"/>
    <w:rsid w:val="004B30C1"/>
    <w:rsid w:val="004B30EC"/>
    <w:rsid w:val="004B3163"/>
    <w:rsid w:val="004B32B3"/>
    <w:rsid w:val="004B348D"/>
    <w:rsid w:val="004B3605"/>
    <w:rsid w:val="004B36B6"/>
    <w:rsid w:val="004B3760"/>
    <w:rsid w:val="004B378F"/>
    <w:rsid w:val="004B39D2"/>
    <w:rsid w:val="004B3A8B"/>
    <w:rsid w:val="004B3B02"/>
    <w:rsid w:val="004B3B0A"/>
    <w:rsid w:val="004B402E"/>
    <w:rsid w:val="004B4076"/>
    <w:rsid w:val="004B408B"/>
    <w:rsid w:val="004B4178"/>
    <w:rsid w:val="004B4260"/>
    <w:rsid w:val="004B4456"/>
    <w:rsid w:val="004B44A6"/>
    <w:rsid w:val="004B4AEA"/>
    <w:rsid w:val="004B4AF1"/>
    <w:rsid w:val="004B4DDA"/>
    <w:rsid w:val="004B4F24"/>
    <w:rsid w:val="004B50D9"/>
    <w:rsid w:val="004B5162"/>
    <w:rsid w:val="004B535B"/>
    <w:rsid w:val="004B5399"/>
    <w:rsid w:val="004B54BB"/>
    <w:rsid w:val="004B55DB"/>
    <w:rsid w:val="004B5A03"/>
    <w:rsid w:val="004B5ABA"/>
    <w:rsid w:val="004B5C2E"/>
    <w:rsid w:val="004B5F59"/>
    <w:rsid w:val="004B6315"/>
    <w:rsid w:val="004B6337"/>
    <w:rsid w:val="004B6625"/>
    <w:rsid w:val="004B68F3"/>
    <w:rsid w:val="004B6ACC"/>
    <w:rsid w:val="004B6B1B"/>
    <w:rsid w:val="004B6D0B"/>
    <w:rsid w:val="004B6E50"/>
    <w:rsid w:val="004B6EA7"/>
    <w:rsid w:val="004B7055"/>
    <w:rsid w:val="004B7179"/>
    <w:rsid w:val="004B717B"/>
    <w:rsid w:val="004B71ED"/>
    <w:rsid w:val="004B74DD"/>
    <w:rsid w:val="004B7648"/>
    <w:rsid w:val="004B76A1"/>
    <w:rsid w:val="004B7EA5"/>
    <w:rsid w:val="004B7F03"/>
    <w:rsid w:val="004B7FF4"/>
    <w:rsid w:val="004C0199"/>
    <w:rsid w:val="004C02D6"/>
    <w:rsid w:val="004C04C8"/>
    <w:rsid w:val="004C04DC"/>
    <w:rsid w:val="004C05EE"/>
    <w:rsid w:val="004C08E0"/>
    <w:rsid w:val="004C0915"/>
    <w:rsid w:val="004C0BE4"/>
    <w:rsid w:val="004C0EF5"/>
    <w:rsid w:val="004C11CE"/>
    <w:rsid w:val="004C16BB"/>
    <w:rsid w:val="004C17B9"/>
    <w:rsid w:val="004C1B6E"/>
    <w:rsid w:val="004C1C7F"/>
    <w:rsid w:val="004C1D8F"/>
    <w:rsid w:val="004C1DD6"/>
    <w:rsid w:val="004C1E87"/>
    <w:rsid w:val="004C1F4B"/>
    <w:rsid w:val="004C2213"/>
    <w:rsid w:val="004C22AC"/>
    <w:rsid w:val="004C2491"/>
    <w:rsid w:val="004C2CCB"/>
    <w:rsid w:val="004C2DAF"/>
    <w:rsid w:val="004C2DC0"/>
    <w:rsid w:val="004C3209"/>
    <w:rsid w:val="004C3494"/>
    <w:rsid w:val="004C3625"/>
    <w:rsid w:val="004C38D6"/>
    <w:rsid w:val="004C3B0B"/>
    <w:rsid w:val="004C3BF9"/>
    <w:rsid w:val="004C3BFF"/>
    <w:rsid w:val="004C3C00"/>
    <w:rsid w:val="004C3EED"/>
    <w:rsid w:val="004C3F9B"/>
    <w:rsid w:val="004C3FE1"/>
    <w:rsid w:val="004C446B"/>
    <w:rsid w:val="004C4787"/>
    <w:rsid w:val="004C4846"/>
    <w:rsid w:val="004C4EBD"/>
    <w:rsid w:val="004C52A3"/>
    <w:rsid w:val="004C538B"/>
    <w:rsid w:val="004C5757"/>
    <w:rsid w:val="004C57A4"/>
    <w:rsid w:val="004C597F"/>
    <w:rsid w:val="004C5FB2"/>
    <w:rsid w:val="004C6058"/>
    <w:rsid w:val="004C6065"/>
    <w:rsid w:val="004C62A2"/>
    <w:rsid w:val="004C637B"/>
    <w:rsid w:val="004C6418"/>
    <w:rsid w:val="004C648E"/>
    <w:rsid w:val="004C653E"/>
    <w:rsid w:val="004C6836"/>
    <w:rsid w:val="004C686F"/>
    <w:rsid w:val="004C6B27"/>
    <w:rsid w:val="004C6B99"/>
    <w:rsid w:val="004C6D4F"/>
    <w:rsid w:val="004C6F0B"/>
    <w:rsid w:val="004C702E"/>
    <w:rsid w:val="004C703A"/>
    <w:rsid w:val="004C71C4"/>
    <w:rsid w:val="004C71FC"/>
    <w:rsid w:val="004C72F9"/>
    <w:rsid w:val="004C7336"/>
    <w:rsid w:val="004C74ED"/>
    <w:rsid w:val="004C74F4"/>
    <w:rsid w:val="004C756D"/>
    <w:rsid w:val="004C7770"/>
    <w:rsid w:val="004C77E7"/>
    <w:rsid w:val="004C78E5"/>
    <w:rsid w:val="004C79D1"/>
    <w:rsid w:val="004C7C74"/>
    <w:rsid w:val="004D0061"/>
    <w:rsid w:val="004D0362"/>
    <w:rsid w:val="004D0404"/>
    <w:rsid w:val="004D0512"/>
    <w:rsid w:val="004D07D3"/>
    <w:rsid w:val="004D0939"/>
    <w:rsid w:val="004D096D"/>
    <w:rsid w:val="004D0A62"/>
    <w:rsid w:val="004D0A64"/>
    <w:rsid w:val="004D0AA6"/>
    <w:rsid w:val="004D0B22"/>
    <w:rsid w:val="004D0DB2"/>
    <w:rsid w:val="004D0F06"/>
    <w:rsid w:val="004D12E1"/>
    <w:rsid w:val="004D1452"/>
    <w:rsid w:val="004D1775"/>
    <w:rsid w:val="004D1915"/>
    <w:rsid w:val="004D195B"/>
    <w:rsid w:val="004D1AF4"/>
    <w:rsid w:val="004D1B99"/>
    <w:rsid w:val="004D1FE5"/>
    <w:rsid w:val="004D20F1"/>
    <w:rsid w:val="004D21CA"/>
    <w:rsid w:val="004D22D5"/>
    <w:rsid w:val="004D23D1"/>
    <w:rsid w:val="004D243C"/>
    <w:rsid w:val="004D246B"/>
    <w:rsid w:val="004D28A0"/>
    <w:rsid w:val="004D290F"/>
    <w:rsid w:val="004D2B70"/>
    <w:rsid w:val="004D2C88"/>
    <w:rsid w:val="004D2FCA"/>
    <w:rsid w:val="004D30B2"/>
    <w:rsid w:val="004D30B4"/>
    <w:rsid w:val="004D3210"/>
    <w:rsid w:val="004D346E"/>
    <w:rsid w:val="004D360D"/>
    <w:rsid w:val="004D3B62"/>
    <w:rsid w:val="004D4080"/>
    <w:rsid w:val="004D4366"/>
    <w:rsid w:val="004D44EF"/>
    <w:rsid w:val="004D483F"/>
    <w:rsid w:val="004D49A3"/>
    <w:rsid w:val="004D4B69"/>
    <w:rsid w:val="004D4B79"/>
    <w:rsid w:val="004D4BC2"/>
    <w:rsid w:val="004D4D27"/>
    <w:rsid w:val="004D4DF3"/>
    <w:rsid w:val="004D4E29"/>
    <w:rsid w:val="004D525C"/>
    <w:rsid w:val="004D54B1"/>
    <w:rsid w:val="004D565F"/>
    <w:rsid w:val="004D58AF"/>
    <w:rsid w:val="004D597C"/>
    <w:rsid w:val="004D59CA"/>
    <w:rsid w:val="004D5C7B"/>
    <w:rsid w:val="004D5CC0"/>
    <w:rsid w:val="004D5E17"/>
    <w:rsid w:val="004D60B4"/>
    <w:rsid w:val="004D60E1"/>
    <w:rsid w:val="004D6163"/>
    <w:rsid w:val="004D619F"/>
    <w:rsid w:val="004D6270"/>
    <w:rsid w:val="004D62E1"/>
    <w:rsid w:val="004D630F"/>
    <w:rsid w:val="004D6576"/>
    <w:rsid w:val="004D668A"/>
    <w:rsid w:val="004D6690"/>
    <w:rsid w:val="004D677F"/>
    <w:rsid w:val="004D6881"/>
    <w:rsid w:val="004D68FC"/>
    <w:rsid w:val="004D69FD"/>
    <w:rsid w:val="004D6B40"/>
    <w:rsid w:val="004D6B95"/>
    <w:rsid w:val="004D6CFF"/>
    <w:rsid w:val="004D6E13"/>
    <w:rsid w:val="004D6E23"/>
    <w:rsid w:val="004D6EFD"/>
    <w:rsid w:val="004D6FD5"/>
    <w:rsid w:val="004D71E5"/>
    <w:rsid w:val="004D7246"/>
    <w:rsid w:val="004D72F4"/>
    <w:rsid w:val="004D73C1"/>
    <w:rsid w:val="004D73CD"/>
    <w:rsid w:val="004D7558"/>
    <w:rsid w:val="004D7837"/>
    <w:rsid w:val="004D792F"/>
    <w:rsid w:val="004D7ACE"/>
    <w:rsid w:val="004D7EBC"/>
    <w:rsid w:val="004D7F45"/>
    <w:rsid w:val="004D7F96"/>
    <w:rsid w:val="004E017F"/>
    <w:rsid w:val="004E04FA"/>
    <w:rsid w:val="004E0689"/>
    <w:rsid w:val="004E06A8"/>
    <w:rsid w:val="004E06CD"/>
    <w:rsid w:val="004E0B06"/>
    <w:rsid w:val="004E0D0D"/>
    <w:rsid w:val="004E10EF"/>
    <w:rsid w:val="004E120F"/>
    <w:rsid w:val="004E1389"/>
    <w:rsid w:val="004E13DA"/>
    <w:rsid w:val="004E1649"/>
    <w:rsid w:val="004E17E1"/>
    <w:rsid w:val="004E1865"/>
    <w:rsid w:val="004E1BEE"/>
    <w:rsid w:val="004E1F08"/>
    <w:rsid w:val="004E1FF4"/>
    <w:rsid w:val="004E21C2"/>
    <w:rsid w:val="004E2277"/>
    <w:rsid w:val="004E2696"/>
    <w:rsid w:val="004E274B"/>
    <w:rsid w:val="004E2774"/>
    <w:rsid w:val="004E2781"/>
    <w:rsid w:val="004E2A7A"/>
    <w:rsid w:val="004E2D8E"/>
    <w:rsid w:val="004E31B9"/>
    <w:rsid w:val="004E323B"/>
    <w:rsid w:val="004E32F2"/>
    <w:rsid w:val="004E3317"/>
    <w:rsid w:val="004E358A"/>
    <w:rsid w:val="004E36B6"/>
    <w:rsid w:val="004E3767"/>
    <w:rsid w:val="004E37A5"/>
    <w:rsid w:val="004E3864"/>
    <w:rsid w:val="004E3929"/>
    <w:rsid w:val="004E3A5E"/>
    <w:rsid w:val="004E3EB8"/>
    <w:rsid w:val="004E3F89"/>
    <w:rsid w:val="004E3FED"/>
    <w:rsid w:val="004E4179"/>
    <w:rsid w:val="004E4298"/>
    <w:rsid w:val="004E433C"/>
    <w:rsid w:val="004E4379"/>
    <w:rsid w:val="004E438A"/>
    <w:rsid w:val="004E448A"/>
    <w:rsid w:val="004E4617"/>
    <w:rsid w:val="004E476D"/>
    <w:rsid w:val="004E4A0D"/>
    <w:rsid w:val="004E4C3F"/>
    <w:rsid w:val="004E511D"/>
    <w:rsid w:val="004E5237"/>
    <w:rsid w:val="004E5495"/>
    <w:rsid w:val="004E54A8"/>
    <w:rsid w:val="004E54CA"/>
    <w:rsid w:val="004E550A"/>
    <w:rsid w:val="004E56DF"/>
    <w:rsid w:val="004E5B8E"/>
    <w:rsid w:val="004E5D9D"/>
    <w:rsid w:val="004E5E52"/>
    <w:rsid w:val="004E5F3E"/>
    <w:rsid w:val="004E5F91"/>
    <w:rsid w:val="004E614B"/>
    <w:rsid w:val="004E61F2"/>
    <w:rsid w:val="004E6216"/>
    <w:rsid w:val="004E65C3"/>
    <w:rsid w:val="004E65DB"/>
    <w:rsid w:val="004E66BA"/>
    <w:rsid w:val="004E6B22"/>
    <w:rsid w:val="004E6B63"/>
    <w:rsid w:val="004E6EC1"/>
    <w:rsid w:val="004E7526"/>
    <w:rsid w:val="004E75DE"/>
    <w:rsid w:val="004E7642"/>
    <w:rsid w:val="004E767B"/>
    <w:rsid w:val="004E794B"/>
    <w:rsid w:val="004E7C49"/>
    <w:rsid w:val="004E7D9B"/>
    <w:rsid w:val="004F010E"/>
    <w:rsid w:val="004F04C2"/>
    <w:rsid w:val="004F054F"/>
    <w:rsid w:val="004F0686"/>
    <w:rsid w:val="004F0718"/>
    <w:rsid w:val="004F0838"/>
    <w:rsid w:val="004F09E2"/>
    <w:rsid w:val="004F0CB1"/>
    <w:rsid w:val="004F0D64"/>
    <w:rsid w:val="004F0FDE"/>
    <w:rsid w:val="004F161D"/>
    <w:rsid w:val="004F1678"/>
    <w:rsid w:val="004F16CF"/>
    <w:rsid w:val="004F1815"/>
    <w:rsid w:val="004F186D"/>
    <w:rsid w:val="004F1899"/>
    <w:rsid w:val="004F18F6"/>
    <w:rsid w:val="004F1B23"/>
    <w:rsid w:val="004F1BEA"/>
    <w:rsid w:val="004F1C31"/>
    <w:rsid w:val="004F1D84"/>
    <w:rsid w:val="004F1E41"/>
    <w:rsid w:val="004F1F28"/>
    <w:rsid w:val="004F2197"/>
    <w:rsid w:val="004F2293"/>
    <w:rsid w:val="004F243E"/>
    <w:rsid w:val="004F285E"/>
    <w:rsid w:val="004F2D22"/>
    <w:rsid w:val="004F2D62"/>
    <w:rsid w:val="004F3439"/>
    <w:rsid w:val="004F36BC"/>
    <w:rsid w:val="004F37EA"/>
    <w:rsid w:val="004F38F3"/>
    <w:rsid w:val="004F39BB"/>
    <w:rsid w:val="004F3BF6"/>
    <w:rsid w:val="004F3D1C"/>
    <w:rsid w:val="004F3D66"/>
    <w:rsid w:val="004F425C"/>
    <w:rsid w:val="004F467F"/>
    <w:rsid w:val="004F49AC"/>
    <w:rsid w:val="004F4AA5"/>
    <w:rsid w:val="004F4BED"/>
    <w:rsid w:val="004F4CDF"/>
    <w:rsid w:val="004F4DE1"/>
    <w:rsid w:val="004F518F"/>
    <w:rsid w:val="004F530C"/>
    <w:rsid w:val="004F532A"/>
    <w:rsid w:val="004F53AA"/>
    <w:rsid w:val="004F5745"/>
    <w:rsid w:val="004F5A54"/>
    <w:rsid w:val="004F5D49"/>
    <w:rsid w:val="004F5DDE"/>
    <w:rsid w:val="004F5ECF"/>
    <w:rsid w:val="004F653B"/>
    <w:rsid w:val="004F6A11"/>
    <w:rsid w:val="004F6A3D"/>
    <w:rsid w:val="004F6AD7"/>
    <w:rsid w:val="004F6B48"/>
    <w:rsid w:val="004F6E45"/>
    <w:rsid w:val="004F6ECE"/>
    <w:rsid w:val="004F6FD6"/>
    <w:rsid w:val="004F7059"/>
    <w:rsid w:val="004F71DB"/>
    <w:rsid w:val="004F750D"/>
    <w:rsid w:val="004F7571"/>
    <w:rsid w:val="004F7593"/>
    <w:rsid w:val="004F75DF"/>
    <w:rsid w:val="004F7C25"/>
    <w:rsid w:val="004F7E9A"/>
    <w:rsid w:val="004F7EA3"/>
    <w:rsid w:val="00500564"/>
    <w:rsid w:val="00500BB0"/>
    <w:rsid w:val="00500CB7"/>
    <w:rsid w:val="00500DB4"/>
    <w:rsid w:val="00500EC7"/>
    <w:rsid w:val="00500F06"/>
    <w:rsid w:val="00500FD9"/>
    <w:rsid w:val="005010DD"/>
    <w:rsid w:val="005012D0"/>
    <w:rsid w:val="005017CC"/>
    <w:rsid w:val="005017D8"/>
    <w:rsid w:val="00501A44"/>
    <w:rsid w:val="00501B0E"/>
    <w:rsid w:val="00501B4D"/>
    <w:rsid w:val="00501F6E"/>
    <w:rsid w:val="0050221A"/>
    <w:rsid w:val="005025DC"/>
    <w:rsid w:val="00502613"/>
    <w:rsid w:val="0050272E"/>
    <w:rsid w:val="00502744"/>
    <w:rsid w:val="0050282C"/>
    <w:rsid w:val="00502F48"/>
    <w:rsid w:val="005031EB"/>
    <w:rsid w:val="005032C2"/>
    <w:rsid w:val="005033B0"/>
    <w:rsid w:val="0050354C"/>
    <w:rsid w:val="00503706"/>
    <w:rsid w:val="00503916"/>
    <w:rsid w:val="00503B11"/>
    <w:rsid w:val="00503B26"/>
    <w:rsid w:val="00503ECF"/>
    <w:rsid w:val="00504121"/>
    <w:rsid w:val="0050413E"/>
    <w:rsid w:val="0050435E"/>
    <w:rsid w:val="00504484"/>
    <w:rsid w:val="005046AE"/>
    <w:rsid w:val="00504CA7"/>
    <w:rsid w:val="00504FB9"/>
    <w:rsid w:val="005056AC"/>
    <w:rsid w:val="00505956"/>
    <w:rsid w:val="00505974"/>
    <w:rsid w:val="005059DD"/>
    <w:rsid w:val="00505A14"/>
    <w:rsid w:val="00505B62"/>
    <w:rsid w:val="00505CD6"/>
    <w:rsid w:val="00505D45"/>
    <w:rsid w:val="00505E75"/>
    <w:rsid w:val="00505F22"/>
    <w:rsid w:val="00506024"/>
    <w:rsid w:val="00506070"/>
    <w:rsid w:val="005060D1"/>
    <w:rsid w:val="00506281"/>
    <w:rsid w:val="0050629C"/>
    <w:rsid w:val="00506687"/>
    <w:rsid w:val="00507288"/>
    <w:rsid w:val="00507298"/>
    <w:rsid w:val="005072D5"/>
    <w:rsid w:val="0050752E"/>
    <w:rsid w:val="0050758C"/>
    <w:rsid w:val="00507B9D"/>
    <w:rsid w:val="00507C23"/>
    <w:rsid w:val="00507C93"/>
    <w:rsid w:val="00507DFC"/>
    <w:rsid w:val="00507EF7"/>
    <w:rsid w:val="00507F04"/>
    <w:rsid w:val="005103D9"/>
    <w:rsid w:val="00510401"/>
    <w:rsid w:val="005104CC"/>
    <w:rsid w:val="00510765"/>
    <w:rsid w:val="00510819"/>
    <w:rsid w:val="00510871"/>
    <w:rsid w:val="00510B38"/>
    <w:rsid w:val="00510C0E"/>
    <w:rsid w:val="00511000"/>
    <w:rsid w:val="00511180"/>
    <w:rsid w:val="005112E9"/>
    <w:rsid w:val="005115E3"/>
    <w:rsid w:val="0051160E"/>
    <w:rsid w:val="00511798"/>
    <w:rsid w:val="005117EE"/>
    <w:rsid w:val="00511890"/>
    <w:rsid w:val="005118B3"/>
    <w:rsid w:val="005118CE"/>
    <w:rsid w:val="0051199D"/>
    <w:rsid w:val="00511AD1"/>
    <w:rsid w:val="00511AF7"/>
    <w:rsid w:val="00511B00"/>
    <w:rsid w:val="00511E1B"/>
    <w:rsid w:val="00512416"/>
    <w:rsid w:val="005129EC"/>
    <w:rsid w:val="00512AD7"/>
    <w:rsid w:val="00512B67"/>
    <w:rsid w:val="00512DC6"/>
    <w:rsid w:val="00513062"/>
    <w:rsid w:val="00513201"/>
    <w:rsid w:val="005132FC"/>
    <w:rsid w:val="00513874"/>
    <w:rsid w:val="00513880"/>
    <w:rsid w:val="0051396B"/>
    <w:rsid w:val="005139EA"/>
    <w:rsid w:val="00513B62"/>
    <w:rsid w:val="00513CC9"/>
    <w:rsid w:val="00513E21"/>
    <w:rsid w:val="00513E37"/>
    <w:rsid w:val="00513EAA"/>
    <w:rsid w:val="00513F33"/>
    <w:rsid w:val="00514138"/>
    <w:rsid w:val="005141A3"/>
    <w:rsid w:val="00514261"/>
    <w:rsid w:val="005145A4"/>
    <w:rsid w:val="005146B7"/>
    <w:rsid w:val="005147E3"/>
    <w:rsid w:val="00514AD7"/>
    <w:rsid w:val="00514C85"/>
    <w:rsid w:val="00514E3F"/>
    <w:rsid w:val="00514EE0"/>
    <w:rsid w:val="00514FA1"/>
    <w:rsid w:val="00514FA2"/>
    <w:rsid w:val="00515032"/>
    <w:rsid w:val="00515071"/>
    <w:rsid w:val="005151AF"/>
    <w:rsid w:val="0051528C"/>
    <w:rsid w:val="0051546A"/>
    <w:rsid w:val="005155C8"/>
    <w:rsid w:val="005159C1"/>
    <w:rsid w:val="00515B2E"/>
    <w:rsid w:val="00515B4F"/>
    <w:rsid w:val="00515E7E"/>
    <w:rsid w:val="0051653A"/>
    <w:rsid w:val="005165FE"/>
    <w:rsid w:val="005166AA"/>
    <w:rsid w:val="00516728"/>
    <w:rsid w:val="0051680D"/>
    <w:rsid w:val="00516979"/>
    <w:rsid w:val="00516989"/>
    <w:rsid w:val="00516A7E"/>
    <w:rsid w:val="00516AB4"/>
    <w:rsid w:val="00516E10"/>
    <w:rsid w:val="0051715B"/>
    <w:rsid w:val="00517187"/>
    <w:rsid w:val="005172DC"/>
    <w:rsid w:val="00517567"/>
    <w:rsid w:val="0051769C"/>
    <w:rsid w:val="00517C75"/>
    <w:rsid w:val="00517E9C"/>
    <w:rsid w:val="00520116"/>
    <w:rsid w:val="005201A0"/>
    <w:rsid w:val="005201B0"/>
    <w:rsid w:val="00520256"/>
    <w:rsid w:val="0052041F"/>
    <w:rsid w:val="00520420"/>
    <w:rsid w:val="00520D82"/>
    <w:rsid w:val="00520DA4"/>
    <w:rsid w:val="005210D6"/>
    <w:rsid w:val="00521248"/>
    <w:rsid w:val="00521272"/>
    <w:rsid w:val="005215C7"/>
    <w:rsid w:val="00521689"/>
    <w:rsid w:val="00521746"/>
    <w:rsid w:val="00521991"/>
    <w:rsid w:val="00521CA4"/>
    <w:rsid w:val="00521DD7"/>
    <w:rsid w:val="00521DFF"/>
    <w:rsid w:val="00522022"/>
    <w:rsid w:val="00522301"/>
    <w:rsid w:val="005225D9"/>
    <w:rsid w:val="0052263D"/>
    <w:rsid w:val="005228B3"/>
    <w:rsid w:val="005229BB"/>
    <w:rsid w:val="00522BA8"/>
    <w:rsid w:val="00522D2F"/>
    <w:rsid w:val="00523061"/>
    <w:rsid w:val="005233D0"/>
    <w:rsid w:val="0052344F"/>
    <w:rsid w:val="005235D2"/>
    <w:rsid w:val="00523A3F"/>
    <w:rsid w:val="00523B54"/>
    <w:rsid w:val="00523C58"/>
    <w:rsid w:val="00523CA7"/>
    <w:rsid w:val="005241E8"/>
    <w:rsid w:val="00524869"/>
    <w:rsid w:val="00524ABE"/>
    <w:rsid w:val="00524B26"/>
    <w:rsid w:val="00524DB6"/>
    <w:rsid w:val="00524E67"/>
    <w:rsid w:val="00524FB5"/>
    <w:rsid w:val="00524FC1"/>
    <w:rsid w:val="0052504A"/>
    <w:rsid w:val="005251D6"/>
    <w:rsid w:val="0052539B"/>
    <w:rsid w:val="005254AB"/>
    <w:rsid w:val="00525646"/>
    <w:rsid w:val="0052575A"/>
    <w:rsid w:val="00525DF5"/>
    <w:rsid w:val="00525F9A"/>
    <w:rsid w:val="00525F9E"/>
    <w:rsid w:val="00526032"/>
    <w:rsid w:val="005265BA"/>
    <w:rsid w:val="0052667B"/>
    <w:rsid w:val="005267A5"/>
    <w:rsid w:val="005267F8"/>
    <w:rsid w:val="00526846"/>
    <w:rsid w:val="00526861"/>
    <w:rsid w:val="005268D2"/>
    <w:rsid w:val="00526937"/>
    <w:rsid w:val="00526AB4"/>
    <w:rsid w:val="00526D12"/>
    <w:rsid w:val="0052702C"/>
    <w:rsid w:val="0052703C"/>
    <w:rsid w:val="005271CA"/>
    <w:rsid w:val="0052725F"/>
    <w:rsid w:val="0052727B"/>
    <w:rsid w:val="005276E0"/>
    <w:rsid w:val="005279C4"/>
    <w:rsid w:val="00527BCF"/>
    <w:rsid w:val="00527E50"/>
    <w:rsid w:val="00527F35"/>
    <w:rsid w:val="005300A6"/>
    <w:rsid w:val="005300E9"/>
    <w:rsid w:val="005304D6"/>
    <w:rsid w:val="005306E3"/>
    <w:rsid w:val="00530758"/>
    <w:rsid w:val="0053093C"/>
    <w:rsid w:val="00530BB1"/>
    <w:rsid w:val="0053126E"/>
    <w:rsid w:val="0053127F"/>
    <w:rsid w:val="00531345"/>
    <w:rsid w:val="005316CB"/>
    <w:rsid w:val="00531741"/>
    <w:rsid w:val="00531753"/>
    <w:rsid w:val="005317C6"/>
    <w:rsid w:val="00531995"/>
    <w:rsid w:val="005319B6"/>
    <w:rsid w:val="00531CF4"/>
    <w:rsid w:val="00531D9E"/>
    <w:rsid w:val="00531DE4"/>
    <w:rsid w:val="0053223E"/>
    <w:rsid w:val="0053231E"/>
    <w:rsid w:val="00532369"/>
    <w:rsid w:val="00532D8B"/>
    <w:rsid w:val="00532F0E"/>
    <w:rsid w:val="005333B3"/>
    <w:rsid w:val="0053371B"/>
    <w:rsid w:val="005339D1"/>
    <w:rsid w:val="005339F0"/>
    <w:rsid w:val="00533AD1"/>
    <w:rsid w:val="00533D30"/>
    <w:rsid w:val="0053411E"/>
    <w:rsid w:val="0053419B"/>
    <w:rsid w:val="005342DA"/>
    <w:rsid w:val="0053446D"/>
    <w:rsid w:val="00534616"/>
    <w:rsid w:val="005347D0"/>
    <w:rsid w:val="00534D20"/>
    <w:rsid w:val="00534E62"/>
    <w:rsid w:val="0053536C"/>
    <w:rsid w:val="0053546E"/>
    <w:rsid w:val="00535557"/>
    <w:rsid w:val="005355E2"/>
    <w:rsid w:val="00535605"/>
    <w:rsid w:val="0053575F"/>
    <w:rsid w:val="0053582B"/>
    <w:rsid w:val="00535BDD"/>
    <w:rsid w:val="00535EFB"/>
    <w:rsid w:val="00535F40"/>
    <w:rsid w:val="00535F93"/>
    <w:rsid w:val="00535FB3"/>
    <w:rsid w:val="005360AB"/>
    <w:rsid w:val="0053643A"/>
    <w:rsid w:val="00536450"/>
    <w:rsid w:val="00536902"/>
    <w:rsid w:val="00536B17"/>
    <w:rsid w:val="00536F76"/>
    <w:rsid w:val="00537386"/>
    <w:rsid w:val="00537415"/>
    <w:rsid w:val="005374C7"/>
    <w:rsid w:val="00537535"/>
    <w:rsid w:val="005376F9"/>
    <w:rsid w:val="0053779F"/>
    <w:rsid w:val="005379E7"/>
    <w:rsid w:val="00537AA7"/>
    <w:rsid w:val="00537C41"/>
    <w:rsid w:val="00537CA2"/>
    <w:rsid w:val="00537CF7"/>
    <w:rsid w:val="00537F08"/>
    <w:rsid w:val="00540051"/>
    <w:rsid w:val="00540126"/>
    <w:rsid w:val="00540354"/>
    <w:rsid w:val="00540395"/>
    <w:rsid w:val="00540CB1"/>
    <w:rsid w:val="00540ED2"/>
    <w:rsid w:val="00540ED3"/>
    <w:rsid w:val="00541129"/>
    <w:rsid w:val="005415AF"/>
    <w:rsid w:val="005415B4"/>
    <w:rsid w:val="00541688"/>
    <w:rsid w:val="0054169E"/>
    <w:rsid w:val="0054189D"/>
    <w:rsid w:val="005418BF"/>
    <w:rsid w:val="00541A0E"/>
    <w:rsid w:val="00541C4A"/>
    <w:rsid w:val="00541C63"/>
    <w:rsid w:val="00541CA6"/>
    <w:rsid w:val="00541D3E"/>
    <w:rsid w:val="00541E42"/>
    <w:rsid w:val="005424A5"/>
    <w:rsid w:val="005424F2"/>
    <w:rsid w:val="00542522"/>
    <w:rsid w:val="00542554"/>
    <w:rsid w:val="00542853"/>
    <w:rsid w:val="00542855"/>
    <w:rsid w:val="00542A79"/>
    <w:rsid w:val="00542C4A"/>
    <w:rsid w:val="00542D05"/>
    <w:rsid w:val="00542DBB"/>
    <w:rsid w:val="00542F87"/>
    <w:rsid w:val="00543028"/>
    <w:rsid w:val="00543088"/>
    <w:rsid w:val="005430CD"/>
    <w:rsid w:val="00543188"/>
    <w:rsid w:val="00543513"/>
    <w:rsid w:val="0054354F"/>
    <w:rsid w:val="005435D8"/>
    <w:rsid w:val="005435F0"/>
    <w:rsid w:val="00543684"/>
    <w:rsid w:val="0054375D"/>
    <w:rsid w:val="0054385D"/>
    <w:rsid w:val="005438E8"/>
    <w:rsid w:val="00543A15"/>
    <w:rsid w:val="00543BE2"/>
    <w:rsid w:val="00543C05"/>
    <w:rsid w:val="00543DDC"/>
    <w:rsid w:val="00543E68"/>
    <w:rsid w:val="0054402B"/>
    <w:rsid w:val="00544291"/>
    <w:rsid w:val="0054439F"/>
    <w:rsid w:val="0054447B"/>
    <w:rsid w:val="005444C0"/>
    <w:rsid w:val="0054489A"/>
    <w:rsid w:val="00544B34"/>
    <w:rsid w:val="0054503F"/>
    <w:rsid w:val="00545070"/>
    <w:rsid w:val="0054554F"/>
    <w:rsid w:val="005457A2"/>
    <w:rsid w:val="00545A90"/>
    <w:rsid w:val="00545C40"/>
    <w:rsid w:val="00545DBC"/>
    <w:rsid w:val="00545E02"/>
    <w:rsid w:val="00545F4D"/>
    <w:rsid w:val="00545FAB"/>
    <w:rsid w:val="005460A9"/>
    <w:rsid w:val="00546682"/>
    <w:rsid w:val="005466BF"/>
    <w:rsid w:val="005466D6"/>
    <w:rsid w:val="005466E8"/>
    <w:rsid w:val="00546919"/>
    <w:rsid w:val="005469CC"/>
    <w:rsid w:val="00546A72"/>
    <w:rsid w:val="00546DF6"/>
    <w:rsid w:val="00547359"/>
    <w:rsid w:val="00547419"/>
    <w:rsid w:val="005474BB"/>
    <w:rsid w:val="005475BE"/>
    <w:rsid w:val="00547BED"/>
    <w:rsid w:val="00547C51"/>
    <w:rsid w:val="00547F8E"/>
    <w:rsid w:val="005500A1"/>
    <w:rsid w:val="00550173"/>
    <w:rsid w:val="005501D4"/>
    <w:rsid w:val="0055024C"/>
    <w:rsid w:val="0055046B"/>
    <w:rsid w:val="00550556"/>
    <w:rsid w:val="005505A1"/>
    <w:rsid w:val="0055063A"/>
    <w:rsid w:val="00550996"/>
    <w:rsid w:val="00550A23"/>
    <w:rsid w:val="00550A87"/>
    <w:rsid w:val="00550C24"/>
    <w:rsid w:val="00550D3E"/>
    <w:rsid w:val="00550F4C"/>
    <w:rsid w:val="005510CA"/>
    <w:rsid w:val="0055123F"/>
    <w:rsid w:val="0055131D"/>
    <w:rsid w:val="0055157F"/>
    <w:rsid w:val="0055161B"/>
    <w:rsid w:val="00551B85"/>
    <w:rsid w:val="00551F87"/>
    <w:rsid w:val="00552001"/>
    <w:rsid w:val="0055210A"/>
    <w:rsid w:val="005529D0"/>
    <w:rsid w:val="00552B35"/>
    <w:rsid w:val="00552B5C"/>
    <w:rsid w:val="00552F0D"/>
    <w:rsid w:val="00552F45"/>
    <w:rsid w:val="00552FDD"/>
    <w:rsid w:val="005530C7"/>
    <w:rsid w:val="005533A4"/>
    <w:rsid w:val="005533C6"/>
    <w:rsid w:val="00553400"/>
    <w:rsid w:val="00553444"/>
    <w:rsid w:val="005535EC"/>
    <w:rsid w:val="005536CE"/>
    <w:rsid w:val="00553714"/>
    <w:rsid w:val="0055382C"/>
    <w:rsid w:val="005538F7"/>
    <w:rsid w:val="005539DE"/>
    <w:rsid w:val="00553DA6"/>
    <w:rsid w:val="00553F84"/>
    <w:rsid w:val="00554021"/>
    <w:rsid w:val="00554065"/>
    <w:rsid w:val="00554337"/>
    <w:rsid w:val="00554C8F"/>
    <w:rsid w:val="00554CA6"/>
    <w:rsid w:val="00554CF9"/>
    <w:rsid w:val="00554E50"/>
    <w:rsid w:val="00554F59"/>
    <w:rsid w:val="005550B5"/>
    <w:rsid w:val="00555388"/>
    <w:rsid w:val="00555434"/>
    <w:rsid w:val="005554EC"/>
    <w:rsid w:val="00555A71"/>
    <w:rsid w:val="00555AF5"/>
    <w:rsid w:val="00555B45"/>
    <w:rsid w:val="00555BA1"/>
    <w:rsid w:val="00555C7F"/>
    <w:rsid w:val="005563BA"/>
    <w:rsid w:val="00556534"/>
    <w:rsid w:val="005565D7"/>
    <w:rsid w:val="00556EA9"/>
    <w:rsid w:val="00556EEA"/>
    <w:rsid w:val="00557222"/>
    <w:rsid w:val="00557324"/>
    <w:rsid w:val="005574B1"/>
    <w:rsid w:val="0055765B"/>
    <w:rsid w:val="00557699"/>
    <w:rsid w:val="005578F3"/>
    <w:rsid w:val="005579F8"/>
    <w:rsid w:val="00557C20"/>
    <w:rsid w:val="00557E6C"/>
    <w:rsid w:val="00557FBC"/>
    <w:rsid w:val="0056000C"/>
    <w:rsid w:val="00560030"/>
    <w:rsid w:val="00560172"/>
    <w:rsid w:val="005606C1"/>
    <w:rsid w:val="0056083D"/>
    <w:rsid w:val="00560A54"/>
    <w:rsid w:val="00560AA6"/>
    <w:rsid w:val="00560AC0"/>
    <w:rsid w:val="00560AD9"/>
    <w:rsid w:val="00560F46"/>
    <w:rsid w:val="005615DE"/>
    <w:rsid w:val="005619F1"/>
    <w:rsid w:val="00561BFA"/>
    <w:rsid w:val="00561FA4"/>
    <w:rsid w:val="00562041"/>
    <w:rsid w:val="0056205E"/>
    <w:rsid w:val="005620E2"/>
    <w:rsid w:val="00562121"/>
    <w:rsid w:val="005625C9"/>
    <w:rsid w:val="00562812"/>
    <w:rsid w:val="0056295F"/>
    <w:rsid w:val="005629B4"/>
    <w:rsid w:val="005629FA"/>
    <w:rsid w:val="00562A38"/>
    <w:rsid w:val="00562B3B"/>
    <w:rsid w:val="00562B46"/>
    <w:rsid w:val="00562B9D"/>
    <w:rsid w:val="00562D19"/>
    <w:rsid w:val="00562D2C"/>
    <w:rsid w:val="00562F5C"/>
    <w:rsid w:val="00562F94"/>
    <w:rsid w:val="005630E0"/>
    <w:rsid w:val="00563149"/>
    <w:rsid w:val="0056333C"/>
    <w:rsid w:val="00563525"/>
    <w:rsid w:val="00563568"/>
    <w:rsid w:val="0056358B"/>
    <w:rsid w:val="00563936"/>
    <w:rsid w:val="00563BB1"/>
    <w:rsid w:val="00563D41"/>
    <w:rsid w:val="00563F3B"/>
    <w:rsid w:val="0056439A"/>
    <w:rsid w:val="00564602"/>
    <w:rsid w:val="00564605"/>
    <w:rsid w:val="005647E6"/>
    <w:rsid w:val="00564836"/>
    <w:rsid w:val="00564968"/>
    <w:rsid w:val="00564978"/>
    <w:rsid w:val="00564B23"/>
    <w:rsid w:val="00564D37"/>
    <w:rsid w:val="0056518F"/>
    <w:rsid w:val="005651BA"/>
    <w:rsid w:val="00565478"/>
    <w:rsid w:val="0056555C"/>
    <w:rsid w:val="005656C0"/>
    <w:rsid w:val="00565DB7"/>
    <w:rsid w:val="00565E87"/>
    <w:rsid w:val="00565FD6"/>
    <w:rsid w:val="005660D7"/>
    <w:rsid w:val="005666CF"/>
    <w:rsid w:val="005667D3"/>
    <w:rsid w:val="005669FF"/>
    <w:rsid w:val="00566A21"/>
    <w:rsid w:val="00566BF1"/>
    <w:rsid w:val="00566EA0"/>
    <w:rsid w:val="0056700F"/>
    <w:rsid w:val="0056701F"/>
    <w:rsid w:val="005670BF"/>
    <w:rsid w:val="00567261"/>
    <w:rsid w:val="005676B8"/>
    <w:rsid w:val="00567821"/>
    <w:rsid w:val="00567923"/>
    <w:rsid w:val="00567C7E"/>
    <w:rsid w:val="00567D86"/>
    <w:rsid w:val="00567D94"/>
    <w:rsid w:val="00567E48"/>
    <w:rsid w:val="00570077"/>
    <w:rsid w:val="00570190"/>
    <w:rsid w:val="0057019F"/>
    <w:rsid w:val="0057031F"/>
    <w:rsid w:val="0057040B"/>
    <w:rsid w:val="00570420"/>
    <w:rsid w:val="005704CB"/>
    <w:rsid w:val="00570ACC"/>
    <w:rsid w:val="00570AE5"/>
    <w:rsid w:val="00570ED1"/>
    <w:rsid w:val="00570ED6"/>
    <w:rsid w:val="00570FC1"/>
    <w:rsid w:val="00571276"/>
    <w:rsid w:val="00571DC7"/>
    <w:rsid w:val="00571E9C"/>
    <w:rsid w:val="00571F1B"/>
    <w:rsid w:val="005727D2"/>
    <w:rsid w:val="00572917"/>
    <w:rsid w:val="0057296D"/>
    <w:rsid w:val="00572F77"/>
    <w:rsid w:val="005730A4"/>
    <w:rsid w:val="005733A7"/>
    <w:rsid w:val="00573449"/>
    <w:rsid w:val="0057371E"/>
    <w:rsid w:val="00573B71"/>
    <w:rsid w:val="00573CB5"/>
    <w:rsid w:val="00573F72"/>
    <w:rsid w:val="00574591"/>
    <w:rsid w:val="00574796"/>
    <w:rsid w:val="005747D4"/>
    <w:rsid w:val="00574961"/>
    <w:rsid w:val="00574965"/>
    <w:rsid w:val="00574AAC"/>
    <w:rsid w:val="00574B85"/>
    <w:rsid w:val="00574BBA"/>
    <w:rsid w:val="00574BF0"/>
    <w:rsid w:val="00574BFC"/>
    <w:rsid w:val="00574D47"/>
    <w:rsid w:val="00574FDE"/>
    <w:rsid w:val="0057509A"/>
    <w:rsid w:val="0057515B"/>
    <w:rsid w:val="0057527F"/>
    <w:rsid w:val="00575450"/>
    <w:rsid w:val="00575529"/>
    <w:rsid w:val="0057554B"/>
    <w:rsid w:val="0057592F"/>
    <w:rsid w:val="00575B54"/>
    <w:rsid w:val="00575D15"/>
    <w:rsid w:val="00575FC3"/>
    <w:rsid w:val="00576134"/>
    <w:rsid w:val="00576172"/>
    <w:rsid w:val="0057638D"/>
    <w:rsid w:val="00576539"/>
    <w:rsid w:val="00576544"/>
    <w:rsid w:val="00576628"/>
    <w:rsid w:val="0057683F"/>
    <w:rsid w:val="0057687A"/>
    <w:rsid w:val="00576C1E"/>
    <w:rsid w:val="00576CA4"/>
    <w:rsid w:val="00576EE5"/>
    <w:rsid w:val="00577086"/>
    <w:rsid w:val="005770D3"/>
    <w:rsid w:val="0057717C"/>
    <w:rsid w:val="00577446"/>
    <w:rsid w:val="00577491"/>
    <w:rsid w:val="005774A1"/>
    <w:rsid w:val="00577599"/>
    <w:rsid w:val="0057783E"/>
    <w:rsid w:val="0057792B"/>
    <w:rsid w:val="005779A1"/>
    <w:rsid w:val="00577CD1"/>
    <w:rsid w:val="00577DD5"/>
    <w:rsid w:val="005800C6"/>
    <w:rsid w:val="00580132"/>
    <w:rsid w:val="005801EA"/>
    <w:rsid w:val="00580807"/>
    <w:rsid w:val="005808F2"/>
    <w:rsid w:val="00580940"/>
    <w:rsid w:val="00580BE1"/>
    <w:rsid w:val="00580CCA"/>
    <w:rsid w:val="00580E05"/>
    <w:rsid w:val="0058126A"/>
    <w:rsid w:val="00581463"/>
    <w:rsid w:val="005816A5"/>
    <w:rsid w:val="005819CA"/>
    <w:rsid w:val="00581B43"/>
    <w:rsid w:val="00581D24"/>
    <w:rsid w:val="00581EB1"/>
    <w:rsid w:val="00582488"/>
    <w:rsid w:val="0058262E"/>
    <w:rsid w:val="00582692"/>
    <w:rsid w:val="005826A9"/>
    <w:rsid w:val="005832F2"/>
    <w:rsid w:val="00583392"/>
    <w:rsid w:val="0058349F"/>
    <w:rsid w:val="005836D1"/>
    <w:rsid w:val="00583890"/>
    <w:rsid w:val="0058390D"/>
    <w:rsid w:val="00583955"/>
    <w:rsid w:val="00583B53"/>
    <w:rsid w:val="00583BDA"/>
    <w:rsid w:val="00583C7A"/>
    <w:rsid w:val="00583C82"/>
    <w:rsid w:val="00583E98"/>
    <w:rsid w:val="00584047"/>
    <w:rsid w:val="005840F1"/>
    <w:rsid w:val="0058410D"/>
    <w:rsid w:val="0058414B"/>
    <w:rsid w:val="005841A3"/>
    <w:rsid w:val="005842C0"/>
    <w:rsid w:val="0058437A"/>
    <w:rsid w:val="0058469C"/>
    <w:rsid w:val="005846C6"/>
    <w:rsid w:val="00584842"/>
    <w:rsid w:val="00584932"/>
    <w:rsid w:val="00584B79"/>
    <w:rsid w:val="00584D32"/>
    <w:rsid w:val="00584E86"/>
    <w:rsid w:val="00584FD3"/>
    <w:rsid w:val="005850DC"/>
    <w:rsid w:val="0058533B"/>
    <w:rsid w:val="005853C4"/>
    <w:rsid w:val="0058540B"/>
    <w:rsid w:val="005854D7"/>
    <w:rsid w:val="00585688"/>
    <w:rsid w:val="00585894"/>
    <w:rsid w:val="00585A33"/>
    <w:rsid w:val="00585B01"/>
    <w:rsid w:val="00585B58"/>
    <w:rsid w:val="00585DB3"/>
    <w:rsid w:val="0058616F"/>
    <w:rsid w:val="005861B7"/>
    <w:rsid w:val="00586295"/>
    <w:rsid w:val="005864F3"/>
    <w:rsid w:val="00586891"/>
    <w:rsid w:val="005872C4"/>
    <w:rsid w:val="005877B4"/>
    <w:rsid w:val="00587958"/>
    <w:rsid w:val="005879AA"/>
    <w:rsid w:val="00587AA1"/>
    <w:rsid w:val="00587BC9"/>
    <w:rsid w:val="00587BE7"/>
    <w:rsid w:val="00587C2C"/>
    <w:rsid w:val="00587F34"/>
    <w:rsid w:val="00590150"/>
    <w:rsid w:val="0059018F"/>
    <w:rsid w:val="005902E4"/>
    <w:rsid w:val="005903D3"/>
    <w:rsid w:val="00590410"/>
    <w:rsid w:val="005905DE"/>
    <w:rsid w:val="00590A24"/>
    <w:rsid w:val="00590AF6"/>
    <w:rsid w:val="00590B18"/>
    <w:rsid w:val="00590C98"/>
    <w:rsid w:val="00591105"/>
    <w:rsid w:val="0059128F"/>
    <w:rsid w:val="005913A8"/>
    <w:rsid w:val="0059179A"/>
    <w:rsid w:val="00592390"/>
    <w:rsid w:val="0059249F"/>
    <w:rsid w:val="005927A8"/>
    <w:rsid w:val="00592997"/>
    <w:rsid w:val="005929B1"/>
    <w:rsid w:val="00592B00"/>
    <w:rsid w:val="00592C54"/>
    <w:rsid w:val="00592EAA"/>
    <w:rsid w:val="00592F5E"/>
    <w:rsid w:val="00593437"/>
    <w:rsid w:val="00593745"/>
    <w:rsid w:val="00593816"/>
    <w:rsid w:val="0059398B"/>
    <w:rsid w:val="00593A31"/>
    <w:rsid w:val="00593A59"/>
    <w:rsid w:val="00593DBA"/>
    <w:rsid w:val="00593E69"/>
    <w:rsid w:val="00594021"/>
    <w:rsid w:val="005940F1"/>
    <w:rsid w:val="005942CE"/>
    <w:rsid w:val="005942DB"/>
    <w:rsid w:val="00594863"/>
    <w:rsid w:val="0059486A"/>
    <w:rsid w:val="00594A62"/>
    <w:rsid w:val="00594C8F"/>
    <w:rsid w:val="00594D2B"/>
    <w:rsid w:val="00594E5E"/>
    <w:rsid w:val="005953E7"/>
    <w:rsid w:val="005956BB"/>
    <w:rsid w:val="0059599B"/>
    <w:rsid w:val="005959FC"/>
    <w:rsid w:val="00595B3A"/>
    <w:rsid w:val="00595BA8"/>
    <w:rsid w:val="00595CE7"/>
    <w:rsid w:val="005960A5"/>
    <w:rsid w:val="005960ED"/>
    <w:rsid w:val="005961A3"/>
    <w:rsid w:val="005961F3"/>
    <w:rsid w:val="005963D9"/>
    <w:rsid w:val="0059644C"/>
    <w:rsid w:val="0059645F"/>
    <w:rsid w:val="005964F3"/>
    <w:rsid w:val="005964FB"/>
    <w:rsid w:val="005965B8"/>
    <w:rsid w:val="00596819"/>
    <w:rsid w:val="00596A44"/>
    <w:rsid w:val="00596FCD"/>
    <w:rsid w:val="005970BC"/>
    <w:rsid w:val="005972E6"/>
    <w:rsid w:val="00597394"/>
    <w:rsid w:val="005973C3"/>
    <w:rsid w:val="00597486"/>
    <w:rsid w:val="00597DE4"/>
    <w:rsid w:val="00597ECF"/>
    <w:rsid w:val="005A022C"/>
    <w:rsid w:val="005A0247"/>
    <w:rsid w:val="005A0390"/>
    <w:rsid w:val="005A0417"/>
    <w:rsid w:val="005A09EB"/>
    <w:rsid w:val="005A0AAA"/>
    <w:rsid w:val="005A0DCF"/>
    <w:rsid w:val="005A0F20"/>
    <w:rsid w:val="005A0F2D"/>
    <w:rsid w:val="005A0F56"/>
    <w:rsid w:val="005A1023"/>
    <w:rsid w:val="005A144F"/>
    <w:rsid w:val="005A1455"/>
    <w:rsid w:val="005A1743"/>
    <w:rsid w:val="005A176A"/>
    <w:rsid w:val="005A1B1E"/>
    <w:rsid w:val="005A1C6A"/>
    <w:rsid w:val="005A1D3E"/>
    <w:rsid w:val="005A1D96"/>
    <w:rsid w:val="005A1FD2"/>
    <w:rsid w:val="005A20BA"/>
    <w:rsid w:val="005A20EA"/>
    <w:rsid w:val="005A2118"/>
    <w:rsid w:val="005A227E"/>
    <w:rsid w:val="005A286F"/>
    <w:rsid w:val="005A2FC1"/>
    <w:rsid w:val="005A320C"/>
    <w:rsid w:val="005A394B"/>
    <w:rsid w:val="005A3A52"/>
    <w:rsid w:val="005A3D18"/>
    <w:rsid w:val="005A3F67"/>
    <w:rsid w:val="005A41D5"/>
    <w:rsid w:val="005A4357"/>
    <w:rsid w:val="005A43A7"/>
    <w:rsid w:val="005A4583"/>
    <w:rsid w:val="005A45CB"/>
    <w:rsid w:val="005A4AF5"/>
    <w:rsid w:val="005A4BF1"/>
    <w:rsid w:val="005A4C3D"/>
    <w:rsid w:val="005A4C4C"/>
    <w:rsid w:val="005A4CB8"/>
    <w:rsid w:val="005A4FBA"/>
    <w:rsid w:val="005A4FE9"/>
    <w:rsid w:val="005A5050"/>
    <w:rsid w:val="005A50E9"/>
    <w:rsid w:val="005A5291"/>
    <w:rsid w:val="005A5D21"/>
    <w:rsid w:val="005A5D9B"/>
    <w:rsid w:val="005A60A5"/>
    <w:rsid w:val="005A60C8"/>
    <w:rsid w:val="005A6213"/>
    <w:rsid w:val="005A69B4"/>
    <w:rsid w:val="005A6A48"/>
    <w:rsid w:val="005A6AB0"/>
    <w:rsid w:val="005A6BE4"/>
    <w:rsid w:val="005A6D1C"/>
    <w:rsid w:val="005A6F6A"/>
    <w:rsid w:val="005A72A0"/>
    <w:rsid w:val="005A72D4"/>
    <w:rsid w:val="005A7464"/>
    <w:rsid w:val="005A7CCD"/>
    <w:rsid w:val="005A7F68"/>
    <w:rsid w:val="005A7FFD"/>
    <w:rsid w:val="005B001E"/>
    <w:rsid w:val="005B0090"/>
    <w:rsid w:val="005B01DE"/>
    <w:rsid w:val="005B02A6"/>
    <w:rsid w:val="005B0460"/>
    <w:rsid w:val="005B04E0"/>
    <w:rsid w:val="005B07DA"/>
    <w:rsid w:val="005B08A9"/>
    <w:rsid w:val="005B0982"/>
    <w:rsid w:val="005B0A88"/>
    <w:rsid w:val="005B0AB7"/>
    <w:rsid w:val="005B0C75"/>
    <w:rsid w:val="005B0D16"/>
    <w:rsid w:val="005B0D1D"/>
    <w:rsid w:val="005B1024"/>
    <w:rsid w:val="005B1317"/>
    <w:rsid w:val="005B1346"/>
    <w:rsid w:val="005B1538"/>
    <w:rsid w:val="005B17CA"/>
    <w:rsid w:val="005B1889"/>
    <w:rsid w:val="005B19BB"/>
    <w:rsid w:val="005B1B88"/>
    <w:rsid w:val="005B1CEB"/>
    <w:rsid w:val="005B1ED4"/>
    <w:rsid w:val="005B2204"/>
    <w:rsid w:val="005B2624"/>
    <w:rsid w:val="005B27B2"/>
    <w:rsid w:val="005B299E"/>
    <w:rsid w:val="005B2BC2"/>
    <w:rsid w:val="005B2CAF"/>
    <w:rsid w:val="005B2DE8"/>
    <w:rsid w:val="005B2E79"/>
    <w:rsid w:val="005B30EC"/>
    <w:rsid w:val="005B3111"/>
    <w:rsid w:val="005B3152"/>
    <w:rsid w:val="005B324A"/>
    <w:rsid w:val="005B330A"/>
    <w:rsid w:val="005B34B0"/>
    <w:rsid w:val="005B3511"/>
    <w:rsid w:val="005B3A2B"/>
    <w:rsid w:val="005B3A98"/>
    <w:rsid w:val="005B3AF9"/>
    <w:rsid w:val="005B3B04"/>
    <w:rsid w:val="005B3B82"/>
    <w:rsid w:val="005B4135"/>
    <w:rsid w:val="005B4187"/>
    <w:rsid w:val="005B43CB"/>
    <w:rsid w:val="005B453A"/>
    <w:rsid w:val="005B482F"/>
    <w:rsid w:val="005B4B7D"/>
    <w:rsid w:val="005B4C2C"/>
    <w:rsid w:val="005B4D1A"/>
    <w:rsid w:val="005B4EE5"/>
    <w:rsid w:val="005B5070"/>
    <w:rsid w:val="005B56AA"/>
    <w:rsid w:val="005B570C"/>
    <w:rsid w:val="005B573C"/>
    <w:rsid w:val="005B58FD"/>
    <w:rsid w:val="005B5AA3"/>
    <w:rsid w:val="005B5ADB"/>
    <w:rsid w:val="005B5D01"/>
    <w:rsid w:val="005B5DAF"/>
    <w:rsid w:val="005B62FA"/>
    <w:rsid w:val="005B6320"/>
    <w:rsid w:val="005B64EA"/>
    <w:rsid w:val="005B64EE"/>
    <w:rsid w:val="005B651A"/>
    <w:rsid w:val="005B6808"/>
    <w:rsid w:val="005B68F8"/>
    <w:rsid w:val="005B6945"/>
    <w:rsid w:val="005B6BDE"/>
    <w:rsid w:val="005B6CF4"/>
    <w:rsid w:val="005B6DF1"/>
    <w:rsid w:val="005B6F83"/>
    <w:rsid w:val="005B6FA5"/>
    <w:rsid w:val="005B6FB7"/>
    <w:rsid w:val="005B71BF"/>
    <w:rsid w:val="005B721B"/>
    <w:rsid w:val="005B73EA"/>
    <w:rsid w:val="005B7406"/>
    <w:rsid w:val="005B750C"/>
    <w:rsid w:val="005B7673"/>
    <w:rsid w:val="005B7776"/>
    <w:rsid w:val="005B78D2"/>
    <w:rsid w:val="005B7AE9"/>
    <w:rsid w:val="005B7DC3"/>
    <w:rsid w:val="005B7EF3"/>
    <w:rsid w:val="005B7FAE"/>
    <w:rsid w:val="005C0066"/>
    <w:rsid w:val="005C03A2"/>
    <w:rsid w:val="005C03FA"/>
    <w:rsid w:val="005C04D3"/>
    <w:rsid w:val="005C0799"/>
    <w:rsid w:val="005C0988"/>
    <w:rsid w:val="005C0D0C"/>
    <w:rsid w:val="005C0D56"/>
    <w:rsid w:val="005C0E65"/>
    <w:rsid w:val="005C1241"/>
    <w:rsid w:val="005C1538"/>
    <w:rsid w:val="005C171F"/>
    <w:rsid w:val="005C180D"/>
    <w:rsid w:val="005C1A03"/>
    <w:rsid w:val="005C213D"/>
    <w:rsid w:val="005C21D9"/>
    <w:rsid w:val="005C248F"/>
    <w:rsid w:val="005C265C"/>
    <w:rsid w:val="005C28F4"/>
    <w:rsid w:val="005C2B8F"/>
    <w:rsid w:val="005C2C39"/>
    <w:rsid w:val="005C2C45"/>
    <w:rsid w:val="005C2D6A"/>
    <w:rsid w:val="005C2E5D"/>
    <w:rsid w:val="005C2E87"/>
    <w:rsid w:val="005C2F44"/>
    <w:rsid w:val="005C327A"/>
    <w:rsid w:val="005C32BB"/>
    <w:rsid w:val="005C33F7"/>
    <w:rsid w:val="005C3632"/>
    <w:rsid w:val="005C3680"/>
    <w:rsid w:val="005C37A5"/>
    <w:rsid w:val="005C38E3"/>
    <w:rsid w:val="005C39B4"/>
    <w:rsid w:val="005C3E12"/>
    <w:rsid w:val="005C4052"/>
    <w:rsid w:val="005C40F9"/>
    <w:rsid w:val="005C41E1"/>
    <w:rsid w:val="005C424B"/>
    <w:rsid w:val="005C434B"/>
    <w:rsid w:val="005C4450"/>
    <w:rsid w:val="005C4841"/>
    <w:rsid w:val="005C4C40"/>
    <w:rsid w:val="005C503F"/>
    <w:rsid w:val="005C5064"/>
    <w:rsid w:val="005C50E1"/>
    <w:rsid w:val="005C5209"/>
    <w:rsid w:val="005C543C"/>
    <w:rsid w:val="005C56F2"/>
    <w:rsid w:val="005C5788"/>
    <w:rsid w:val="005C582E"/>
    <w:rsid w:val="005C583A"/>
    <w:rsid w:val="005C596A"/>
    <w:rsid w:val="005C59DE"/>
    <w:rsid w:val="005C5A61"/>
    <w:rsid w:val="005C5ABD"/>
    <w:rsid w:val="005C5BB7"/>
    <w:rsid w:val="005C6176"/>
    <w:rsid w:val="005C638F"/>
    <w:rsid w:val="005C63DC"/>
    <w:rsid w:val="005C644A"/>
    <w:rsid w:val="005C670E"/>
    <w:rsid w:val="005C6CBD"/>
    <w:rsid w:val="005C70AF"/>
    <w:rsid w:val="005C70C2"/>
    <w:rsid w:val="005C7123"/>
    <w:rsid w:val="005C7135"/>
    <w:rsid w:val="005C71A6"/>
    <w:rsid w:val="005C753F"/>
    <w:rsid w:val="005C7638"/>
    <w:rsid w:val="005C7702"/>
    <w:rsid w:val="005C7937"/>
    <w:rsid w:val="005C7941"/>
    <w:rsid w:val="005C7B3D"/>
    <w:rsid w:val="005C7B85"/>
    <w:rsid w:val="005C7D9F"/>
    <w:rsid w:val="005C7E91"/>
    <w:rsid w:val="005D0048"/>
    <w:rsid w:val="005D00DF"/>
    <w:rsid w:val="005D0137"/>
    <w:rsid w:val="005D01B9"/>
    <w:rsid w:val="005D0347"/>
    <w:rsid w:val="005D0737"/>
    <w:rsid w:val="005D0765"/>
    <w:rsid w:val="005D0803"/>
    <w:rsid w:val="005D09A1"/>
    <w:rsid w:val="005D0CB9"/>
    <w:rsid w:val="005D0D59"/>
    <w:rsid w:val="005D13F9"/>
    <w:rsid w:val="005D149B"/>
    <w:rsid w:val="005D173B"/>
    <w:rsid w:val="005D18DD"/>
    <w:rsid w:val="005D1A90"/>
    <w:rsid w:val="005D1B2E"/>
    <w:rsid w:val="005D1E46"/>
    <w:rsid w:val="005D1E6E"/>
    <w:rsid w:val="005D1EE0"/>
    <w:rsid w:val="005D1FCE"/>
    <w:rsid w:val="005D2077"/>
    <w:rsid w:val="005D2329"/>
    <w:rsid w:val="005D2547"/>
    <w:rsid w:val="005D284B"/>
    <w:rsid w:val="005D2897"/>
    <w:rsid w:val="005D2A5C"/>
    <w:rsid w:val="005D2B23"/>
    <w:rsid w:val="005D2C5F"/>
    <w:rsid w:val="005D2CC8"/>
    <w:rsid w:val="005D2D35"/>
    <w:rsid w:val="005D2E76"/>
    <w:rsid w:val="005D2FD4"/>
    <w:rsid w:val="005D327D"/>
    <w:rsid w:val="005D35FC"/>
    <w:rsid w:val="005D3900"/>
    <w:rsid w:val="005D4274"/>
    <w:rsid w:val="005D4319"/>
    <w:rsid w:val="005D445F"/>
    <w:rsid w:val="005D44A6"/>
    <w:rsid w:val="005D4579"/>
    <w:rsid w:val="005D4729"/>
    <w:rsid w:val="005D4823"/>
    <w:rsid w:val="005D4C83"/>
    <w:rsid w:val="005D4D93"/>
    <w:rsid w:val="005D4E8B"/>
    <w:rsid w:val="005D4EBB"/>
    <w:rsid w:val="005D4FC0"/>
    <w:rsid w:val="005D5046"/>
    <w:rsid w:val="005D51ED"/>
    <w:rsid w:val="005D524E"/>
    <w:rsid w:val="005D52A2"/>
    <w:rsid w:val="005D537F"/>
    <w:rsid w:val="005D585B"/>
    <w:rsid w:val="005D609B"/>
    <w:rsid w:val="005D6109"/>
    <w:rsid w:val="005D691A"/>
    <w:rsid w:val="005D6FCD"/>
    <w:rsid w:val="005D6FD4"/>
    <w:rsid w:val="005D72A1"/>
    <w:rsid w:val="005D7B62"/>
    <w:rsid w:val="005E0057"/>
    <w:rsid w:val="005E0151"/>
    <w:rsid w:val="005E0A0E"/>
    <w:rsid w:val="005E11BD"/>
    <w:rsid w:val="005E140B"/>
    <w:rsid w:val="005E1712"/>
    <w:rsid w:val="005E1906"/>
    <w:rsid w:val="005E195C"/>
    <w:rsid w:val="005E1C03"/>
    <w:rsid w:val="005E1C61"/>
    <w:rsid w:val="005E20ED"/>
    <w:rsid w:val="005E20F3"/>
    <w:rsid w:val="005E21FC"/>
    <w:rsid w:val="005E2233"/>
    <w:rsid w:val="005E24B3"/>
    <w:rsid w:val="005E2583"/>
    <w:rsid w:val="005E27D1"/>
    <w:rsid w:val="005E28DE"/>
    <w:rsid w:val="005E28FE"/>
    <w:rsid w:val="005E2B2C"/>
    <w:rsid w:val="005E2BA3"/>
    <w:rsid w:val="005E2CFC"/>
    <w:rsid w:val="005E2EF7"/>
    <w:rsid w:val="005E2F40"/>
    <w:rsid w:val="005E3718"/>
    <w:rsid w:val="005E3734"/>
    <w:rsid w:val="005E3998"/>
    <w:rsid w:val="005E39A5"/>
    <w:rsid w:val="005E3F36"/>
    <w:rsid w:val="005E3FC4"/>
    <w:rsid w:val="005E41BB"/>
    <w:rsid w:val="005E44B2"/>
    <w:rsid w:val="005E45E9"/>
    <w:rsid w:val="005E4727"/>
    <w:rsid w:val="005E47F6"/>
    <w:rsid w:val="005E486D"/>
    <w:rsid w:val="005E486F"/>
    <w:rsid w:val="005E48A0"/>
    <w:rsid w:val="005E4B62"/>
    <w:rsid w:val="005E4B6E"/>
    <w:rsid w:val="005E4C6A"/>
    <w:rsid w:val="005E4D52"/>
    <w:rsid w:val="005E513D"/>
    <w:rsid w:val="005E51AF"/>
    <w:rsid w:val="005E5415"/>
    <w:rsid w:val="005E54A8"/>
    <w:rsid w:val="005E5CCF"/>
    <w:rsid w:val="005E6168"/>
    <w:rsid w:val="005E61E3"/>
    <w:rsid w:val="005E64EB"/>
    <w:rsid w:val="005E6846"/>
    <w:rsid w:val="005E6881"/>
    <w:rsid w:val="005E6ADE"/>
    <w:rsid w:val="005E6B0B"/>
    <w:rsid w:val="005E6B66"/>
    <w:rsid w:val="005E6C8D"/>
    <w:rsid w:val="005E6E96"/>
    <w:rsid w:val="005E6E98"/>
    <w:rsid w:val="005E7123"/>
    <w:rsid w:val="005E736E"/>
    <w:rsid w:val="005E743C"/>
    <w:rsid w:val="005E7C1B"/>
    <w:rsid w:val="005E7C23"/>
    <w:rsid w:val="005E7DB9"/>
    <w:rsid w:val="005E7E9B"/>
    <w:rsid w:val="005F07AA"/>
    <w:rsid w:val="005F09B2"/>
    <w:rsid w:val="005F0A29"/>
    <w:rsid w:val="005F0BCB"/>
    <w:rsid w:val="005F0BD3"/>
    <w:rsid w:val="005F0EF2"/>
    <w:rsid w:val="005F0F28"/>
    <w:rsid w:val="005F100D"/>
    <w:rsid w:val="005F119F"/>
    <w:rsid w:val="005F1225"/>
    <w:rsid w:val="005F126B"/>
    <w:rsid w:val="005F127B"/>
    <w:rsid w:val="005F1487"/>
    <w:rsid w:val="005F181E"/>
    <w:rsid w:val="005F1A10"/>
    <w:rsid w:val="005F1DC0"/>
    <w:rsid w:val="005F20B2"/>
    <w:rsid w:val="005F20EB"/>
    <w:rsid w:val="005F2501"/>
    <w:rsid w:val="005F270A"/>
    <w:rsid w:val="005F2785"/>
    <w:rsid w:val="005F2B06"/>
    <w:rsid w:val="005F2B83"/>
    <w:rsid w:val="005F3484"/>
    <w:rsid w:val="005F36B5"/>
    <w:rsid w:val="005F36F9"/>
    <w:rsid w:val="005F39EF"/>
    <w:rsid w:val="005F406C"/>
    <w:rsid w:val="005F40D2"/>
    <w:rsid w:val="005F4141"/>
    <w:rsid w:val="005F4408"/>
    <w:rsid w:val="005F46CB"/>
    <w:rsid w:val="005F4CA6"/>
    <w:rsid w:val="005F4CF8"/>
    <w:rsid w:val="005F4D8A"/>
    <w:rsid w:val="005F4DED"/>
    <w:rsid w:val="005F4FBD"/>
    <w:rsid w:val="005F4FDD"/>
    <w:rsid w:val="005F531E"/>
    <w:rsid w:val="005F546A"/>
    <w:rsid w:val="005F5569"/>
    <w:rsid w:val="005F56CB"/>
    <w:rsid w:val="005F5741"/>
    <w:rsid w:val="005F58D8"/>
    <w:rsid w:val="005F58F9"/>
    <w:rsid w:val="005F5B42"/>
    <w:rsid w:val="005F5BF7"/>
    <w:rsid w:val="005F5F12"/>
    <w:rsid w:val="005F60FB"/>
    <w:rsid w:val="005F6133"/>
    <w:rsid w:val="005F61A9"/>
    <w:rsid w:val="005F61D3"/>
    <w:rsid w:val="005F6246"/>
    <w:rsid w:val="005F6324"/>
    <w:rsid w:val="005F69E0"/>
    <w:rsid w:val="005F6A65"/>
    <w:rsid w:val="005F6A77"/>
    <w:rsid w:val="005F6BC3"/>
    <w:rsid w:val="005F729F"/>
    <w:rsid w:val="005F77B8"/>
    <w:rsid w:val="005F79A4"/>
    <w:rsid w:val="005F79B5"/>
    <w:rsid w:val="005F7AE6"/>
    <w:rsid w:val="005F7AF8"/>
    <w:rsid w:val="005F7EAC"/>
    <w:rsid w:val="005F7FE3"/>
    <w:rsid w:val="006001DA"/>
    <w:rsid w:val="006004B6"/>
    <w:rsid w:val="00600606"/>
    <w:rsid w:val="00600C9D"/>
    <w:rsid w:val="00600F32"/>
    <w:rsid w:val="00600F60"/>
    <w:rsid w:val="00601015"/>
    <w:rsid w:val="00601294"/>
    <w:rsid w:val="00601502"/>
    <w:rsid w:val="00601B94"/>
    <w:rsid w:val="00601BA6"/>
    <w:rsid w:val="00601CAE"/>
    <w:rsid w:val="00601E27"/>
    <w:rsid w:val="00601E77"/>
    <w:rsid w:val="00601FED"/>
    <w:rsid w:val="00602393"/>
    <w:rsid w:val="006023E3"/>
    <w:rsid w:val="006023F2"/>
    <w:rsid w:val="006029A0"/>
    <w:rsid w:val="00602A07"/>
    <w:rsid w:val="00602AFF"/>
    <w:rsid w:val="00602F99"/>
    <w:rsid w:val="006031D5"/>
    <w:rsid w:val="0060346B"/>
    <w:rsid w:val="0060367C"/>
    <w:rsid w:val="006036DD"/>
    <w:rsid w:val="006039AB"/>
    <w:rsid w:val="00603A1B"/>
    <w:rsid w:val="00603F43"/>
    <w:rsid w:val="0060400B"/>
    <w:rsid w:val="0060405B"/>
    <w:rsid w:val="0060408A"/>
    <w:rsid w:val="0060419C"/>
    <w:rsid w:val="0060421F"/>
    <w:rsid w:val="0060444B"/>
    <w:rsid w:val="006047E4"/>
    <w:rsid w:val="006047ED"/>
    <w:rsid w:val="006047F5"/>
    <w:rsid w:val="00604A0A"/>
    <w:rsid w:val="00605107"/>
    <w:rsid w:val="0060511E"/>
    <w:rsid w:val="00605216"/>
    <w:rsid w:val="0060547A"/>
    <w:rsid w:val="00605492"/>
    <w:rsid w:val="0060555C"/>
    <w:rsid w:val="006059DF"/>
    <w:rsid w:val="00606056"/>
    <w:rsid w:val="0060612A"/>
    <w:rsid w:val="0060618F"/>
    <w:rsid w:val="006061ED"/>
    <w:rsid w:val="006064B5"/>
    <w:rsid w:val="0060651A"/>
    <w:rsid w:val="006065CC"/>
    <w:rsid w:val="00606603"/>
    <w:rsid w:val="00606890"/>
    <w:rsid w:val="006069CB"/>
    <w:rsid w:val="00606A89"/>
    <w:rsid w:val="00606C45"/>
    <w:rsid w:val="00606DE6"/>
    <w:rsid w:val="0060708F"/>
    <w:rsid w:val="00607097"/>
    <w:rsid w:val="006070E4"/>
    <w:rsid w:val="00607127"/>
    <w:rsid w:val="00607169"/>
    <w:rsid w:val="006073FE"/>
    <w:rsid w:val="00607636"/>
    <w:rsid w:val="00607891"/>
    <w:rsid w:val="00607988"/>
    <w:rsid w:val="006079C5"/>
    <w:rsid w:val="00607A2C"/>
    <w:rsid w:val="006101FB"/>
    <w:rsid w:val="006105F4"/>
    <w:rsid w:val="0061075F"/>
    <w:rsid w:val="006108A0"/>
    <w:rsid w:val="006108DB"/>
    <w:rsid w:val="006109AE"/>
    <w:rsid w:val="00610EF1"/>
    <w:rsid w:val="00611020"/>
    <w:rsid w:val="00611274"/>
    <w:rsid w:val="006112C3"/>
    <w:rsid w:val="00611340"/>
    <w:rsid w:val="006114FA"/>
    <w:rsid w:val="006115A7"/>
    <w:rsid w:val="006115EE"/>
    <w:rsid w:val="006117C4"/>
    <w:rsid w:val="0061184C"/>
    <w:rsid w:val="00611BA8"/>
    <w:rsid w:val="00611BD6"/>
    <w:rsid w:val="00611C57"/>
    <w:rsid w:val="00611DA9"/>
    <w:rsid w:val="00611DF7"/>
    <w:rsid w:val="00611E58"/>
    <w:rsid w:val="00611EF7"/>
    <w:rsid w:val="00612101"/>
    <w:rsid w:val="00612339"/>
    <w:rsid w:val="006123B7"/>
    <w:rsid w:val="006124E2"/>
    <w:rsid w:val="006127E8"/>
    <w:rsid w:val="00612871"/>
    <w:rsid w:val="0061288E"/>
    <w:rsid w:val="00612895"/>
    <w:rsid w:val="00612913"/>
    <w:rsid w:val="00612B6C"/>
    <w:rsid w:val="00612CC3"/>
    <w:rsid w:val="00612CC7"/>
    <w:rsid w:val="00612CEA"/>
    <w:rsid w:val="00613230"/>
    <w:rsid w:val="006132DA"/>
    <w:rsid w:val="00613357"/>
    <w:rsid w:val="006133A0"/>
    <w:rsid w:val="006133AE"/>
    <w:rsid w:val="00613644"/>
    <w:rsid w:val="0061364D"/>
    <w:rsid w:val="0061382C"/>
    <w:rsid w:val="00613A77"/>
    <w:rsid w:val="00613A7A"/>
    <w:rsid w:val="00613AAD"/>
    <w:rsid w:val="00613BCD"/>
    <w:rsid w:val="00613E3E"/>
    <w:rsid w:val="00614079"/>
    <w:rsid w:val="006140F0"/>
    <w:rsid w:val="00614135"/>
    <w:rsid w:val="00614165"/>
    <w:rsid w:val="006142A6"/>
    <w:rsid w:val="006142CB"/>
    <w:rsid w:val="006143CF"/>
    <w:rsid w:val="00614469"/>
    <w:rsid w:val="0061462E"/>
    <w:rsid w:val="006148D0"/>
    <w:rsid w:val="00614966"/>
    <w:rsid w:val="00614985"/>
    <w:rsid w:val="00614C4F"/>
    <w:rsid w:val="00614E3E"/>
    <w:rsid w:val="00614E76"/>
    <w:rsid w:val="006151FD"/>
    <w:rsid w:val="00615913"/>
    <w:rsid w:val="00615995"/>
    <w:rsid w:val="006159E1"/>
    <w:rsid w:val="006159F1"/>
    <w:rsid w:val="00615B13"/>
    <w:rsid w:val="00615CB7"/>
    <w:rsid w:val="00615E90"/>
    <w:rsid w:val="00615EC9"/>
    <w:rsid w:val="00615EE3"/>
    <w:rsid w:val="00615F7F"/>
    <w:rsid w:val="00615FAF"/>
    <w:rsid w:val="0061606E"/>
    <w:rsid w:val="00616082"/>
    <w:rsid w:val="00616186"/>
    <w:rsid w:val="006166CB"/>
    <w:rsid w:val="006167E0"/>
    <w:rsid w:val="006167FC"/>
    <w:rsid w:val="006168CB"/>
    <w:rsid w:val="00616C3F"/>
    <w:rsid w:val="00616FEB"/>
    <w:rsid w:val="00617163"/>
    <w:rsid w:val="00617359"/>
    <w:rsid w:val="006173B2"/>
    <w:rsid w:val="006176B7"/>
    <w:rsid w:val="006176D9"/>
    <w:rsid w:val="0061790A"/>
    <w:rsid w:val="00617936"/>
    <w:rsid w:val="00617B11"/>
    <w:rsid w:val="00617E4A"/>
    <w:rsid w:val="00620363"/>
    <w:rsid w:val="006206E0"/>
    <w:rsid w:val="006209AF"/>
    <w:rsid w:val="00620C06"/>
    <w:rsid w:val="0062105D"/>
    <w:rsid w:val="006211FF"/>
    <w:rsid w:val="0062143D"/>
    <w:rsid w:val="006217E1"/>
    <w:rsid w:val="00621C1C"/>
    <w:rsid w:val="00621D9F"/>
    <w:rsid w:val="00622372"/>
    <w:rsid w:val="00622393"/>
    <w:rsid w:val="00622406"/>
    <w:rsid w:val="00622623"/>
    <w:rsid w:val="00622795"/>
    <w:rsid w:val="00622AE7"/>
    <w:rsid w:val="00622BA9"/>
    <w:rsid w:val="00622BF5"/>
    <w:rsid w:val="00622BFE"/>
    <w:rsid w:val="00622F3E"/>
    <w:rsid w:val="006232D1"/>
    <w:rsid w:val="006232F7"/>
    <w:rsid w:val="0062351C"/>
    <w:rsid w:val="006235B5"/>
    <w:rsid w:val="00623620"/>
    <w:rsid w:val="0062388E"/>
    <w:rsid w:val="00623F37"/>
    <w:rsid w:val="00623FBB"/>
    <w:rsid w:val="00624049"/>
    <w:rsid w:val="00624386"/>
    <w:rsid w:val="0062462D"/>
    <w:rsid w:val="006246BC"/>
    <w:rsid w:val="0062471C"/>
    <w:rsid w:val="00624AED"/>
    <w:rsid w:val="00624BAC"/>
    <w:rsid w:val="00624F56"/>
    <w:rsid w:val="00624FD1"/>
    <w:rsid w:val="00625138"/>
    <w:rsid w:val="00625502"/>
    <w:rsid w:val="00625520"/>
    <w:rsid w:val="00625577"/>
    <w:rsid w:val="00625602"/>
    <w:rsid w:val="00625849"/>
    <w:rsid w:val="006258B9"/>
    <w:rsid w:val="00625B5E"/>
    <w:rsid w:val="00625C2C"/>
    <w:rsid w:val="00625E06"/>
    <w:rsid w:val="00625E3A"/>
    <w:rsid w:val="00625EE1"/>
    <w:rsid w:val="0062615D"/>
    <w:rsid w:val="0062627B"/>
    <w:rsid w:val="00626453"/>
    <w:rsid w:val="00626456"/>
    <w:rsid w:val="006264B3"/>
    <w:rsid w:val="006267BB"/>
    <w:rsid w:val="0062688F"/>
    <w:rsid w:val="006269AC"/>
    <w:rsid w:val="00626AFC"/>
    <w:rsid w:val="00626B87"/>
    <w:rsid w:val="00626EEA"/>
    <w:rsid w:val="00626F92"/>
    <w:rsid w:val="00626FB8"/>
    <w:rsid w:val="00627103"/>
    <w:rsid w:val="00627185"/>
    <w:rsid w:val="006271B3"/>
    <w:rsid w:val="00627329"/>
    <w:rsid w:val="00627488"/>
    <w:rsid w:val="006276F4"/>
    <w:rsid w:val="00627C2F"/>
    <w:rsid w:val="00627C97"/>
    <w:rsid w:val="00627EFA"/>
    <w:rsid w:val="0063014B"/>
    <w:rsid w:val="006301D6"/>
    <w:rsid w:val="006307C7"/>
    <w:rsid w:val="006308D8"/>
    <w:rsid w:val="00630F7C"/>
    <w:rsid w:val="0063112C"/>
    <w:rsid w:val="006311EA"/>
    <w:rsid w:val="006312D9"/>
    <w:rsid w:val="00631526"/>
    <w:rsid w:val="006316A3"/>
    <w:rsid w:val="00631709"/>
    <w:rsid w:val="00631920"/>
    <w:rsid w:val="00631AE4"/>
    <w:rsid w:val="00631DDB"/>
    <w:rsid w:val="00631F50"/>
    <w:rsid w:val="006326A2"/>
    <w:rsid w:val="00632747"/>
    <w:rsid w:val="00632AD8"/>
    <w:rsid w:val="00632EA6"/>
    <w:rsid w:val="00633034"/>
    <w:rsid w:val="006332C6"/>
    <w:rsid w:val="00633B6A"/>
    <w:rsid w:val="00633B81"/>
    <w:rsid w:val="00633BA1"/>
    <w:rsid w:val="00633E43"/>
    <w:rsid w:val="00633F3F"/>
    <w:rsid w:val="00634052"/>
    <w:rsid w:val="006340CE"/>
    <w:rsid w:val="006342DD"/>
    <w:rsid w:val="006343C8"/>
    <w:rsid w:val="006345AF"/>
    <w:rsid w:val="00634D65"/>
    <w:rsid w:val="00634D69"/>
    <w:rsid w:val="00634E78"/>
    <w:rsid w:val="00635161"/>
    <w:rsid w:val="006351B6"/>
    <w:rsid w:val="006352A6"/>
    <w:rsid w:val="00635476"/>
    <w:rsid w:val="006354B4"/>
    <w:rsid w:val="00635605"/>
    <w:rsid w:val="00635A19"/>
    <w:rsid w:val="00635A5C"/>
    <w:rsid w:val="00635A7C"/>
    <w:rsid w:val="00635C2C"/>
    <w:rsid w:val="00635F6D"/>
    <w:rsid w:val="00636015"/>
    <w:rsid w:val="006361F4"/>
    <w:rsid w:val="00636295"/>
    <w:rsid w:val="0063657A"/>
    <w:rsid w:val="006366B8"/>
    <w:rsid w:val="006366E0"/>
    <w:rsid w:val="00636771"/>
    <w:rsid w:val="00636FCA"/>
    <w:rsid w:val="00637782"/>
    <w:rsid w:val="00637BBC"/>
    <w:rsid w:val="00637E3C"/>
    <w:rsid w:val="00637E5C"/>
    <w:rsid w:val="006400FC"/>
    <w:rsid w:val="006400FF"/>
    <w:rsid w:val="006404D4"/>
    <w:rsid w:val="006404DA"/>
    <w:rsid w:val="0064073C"/>
    <w:rsid w:val="006407F4"/>
    <w:rsid w:val="00640811"/>
    <w:rsid w:val="0064091A"/>
    <w:rsid w:val="00640B6F"/>
    <w:rsid w:val="00640F11"/>
    <w:rsid w:val="00640FD0"/>
    <w:rsid w:val="0064139A"/>
    <w:rsid w:val="006414DB"/>
    <w:rsid w:val="006415AE"/>
    <w:rsid w:val="00641693"/>
    <w:rsid w:val="00641A37"/>
    <w:rsid w:val="00641A57"/>
    <w:rsid w:val="00641A59"/>
    <w:rsid w:val="00641B12"/>
    <w:rsid w:val="00641C6A"/>
    <w:rsid w:val="00641C95"/>
    <w:rsid w:val="00641FC7"/>
    <w:rsid w:val="006421EC"/>
    <w:rsid w:val="00642268"/>
    <w:rsid w:val="00642296"/>
    <w:rsid w:val="006424A8"/>
    <w:rsid w:val="0064257C"/>
    <w:rsid w:val="006429F4"/>
    <w:rsid w:val="00642A34"/>
    <w:rsid w:val="00642C03"/>
    <w:rsid w:val="00642DF7"/>
    <w:rsid w:val="00642F23"/>
    <w:rsid w:val="006431AE"/>
    <w:rsid w:val="006433E0"/>
    <w:rsid w:val="00643749"/>
    <w:rsid w:val="00643788"/>
    <w:rsid w:val="00643892"/>
    <w:rsid w:val="00643B60"/>
    <w:rsid w:val="00643BB1"/>
    <w:rsid w:val="00643C67"/>
    <w:rsid w:val="00643ED5"/>
    <w:rsid w:val="006446DD"/>
    <w:rsid w:val="00644754"/>
    <w:rsid w:val="0064476D"/>
    <w:rsid w:val="00644777"/>
    <w:rsid w:val="00644A39"/>
    <w:rsid w:val="00644D72"/>
    <w:rsid w:val="0064511F"/>
    <w:rsid w:val="006452B0"/>
    <w:rsid w:val="006453FB"/>
    <w:rsid w:val="006454D1"/>
    <w:rsid w:val="006455EB"/>
    <w:rsid w:val="006456AE"/>
    <w:rsid w:val="00645811"/>
    <w:rsid w:val="006458CA"/>
    <w:rsid w:val="00645984"/>
    <w:rsid w:val="00645A34"/>
    <w:rsid w:val="00645B0B"/>
    <w:rsid w:val="00645F05"/>
    <w:rsid w:val="00645FD1"/>
    <w:rsid w:val="006460D2"/>
    <w:rsid w:val="0064613C"/>
    <w:rsid w:val="00646212"/>
    <w:rsid w:val="00646248"/>
    <w:rsid w:val="00646397"/>
    <w:rsid w:val="006464D1"/>
    <w:rsid w:val="00646792"/>
    <w:rsid w:val="006468C7"/>
    <w:rsid w:val="00646B33"/>
    <w:rsid w:val="00646B53"/>
    <w:rsid w:val="00646B85"/>
    <w:rsid w:val="00646CBE"/>
    <w:rsid w:val="00646DA7"/>
    <w:rsid w:val="00646E2D"/>
    <w:rsid w:val="00646E60"/>
    <w:rsid w:val="00646E69"/>
    <w:rsid w:val="00646EF1"/>
    <w:rsid w:val="00647008"/>
    <w:rsid w:val="0064702F"/>
    <w:rsid w:val="00647039"/>
    <w:rsid w:val="00647061"/>
    <w:rsid w:val="00647094"/>
    <w:rsid w:val="00647103"/>
    <w:rsid w:val="00647334"/>
    <w:rsid w:val="00647483"/>
    <w:rsid w:val="006474A8"/>
    <w:rsid w:val="00647602"/>
    <w:rsid w:val="00647A13"/>
    <w:rsid w:val="00647CA8"/>
    <w:rsid w:val="00647D2F"/>
    <w:rsid w:val="00647D68"/>
    <w:rsid w:val="00647F47"/>
    <w:rsid w:val="00650103"/>
    <w:rsid w:val="0065023C"/>
    <w:rsid w:val="0065039A"/>
    <w:rsid w:val="00650655"/>
    <w:rsid w:val="006507DB"/>
    <w:rsid w:val="00650846"/>
    <w:rsid w:val="00650A42"/>
    <w:rsid w:val="00650C9F"/>
    <w:rsid w:val="00650D2A"/>
    <w:rsid w:val="00650E5D"/>
    <w:rsid w:val="0065108E"/>
    <w:rsid w:val="00651363"/>
    <w:rsid w:val="006513C6"/>
    <w:rsid w:val="006514BB"/>
    <w:rsid w:val="0065179F"/>
    <w:rsid w:val="00651862"/>
    <w:rsid w:val="00651A0F"/>
    <w:rsid w:val="00651B41"/>
    <w:rsid w:val="00651B68"/>
    <w:rsid w:val="00652081"/>
    <w:rsid w:val="00652372"/>
    <w:rsid w:val="006524AF"/>
    <w:rsid w:val="00652578"/>
    <w:rsid w:val="006525DA"/>
    <w:rsid w:val="006526B0"/>
    <w:rsid w:val="006528B9"/>
    <w:rsid w:val="0065296E"/>
    <w:rsid w:val="00652BF2"/>
    <w:rsid w:val="00652D0F"/>
    <w:rsid w:val="00652DD6"/>
    <w:rsid w:val="00652EE7"/>
    <w:rsid w:val="00652F72"/>
    <w:rsid w:val="00652F8F"/>
    <w:rsid w:val="0065311E"/>
    <w:rsid w:val="0065334F"/>
    <w:rsid w:val="00653381"/>
    <w:rsid w:val="0065370B"/>
    <w:rsid w:val="00653A0F"/>
    <w:rsid w:val="00653A31"/>
    <w:rsid w:val="00653B23"/>
    <w:rsid w:val="00653F0B"/>
    <w:rsid w:val="0065405D"/>
    <w:rsid w:val="00654261"/>
    <w:rsid w:val="0065426F"/>
    <w:rsid w:val="0065457A"/>
    <w:rsid w:val="0065473F"/>
    <w:rsid w:val="0065481B"/>
    <w:rsid w:val="006548D3"/>
    <w:rsid w:val="00654B10"/>
    <w:rsid w:val="00654CF2"/>
    <w:rsid w:val="00654E7E"/>
    <w:rsid w:val="0065505C"/>
    <w:rsid w:val="00655099"/>
    <w:rsid w:val="00655288"/>
    <w:rsid w:val="0065538E"/>
    <w:rsid w:val="006553E2"/>
    <w:rsid w:val="00655425"/>
    <w:rsid w:val="0065546E"/>
    <w:rsid w:val="00655661"/>
    <w:rsid w:val="0065575B"/>
    <w:rsid w:val="006559C1"/>
    <w:rsid w:val="00655A66"/>
    <w:rsid w:val="00655C7E"/>
    <w:rsid w:val="00655CE9"/>
    <w:rsid w:val="00655ED6"/>
    <w:rsid w:val="00655F04"/>
    <w:rsid w:val="00655F84"/>
    <w:rsid w:val="006564EA"/>
    <w:rsid w:val="006568A7"/>
    <w:rsid w:val="006568AF"/>
    <w:rsid w:val="00656AEA"/>
    <w:rsid w:val="006570BD"/>
    <w:rsid w:val="0065717E"/>
    <w:rsid w:val="00657272"/>
    <w:rsid w:val="0065733A"/>
    <w:rsid w:val="006577BB"/>
    <w:rsid w:val="00657FE8"/>
    <w:rsid w:val="006602B1"/>
    <w:rsid w:val="00660420"/>
    <w:rsid w:val="00660428"/>
    <w:rsid w:val="00660528"/>
    <w:rsid w:val="006607BC"/>
    <w:rsid w:val="006607F7"/>
    <w:rsid w:val="00660894"/>
    <w:rsid w:val="00660AAE"/>
    <w:rsid w:val="00660B83"/>
    <w:rsid w:val="00660EA7"/>
    <w:rsid w:val="0066105F"/>
    <w:rsid w:val="0066148C"/>
    <w:rsid w:val="0066148F"/>
    <w:rsid w:val="006615A9"/>
    <w:rsid w:val="0066161F"/>
    <w:rsid w:val="00661678"/>
    <w:rsid w:val="0066171B"/>
    <w:rsid w:val="0066178F"/>
    <w:rsid w:val="006617EC"/>
    <w:rsid w:val="00661804"/>
    <w:rsid w:val="0066183D"/>
    <w:rsid w:val="006618F3"/>
    <w:rsid w:val="00661B06"/>
    <w:rsid w:val="00661C7D"/>
    <w:rsid w:val="00661D53"/>
    <w:rsid w:val="00661E27"/>
    <w:rsid w:val="00661E74"/>
    <w:rsid w:val="006620D6"/>
    <w:rsid w:val="0066219D"/>
    <w:rsid w:val="00662394"/>
    <w:rsid w:val="00662A3F"/>
    <w:rsid w:val="00662C29"/>
    <w:rsid w:val="00662C55"/>
    <w:rsid w:val="00662CCB"/>
    <w:rsid w:val="00662D7A"/>
    <w:rsid w:val="00662DF6"/>
    <w:rsid w:val="0066301F"/>
    <w:rsid w:val="00663069"/>
    <w:rsid w:val="006631E5"/>
    <w:rsid w:val="006635D3"/>
    <w:rsid w:val="006636F3"/>
    <w:rsid w:val="00663888"/>
    <w:rsid w:val="00663B62"/>
    <w:rsid w:val="00663BFF"/>
    <w:rsid w:val="00663DB1"/>
    <w:rsid w:val="00663E64"/>
    <w:rsid w:val="00663F5D"/>
    <w:rsid w:val="00663F85"/>
    <w:rsid w:val="00664077"/>
    <w:rsid w:val="006641DF"/>
    <w:rsid w:val="0066428D"/>
    <w:rsid w:val="006642B0"/>
    <w:rsid w:val="006642C7"/>
    <w:rsid w:val="00664640"/>
    <w:rsid w:val="006647BB"/>
    <w:rsid w:val="006649DF"/>
    <w:rsid w:val="00664C76"/>
    <w:rsid w:val="00664D67"/>
    <w:rsid w:val="00664D88"/>
    <w:rsid w:val="00665057"/>
    <w:rsid w:val="00665296"/>
    <w:rsid w:val="006657BA"/>
    <w:rsid w:val="00665B3B"/>
    <w:rsid w:val="00665CD3"/>
    <w:rsid w:val="00666056"/>
    <w:rsid w:val="0066619D"/>
    <w:rsid w:val="0066624B"/>
    <w:rsid w:val="006662D1"/>
    <w:rsid w:val="0066647B"/>
    <w:rsid w:val="0066657E"/>
    <w:rsid w:val="00666716"/>
    <w:rsid w:val="00666766"/>
    <w:rsid w:val="00666A96"/>
    <w:rsid w:val="00666B1A"/>
    <w:rsid w:val="00666C20"/>
    <w:rsid w:val="00666C29"/>
    <w:rsid w:val="00666CC2"/>
    <w:rsid w:val="00666E2D"/>
    <w:rsid w:val="00666F02"/>
    <w:rsid w:val="00667109"/>
    <w:rsid w:val="00667149"/>
    <w:rsid w:val="00667154"/>
    <w:rsid w:val="006671FB"/>
    <w:rsid w:val="006673BE"/>
    <w:rsid w:val="00667405"/>
    <w:rsid w:val="006674F6"/>
    <w:rsid w:val="00667504"/>
    <w:rsid w:val="006675B8"/>
    <w:rsid w:val="006676AB"/>
    <w:rsid w:val="00667983"/>
    <w:rsid w:val="00667A4B"/>
    <w:rsid w:val="00667AAE"/>
    <w:rsid w:val="00667C30"/>
    <w:rsid w:val="00667EA5"/>
    <w:rsid w:val="00667FCC"/>
    <w:rsid w:val="0067021A"/>
    <w:rsid w:val="0067052D"/>
    <w:rsid w:val="006707E2"/>
    <w:rsid w:val="00670B46"/>
    <w:rsid w:val="00670BF6"/>
    <w:rsid w:val="00670E57"/>
    <w:rsid w:val="00671007"/>
    <w:rsid w:val="00671234"/>
    <w:rsid w:val="0067133D"/>
    <w:rsid w:val="006713EF"/>
    <w:rsid w:val="006716E0"/>
    <w:rsid w:val="00671868"/>
    <w:rsid w:val="00671A43"/>
    <w:rsid w:val="00671E5C"/>
    <w:rsid w:val="00671EC1"/>
    <w:rsid w:val="00672228"/>
    <w:rsid w:val="0067249C"/>
    <w:rsid w:val="006724E4"/>
    <w:rsid w:val="0067252E"/>
    <w:rsid w:val="0067299E"/>
    <w:rsid w:val="00672A6E"/>
    <w:rsid w:val="00672B7B"/>
    <w:rsid w:val="00672DE9"/>
    <w:rsid w:val="00672F4B"/>
    <w:rsid w:val="00672F63"/>
    <w:rsid w:val="0067309E"/>
    <w:rsid w:val="00673295"/>
    <w:rsid w:val="00673343"/>
    <w:rsid w:val="006733FA"/>
    <w:rsid w:val="006734C2"/>
    <w:rsid w:val="00673720"/>
    <w:rsid w:val="0067381D"/>
    <w:rsid w:val="0067383A"/>
    <w:rsid w:val="00673936"/>
    <w:rsid w:val="00673B12"/>
    <w:rsid w:val="00673CE9"/>
    <w:rsid w:val="00673D30"/>
    <w:rsid w:val="0067412B"/>
    <w:rsid w:val="00674235"/>
    <w:rsid w:val="00674269"/>
    <w:rsid w:val="00674564"/>
    <w:rsid w:val="0067464A"/>
    <w:rsid w:val="006746A5"/>
    <w:rsid w:val="006746C8"/>
    <w:rsid w:val="006747F8"/>
    <w:rsid w:val="006749FD"/>
    <w:rsid w:val="00674D9D"/>
    <w:rsid w:val="00675687"/>
    <w:rsid w:val="00675863"/>
    <w:rsid w:val="006759D2"/>
    <w:rsid w:val="00675B44"/>
    <w:rsid w:val="00675F8C"/>
    <w:rsid w:val="0067600E"/>
    <w:rsid w:val="006762F7"/>
    <w:rsid w:val="00676399"/>
    <w:rsid w:val="006764DC"/>
    <w:rsid w:val="0067654E"/>
    <w:rsid w:val="006765EF"/>
    <w:rsid w:val="0067698C"/>
    <w:rsid w:val="00676C24"/>
    <w:rsid w:val="00676CB3"/>
    <w:rsid w:val="00676EFE"/>
    <w:rsid w:val="00676F5B"/>
    <w:rsid w:val="006772E0"/>
    <w:rsid w:val="00677494"/>
    <w:rsid w:val="00677496"/>
    <w:rsid w:val="00677520"/>
    <w:rsid w:val="00677561"/>
    <w:rsid w:val="00677653"/>
    <w:rsid w:val="006777A1"/>
    <w:rsid w:val="006777F4"/>
    <w:rsid w:val="0067792E"/>
    <w:rsid w:val="00677CB5"/>
    <w:rsid w:val="00677E04"/>
    <w:rsid w:val="00677EA9"/>
    <w:rsid w:val="00677EE9"/>
    <w:rsid w:val="00680067"/>
    <w:rsid w:val="00680075"/>
    <w:rsid w:val="00680102"/>
    <w:rsid w:val="006801C6"/>
    <w:rsid w:val="006804E4"/>
    <w:rsid w:val="0068055A"/>
    <w:rsid w:val="006805D0"/>
    <w:rsid w:val="0068062E"/>
    <w:rsid w:val="0068068A"/>
    <w:rsid w:val="006808BD"/>
    <w:rsid w:val="00680A3C"/>
    <w:rsid w:val="00680ADA"/>
    <w:rsid w:val="00680CB8"/>
    <w:rsid w:val="00681084"/>
    <w:rsid w:val="006811F8"/>
    <w:rsid w:val="00681387"/>
    <w:rsid w:val="0068139A"/>
    <w:rsid w:val="006813C3"/>
    <w:rsid w:val="00681778"/>
    <w:rsid w:val="006818B6"/>
    <w:rsid w:val="0068197F"/>
    <w:rsid w:val="00681AD0"/>
    <w:rsid w:val="00681B30"/>
    <w:rsid w:val="00681BE2"/>
    <w:rsid w:val="00681CA7"/>
    <w:rsid w:val="0068206B"/>
    <w:rsid w:val="00682268"/>
    <w:rsid w:val="00682309"/>
    <w:rsid w:val="00682435"/>
    <w:rsid w:val="0068250C"/>
    <w:rsid w:val="0068279D"/>
    <w:rsid w:val="006827F4"/>
    <w:rsid w:val="0068282B"/>
    <w:rsid w:val="00682A04"/>
    <w:rsid w:val="00682A36"/>
    <w:rsid w:val="00682ACB"/>
    <w:rsid w:val="00682E35"/>
    <w:rsid w:val="00682ED9"/>
    <w:rsid w:val="00682F26"/>
    <w:rsid w:val="00683273"/>
    <w:rsid w:val="006834EB"/>
    <w:rsid w:val="00683825"/>
    <w:rsid w:val="00683839"/>
    <w:rsid w:val="00683D6F"/>
    <w:rsid w:val="00683E1A"/>
    <w:rsid w:val="00683FEB"/>
    <w:rsid w:val="00684036"/>
    <w:rsid w:val="0068409E"/>
    <w:rsid w:val="006840DC"/>
    <w:rsid w:val="006843F7"/>
    <w:rsid w:val="0068441B"/>
    <w:rsid w:val="0068459F"/>
    <w:rsid w:val="006845E3"/>
    <w:rsid w:val="00684CB3"/>
    <w:rsid w:val="00684CB5"/>
    <w:rsid w:val="00684D26"/>
    <w:rsid w:val="00684DC0"/>
    <w:rsid w:val="00684DC5"/>
    <w:rsid w:val="006850F7"/>
    <w:rsid w:val="00685153"/>
    <w:rsid w:val="006855A0"/>
    <w:rsid w:val="006855F0"/>
    <w:rsid w:val="006855F1"/>
    <w:rsid w:val="0068565D"/>
    <w:rsid w:val="0068592C"/>
    <w:rsid w:val="00685A55"/>
    <w:rsid w:val="00685AEC"/>
    <w:rsid w:val="00685D5F"/>
    <w:rsid w:val="006861AC"/>
    <w:rsid w:val="006861EA"/>
    <w:rsid w:val="00686213"/>
    <w:rsid w:val="0068623C"/>
    <w:rsid w:val="006862EE"/>
    <w:rsid w:val="0068630D"/>
    <w:rsid w:val="00686321"/>
    <w:rsid w:val="0068669D"/>
    <w:rsid w:val="0068671C"/>
    <w:rsid w:val="00686857"/>
    <w:rsid w:val="00686864"/>
    <w:rsid w:val="0068695B"/>
    <w:rsid w:val="006869DA"/>
    <w:rsid w:val="00686B9F"/>
    <w:rsid w:val="00686F14"/>
    <w:rsid w:val="00687051"/>
    <w:rsid w:val="006870D5"/>
    <w:rsid w:val="006870E0"/>
    <w:rsid w:val="006875CD"/>
    <w:rsid w:val="00687998"/>
    <w:rsid w:val="00687ACA"/>
    <w:rsid w:val="00687D72"/>
    <w:rsid w:val="00687D85"/>
    <w:rsid w:val="0069011A"/>
    <w:rsid w:val="00690542"/>
    <w:rsid w:val="006905C3"/>
    <w:rsid w:val="00690606"/>
    <w:rsid w:val="006906BE"/>
    <w:rsid w:val="00690792"/>
    <w:rsid w:val="0069084A"/>
    <w:rsid w:val="006909C1"/>
    <w:rsid w:val="00690AD8"/>
    <w:rsid w:val="00690F57"/>
    <w:rsid w:val="006913DB"/>
    <w:rsid w:val="006916A6"/>
    <w:rsid w:val="00691B80"/>
    <w:rsid w:val="00692011"/>
    <w:rsid w:val="006922A4"/>
    <w:rsid w:val="0069246D"/>
    <w:rsid w:val="00692857"/>
    <w:rsid w:val="006928ED"/>
    <w:rsid w:val="00692A0D"/>
    <w:rsid w:val="00692D16"/>
    <w:rsid w:val="00693239"/>
    <w:rsid w:val="00693244"/>
    <w:rsid w:val="006937FE"/>
    <w:rsid w:val="00693831"/>
    <w:rsid w:val="006938B2"/>
    <w:rsid w:val="00693A79"/>
    <w:rsid w:val="00693BC1"/>
    <w:rsid w:val="00694006"/>
    <w:rsid w:val="00694261"/>
    <w:rsid w:val="00694720"/>
    <w:rsid w:val="00694A52"/>
    <w:rsid w:val="00694B38"/>
    <w:rsid w:val="00694B70"/>
    <w:rsid w:val="00694B8E"/>
    <w:rsid w:val="00694C57"/>
    <w:rsid w:val="00694FD7"/>
    <w:rsid w:val="0069507A"/>
    <w:rsid w:val="006956E4"/>
    <w:rsid w:val="006957D2"/>
    <w:rsid w:val="006959B4"/>
    <w:rsid w:val="006959F5"/>
    <w:rsid w:val="00695A85"/>
    <w:rsid w:val="00695AAF"/>
    <w:rsid w:val="00695B24"/>
    <w:rsid w:val="00695C8C"/>
    <w:rsid w:val="00695CD0"/>
    <w:rsid w:val="00695D7E"/>
    <w:rsid w:val="00695DB9"/>
    <w:rsid w:val="00696A03"/>
    <w:rsid w:val="00696C31"/>
    <w:rsid w:val="0069718F"/>
    <w:rsid w:val="00697324"/>
    <w:rsid w:val="00697419"/>
    <w:rsid w:val="0069769D"/>
    <w:rsid w:val="0069790E"/>
    <w:rsid w:val="0069796D"/>
    <w:rsid w:val="00697B8C"/>
    <w:rsid w:val="00697BD5"/>
    <w:rsid w:val="00697D3B"/>
    <w:rsid w:val="00697E71"/>
    <w:rsid w:val="00697EF1"/>
    <w:rsid w:val="006A0210"/>
    <w:rsid w:val="006A0374"/>
    <w:rsid w:val="006A0651"/>
    <w:rsid w:val="006A0656"/>
    <w:rsid w:val="006A0772"/>
    <w:rsid w:val="006A08E4"/>
    <w:rsid w:val="006A09AE"/>
    <w:rsid w:val="006A0CCC"/>
    <w:rsid w:val="006A0DD7"/>
    <w:rsid w:val="006A0EB1"/>
    <w:rsid w:val="006A10CF"/>
    <w:rsid w:val="006A118B"/>
    <w:rsid w:val="006A11F1"/>
    <w:rsid w:val="006A1438"/>
    <w:rsid w:val="006A1654"/>
    <w:rsid w:val="006A19B7"/>
    <w:rsid w:val="006A1AE7"/>
    <w:rsid w:val="006A1C9C"/>
    <w:rsid w:val="006A1DED"/>
    <w:rsid w:val="006A2125"/>
    <w:rsid w:val="006A2515"/>
    <w:rsid w:val="006A2678"/>
    <w:rsid w:val="006A2788"/>
    <w:rsid w:val="006A2792"/>
    <w:rsid w:val="006A27B5"/>
    <w:rsid w:val="006A2963"/>
    <w:rsid w:val="006A2AB1"/>
    <w:rsid w:val="006A2AB8"/>
    <w:rsid w:val="006A2B6A"/>
    <w:rsid w:val="006A2FDD"/>
    <w:rsid w:val="006A3022"/>
    <w:rsid w:val="006A31AF"/>
    <w:rsid w:val="006A349C"/>
    <w:rsid w:val="006A34F0"/>
    <w:rsid w:val="006A353A"/>
    <w:rsid w:val="006A3911"/>
    <w:rsid w:val="006A3A82"/>
    <w:rsid w:val="006A3B1F"/>
    <w:rsid w:val="006A3CE8"/>
    <w:rsid w:val="006A3E0C"/>
    <w:rsid w:val="006A4038"/>
    <w:rsid w:val="006A4049"/>
    <w:rsid w:val="006A4058"/>
    <w:rsid w:val="006A40BB"/>
    <w:rsid w:val="006A41F5"/>
    <w:rsid w:val="006A432B"/>
    <w:rsid w:val="006A464D"/>
    <w:rsid w:val="006A4887"/>
    <w:rsid w:val="006A4DCF"/>
    <w:rsid w:val="006A4EE0"/>
    <w:rsid w:val="006A4EEF"/>
    <w:rsid w:val="006A5467"/>
    <w:rsid w:val="006A54AA"/>
    <w:rsid w:val="006A5585"/>
    <w:rsid w:val="006A5C1B"/>
    <w:rsid w:val="006A5D1C"/>
    <w:rsid w:val="006A5E27"/>
    <w:rsid w:val="006A5E3A"/>
    <w:rsid w:val="006A5E88"/>
    <w:rsid w:val="006A5ED5"/>
    <w:rsid w:val="006A66AD"/>
    <w:rsid w:val="006A6F2A"/>
    <w:rsid w:val="006A6F3F"/>
    <w:rsid w:val="006A6F6E"/>
    <w:rsid w:val="006A7164"/>
    <w:rsid w:val="006A717E"/>
    <w:rsid w:val="006A71DF"/>
    <w:rsid w:val="006A7205"/>
    <w:rsid w:val="006A7299"/>
    <w:rsid w:val="006A7570"/>
    <w:rsid w:val="006A76C8"/>
    <w:rsid w:val="006A7748"/>
    <w:rsid w:val="006A7935"/>
    <w:rsid w:val="006A7B3A"/>
    <w:rsid w:val="006A7D6A"/>
    <w:rsid w:val="006A7F8D"/>
    <w:rsid w:val="006B0334"/>
    <w:rsid w:val="006B0469"/>
    <w:rsid w:val="006B0556"/>
    <w:rsid w:val="006B085B"/>
    <w:rsid w:val="006B0A0E"/>
    <w:rsid w:val="006B0A43"/>
    <w:rsid w:val="006B0C77"/>
    <w:rsid w:val="006B1032"/>
    <w:rsid w:val="006B1313"/>
    <w:rsid w:val="006B1396"/>
    <w:rsid w:val="006B18FE"/>
    <w:rsid w:val="006B19E2"/>
    <w:rsid w:val="006B1A6E"/>
    <w:rsid w:val="006B1AB8"/>
    <w:rsid w:val="006B1B41"/>
    <w:rsid w:val="006B200B"/>
    <w:rsid w:val="006B2013"/>
    <w:rsid w:val="006B214A"/>
    <w:rsid w:val="006B226F"/>
    <w:rsid w:val="006B23A7"/>
    <w:rsid w:val="006B26B5"/>
    <w:rsid w:val="006B2849"/>
    <w:rsid w:val="006B29B2"/>
    <w:rsid w:val="006B29B6"/>
    <w:rsid w:val="006B2B11"/>
    <w:rsid w:val="006B2D07"/>
    <w:rsid w:val="006B2DC3"/>
    <w:rsid w:val="006B2F78"/>
    <w:rsid w:val="006B30E0"/>
    <w:rsid w:val="006B3140"/>
    <w:rsid w:val="006B31DD"/>
    <w:rsid w:val="006B3227"/>
    <w:rsid w:val="006B33C5"/>
    <w:rsid w:val="006B340C"/>
    <w:rsid w:val="006B39FC"/>
    <w:rsid w:val="006B3A7B"/>
    <w:rsid w:val="006B3BF7"/>
    <w:rsid w:val="006B3EDD"/>
    <w:rsid w:val="006B3EF5"/>
    <w:rsid w:val="006B4263"/>
    <w:rsid w:val="006B449F"/>
    <w:rsid w:val="006B479A"/>
    <w:rsid w:val="006B49F6"/>
    <w:rsid w:val="006B4C21"/>
    <w:rsid w:val="006B50F0"/>
    <w:rsid w:val="006B5150"/>
    <w:rsid w:val="006B5295"/>
    <w:rsid w:val="006B52D0"/>
    <w:rsid w:val="006B5349"/>
    <w:rsid w:val="006B5410"/>
    <w:rsid w:val="006B5787"/>
    <w:rsid w:val="006B578F"/>
    <w:rsid w:val="006B5AAA"/>
    <w:rsid w:val="006B5DD8"/>
    <w:rsid w:val="006B5EB2"/>
    <w:rsid w:val="006B5F1B"/>
    <w:rsid w:val="006B5FA9"/>
    <w:rsid w:val="006B6046"/>
    <w:rsid w:val="006B61D4"/>
    <w:rsid w:val="006B62D5"/>
    <w:rsid w:val="006B6397"/>
    <w:rsid w:val="006B654A"/>
    <w:rsid w:val="006B673F"/>
    <w:rsid w:val="006B6920"/>
    <w:rsid w:val="006B699F"/>
    <w:rsid w:val="006B6D5F"/>
    <w:rsid w:val="006B6EA8"/>
    <w:rsid w:val="006B6ECF"/>
    <w:rsid w:val="006B6ED8"/>
    <w:rsid w:val="006B70EC"/>
    <w:rsid w:val="006B79D7"/>
    <w:rsid w:val="006B7D07"/>
    <w:rsid w:val="006B7E48"/>
    <w:rsid w:val="006B7F53"/>
    <w:rsid w:val="006B7F5E"/>
    <w:rsid w:val="006B7FF9"/>
    <w:rsid w:val="006C0091"/>
    <w:rsid w:val="006C0777"/>
    <w:rsid w:val="006C07C4"/>
    <w:rsid w:val="006C09D6"/>
    <w:rsid w:val="006C0B78"/>
    <w:rsid w:val="006C0CD7"/>
    <w:rsid w:val="006C0D00"/>
    <w:rsid w:val="006C0F87"/>
    <w:rsid w:val="006C12C9"/>
    <w:rsid w:val="006C16D4"/>
    <w:rsid w:val="006C170A"/>
    <w:rsid w:val="006C1735"/>
    <w:rsid w:val="006C19AA"/>
    <w:rsid w:val="006C1C25"/>
    <w:rsid w:val="006C1C5F"/>
    <w:rsid w:val="006C1CC4"/>
    <w:rsid w:val="006C1EAA"/>
    <w:rsid w:val="006C1EB1"/>
    <w:rsid w:val="006C1EEE"/>
    <w:rsid w:val="006C1F24"/>
    <w:rsid w:val="006C2107"/>
    <w:rsid w:val="006C22ED"/>
    <w:rsid w:val="006C24AE"/>
    <w:rsid w:val="006C2669"/>
    <w:rsid w:val="006C266C"/>
    <w:rsid w:val="006C294B"/>
    <w:rsid w:val="006C2F25"/>
    <w:rsid w:val="006C3219"/>
    <w:rsid w:val="006C3449"/>
    <w:rsid w:val="006C34F0"/>
    <w:rsid w:val="006C35BC"/>
    <w:rsid w:val="006C35C0"/>
    <w:rsid w:val="006C35DB"/>
    <w:rsid w:val="006C399D"/>
    <w:rsid w:val="006C399E"/>
    <w:rsid w:val="006C39F2"/>
    <w:rsid w:val="006C3A79"/>
    <w:rsid w:val="006C3F2E"/>
    <w:rsid w:val="006C41A9"/>
    <w:rsid w:val="006C4798"/>
    <w:rsid w:val="006C485B"/>
    <w:rsid w:val="006C4A9C"/>
    <w:rsid w:val="006C4BCC"/>
    <w:rsid w:val="006C4BFC"/>
    <w:rsid w:val="006C4C72"/>
    <w:rsid w:val="006C4E32"/>
    <w:rsid w:val="006C4E76"/>
    <w:rsid w:val="006C5057"/>
    <w:rsid w:val="006C5232"/>
    <w:rsid w:val="006C52E4"/>
    <w:rsid w:val="006C537D"/>
    <w:rsid w:val="006C5440"/>
    <w:rsid w:val="006C5481"/>
    <w:rsid w:val="006C56AB"/>
    <w:rsid w:val="006C5731"/>
    <w:rsid w:val="006C5837"/>
    <w:rsid w:val="006C585B"/>
    <w:rsid w:val="006C5A01"/>
    <w:rsid w:val="006C5B25"/>
    <w:rsid w:val="006C5CAE"/>
    <w:rsid w:val="006C5D72"/>
    <w:rsid w:val="006C5F6E"/>
    <w:rsid w:val="006C5F8B"/>
    <w:rsid w:val="006C611A"/>
    <w:rsid w:val="006C6257"/>
    <w:rsid w:val="006C62D8"/>
    <w:rsid w:val="006C632C"/>
    <w:rsid w:val="006C636A"/>
    <w:rsid w:val="006C63AA"/>
    <w:rsid w:val="006C68CD"/>
    <w:rsid w:val="006C69B6"/>
    <w:rsid w:val="006C6AAB"/>
    <w:rsid w:val="006C6AAE"/>
    <w:rsid w:val="006C6CF5"/>
    <w:rsid w:val="006C6ED1"/>
    <w:rsid w:val="006C6EFC"/>
    <w:rsid w:val="006C713D"/>
    <w:rsid w:val="006C717B"/>
    <w:rsid w:val="006C71BA"/>
    <w:rsid w:val="006C72F8"/>
    <w:rsid w:val="006C7AD0"/>
    <w:rsid w:val="006C7CF4"/>
    <w:rsid w:val="006C7D47"/>
    <w:rsid w:val="006C7FCA"/>
    <w:rsid w:val="006C7FEE"/>
    <w:rsid w:val="006D0058"/>
    <w:rsid w:val="006D01A1"/>
    <w:rsid w:val="006D0310"/>
    <w:rsid w:val="006D066D"/>
    <w:rsid w:val="006D06CD"/>
    <w:rsid w:val="006D0831"/>
    <w:rsid w:val="006D087C"/>
    <w:rsid w:val="006D0B8F"/>
    <w:rsid w:val="006D0BB4"/>
    <w:rsid w:val="006D0E38"/>
    <w:rsid w:val="006D12D8"/>
    <w:rsid w:val="006D13F6"/>
    <w:rsid w:val="006D14A2"/>
    <w:rsid w:val="006D16E3"/>
    <w:rsid w:val="006D1719"/>
    <w:rsid w:val="006D18A1"/>
    <w:rsid w:val="006D1AC2"/>
    <w:rsid w:val="006D1D2C"/>
    <w:rsid w:val="006D1E9A"/>
    <w:rsid w:val="006D1EBA"/>
    <w:rsid w:val="006D1FE7"/>
    <w:rsid w:val="006D201E"/>
    <w:rsid w:val="006D254B"/>
    <w:rsid w:val="006D2785"/>
    <w:rsid w:val="006D2917"/>
    <w:rsid w:val="006D2A78"/>
    <w:rsid w:val="006D2AC0"/>
    <w:rsid w:val="006D2C6C"/>
    <w:rsid w:val="006D2E33"/>
    <w:rsid w:val="006D30AA"/>
    <w:rsid w:val="006D3601"/>
    <w:rsid w:val="006D3BE1"/>
    <w:rsid w:val="006D4000"/>
    <w:rsid w:val="006D4492"/>
    <w:rsid w:val="006D45BB"/>
    <w:rsid w:val="006D45DF"/>
    <w:rsid w:val="006D4605"/>
    <w:rsid w:val="006D4698"/>
    <w:rsid w:val="006D4730"/>
    <w:rsid w:val="006D4802"/>
    <w:rsid w:val="006D4850"/>
    <w:rsid w:val="006D487A"/>
    <w:rsid w:val="006D49C1"/>
    <w:rsid w:val="006D49E1"/>
    <w:rsid w:val="006D4AD4"/>
    <w:rsid w:val="006D4BAA"/>
    <w:rsid w:val="006D4D36"/>
    <w:rsid w:val="006D4E2A"/>
    <w:rsid w:val="006D4F70"/>
    <w:rsid w:val="006D52C4"/>
    <w:rsid w:val="006D56FE"/>
    <w:rsid w:val="006D5753"/>
    <w:rsid w:val="006D575D"/>
    <w:rsid w:val="006D5C9E"/>
    <w:rsid w:val="006D5D0D"/>
    <w:rsid w:val="006D5D35"/>
    <w:rsid w:val="006D61A6"/>
    <w:rsid w:val="006D65F3"/>
    <w:rsid w:val="006D667A"/>
    <w:rsid w:val="006D66CB"/>
    <w:rsid w:val="006D68E0"/>
    <w:rsid w:val="006D6959"/>
    <w:rsid w:val="006D69E0"/>
    <w:rsid w:val="006D6A19"/>
    <w:rsid w:val="006D6F9C"/>
    <w:rsid w:val="006D71E2"/>
    <w:rsid w:val="006D72E4"/>
    <w:rsid w:val="006D73A4"/>
    <w:rsid w:val="006D741C"/>
    <w:rsid w:val="006D7427"/>
    <w:rsid w:val="006D7556"/>
    <w:rsid w:val="006D7564"/>
    <w:rsid w:val="006D782A"/>
    <w:rsid w:val="006D7AD1"/>
    <w:rsid w:val="006D7B1D"/>
    <w:rsid w:val="006D7D93"/>
    <w:rsid w:val="006D7DBC"/>
    <w:rsid w:val="006D7E41"/>
    <w:rsid w:val="006D7F45"/>
    <w:rsid w:val="006E0132"/>
    <w:rsid w:val="006E0150"/>
    <w:rsid w:val="006E019E"/>
    <w:rsid w:val="006E02B9"/>
    <w:rsid w:val="006E0326"/>
    <w:rsid w:val="006E0408"/>
    <w:rsid w:val="006E045C"/>
    <w:rsid w:val="006E06E9"/>
    <w:rsid w:val="006E080B"/>
    <w:rsid w:val="006E08D4"/>
    <w:rsid w:val="006E0A7E"/>
    <w:rsid w:val="006E0F69"/>
    <w:rsid w:val="006E0FD1"/>
    <w:rsid w:val="006E1043"/>
    <w:rsid w:val="006E1345"/>
    <w:rsid w:val="006E142B"/>
    <w:rsid w:val="006E14FD"/>
    <w:rsid w:val="006E1570"/>
    <w:rsid w:val="006E15A2"/>
    <w:rsid w:val="006E15F1"/>
    <w:rsid w:val="006E18C7"/>
    <w:rsid w:val="006E1B46"/>
    <w:rsid w:val="006E1B4C"/>
    <w:rsid w:val="006E1B99"/>
    <w:rsid w:val="006E1CA8"/>
    <w:rsid w:val="006E1DD6"/>
    <w:rsid w:val="006E1EAD"/>
    <w:rsid w:val="006E21E7"/>
    <w:rsid w:val="006E22C3"/>
    <w:rsid w:val="006E28B0"/>
    <w:rsid w:val="006E2980"/>
    <w:rsid w:val="006E2A69"/>
    <w:rsid w:val="006E2B34"/>
    <w:rsid w:val="006E2C61"/>
    <w:rsid w:val="006E30DA"/>
    <w:rsid w:val="006E3257"/>
    <w:rsid w:val="006E3442"/>
    <w:rsid w:val="006E3453"/>
    <w:rsid w:val="006E3889"/>
    <w:rsid w:val="006E3A82"/>
    <w:rsid w:val="006E3F45"/>
    <w:rsid w:val="006E4173"/>
    <w:rsid w:val="006E441C"/>
    <w:rsid w:val="006E4676"/>
    <w:rsid w:val="006E46A9"/>
    <w:rsid w:val="006E46B8"/>
    <w:rsid w:val="006E474C"/>
    <w:rsid w:val="006E4760"/>
    <w:rsid w:val="006E4766"/>
    <w:rsid w:val="006E47A1"/>
    <w:rsid w:val="006E49F9"/>
    <w:rsid w:val="006E4B4C"/>
    <w:rsid w:val="006E4CA7"/>
    <w:rsid w:val="006E4E8A"/>
    <w:rsid w:val="006E4ED9"/>
    <w:rsid w:val="006E4F04"/>
    <w:rsid w:val="006E4F48"/>
    <w:rsid w:val="006E53B6"/>
    <w:rsid w:val="006E5734"/>
    <w:rsid w:val="006E5950"/>
    <w:rsid w:val="006E5B79"/>
    <w:rsid w:val="006E5D30"/>
    <w:rsid w:val="006E6080"/>
    <w:rsid w:val="006E6986"/>
    <w:rsid w:val="006E6AB8"/>
    <w:rsid w:val="006E6BF7"/>
    <w:rsid w:val="006E6CBF"/>
    <w:rsid w:val="006E6CD7"/>
    <w:rsid w:val="006E6D2F"/>
    <w:rsid w:val="006E6F54"/>
    <w:rsid w:val="006E6F70"/>
    <w:rsid w:val="006E7025"/>
    <w:rsid w:val="006E7264"/>
    <w:rsid w:val="006E739B"/>
    <w:rsid w:val="006E73C3"/>
    <w:rsid w:val="006E7497"/>
    <w:rsid w:val="006E7581"/>
    <w:rsid w:val="006E7736"/>
    <w:rsid w:val="006E7883"/>
    <w:rsid w:val="006E7996"/>
    <w:rsid w:val="006E7B4C"/>
    <w:rsid w:val="006E7BED"/>
    <w:rsid w:val="006E7BF8"/>
    <w:rsid w:val="006E7C6E"/>
    <w:rsid w:val="006E7D78"/>
    <w:rsid w:val="006E7E7B"/>
    <w:rsid w:val="006E7FAF"/>
    <w:rsid w:val="006F00C6"/>
    <w:rsid w:val="006F04ED"/>
    <w:rsid w:val="006F0607"/>
    <w:rsid w:val="006F0727"/>
    <w:rsid w:val="006F09DE"/>
    <w:rsid w:val="006F0A75"/>
    <w:rsid w:val="006F0BDC"/>
    <w:rsid w:val="006F0C30"/>
    <w:rsid w:val="006F0CD5"/>
    <w:rsid w:val="006F0E2E"/>
    <w:rsid w:val="006F1133"/>
    <w:rsid w:val="006F11B5"/>
    <w:rsid w:val="006F1281"/>
    <w:rsid w:val="006F14B8"/>
    <w:rsid w:val="006F1810"/>
    <w:rsid w:val="006F18CF"/>
    <w:rsid w:val="006F1DB8"/>
    <w:rsid w:val="006F1EF2"/>
    <w:rsid w:val="006F1F74"/>
    <w:rsid w:val="006F2095"/>
    <w:rsid w:val="006F21B6"/>
    <w:rsid w:val="006F2314"/>
    <w:rsid w:val="006F238D"/>
    <w:rsid w:val="006F23E0"/>
    <w:rsid w:val="006F2550"/>
    <w:rsid w:val="006F2585"/>
    <w:rsid w:val="006F2643"/>
    <w:rsid w:val="006F2712"/>
    <w:rsid w:val="006F287A"/>
    <w:rsid w:val="006F2B5A"/>
    <w:rsid w:val="006F2D86"/>
    <w:rsid w:val="006F2D88"/>
    <w:rsid w:val="006F2EDD"/>
    <w:rsid w:val="006F2F38"/>
    <w:rsid w:val="006F2F5A"/>
    <w:rsid w:val="006F304F"/>
    <w:rsid w:val="006F30E7"/>
    <w:rsid w:val="006F335E"/>
    <w:rsid w:val="006F347A"/>
    <w:rsid w:val="006F35FB"/>
    <w:rsid w:val="006F36DC"/>
    <w:rsid w:val="006F382D"/>
    <w:rsid w:val="006F3D75"/>
    <w:rsid w:val="006F3F91"/>
    <w:rsid w:val="006F4104"/>
    <w:rsid w:val="006F44C4"/>
    <w:rsid w:val="006F47B0"/>
    <w:rsid w:val="006F48FC"/>
    <w:rsid w:val="006F4A3F"/>
    <w:rsid w:val="006F4A5B"/>
    <w:rsid w:val="006F4B43"/>
    <w:rsid w:val="006F4B69"/>
    <w:rsid w:val="006F4F20"/>
    <w:rsid w:val="006F5416"/>
    <w:rsid w:val="006F5634"/>
    <w:rsid w:val="006F5685"/>
    <w:rsid w:val="006F57D3"/>
    <w:rsid w:val="006F5A4E"/>
    <w:rsid w:val="006F5E22"/>
    <w:rsid w:val="006F5EBC"/>
    <w:rsid w:val="006F5F56"/>
    <w:rsid w:val="006F5F5A"/>
    <w:rsid w:val="006F601D"/>
    <w:rsid w:val="006F603A"/>
    <w:rsid w:val="006F60D5"/>
    <w:rsid w:val="006F642C"/>
    <w:rsid w:val="006F65E2"/>
    <w:rsid w:val="006F706D"/>
    <w:rsid w:val="006F70AF"/>
    <w:rsid w:val="006F7329"/>
    <w:rsid w:val="006F74BA"/>
    <w:rsid w:val="006F74C1"/>
    <w:rsid w:val="006F74D5"/>
    <w:rsid w:val="006F7534"/>
    <w:rsid w:val="006F7642"/>
    <w:rsid w:val="006F786F"/>
    <w:rsid w:val="006F78E6"/>
    <w:rsid w:val="006F79F1"/>
    <w:rsid w:val="006F7A36"/>
    <w:rsid w:val="006F7E91"/>
    <w:rsid w:val="006F7EC1"/>
    <w:rsid w:val="0070039C"/>
    <w:rsid w:val="00700410"/>
    <w:rsid w:val="0070047B"/>
    <w:rsid w:val="00700508"/>
    <w:rsid w:val="007006BF"/>
    <w:rsid w:val="00700770"/>
    <w:rsid w:val="007008D5"/>
    <w:rsid w:val="00700A2B"/>
    <w:rsid w:val="00700F89"/>
    <w:rsid w:val="00700FD9"/>
    <w:rsid w:val="007010F2"/>
    <w:rsid w:val="00701161"/>
    <w:rsid w:val="0070136D"/>
    <w:rsid w:val="00701486"/>
    <w:rsid w:val="007015FC"/>
    <w:rsid w:val="00701703"/>
    <w:rsid w:val="00701955"/>
    <w:rsid w:val="007019A3"/>
    <w:rsid w:val="00701C24"/>
    <w:rsid w:val="00701D4E"/>
    <w:rsid w:val="007020E3"/>
    <w:rsid w:val="007023E6"/>
    <w:rsid w:val="007024E7"/>
    <w:rsid w:val="0070270C"/>
    <w:rsid w:val="00702A4E"/>
    <w:rsid w:val="00702B62"/>
    <w:rsid w:val="00702C47"/>
    <w:rsid w:val="00703090"/>
    <w:rsid w:val="00703132"/>
    <w:rsid w:val="00703215"/>
    <w:rsid w:val="00703220"/>
    <w:rsid w:val="007032EC"/>
    <w:rsid w:val="0070337F"/>
    <w:rsid w:val="0070344E"/>
    <w:rsid w:val="00703817"/>
    <w:rsid w:val="00703876"/>
    <w:rsid w:val="00703C89"/>
    <w:rsid w:val="00703E93"/>
    <w:rsid w:val="00703F87"/>
    <w:rsid w:val="00704125"/>
    <w:rsid w:val="007041CC"/>
    <w:rsid w:val="00704347"/>
    <w:rsid w:val="0070437E"/>
    <w:rsid w:val="007044EC"/>
    <w:rsid w:val="007047BF"/>
    <w:rsid w:val="00704D35"/>
    <w:rsid w:val="00704DA3"/>
    <w:rsid w:val="00704DE8"/>
    <w:rsid w:val="0070500B"/>
    <w:rsid w:val="0070523A"/>
    <w:rsid w:val="0070523C"/>
    <w:rsid w:val="0070584E"/>
    <w:rsid w:val="0070590D"/>
    <w:rsid w:val="007059C2"/>
    <w:rsid w:val="00705AC0"/>
    <w:rsid w:val="00705AEB"/>
    <w:rsid w:val="00705DC9"/>
    <w:rsid w:val="00705E2A"/>
    <w:rsid w:val="00706160"/>
    <w:rsid w:val="007063A7"/>
    <w:rsid w:val="00706466"/>
    <w:rsid w:val="007064B5"/>
    <w:rsid w:val="00706781"/>
    <w:rsid w:val="007067A3"/>
    <w:rsid w:val="007067FE"/>
    <w:rsid w:val="00706946"/>
    <w:rsid w:val="00706A3A"/>
    <w:rsid w:val="0070705D"/>
    <w:rsid w:val="00707341"/>
    <w:rsid w:val="007074AB"/>
    <w:rsid w:val="007076F1"/>
    <w:rsid w:val="007078B9"/>
    <w:rsid w:val="00707AE1"/>
    <w:rsid w:val="00707BB1"/>
    <w:rsid w:val="00707F7E"/>
    <w:rsid w:val="007101A7"/>
    <w:rsid w:val="007104EC"/>
    <w:rsid w:val="007106B1"/>
    <w:rsid w:val="0071086B"/>
    <w:rsid w:val="007108D3"/>
    <w:rsid w:val="007109CA"/>
    <w:rsid w:val="007109D2"/>
    <w:rsid w:val="00710AD4"/>
    <w:rsid w:val="00710D01"/>
    <w:rsid w:val="007111F4"/>
    <w:rsid w:val="00711405"/>
    <w:rsid w:val="007114B6"/>
    <w:rsid w:val="00711510"/>
    <w:rsid w:val="00711783"/>
    <w:rsid w:val="00711790"/>
    <w:rsid w:val="00711946"/>
    <w:rsid w:val="00711CFB"/>
    <w:rsid w:val="00711F3A"/>
    <w:rsid w:val="0071209B"/>
    <w:rsid w:val="007123B9"/>
    <w:rsid w:val="007126C0"/>
    <w:rsid w:val="0071287B"/>
    <w:rsid w:val="007129E8"/>
    <w:rsid w:val="007129FB"/>
    <w:rsid w:val="00712A68"/>
    <w:rsid w:val="00712BA5"/>
    <w:rsid w:val="00712BA6"/>
    <w:rsid w:val="00712D82"/>
    <w:rsid w:val="0071327F"/>
    <w:rsid w:val="00713615"/>
    <w:rsid w:val="007138AC"/>
    <w:rsid w:val="00713C66"/>
    <w:rsid w:val="00713CDF"/>
    <w:rsid w:val="00713E2C"/>
    <w:rsid w:val="0071424F"/>
    <w:rsid w:val="0071437D"/>
    <w:rsid w:val="00714420"/>
    <w:rsid w:val="0071446E"/>
    <w:rsid w:val="007145ED"/>
    <w:rsid w:val="0071494F"/>
    <w:rsid w:val="00714C87"/>
    <w:rsid w:val="00715813"/>
    <w:rsid w:val="00715894"/>
    <w:rsid w:val="007158CF"/>
    <w:rsid w:val="00715E6F"/>
    <w:rsid w:val="007160C1"/>
    <w:rsid w:val="0071657C"/>
    <w:rsid w:val="0071664C"/>
    <w:rsid w:val="00716766"/>
    <w:rsid w:val="00716769"/>
    <w:rsid w:val="00716973"/>
    <w:rsid w:val="00716B0C"/>
    <w:rsid w:val="00716C35"/>
    <w:rsid w:val="00717088"/>
    <w:rsid w:val="0071714D"/>
    <w:rsid w:val="007171B1"/>
    <w:rsid w:val="007171BD"/>
    <w:rsid w:val="00717496"/>
    <w:rsid w:val="00717586"/>
    <w:rsid w:val="00717795"/>
    <w:rsid w:val="00717D23"/>
    <w:rsid w:val="00720176"/>
    <w:rsid w:val="007201F2"/>
    <w:rsid w:val="0072031E"/>
    <w:rsid w:val="00720335"/>
    <w:rsid w:val="0072037E"/>
    <w:rsid w:val="00720557"/>
    <w:rsid w:val="0072058E"/>
    <w:rsid w:val="00720A8F"/>
    <w:rsid w:val="00720D5A"/>
    <w:rsid w:val="00720F01"/>
    <w:rsid w:val="00721195"/>
    <w:rsid w:val="007211C5"/>
    <w:rsid w:val="0072153E"/>
    <w:rsid w:val="00721598"/>
    <w:rsid w:val="00721A74"/>
    <w:rsid w:val="00721B2C"/>
    <w:rsid w:val="00721BD0"/>
    <w:rsid w:val="00721D81"/>
    <w:rsid w:val="00722215"/>
    <w:rsid w:val="00722329"/>
    <w:rsid w:val="00722541"/>
    <w:rsid w:val="0072268B"/>
    <w:rsid w:val="00722B25"/>
    <w:rsid w:val="00722B34"/>
    <w:rsid w:val="00722C41"/>
    <w:rsid w:val="00722C60"/>
    <w:rsid w:val="00722D17"/>
    <w:rsid w:val="00722DD9"/>
    <w:rsid w:val="00723524"/>
    <w:rsid w:val="007236CD"/>
    <w:rsid w:val="007237F0"/>
    <w:rsid w:val="00723980"/>
    <w:rsid w:val="00723BB1"/>
    <w:rsid w:val="00723F72"/>
    <w:rsid w:val="00723FCF"/>
    <w:rsid w:val="0072411C"/>
    <w:rsid w:val="0072424C"/>
    <w:rsid w:val="0072448A"/>
    <w:rsid w:val="007244EF"/>
    <w:rsid w:val="007245E7"/>
    <w:rsid w:val="0072471F"/>
    <w:rsid w:val="007247DB"/>
    <w:rsid w:val="0072489C"/>
    <w:rsid w:val="00724DC8"/>
    <w:rsid w:val="00724DCF"/>
    <w:rsid w:val="00724EA7"/>
    <w:rsid w:val="00724FC6"/>
    <w:rsid w:val="007250BC"/>
    <w:rsid w:val="00725250"/>
    <w:rsid w:val="007252A9"/>
    <w:rsid w:val="00725363"/>
    <w:rsid w:val="00725A2C"/>
    <w:rsid w:val="00725A51"/>
    <w:rsid w:val="00725B63"/>
    <w:rsid w:val="00725E7B"/>
    <w:rsid w:val="00725F2F"/>
    <w:rsid w:val="00725F3F"/>
    <w:rsid w:val="00726365"/>
    <w:rsid w:val="00726571"/>
    <w:rsid w:val="00726695"/>
    <w:rsid w:val="00726B08"/>
    <w:rsid w:val="00726D7E"/>
    <w:rsid w:val="00726D8F"/>
    <w:rsid w:val="00726DF0"/>
    <w:rsid w:val="00726EAA"/>
    <w:rsid w:val="007274B1"/>
    <w:rsid w:val="007274C5"/>
    <w:rsid w:val="00727536"/>
    <w:rsid w:val="00727544"/>
    <w:rsid w:val="007275BC"/>
    <w:rsid w:val="00727E7A"/>
    <w:rsid w:val="00727EC4"/>
    <w:rsid w:val="00727F74"/>
    <w:rsid w:val="007301DD"/>
    <w:rsid w:val="007302A5"/>
    <w:rsid w:val="007304C3"/>
    <w:rsid w:val="007304D6"/>
    <w:rsid w:val="007309F7"/>
    <w:rsid w:val="00730E39"/>
    <w:rsid w:val="00731032"/>
    <w:rsid w:val="007312D0"/>
    <w:rsid w:val="0073151D"/>
    <w:rsid w:val="0073180E"/>
    <w:rsid w:val="007318E0"/>
    <w:rsid w:val="00731F99"/>
    <w:rsid w:val="00732064"/>
    <w:rsid w:val="0073207D"/>
    <w:rsid w:val="007320A0"/>
    <w:rsid w:val="007323FA"/>
    <w:rsid w:val="0073251B"/>
    <w:rsid w:val="0073259E"/>
    <w:rsid w:val="0073271B"/>
    <w:rsid w:val="0073289A"/>
    <w:rsid w:val="00732B6C"/>
    <w:rsid w:val="00732CA0"/>
    <w:rsid w:val="00732EDF"/>
    <w:rsid w:val="00732F39"/>
    <w:rsid w:val="007330BB"/>
    <w:rsid w:val="007331D6"/>
    <w:rsid w:val="007332D7"/>
    <w:rsid w:val="00733399"/>
    <w:rsid w:val="00733776"/>
    <w:rsid w:val="007338AC"/>
    <w:rsid w:val="00733C6B"/>
    <w:rsid w:val="00733DEA"/>
    <w:rsid w:val="00733EEC"/>
    <w:rsid w:val="00733FEB"/>
    <w:rsid w:val="007340D4"/>
    <w:rsid w:val="00734131"/>
    <w:rsid w:val="0073430D"/>
    <w:rsid w:val="0073441F"/>
    <w:rsid w:val="007344E3"/>
    <w:rsid w:val="00734518"/>
    <w:rsid w:val="007345AD"/>
    <w:rsid w:val="00734C3F"/>
    <w:rsid w:val="00734C6C"/>
    <w:rsid w:val="00734D66"/>
    <w:rsid w:val="00734DD0"/>
    <w:rsid w:val="00734E4E"/>
    <w:rsid w:val="00735176"/>
    <w:rsid w:val="007351D6"/>
    <w:rsid w:val="00735267"/>
    <w:rsid w:val="00735304"/>
    <w:rsid w:val="0073548B"/>
    <w:rsid w:val="00735699"/>
    <w:rsid w:val="0073577A"/>
    <w:rsid w:val="007357CE"/>
    <w:rsid w:val="00735818"/>
    <w:rsid w:val="007358BA"/>
    <w:rsid w:val="007358E6"/>
    <w:rsid w:val="00735AE0"/>
    <w:rsid w:val="00735E51"/>
    <w:rsid w:val="00735EE8"/>
    <w:rsid w:val="00735FE7"/>
    <w:rsid w:val="007360F9"/>
    <w:rsid w:val="0073612D"/>
    <w:rsid w:val="00736473"/>
    <w:rsid w:val="007364C5"/>
    <w:rsid w:val="007368D3"/>
    <w:rsid w:val="00736B0F"/>
    <w:rsid w:val="00736BBB"/>
    <w:rsid w:val="00737189"/>
    <w:rsid w:val="007375DB"/>
    <w:rsid w:val="007376EC"/>
    <w:rsid w:val="0073788D"/>
    <w:rsid w:val="00737AE8"/>
    <w:rsid w:val="00737C99"/>
    <w:rsid w:val="00737D3F"/>
    <w:rsid w:val="00737D95"/>
    <w:rsid w:val="0074015F"/>
    <w:rsid w:val="0074033B"/>
    <w:rsid w:val="0074043F"/>
    <w:rsid w:val="00740457"/>
    <w:rsid w:val="00740686"/>
    <w:rsid w:val="00740764"/>
    <w:rsid w:val="007408D9"/>
    <w:rsid w:val="00740929"/>
    <w:rsid w:val="0074097D"/>
    <w:rsid w:val="007409AF"/>
    <w:rsid w:val="00740BB2"/>
    <w:rsid w:val="007411E6"/>
    <w:rsid w:val="007414C7"/>
    <w:rsid w:val="0074156D"/>
    <w:rsid w:val="00741817"/>
    <w:rsid w:val="0074193E"/>
    <w:rsid w:val="00741A76"/>
    <w:rsid w:val="00741A7C"/>
    <w:rsid w:val="00741AAF"/>
    <w:rsid w:val="00741C16"/>
    <w:rsid w:val="00741D1D"/>
    <w:rsid w:val="00741E7B"/>
    <w:rsid w:val="00741FF3"/>
    <w:rsid w:val="00742089"/>
    <w:rsid w:val="00742091"/>
    <w:rsid w:val="007421E6"/>
    <w:rsid w:val="007424A3"/>
    <w:rsid w:val="00742669"/>
    <w:rsid w:val="007428B6"/>
    <w:rsid w:val="00742D48"/>
    <w:rsid w:val="00742DAA"/>
    <w:rsid w:val="00742ED3"/>
    <w:rsid w:val="00743111"/>
    <w:rsid w:val="007433E8"/>
    <w:rsid w:val="00743823"/>
    <w:rsid w:val="007439B7"/>
    <w:rsid w:val="00743E3A"/>
    <w:rsid w:val="00743FB3"/>
    <w:rsid w:val="00743FDD"/>
    <w:rsid w:val="007441B6"/>
    <w:rsid w:val="007442E1"/>
    <w:rsid w:val="00744881"/>
    <w:rsid w:val="00744A6C"/>
    <w:rsid w:val="00744B1B"/>
    <w:rsid w:val="00744B27"/>
    <w:rsid w:val="00744E16"/>
    <w:rsid w:val="00744E26"/>
    <w:rsid w:val="00744EB9"/>
    <w:rsid w:val="00744EBD"/>
    <w:rsid w:val="0074502F"/>
    <w:rsid w:val="007450EF"/>
    <w:rsid w:val="0074534C"/>
    <w:rsid w:val="007457A8"/>
    <w:rsid w:val="007458AB"/>
    <w:rsid w:val="00745A63"/>
    <w:rsid w:val="00745C4F"/>
    <w:rsid w:val="00745D25"/>
    <w:rsid w:val="007461A5"/>
    <w:rsid w:val="007461C1"/>
    <w:rsid w:val="00746342"/>
    <w:rsid w:val="00746423"/>
    <w:rsid w:val="00746565"/>
    <w:rsid w:val="00746A6F"/>
    <w:rsid w:val="00746B3E"/>
    <w:rsid w:val="00746CD5"/>
    <w:rsid w:val="00746DA2"/>
    <w:rsid w:val="00746DB0"/>
    <w:rsid w:val="00746F41"/>
    <w:rsid w:val="00746F85"/>
    <w:rsid w:val="0074718C"/>
    <w:rsid w:val="007471F0"/>
    <w:rsid w:val="007473CF"/>
    <w:rsid w:val="007473E1"/>
    <w:rsid w:val="007476BF"/>
    <w:rsid w:val="007477B4"/>
    <w:rsid w:val="00747821"/>
    <w:rsid w:val="00747858"/>
    <w:rsid w:val="00747E30"/>
    <w:rsid w:val="00747E6C"/>
    <w:rsid w:val="00747E88"/>
    <w:rsid w:val="00750329"/>
    <w:rsid w:val="00750407"/>
    <w:rsid w:val="007506FA"/>
    <w:rsid w:val="0075079B"/>
    <w:rsid w:val="007509A5"/>
    <w:rsid w:val="00750B74"/>
    <w:rsid w:val="00750FF0"/>
    <w:rsid w:val="00751053"/>
    <w:rsid w:val="00751201"/>
    <w:rsid w:val="00751381"/>
    <w:rsid w:val="0075187E"/>
    <w:rsid w:val="007518D4"/>
    <w:rsid w:val="00751A30"/>
    <w:rsid w:val="00751F68"/>
    <w:rsid w:val="00751F94"/>
    <w:rsid w:val="00752644"/>
    <w:rsid w:val="00752B21"/>
    <w:rsid w:val="00752B43"/>
    <w:rsid w:val="00752B72"/>
    <w:rsid w:val="00752C60"/>
    <w:rsid w:val="00752CB2"/>
    <w:rsid w:val="00752F37"/>
    <w:rsid w:val="0075309F"/>
    <w:rsid w:val="00753469"/>
    <w:rsid w:val="0075350B"/>
    <w:rsid w:val="0075368B"/>
    <w:rsid w:val="00753756"/>
    <w:rsid w:val="007539F6"/>
    <w:rsid w:val="0075407E"/>
    <w:rsid w:val="00754120"/>
    <w:rsid w:val="007541C6"/>
    <w:rsid w:val="0075435B"/>
    <w:rsid w:val="00754533"/>
    <w:rsid w:val="007545D6"/>
    <w:rsid w:val="00754706"/>
    <w:rsid w:val="00754720"/>
    <w:rsid w:val="00754A37"/>
    <w:rsid w:val="00754DAD"/>
    <w:rsid w:val="00754EF9"/>
    <w:rsid w:val="00755853"/>
    <w:rsid w:val="00755886"/>
    <w:rsid w:val="00755ABF"/>
    <w:rsid w:val="007561E7"/>
    <w:rsid w:val="007561EB"/>
    <w:rsid w:val="00756271"/>
    <w:rsid w:val="007563F1"/>
    <w:rsid w:val="00756415"/>
    <w:rsid w:val="007565B0"/>
    <w:rsid w:val="00756DC2"/>
    <w:rsid w:val="00756E5C"/>
    <w:rsid w:val="00757034"/>
    <w:rsid w:val="007570F6"/>
    <w:rsid w:val="00757219"/>
    <w:rsid w:val="007572EB"/>
    <w:rsid w:val="0075751C"/>
    <w:rsid w:val="00757707"/>
    <w:rsid w:val="00757DCF"/>
    <w:rsid w:val="00757DE8"/>
    <w:rsid w:val="00757F01"/>
    <w:rsid w:val="00757FA3"/>
    <w:rsid w:val="00757FEF"/>
    <w:rsid w:val="007604C2"/>
    <w:rsid w:val="007604F9"/>
    <w:rsid w:val="0076082E"/>
    <w:rsid w:val="0076099F"/>
    <w:rsid w:val="00760A08"/>
    <w:rsid w:val="00760A6E"/>
    <w:rsid w:val="00760C3C"/>
    <w:rsid w:val="00760C86"/>
    <w:rsid w:val="00760E52"/>
    <w:rsid w:val="007613E9"/>
    <w:rsid w:val="0076141A"/>
    <w:rsid w:val="00761449"/>
    <w:rsid w:val="007614F5"/>
    <w:rsid w:val="00761580"/>
    <w:rsid w:val="0076176F"/>
    <w:rsid w:val="00761AA9"/>
    <w:rsid w:val="00761AB0"/>
    <w:rsid w:val="00761ABA"/>
    <w:rsid w:val="00761B16"/>
    <w:rsid w:val="00761BD1"/>
    <w:rsid w:val="00761D0A"/>
    <w:rsid w:val="00761EBC"/>
    <w:rsid w:val="00761F75"/>
    <w:rsid w:val="00762150"/>
    <w:rsid w:val="007622F5"/>
    <w:rsid w:val="0076237A"/>
    <w:rsid w:val="007625C8"/>
    <w:rsid w:val="0076270C"/>
    <w:rsid w:val="00762784"/>
    <w:rsid w:val="007627A1"/>
    <w:rsid w:val="00762ABB"/>
    <w:rsid w:val="00763050"/>
    <w:rsid w:val="00763252"/>
    <w:rsid w:val="00763345"/>
    <w:rsid w:val="0076338E"/>
    <w:rsid w:val="00763475"/>
    <w:rsid w:val="007636C0"/>
    <w:rsid w:val="007636E5"/>
    <w:rsid w:val="00763714"/>
    <w:rsid w:val="00763D1F"/>
    <w:rsid w:val="00763E6F"/>
    <w:rsid w:val="00763EB6"/>
    <w:rsid w:val="0076414A"/>
    <w:rsid w:val="0076414F"/>
    <w:rsid w:val="007641A4"/>
    <w:rsid w:val="0076438B"/>
    <w:rsid w:val="007643F9"/>
    <w:rsid w:val="00764410"/>
    <w:rsid w:val="00764576"/>
    <w:rsid w:val="007647A5"/>
    <w:rsid w:val="00764BE3"/>
    <w:rsid w:val="00764C40"/>
    <w:rsid w:val="00764E15"/>
    <w:rsid w:val="00764FD0"/>
    <w:rsid w:val="00765148"/>
    <w:rsid w:val="0076527E"/>
    <w:rsid w:val="007654FC"/>
    <w:rsid w:val="007656A1"/>
    <w:rsid w:val="00765937"/>
    <w:rsid w:val="00765A7E"/>
    <w:rsid w:val="00765C8A"/>
    <w:rsid w:val="00765D73"/>
    <w:rsid w:val="00766051"/>
    <w:rsid w:val="007661CC"/>
    <w:rsid w:val="0076629A"/>
    <w:rsid w:val="00766335"/>
    <w:rsid w:val="00766380"/>
    <w:rsid w:val="0076647C"/>
    <w:rsid w:val="0076661E"/>
    <w:rsid w:val="00766833"/>
    <w:rsid w:val="0076689B"/>
    <w:rsid w:val="007668E2"/>
    <w:rsid w:val="00766B31"/>
    <w:rsid w:val="00766CE9"/>
    <w:rsid w:val="00766F85"/>
    <w:rsid w:val="007671D1"/>
    <w:rsid w:val="007674A9"/>
    <w:rsid w:val="0076750B"/>
    <w:rsid w:val="00767611"/>
    <w:rsid w:val="0076798A"/>
    <w:rsid w:val="00767A5D"/>
    <w:rsid w:val="00767AEE"/>
    <w:rsid w:val="00767BF7"/>
    <w:rsid w:val="00767C0B"/>
    <w:rsid w:val="00767C29"/>
    <w:rsid w:val="00767E8F"/>
    <w:rsid w:val="00770050"/>
    <w:rsid w:val="007700F4"/>
    <w:rsid w:val="007701DE"/>
    <w:rsid w:val="007707AB"/>
    <w:rsid w:val="00770888"/>
    <w:rsid w:val="00770C79"/>
    <w:rsid w:val="00770EDA"/>
    <w:rsid w:val="00770EE0"/>
    <w:rsid w:val="00770FFE"/>
    <w:rsid w:val="00771799"/>
    <w:rsid w:val="00771A9C"/>
    <w:rsid w:val="00771ABC"/>
    <w:rsid w:val="00771C21"/>
    <w:rsid w:val="00771DC6"/>
    <w:rsid w:val="00771E30"/>
    <w:rsid w:val="00771EE5"/>
    <w:rsid w:val="00771F79"/>
    <w:rsid w:val="00771F83"/>
    <w:rsid w:val="00771FFB"/>
    <w:rsid w:val="00772010"/>
    <w:rsid w:val="00772275"/>
    <w:rsid w:val="007722A5"/>
    <w:rsid w:val="00772498"/>
    <w:rsid w:val="007727A9"/>
    <w:rsid w:val="00772E1B"/>
    <w:rsid w:val="0077309D"/>
    <w:rsid w:val="0077378C"/>
    <w:rsid w:val="007737F2"/>
    <w:rsid w:val="007738B2"/>
    <w:rsid w:val="00773D65"/>
    <w:rsid w:val="00773D8E"/>
    <w:rsid w:val="00773E43"/>
    <w:rsid w:val="0077406E"/>
    <w:rsid w:val="00774146"/>
    <w:rsid w:val="007745DA"/>
    <w:rsid w:val="00774656"/>
    <w:rsid w:val="0077473D"/>
    <w:rsid w:val="007748C8"/>
    <w:rsid w:val="007749B5"/>
    <w:rsid w:val="00774B38"/>
    <w:rsid w:val="00774C14"/>
    <w:rsid w:val="00774C59"/>
    <w:rsid w:val="00774D64"/>
    <w:rsid w:val="00774E9C"/>
    <w:rsid w:val="00775338"/>
    <w:rsid w:val="00775EC6"/>
    <w:rsid w:val="00775EE2"/>
    <w:rsid w:val="00775F14"/>
    <w:rsid w:val="0077609B"/>
    <w:rsid w:val="0077614E"/>
    <w:rsid w:val="00776256"/>
    <w:rsid w:val="0077633E"/>
    <w:rsid w:val="007764F3"/>
    <w:rsid w:val="007765CD"/>
    <w:rsid w:val="00776670"/>
    <w:rsid w:val="00776991"/>
    <w:rsid w:val="00776E5F"/>
    <w:rsid w:val="00776E87"/>
    <w:rsid w:val="00776F17"/>
    <w:rsid w:val="007770A0"/>
    <w:rsid w:val="007772F3"/>
    <w:rsid w:val="0077744A"/>
    <w:rsid w:val="00777539"/>
    <w:rsid w:val="00777AB5"/>
    <w:rsid w:val="00777BF9"/>
    <w:rsid w:val="00777CAC"/>
    <w:rsid w:val="00777CB0"/>
    <w:rsid w:val="00777D0A"/>
    <w:rsid w:val="00777D2E"/>
    <w:rsid w:val="00777DFB"/>
    <w:rsid w:val="00777E0B"/>
    <w:rsid w:val="00780072"/>
    <w:rsid w:val="007800B5"/>
    <w:rsid w:val="007801F4"/>
    <w:rsid w:val="00780259"/>
    <w:rsid w:val="007803AA"/>
    <w:rsid w:val="007804F7"/>
    <w:rsid w:val="007805FA"/>
    <w:rsid w:val="0078064A"/>
    <w:rsid w:val="0078067D"/>
    <w:rsid w:val="00780854"/>
    <w:rsid w:val="00780A13"/>
    <w:rsid w:val="00780A59"/>
    <w:rsid w:val="00780B4C"/>
    <w:rsid w:val="00780E2F"/>
    <w:rsid w:val="00780E79"/>
    <w:rsid w:val="00780F9B"/>
    <w:rsid w:val="0078147A"/>
    <w:rsid w:val="00781A65"/>
    <w:rsid w:val="00781A84"/>
    <w:rsid w:val="00781B46"/>
    <w:rsid w:val="00781BC2"/>
    <w:rsid w:val="00781C35"/>
    <w:rsid w:val="00781CA8"/>
    <w:rsid w:val="00781ED5"/>
    <w:rsid w:val="007820DF"/>
    <w:rsid w:val="00782252"/>
    <w:rsid w:val="00782353"/>
    <w:rsid w:val="007823F1"/>
    <w:rsid w:val="00782401"/>
    <w:rsid w:val="0078255B"/>
    <w:rsid w:val="00782859"/>
    <w:rsid w:val="0078294C"/>
    <w:rsid w:val="00782A4A"/>
    <w:rsid w:val="00782FDD"/>
    <w:rsid w:val="00783111"/>
    <w:rsid w:val="007831A7"/>
    <w:rsid w:val="0078320C"/>
    <w:rsid w:val="0078350A"/>
    <w:rsid w:val="0078356C"/>
    <w:rsid w:val="007835F1"/>
    <w:rsid w:val="00783746"/>
    <w:rsid w:val="00783766"/>
    <w:rsid w:val="007837A5"/>
    <w:rsid w:val="00783904"/>
    <w:rsid w:val="00783B30"/>
    <w:rsid w:val="00783E34"/>
    <w:rsid w:val="007840E5"/>
    <w:rsid w:val="00784298"/>
    <w:rsid w:val="007845B1"/>
    <w:rsid w:val="00784938"/>
    <w:rsid w:val="007849DA"/>
    <w:rsid w:val="0078509E"/>
    <w:rsid w:val="007851B6"/>
    <w:rsid w:val="007852AF"/>
    <w:rsid w:val="007856B7"/>
    <w:rsid w:val="00785A3E"/>
    <w:rsid w:val="00785B5A"/>
    <w:rsid w:val="00785BFD"/>
    <w:rsid w:val="00785C6E"/>
    <w:rsid w:val="00785D9F"/>
    <w:rsid w:val="00785F64"/>
    <w:rsid w:val="0078603D"/>
    <w:rsid w:val="007863B3"/>
    <w:rsid w:val="00786409"/>
    <w:rsid w:val="00786421"/>
    <w:rsid w:val="0078647D"/>
    <w:rsid w:val="00786697"/>
    <w:rsid w:val="007869D7"/>
    <w:rsid w:val="00786D62"/>
    <w:rsid w:val="00786F34"/>
    <w:rsid w:val="0078716E"/>
    <w:rsid w:val="0078758A"/>
    <w:rsid w:val="007875AC"/>
    <w:rsid w:val="0078762C"/>
    <w:rsid w:val="00787799"/>
    <w:rsid w:val="007878DB"/>
    <w:rsid w:val="00787903"/>
    <w:rsid w:val="007879C5"/>
    <w:rsid w:val="00787C54"/>
    <w:rsid w:val="00787ECB"/>
    <w:rsid w:val="00787FA0"/>
    <w:rsid w:val="00790227"/>
    <w:rsid w:val="00790598"/>
    <w:rsid w:val="0079070F"/>
    <w:rsid w:val="0079077E"/>
    <w:rsid w:val="0079084C"/>
    <w:rsid w:val="00790907"/>
    <w:rsid w:val="0079098D"/>
    <w:rsid w:val="00790D2B"/>
    <w:rsid w:val="00790D52"/>
    <w:rsid w:val="00790DA4"/>
    <w:rsid w:val="00790EC9"/>
    <w:rsid w:val="00790EF7"/>
    <w:rsid w:val="0079145D"/>
    <w:rsid w:val="0079148B"/>
    <w:rsid w:val="007918AE"/>
    <w:rsid w:val="007922BA"/>
    <w:rsid w:val="00792626"/>
    <w:rsid w:val="00792748"/>
    <w:rsid w:val="00792A2F"/>
    <w:rsid w:val="00792A9D"/>
    <w:rsid w:val="00792C4E"/>
    <w:rsid w:val="00792C6D"/>
    <w:rsid w:val="00792E9D"/>
    <w:rsid w:val="00792F6C"/>
    <w:rsid w:val="007930F9"/>
    <w:rsid w:val="00793172"/>
    <w:rsid w:val="00793860"/>
    <w:rsid w:val="00793BC3"/>
    <w:rsid w:val="00793D55"/>
    <w:rsid w:val="00793E6C"/>
    <w:rsid w:val="00794029"/>
    <w:rsid w:val="00794230"/>
    <w:rsid w:val="00794280"/>
    <w:rsid w:val="007944C9"/>
    <w:rsid w:val="00794610"/>
    <w:rsid w:val="00794645"/>
    <w:rsid w:val="007946FE"/>
    <w:rsid w:val="007947D2"/>
    <w:rsid w:val="00794AA5"/>
    <w:rsid w:val="00794BCD"/>
    <w:rsid w:val="00794BE4"/>
    <w:rsid w:val="00795105"/>
    <w:rsid w:val="00795307"/>
    <w:rsid w:val="00795427"/>
    <w:rsid w:val="00795500"/>
    <w:rsid w:val="0079567F"/>
    <w:rsid w:val="007956AF"/>
    <w:rsid w:val="00795889"/>
    <w:rsid w:val="007958F2"/>
    <w:rsid w:val="00795CD5"/>
    <w:rsid w:val="00796234"/>
    <w:rsid w:val="0079639E"/>
    <w:rsid w:val="0079651F"/>
    <w:rsid w:val="00796579"/>
    <w:rsid w:val="00796584"/>
    <w:rsid w:val="007965E9"/>
    <w:rsid w:val="00796668"/>
    <w:rsid w:val="007967E3"/>
    <w:rsid w:val="007967F1"/>
    <w:rsid w:val="00796922"/>
    <w:rsid w:val="0079693C"/>
    <w:rsid w:val="00796B0B"/>
    <w:rsid w:val="00796B27"/>
    <w:rsid w:val="00796C00"/>
    <w:rsid w:val="00796F53"/>
    <w:rsid w:val="0079704E"/>
    <w:rsid w:val="00797078"/>
    <w:rsid w:val="007970A1"/>
    <w:rsid w:val="007973CA"/>
    <w:rsid w:val="007976A3"/>
    <w:rsid w:val="00797795"/>
    <w:rsid w:val="0079780C"/>
    <w:rsid w:val="00797F29"/>
    <w:rsid w:val="007A01A7"/>
    <w:rsid w:val="007A01B2"/>
    <w:rsid w:val="007A01E4"/>
    <w:rsid w:val="007A027D"/>
    <w:rsid w:val="007A04DA"/>
    <w:rsid w:val="007A0610"/>
    <w:rsid w:val="007A06AA"/>
    <w:rsid w:val="007A0730"/>
    <w:rsid w:val="007A08D0"/>
    <w:rsid w:val="007A0A75"/>
    <w:rsid w:val="007A0B9B"/>
    <w:rsid w:val="007A0CD1"/>
    <w:rsid w:val="007A0E60"/>
    <w:rsid w:val="007A0FC0"/>
    <w:rsid w:val="007A10CF"/>
    <w:rsid w:val="007A1347"/>
    <w:rsid w:val="007A13A8"/>
    <w:rsid w:val="007A17CB"/>
    <w:rsid w:val="007A1902"/>
    <w:rsid w:val="007A19CC"/>
    <w:rsid w:val="007A1A2B"/>
    <w:rsid w:val="007A1DBD"/>
    <w:rsid w:val="007A1F02"/>
    <w:rsid w:val="007A20B2"/>
    <w:rsid w:val="007A20BF"/>
    <w:rsid w:val="007A20CD"/>
    <w:rsid w:val="007A231B"/>
    <w:rsid w:val="007A23D4"/>
    <w:rsid w:val="007A2595"/>
    <w:rsid w:val="007A2898"/>
    <w:rsid w:val="007A2AC3"/>
    <w:rsid w:val="007A2D34"/>
    <w:rsid w:val="007A2DE9"/>
    <w:rsid w:val="007A3069"/>
    <w:rsid w:val="007A3127"/>
    <w:rsid w:val="007A32EC"/>
    <w:rsid w:val="007A35A7"/>
    <w:rsid w:val="007A35D4"/>
    <w:rsid w:val="007A36FD"/>
    <w:rsid w:val="007A3753"/>
    <w:rsid w:val="007A3E14"/>
    <w:rsid w:val="007A42F9"/>
    <w:rsid w:val="007A4371"/>
    <w:rsid w:val="007A47E9"/>
    <w:rsid w:val="007A4928"/>
    <w:rsid w:val="007A4D60"/>
    <w:rsid w:val="007A4E57"/>
    <w:rsid w:val="007A51CC"/>
    <w:rsid w:val="007A51D0"/>
    <w:rsid w:val="007A5345"/>
    <w:rsid w:val="007A544A"/>
    <w:rsid w:val="007A5531"/>
    <w:rsid w:val="007A568C"/>
    <w:rsid w:val="007A5848"/>
    <w:rsid w:val="007A5A7E"/>
    <w:rsid w:val="007A5B7C"/>
    <w:rsid w:val="007A5CCE"/>
    <w:rsid w:val="007A5E83"/>
    <w:rsid w:val="007A61CA"/>
    <w:rsid w:val="007A61DD"/>
    <w:rsid w:val="007A6778"/>
    <w:rsid w:val="007A67B8"/>
    <w:rsid w:val="007A684F"/>
    <w:rsid w:val="007A6959"/>
    <w:rsid w:val="007A6D77"/>
    <w:rsid w:val="007A7161"/>
    <w:rsid w:val="007A7207"/>
    <w:rsid w:val="007A7481"/>
    <w:rsid w:val="007A7617"/>
    <w:rsid w:val="007A78E3"/>
    <w:rsid w:val="007A7971"/>
    <w:rsid w:val="007A7E80"/>
    <w:rsid w:val="007A7E88"/>
    <w:rsid w:val="007A7E99"/>
    <w:rsid w:val="007A7EE5"/>
    <w:rsid w:val="007B0048"/>
    <w:rsid w:val="007B0080"/>
    <w:rsid w:val="007B050D"/>
    <w:rsid w:val="007B05F8"/>
    <w:rsid w:val="007B093D"/>
    <w:rsid w:val="007B0941"/>
    <w:rsid w:val="007B0ADB"/>
    <w:rsid w:val="007B0CBB"/>
    <w:rsid w:val="007B0F26"/>
    <w:rsid w:val="007B1195"/>
    <w:rsid w:val="007B13A6"/>
    <w:rsid w:val="007B1418"/>
    <w:rsid w:val="007B1656"/>
    <w:rsid w:val="007B174F"/>
    <w:rsid w:val="007B17C7"/>
    <w:rsid w:val="007B1A54"/>
    <w:rsid w:val="007B1B7D"/>
    <w:rsid w:val="007B1DB7"/>
    <w:rsid w:val="007B1E1A"/>
    <w:rsid w:val="007B1EDE"/>
    <w:rsid w:val="007B1EDF"/>
    <w:rsid w:val="007B2763"/>
    <w:rsid w:val="007B281B"/>
    <w:rsid w:val="007B29D2"/>
    <w:rsid w:val="007B29E5"/>
    <w:rsid w:val="007B2B4E"/>
    <w:rsid w:val="007B2BC9"/>
    <w:rsid w:val="007B2D90"/>
    <w:rsid w:val="007B2E76"/>
    <w:rsid w:val="007B2F3A"/>
    <w:rsid w:val="007B35F0"/>
    <w:rsid w:val="007B3807"/>
    <w:rsid w:val="007B3813"/>
    <w:rsid w:val="007B38AB"/>
    <w:rsid w:val="007B38C3"/>
    <w:rsid w:val="007B3931"/>
    <w:rsid w:val="007B3A7C"/>
    <w:rsid w:val="007B3AB4"/>
    <w:rsid w:val="007B3D9C"/>
    <w:rsid w:val="007B3E51"/>
    <w:rsid w:val="007B3F03"/>
    <w:rsid w:val="007B4028"/>
    <w:rsid w:val="007B4100"/>
    <w:rsid w:val="007B41C8"/>
    <w:rsid w:val="007B4373"/>
    <w:rsid w:val="007B44AB"/>
    <w:rsid w:val="007B450B"/>
    <w:rsid w:val="007B453A"/>
    <w:rsid w:val="007B45C4"/>
    <w:rsid w:val="007B4772"/>
    <w:rsid w:val="007B4A29"/>
    <w:rsid w:val="007B4D40"/>
    <w:rsid w:val="007B4DA8"/>
    <w:rsid w:val="007B4E70"/>
    <w:rsid w:val="007B4FDF"/>
    <w:rsid w:val="007B52D0"/>
    <w:rsid w:val="007B5463"/>
    <w:rsid w:val="007B5468"/>
    <w:rsid w:val="007B5539"/>
    <w:rsid w:val="007B55CE"/>
    <w:rsid w:val="007B5640"/>
    <w:rsid w:val="007B56BF"/>
    <w:rsid w:val="007B5735"/>
    <w:rsid w:val="007B5A4D"/>
    <w:rsid w:val="007B5AB2"/>
    <w:rsid w:val="007B5B23"/>
    <w:rsid w:val="007B5B4F"/>
    <w:rsid w:val="007B5C46"/>
    <w:rsid w:val="007B5D41"/>
    <w:rsid w:val="007B5F21"/>
    <w:rsid w:val="007B607C"/>
    <w:rsid w:val="007B62BA"/>
    <w:rsid w:val="007B64BD"/>
    <w:rsid w:val="007B6534"/>
    <w:rsid w:val="007B6AB4"/>
    <w:rsid w:val="007B6E78"/>
    <w:rsid w:val="007B6ED0"/>
    <w:rsid w:val="007B6F56"/>
    <w:rsid w:val="007B73FB"/>
    <w:rsid w:val="007B7629"/>
    <w:rsid w:val="007B7972"/>
    <w:rsid w:val="007B7D0C"/>
    <w:rsid w:val="007B7E87"/>
    <w:rsid w:val="007B7F0E"/>
    <w:rsid w:val="007C0233"/>
    <w:rsid w:val="007C045D"/>
    <w:rsid w:val="007C04AE"/>
    <w:rsid w:val="007C04F2"/>
    <w:rsid w:val="007C06F4"/>
    <w:rsid w:val="007C0738"/>
    <w:rsid w:val="007C0853"/>
    <w:rsid w:val="007C0C12"/>
    <w:rsid w:val="007C0CA9"/>
    <w:rsid w:val="007C0F2B"/>
    <w:rsid w:val="007C0FF4"/>
    <w:rsid w:val="007C1125"/>
    <w:rsid w:val="007C130A"/>
    <w:rsid w:val="007C18B7"/>
    <w:rsid w:val="007C18D0"/>
    <w:rsid w:val="007C19E0"/>
    <w:rsid w:val="007C1A67"/>
    <w:rsid w:val="007C1B1B"/>
    <w:rsid w:val="007C1BC9"/>
    <w:rsid w:val="007C1CA4"/>
    <w:rsid w:val="007C1E03"/>
    <w:rsid w:val="007C209E"/>
    <w:rsid w:val="007C21B4"/>
    <w:rsid w:val="007C2249"/>
    <w:rsid w:val="007C229A"/>
    <w:rsid w:val="007C2437"/>
    <w:rsid w:val="007C26F2"/>
    <w:rsid w:val="007C28FF"/>
    <w:rsid w:val="007C2BC0"/>
    <w:rsid w:val="007C2C16"/>
    <w:rsid w:val="007C2E8B"/>
    <w:rsid w:val="007C2F4B"/>
    <w:rsid w:val="007C312A"/>
    <w:rsid w:val="007C321B"/>
    <w:rsid w:val="007C3296"/>
    <w:rsid w:val="007C32E4"/>
    <w:rsid w:val="007C3320"/>
    <w:rsid w:val="007C35B4"/>
    <w:rsid w:val="007C35F3"/>
    <w:rsid w:val="007C3814"/>
    <w:rsid w:val="007C381E"/>
    <w:rsid w:val="007C3C29"/>
    <w:rsid w:val="007C3C66"/>
    <w:rsid w:val="007C3C8D"/>
    <w:rsid w:val="007C3D48"/>
    <w:rsid w:val="007C402A"/>
    <w:rsid w:val="007C42A4"/>
    <w:rsid w:val="007C42C6"/>
    <w:rsid w:val="007C434F"/>
    <w:rsid w:val="007C464E"/>
    <w:rsid w:val="007C478F"/>
    <w:rsid w:val="007C4A25"/>
    <w:rsid w:val="007C4A70"/>
    <w:rsid w:val="007C4E23"/>
    <w:rsid w:val="007C507E"/>
    <w:rsid w:val="007C517A"/>
    <w:rsid w:val="007C527A"/>
    <w:rsid w:val="007C52A7"/>
    <w:rsid w:val="007C54AB"/>
    <w:rsid w:val="007C5873"/>
    <w:rsid w:val="007C5AD7"/>
    <w:rsid w:val="007C5D4A"/>
    <w:rsid w:val="007C601E"/>
    <w:rsid w:val="007C61EA"/>
    <w:rsid w:val="007C62FC"/>
    <w:rsid w:val="007C633E"/>
    <w:rsid w:val="007C6671"/>
    <w:rsid w:val="007C66A6"/>
    <w:rsid w:val="007C67B8"/>
    <w:rsid w:val="007C686D"/>
    <w:rsid w:val="007C689F"/>
    <w:rsid w:val="007C6970"/>
    <w:rsid w:val="007C6A42"/>
    <w:rsid w:val="007C6C35"/>
    <w:rsid w:val="007C6C9A"/>
    <w:rsid w:val="007C6F0C"/>
    <w:rsid w:val="007C7169"/>
    <w:rsid w:val="007C7269"/>
    <w:rsid w:val="007C7311"/>
    <w:rsid w:val="007C73D2"/>
    <w:rsid w:val="007C7448"/>
    <w:rsid w:val="007C745D"/>
    <w:rsid w:val="007C778C"/>
    <w:rsid w:val="007C7ADB"/>
    <w:rsid w:val="007C7E68"/>
    <w:rsid w:val="007C7E8F"/>
    <w:rsid w:val="007D00D9"/>
    <w:rsid w:val="007D078A"/>
    <w:rsid w:val="007D07DE"/>
    <w:rsid w:val="007D0940"/>
    <w:rsid w:val="007D0D91"/>
    <w:rsid w:val="007D0E51"/>
    <w:rsid w:val="007D1122"/>
    <w:rsid w:val="007D1158"/>
    <w:rsid w:val="007D1351"/>
    <w:rsid w:val="007D1683"/>
    <w:rsid w:val="007D1B47"/>
    <w:rsid w:val="007D1DCB"/>
    <w:rsid w:val="007D25FE"/>
    <w:rsid w:val="007D27FE"/>
    <w:rsid w:val="007D2835"/>
    <w:rsid w:val="007D2BAB"/>
    <w:rsid w:val="007D2BB0"/>
    <w:rsid w:val="007D2BEC"/>
    <w:rsid w:val="007D2C30"/>
    <w:rsid w:val="007D2E96"/>
    <w:rsid w:val="007D302D"/>
    <w:rsid w:val="007D306E"/>
    <w:rsid w:val="007D34E1"/>
    <w:rsid w:val="007D34E3"/>
    <w:rsid w:val="007D3650"/>
    <w:rsid w:val="007D3732"/>
    <w:rsid w:val="007D3737"/>
    <w:rsid w:val="007D37F2"/>
    <w:rsid w:val="007D3A25"/>
    <w:rsid w:val="007D3AE6"/>
    <w:rsid w:val="007D3AF4"/>
    <w:rsid w:val="007D3BF5"/>
    <w:rsid w:val="007D3C09"/>
    <w:rsid w:val="007D3D1A"/>
    <w:rsid w:val="007D3E38"/>
    <w:rsid w:val="007D4211"/>
    <w:rsid w:val="007D44C8"/>
    <w:rsid w:val="007D4575"/>
    <w:rsid w:val="007D4AA3"/>
    <w:rsid w:val="007D4CB7"/>
    <w:rsid w:val="007D4E29"/>
    <w:rsid w:val="007D4EC3"/>
    <w:rsid w:val="007D4FCD"/>
    <w:rsid w:val="007D501A"/>
    <w:rsid w:val="007D5041"/>
    <w:rsid w:val="007D5146"/>
    <w:rsid w:val="007D52B9"/>
    <w:rsid w:val="007D56D3"/>
    <w:rsid w:val="007D5788"/>
    <w:rsid w:val="007D5913"/>
    <w:rsid w:val="007D592D"/>
    <w:rsid w:val="007D5985"/>
    <w:rsid w:val="007D5AD4"/>
    <w:rsid w:val="007D5BDA"/>
    <w:rsid w:val="007D5BE4"/>
    <w:rsid w:val="007D5CC8"/>
    <w:rsid w:val="007D5EAC"/>
    <w:rsid w:val="007D5EFB"/>
    <w:rsid w:val="007D6015"/>
    <w:rsid w:val="007D6122"/>
    <w:rsid w:val="007D6254"/>
    <w:rsid w:val="007D62B2"/>
    <w:rsid w:val="007D62DF"/>
    <w:rsid w:val="007D62F2"/>
    <w:rsid w:val="007D6518"/>
    <w:rsid w:val="007D66FC"/>
    <w:rsid w:val="007D69CF"/>
    <w:rsid w:val="007D6A73"/>
    <w:rsid w:val="007D6AA9"/>
    <w:rsid w:val="007D6D7E"/>
    <w:rsid w:val="007D6D92"/>
    <w:rsid w:val="007D6DBE"/>
    <w:rsid w:val="007D719C"/>
    <w:rsid w:val="007D73BC"/>
    <w:rsid w:val="007D7875"/>
    <w:rsid w:val="007D7BB8"/>
    <w:rsid w:val="007D7F8D"/>
    <w:rsid w:val="007E0007"/>
    <w:rsid w:val="007E007B"/>
    <w:rsid w:val="007E061F"/>
    <w:rsid w:val="007E0A08"/>
    <w:rsid w:val="007E0A58"/>
    <w:rsid w:val="007E0B75"/>
    <w:rsid w:val="007E0B8C"/>
    <w:rsid w:val="007E0C3E"/>
    <w:rsid w:val="007E0FC0"/>
    <w:rsid w:val="007E12AF"/>
    <w:rsid w:val="007E18E3"/>
    <w:rsid w:val="007E1983"/>
    <w:rsid w:val="007E1A4D"/>
    <w:rsid w:val="007E1AA5"/>
    <w:rsid w:val="007E1C9C"/>
    <w:rsid w:val="007E1D8C"/>
    <w:rsid w:val="007E1F59"/>
    <w:rsid w:val="007E21D6"/>
    <w:rsid w:val="007E23F4"/>
    <w:rsid w:val="007E244C"/>
    <w:rsid w:val="007E29F7"/>
    <w:rsid w:val="007E2C66"/>
    <w:rsid w:val="007E2D88"/>
    <w:rsid w:val="007E31CA"/>
    <w:rsid w:val="007E3243"/>
    <w:rsid w:val="007E3321"/>
    <w:rsid w:val="007E3354"/>
    <w:rsid w:val="007E33AF"/>
    <w:rsid w:val="007E3562"/>
    <w:rsid w:val="007E36EE"/>
    <w:rsid w:val="007E375A"/>
    <w:rsid w:val="007E3941"/>
    <w:rsid w:val="007E39C3"/>
    <w:rsid w:val="007E42F1"/>
    <w:rsid w:val="007E43B6"/>
    <w:rsid w:val="007E4463"/>
    <w:rsid w:val="007E44D4"/>
    <w:rsid w:val="007E4819"/>
    <w:rsid w:val="007E4845"/>
    <w:rsid w:val="007E4AD2"/>
    <w:rsid w:val="007E4AF3"/>
    <w:rsid w:val="007E4C94"/>
    <w:rsid w:val="007E4CA3"/>
    <w:rsid w:val="007E4D3A"/>
    <w:rsid w:val="007E4E84"/>
    <w:rsid w:val="007E4F1B"/>
    <w:rsid w:val="007E4F8D"/>
    <w:rsid w:val="007E4FB0"/>
    <w:rsid w:val="007E4FFF"/>
    <w:rsid w:val="007E51CF"/>
    <w:rsid w:val="007E5712"/>
    <w:rsid w:val="007E582A"/>
    <w:rsid w:val="007E582B"/>
    <w:rsid w:val="007E5865"/>
    <w:rsid w:val="007E587D"/>
    <w:rsid w:val="007E5891"/>
    <w:rsid w:val="007E5A93"/>
    <w:rsid w:val="007E5BB8"/>
    <w:rsid w:val="007E5F9B"/>
    <w:rsid w:val="007E5FDF"/>
    <w:rsid w:val="007E6065"/>
    <w:rsid w:val="007E60C3"/>
    <w:rsid w:val="007E6161"/>
    <w:rsid w:val="007E621E"/>
    <w:rsid w:val="007E63CC"/>
    <w:rsid w:val="007E6461"/>
    <w:rsid w:val="007E64F5"/>
    <w:rsid w:val="007E64F8"/>
    <w:rsid w:val="007E6515"/>
    <w:rsid w:val="007E6A4A"/>
    <w:rsid w:val="007E6AAF"/>
    <w:rsid w:val="007E6B88"/>
    <w:rsid w:val="007E6F8B"/>
    <w:rsid w:val="007E71D5"/>
    <w:rsid w:val="007E74AB"/>
    <w:rsid w:val="007E769E"/>
    <w:rsid w:val="007E7751"/>
    <w:rsid w:val="007E7755"/>
    <w:rsid w:val="007E7BEC"/>
    <w:rsid w:val="007E7F56"/>
    <w:rsid w:val="007F009E"/>
    <w:rsid w:val="007F03BC"/>
    <w:rsid w:val="007F0559"/>
    <w:rsid w:val="007F065E"/>
    <w:rsid w:val="007F0707"/>
    <w:rsid w:val="007F091E"/>
    <w:rsid w:val="007F0985"/>
    <w:rsid w:val="007F0A61"/>
    <w:rsid w:val="007F0B84"/>
    <w:rsid w:val="007F0EFB"/>
    <w:rsid w:val="007F0F38"/>
    <w:rsid w:val="007F101E"/>
    <w:rsid w:val="007F135D"/>
    <w:rsid w:val="007F1377"/>
    <w:rsid w:val="007F13EA"/>
    <w:rsid w:val="007F1460"/>
    <w:rsid w:val="007F14E6"/>
    <w:rsid w:val="007F1536"/>
    <w:rsid w:val="007F1579"/>
    <w:rsid w:val="007F197A"/>
    <w:rsid w:val="007F1A21"/>
    <w:rsid w:val="007F1A31"/>
    <w:rsid w:val="007F1AF3"/>
    <w:rsid w:val="007F1C03"/>
    <w:rsid w:val="007F1C0D"/>
    <w:rsid w:val="007F1DBA"/>
    <w:rsid w:val="007F1F12"/>
    <w:rsid w:val="007F1FF1"/>
    <w:rsid w:val="007F20F1"/>
    <w:rsid w:val="007F255F"/>
    <w:rsid w:val="007F264C"/>
    <w:rsid w:val="007F285B"/>
    <w:rsid w:val="007F28DE"/>
    <w:rsid w:val="007F2FC6"/>
    <w:rsid w:val="007F32EF"/>
    <w:rsid w:val="007F34CA"/>
    <w:rsid w:val="007F358D"/>
    <w:rsid w:val="007F362A"/>
    <w:rsid w:val="007F364C"/>
    <w:rsid w:val="007F3779"/>
    <w:rsid w:val="007F3786"/>
    <w:rsid w:val="007F3865"/>
    <w:rsid w:val="007F39B9"/>
    <w:rsid w:val="007F3BC8"/>
    <w:rsid w:val="007F3EA9"/>
    <w:rsid w:val="007F3EAE"/>
    <w:rsid w:val="007F41AA"/>
    <w:rsid w:val="007F4320"/>
    <w:rsid w:val="007F432F"/>
    <w:rsid w:val="007F45FF"/>
    <w:rsid w:val="007F4672"/>
    <w:rsid w:val="007F49BD"/>
    <w:rsid w:val="007F5087"/>
    <w:rsid w:val="007F515A"/>
    <w:rsid w:val="007F51B1"/>
    <w:rsid w:val="007F533E"/>
    <w:rsid w:val="007F53BF"/>
    <w:rsid w:val="007F5706"/>
    <w:rsid w:val="007F5AE4"/>
    <w:rsid w:val="007F5B61"/>
    <w:rsid w:val="007F5C57"/>
    <w:rsid w:val="007F5CC9"/>
    <w:rsid w:val="007F5CEB"/>
    <w:rsid w:val="007F5D67"/>
    <w:rsid w:val="007F6137"/>
    <w:rsid w:val="007F66EF"/>
    <w:rsid w:val="007F6796"/>
    <w:rsid w:val="007F67C7"/>
    <w:rsid w:val="007F6956"/>
    <w:rsid w:val="007F6A50"/>
    <w:rsid w:val="007F6C08"/>
    <w:rsid w:val="007F6CE2"/>
    <w:rsid w:val="007F70CF"/>
    <w:rsid w:val="007F70DA"/>
    <w:rsid w:val="007F7271"/>
    <w:rsid w:val="007F766C"/>
    <w:rsid w:val="007F7687"/>
    <w:rsid w:val="007F7A54"/>
    <w:rsid w:val="007F7BA2"/>
    <w:rsid w:val="007F7EE8"/>
    <w:rsid w:val="007F7EF8"/>
    <w:rsid w:val="007F7F2B"/>
    <w:rsid w:val="007F7F92"/>
    <w:rsid w:val="007F7FD8"/>
    <w:rsid w:val="00800084"/>
    <w:rsid w:val="008001C9"/>
    <w:rsid w:val="00800413"/>
    <w:rsid w:val="00800565"/>
    <w:rsid w:val="00800659"/>
    <w:rsid w:val="008007A0"/>
    <w:rsid w:val="00800808"/>
    <w:rsid w:val="00800AD1"/>
    <w:rsid w:val="00800FF3"/>
    <w:rsid w:val="0080104D"/>
    <w:rsid w:val="00801749"/>
    <w:rsid w:val="008017BE"/>
    <w:rsid w:val="00801ABC"/>
    <w:rsid w:val="00801ACA"/>
    <w:rsid w:val="00801C6A"/>
    <w:rsid w:val="00801D1D"/>
    <w:rsid w:val="00801D62"/>
    <w:rsid w:val="00801F6F"/>
    <w:rsid w:val="00801FF2"/>
    <w:rsid w:val="008023EF"/>
    <w:rsid w:val="0080282A"/>
    <w:rsid w:val="00802AC1"/>
    <w:rsid w:val="00802C32"/>
    <w:rsid w:val="00802D5B"/>
    <w:rsid w:val="00802E33"/>
    <w:rsid w:val="00802F16"/>
    <w:rsid w:val="008030EA"/>
    <w:rsid w:val="008032E4"/>
    <w:rsid w:val="0080333B"/>
    <w:rsid w:val="00803539"/>
    <w:rsid w:val="008035C1"/>
    <w:rsid w:val="00803A59"/>
    <w:rsid w:val="00803B99"/>
    <w:rsid w:val="00803E1E"/>
    <w:rsid w:val="00803E40"/>
    <w:rsid w:val="00803FC0"/>
    <w:rsid w:val="008043AD"/>
    <w:rsid w:val="008047EB"/>
    <w:rsid w:val="008049A2"/>
    <w:rsid w:val="00804B40"/>
    <w:rsid w:val="00804FEE"/>
    <w:rsid w:val="00805013"/>
    <w:rsid w:val="0080531B"/>
    <w:rsid w:val="00805799"/>
    <w:rsid w:val="00805963"/>
    <w:rsid w:val="008059DE"/>
    <w:rsid w:val="00805A16"/>
    <w:rsid w:val="00805BBA"/>
    <w:rsid w:val="00805E0A"/>
    <w:rsid w:val="0080608A"/>
    <w:rsid w:val="008060E3"/>
    <w:rsid w:val="00806300"/>
    <w:rsid w:val="00806418"/>
    <w:rsid w:val="00806495"/>
    <w:rsid w:val="0080650C"/>
    <w:rsid w:val="00806593"/>
    <w:rsid w:val="00806757"/>
    <w:rsid w:val="008068DE"/>
    <w:rsid w:val="008069D0"/>
    <w:rsid w:val="008069DF"/>
    <w:rsid w:val="00806A0E"/>
    <w:rsid w:val="00806E40"/>
    <w:rsid w:val="00806E5E"/>
    <w:rsid w:val="00806F79"/>
    <w:rsid w:val="00807129"/>
    <w:rsid w:val="008074D3"/>
    <w:rsid w:val="0080757D"/>
    <w:rsid w:val="00807670"/>
    <w:rsid w:val="00807770"/>
    <w:rsid w:val="00807780"/>
    <w:rsid w:val="00807AF8"/>
    <w:rsid w:val="00807B54"/>
    <w:rsid w:val="0081052F"/>
    <w:rsid w:val="008106A1"/>
    <w:rsid w:val="0081075B"/>
    <w:rsid w:val="008107A2"/>
    <w:rsid w:val="00810835"/>
    <w:rsid w:val="00810B31"/>
    <w:rsid w:val="00810B71"/>
    <w:rsid w:val="008110D8"/>
    <w:rsid w:val="008111F7"/>
    <w:rsid w:val="00811261"/>
    <w:rsid w:val="0081129F"/>
    <w:rsid w:val="00811363"/>
    <w:rsid w:val="00811370"/>
    <w:rsid w:val="008113D9"/>
    <w:rsid w:val="0081141A"/>
    <w:rsid w:val="008116F6"/>
    <w:rsid w:val="008117C4"/>
    <w:rsid w:val="00811909"/>
    <w:rsid w:val="00811AA4"/>
    <w:rsid w:val="00811C03"/>
    <w:rsid w:val="0081209F"/>
    <w:rsid w:val="008121E1"/>
    <w:rsid w:val="0081239A"/>
    <w:rsid w:val="00812497"/>
    <w:rsid w:val="00812667"/>
    <w:rsid w:val="00812BD0"/>
    <w:rsid w:val="00812C8D"/>
    <w:rsid w:val="00812ECD"/>
    <w:rsid w:val="00812F45"/>
    <w:rsid w:val="00812FF4"/>
    <w:rsid w:val="0081302E"/>
    <w:rsid w:val="00813312"/>
    <w:rsid w:val="00813697"/>
    <w:rsid w:val="008136C2"/>
    <w:rsid w:val="00813728"/>
    <w:rsid w:val="00813CD1"/>
    <w:rsid w:val="00813D3A"/>
    <w:rsid w:val="00813DF0"/>
    <w:rsid w:val="00813E10"/>
    <w:rsid w:val="00813E9F"/>
    <w:rsid w:val="00813EA7"/>
    <w:rsid w:val="0081435D"/>
    <w:rsid w:val="0081449F"/>
    <w:rsid w:val="0081462F"/>
    <w:rsid w:val="008147DA"/>
    <w:rsid w:val="008149C5"/>
    <w:rsid w:val="00814BC8"/>
    <w:rsid w:val="00814D69"/>
    <w:rsid w:val="00814F11"/>
    <w:rsid w:val="00814F2B"/>
    <w:rsid w:val="00815006"/>
    <w:rsid w:val="0081501E"/>
    <w:rsid w:val="00815378"/>
    <w:rsid w:val="008153D2"/>
    <w:rsid w:val="00815550"/>
    <w:rsid w:val="008155F7"/>
    <w:rsid w:val="00816352"/>
    <w:rsid w:val="00816615"/>
    <w:rsid w:val="00816810"/>
    <w:rsid w:val="00816A00"/>
    <w:rsid w:val="00817042"/>
    <w:rsid w:val="0081717E"/>
    <w:rsid w:val="0081736F"/>
    <w:rsid w:val="00817512"/>
    <w:rsid w:val="00817538"/>
    <w:rsid w:val="0081777C"/>
    <w:rsid w:val="00817C49"/>
    <w:rsid w:val="00817F08"/>
    <w:rsid w:val="00820362"/>
    <w:rsid w:val="0082054C"/>
    <w:rsid w:val="008205DC"/>
    <w:rsid w:val="008206C2"/>
    <w:rsid w:val="008206EE"/>
    <w:rsid w:val="00820A6F"/>
    <w:rsid w:val="00820ADA"/>
    <w:rsid w:val="00820C69"/>
    <w:rsid w:val="00820C74"/>
    <w:rsid w:val="00820E7C"/>
    <w:rsid w:val="00821038"/>
    <w:rsid w:val="0082103D"/>
    <w:rsid w:val="00821076"/>
    <w:rsid w:val="00821199"/>
    <w:rsid w:val="00821361"/>
    <w:rsid w:val="008213E5"/>
    <w:rsid w:val="00821442"/>
    <w:rsid w:val="008214A6"/>
    <w:rsid w:val="00821886"/>
    <w:rsid w:val="00821974"/>
    <w:rsid w:val="00821B03"/>
    <w:rsid w:val="00821CA3"/>
    <w:rsid w:val="00821DAF"/>
    <w:rsid w:val="00821DF7"/>
    <w:rsid w:val="00821EC3"/>
    <w:rsid w:val="00821F65"/>
    <w:rsid w:val="008220D7"/>
    <w:rsid w:val="0082232E"/>
    <w:rsid w:val="00822362"/>
    <w:rsid w:val="0082249E"/>
    <w:rsid w:val="00822674"/>
    <w:rsid w:val="008226B4"/>
    <w:rsid w:val="00822B36"/>
    <w:rsid w:val="00822B5D"/>
    <w:rsid w:val="00822BE2"/>
    <w:rsid w:val="00822C5C"/>
    <w:rsid w:val="00822C99"/>
    <w:rsid w:val="00822EF4"/>
    <w:rsid w:val="00822F05"/>
    <w:rsid w:val="00823027"/>
    <w:rsid w:val="00823028"/>
    <w:rsid w:val="008230CE"/>
    <w:rsid w:val="00823378"/>
    <w:rsid w:val="00823481"/>
    <w:rsid w:val="00823502"/>
    <w:rsid w:val="0082362B"/>
    <w:rsid w:val="0082397C"/>
    <w:rsid w:val="00823A2D"/>
    <w:rsid w:val="00823CF2"/>
    <w:rsid w:val="00823FAD"/>
    <w:rsid w:val="008241B8"/>
    <w:rsid w:val="008241DB"/>
    <w:rsid w:val="0082438C"/>
    <w:rsid w:val="00824A7E"/>
    <w:rsid w:val="00824AE0"/>
    <w:rsid w:val="00824AE2"/>
    <w:rsid w:val="00824D9D"/>
    <w:rsid w:val="00824E15"/>
    <w:rsid w:val="00824E2E"/>
    <w:rsid w:val="00824F9A"/>
    <w:rsid w:val="00825126"/>
    <w:rsid w:val="008258B8"/>
    <w:rsid w:val="00825E19"/>
    <w:rsid w:val="008260A4"/>
    <w:rsid w:val="008264E9"/>
    <w:rsid w:val="00826624"/>
    <w:rsid w:val="00826690"/>
    <w:rsid w:val="00826D46"/>
    <w:rsid w:val="00826DE0"/>
    <w:rsid w:val="00826E9F"/>
    <w:rsid w:val="0082702E"/>
    <w:rsid w:val="0082714D"/>
    <w:rsid w:val="0082718D"/>
    <w:rsid w:val="008272AD"/>
    <w:rsid w:val="008274B5"/>
    <w:rsid w:val="008275B6"/>
    <w:rsid w:val="00827855"/>
    <w:rsid w:val="008278EF"/>
    <w:rsid w:val="00827ADB"/>
    <w:rsid w:val="008301E9"/>
    <w:rsid w:val="00830269"/>
    <w:rsid w:val="0083040E"/>
    <w:rsid w:val="0083058B"/>
    <w:rsid w:val="0083059A"/>
    <w:rsid w:val="00830687"/>
    <w:rsid w:val="00830A21"/>
    <w:rsid w:val="00830A7C"/>
    <w:rsid w:val="00830B3B"/>
    <w:rsid w:val="00830DCD"/>
    <w:rsid w:val="00830FF4"/>
    <w:rsid w:val="00831181"/>
    <w:rsid w:val="00831204"/>
    <w:rsid w:val="008312F4"/>
    <w:rsid w:val="00831321"/>
    <w:rsid w:val="00831377"/>
    <w:rsid w:val="008313A2"/>
    <w:rsid w:val="0083145E"/>
    <w:rsid w:val="0083169B"/>
    <w:rsid w:val="00831841"/>
    <w:rsid w:val="0083185B"/>
    <w:rsid w:val="00831A2E"/>
    <w:rsid w:val="00831B3F"/>
    <w:rsid w:val="00831C0B"/>
    <w:rsid w:val="00831CD9"/>
    <w:rsid w:val="00831DAD"/>
    <w:rsid w:val="00832425"/>
    <w:rsid w:val="00832460"/>
    <w:rsid w:val="008327FA"/>
    <w:rsid w:val="008328D4"/>
    <w:rsid w:val="00832D33"/>
    <w:rsid w:val="00832EA4"/>
    <w:rsid w:val="00832F3A"/>
    <w:rsid w:val="00832F8B"/>
    <w:rsid w:val="00833162"/>
    <w:rsid w:val="008332EB"/>
    <w:rsid w:val="00833384"/>
    <w:rsid w:val="00833419"/>
    <w:rsid w:val="0083349E"/>
    <w:rsid w:val="008334FD"/>
    <w:rsid w:val="00833671"/>
    <w:rsid w:val="008336AA"/>
    <w:rsid w:val="00833747"/>
    <w:rsid w:val="00833786"/>
    <w:rsid w:val="0083393E"/>
    <w:rsid w:val="00833A93"/>
    <w:rsid w:val="00833C51"/>
    <w:rsid w:val="00833E7F"/>
    <w:rsid w:val="0083429A"/>
    <w:rsid w:val="00834575"/>
    <w:rsid w:val="0083462C"/>
    <w:rsid w:val="00834B8B"/>
    <w:rsid w:val="00834CB2"/>
    <w:rsid w:val="00834CED"/>
    <w:rsid w:val="00834DB4"/>
    <w:rsid w:val="00834E05"/>
    <w:rsid w:val="00834EC9"/>
    <w:rsid w:val="00834F82"/>
    <w:rsid w:val="00835005"/>
    <w:rsid w:val="0083507F"/>
    <w:rsid w:val="008352E3"/>
    <w:rsid w:val="00835332"/>
    <w:rsid w:val="00835430"/>
    <w:rsid w:val="0083545A"/>
    <w:rsid w:val="0083557B"/>
    <w:rsid w:val="0083564C"/>
    <w:rsid w:val="00835795"/>
    <w:rsid w:val="00835C2F"/>
    <w:rsid w:val="00835E5E"/>
    <w:rsid w:val="00836358"/>
    <w:rsid w:val="0083656A"/>
    <w:rsid w:val="008367BD"/>
    <w:rsid w:val="008367D5"/>
    <w:rsid w:val="00836801"/>
    <w:rsid w:val="0083686C"/>
    <w:rsid w:val="00836A02"/>
    <w:rsid w:val="00836C4C"/>
    <w:rsid w:val="00836C4D"/>
    <w:rsid w:val="00836C5C"/>
    <w:rsid w:val="00836D4E"/>
    <w:rsid w:val="00836E67"/>
    <w:rsid w:val="00836F0C"/>
    <w:rsid w:val="00836FEF"/>
    <w:rsid w:val="0083701A"/>
    <w:rsid w:val="00837312"/>
    <w:rsid w:val="00837441"/>
    <w:rsid w:val="0083752B"/>
    <w:rsid w:val="00837905"/>
    <w:rsid w:val="00837A8F"/>
    <w:rsid w:val="00837CF5"/>
    <w:rsid w:val="00837DBE"/>
    <w:rsid w:val="00837FA3"/>
    <w:rsid w:val="008402DB"/>
    <w:rsid w:val="008406BA"/>
    <w:rsid w:val="00840801"/>
    <w:rsid w:val="00840EB0"/>
    <w:rsid w:val="00840FD0"/>
    <w:rsid w:val="00840FDE"/>
    <w:rsid w:val="008412E9"/>
    <w:rsid w:val="0084167C"/>
    <w:rsid w:val="00841702"/>
    <w:rsid w:val="00841727"/>
    <w:rsid w:val="008417CC"/>
    <w:rsid w:val="00841D33"/>
    <w:rsid w:val="00841E21"/>
    <w:rsid w:val="00841E50"/>
    <w:rsid w:val="008422BE"/>
    <w:rsid w:val="0084236B"/>
    <w:rsid w:val="0084262D"/>
    <w:rsid w:val="00842656"/>
    <w:rsid w:val="0084270D"/>
    <w:rsid w:val="00842797"/>
    <w:rsid w:val="008427CC"/>
    <w:rsid w:val="00842A36"/>
    <w:rsid w:val="00842C35"/>
    <w:rsid w:val="00842C50"/>
    <w:rsid w:val="00842C8C"/>
    <w:rsid w:val="00842DFF"/>
    <w:rsid w:val="00842F5B"/>
    <w:rsid w:val="00842FA6"/>
    <w:rsid w:val="008434E0"/>
    <w:rsid w:val="00843653"/>
    <w:rsid w:val="008437A8"/>
    <w:rsid w:val="00843AF6"/>
    <w:rsid w:val="00843B05"/>
    <w:rsid w:val="00843C17"/>
    <w:rsid w:val="00843E90"/>
    <w:rsid w:val="00843FA0"/>
    <w:rsid w:val="00844100"/>
    <w:rsid w:val="008442AD"/>
    <w:rsid w:val="00844601"/>
    <w:rsid w:val="00844655"/>
    <w:rsid w:val="00844883"/>
    <w:rsid w:val="00844886"/>
    <w:rsid w:val="00844B93"/>
    <w:rsid w:val="00844D60"/>
    <w:rsid w:val="00844E52"/>
    <w:rsid w:val="00844EEA"/>
    <w:rsid w:val="00845024"/>
    <w:rsid w:val="008452DC"/>
    <w:rsid w:val="00845318"/>
    <w:rsid w:val="008454FC"/>
    <w:rsid w:val="0084554D"/>
    <w:rsid w:val="00845609"/>
    <w:rsid w:val="008456A4"/>
    <w:rsid w:val="00845870"/>
    <w:rsid w:val="00845A4A"/>
    <w:rsid w:val="00845A60"/>
    <w:rsid w:val="00845BB7"/>
    <w:rsid w:val="00845D6A"/>
    <w:rsid w:val="00845D91"/>
    <w:rsid w:val="00845F9C"/>
    <w:rsid w:val="008460D8"/>
    <w:rsid w:val="008461F5"/>
    <w:rsid w:val="00846222"/>
    <w:rsid w:val="00846472"/>
    <w:rsid w:val="008466D9"/>
    <w:rsid w:val="008467B7"/>
    <w:rsid w:val="00846988"/>
    <w:rsid w:val="0084698C"/>
    <w:rsid w:val="00846C66"/>
    <w:rsid w:val="00846DCC"/>
    <w:rsid w:val="00846FA1"/>
    <w:rsid w:val="008472EF"/>
    <w:rsid w:val="008473B5"/>
    <w:rsid w:val="0084760B"/>
    <w:rsid w:val="00847A13"/>
    <w:rsid w:val="00847C31"/>
    <w:rsid w:val="00847CD7"/>
    <w:rsid w:val="00847D9A"/>
    <w:rsid w:val="00847DDB"/>
    <w:rsid w:val="00847F32"/>
    <w:rsid w:val="0085021C"/>
    <w:rsid w:val="00850611"/>
    <w:rsid w:val="00850764"/>
    <w:rsid w:val="00850789"/>
    <w:rsid w:val="0085087F"/>
    <w:rsid w:val="00850C0B"/>
    <w:rsid w:val="008510BC"/>
    <w:rsid w:val="0085124C"/>
    <w:rsid w:val="00851256"/>
    <w:rsid w:val="008513FE"/>
    <w:rsid w:val="0085148C"/>
    <w:rsid w:val="008514B3"/>
    <w:rsid w:val="008514C1"/>
    <w:rsid w:val="008516EE"/>
    <w:rsid w:val="008518FC"/>
    <w:rsid w:val="00851975"/>
    <w:rsid w:val="00851A06"/>
    <w:rsid w:val="00851A39"/>
    <w:rsid w:val="00851ADD"/>
    <w:rsid w:val="00851BBA"/>
    <w:rsid w:val="00851BDE"/>
    <w:rsid w:val="00851C87"/>
    <w:rsid w:val="00851D56"/>
    <w:rsid w:val="008520A2"/>
    <w:rsid w:val="008523FF"/>
    <w:rsid w:val="00852726"/>
    <w:rsid w:val="00852A93"/>
    <w:rsid w:val="00852BB0"/>
    <w:rsid w:val="00852C75"/>
    <w:rsid w:val="00852D7E"/>
    <w:rsid w:val="00853113"/>
    <w:rsid w:val="008531C0"/>
    <w:rsid w:val="00853337"/>
    <w:rsid w:val="008533AD"/>
    <w:rsid w:val="00853688"/>
    <w:rsid w:val="008536AD"/>
    <w:rsid w:val="00853760"/>
    <w:rsid w:val="00853878"/>
    <w:rsid w:val="008538E4"/>
    <w:rsid w:val="00853DF6"/>
    <w:rsid w:val="00853ED6"/>
    <w:rsid w:val="00853F5A"/>
    <w:rsid w:val="00854269"/>
    <w:rsid w:val="00854344"/>
    <w:rsid w:val="0085439D"/>
    <w:rsid w:val="00854408"/>
    <w:rsid w:val="00854713"/>
    <w:rsid w:val="00854829"/>
    <w:rsid w:val="00854920"/>
    <w:rsid w:val="00854C9F"/>
    <w:rsid w:val="00854CC5"/>
    <w:rsid w:val="00854F1F"/>
    <w:rsid w:val="00855398"/>
    <w:rsid w:val="0085575F"/>
    <w:rsid w:val="00855796"/>
    <w:rsid w:val="00855AC7"/>
    <w:rsid w:val="00855F71"/>
    <w:rsid w:val="00856071"/>
    <w:rsid w:val="008562D3"/>
    <w:rsid w:val="00856411"/>
    <w:rsid w:val="008565C7"/>
    <w:rsid w:val="00856613"/>
    <w:rsid w:val="008566B4"/>
    <w:rsid w:val="008566CE"/>
    <w:rsid w:val="00856709"/>
    <w:rsid w:val="008569B8"/>
    <w:rsid w:val="00856A77"/>
    <w:rsid w:val="00856DB4"/>
    <w:rsid w:val="00856E55"/>
    <w:rsid w:val="00856E7B"/>
    <w:rsid w:val="0085704D"/>
    <w:rsid w:val="008571DB"/>
    <w:rsid w:val="00857235"/>
    <w:rsid w:val="00857352"/>
    <w:rsid w:val="0085742B"/>
    <w:rsid w:val="008574CA"/>
    <w:rsid w:val="00857507"/>
    <w:rsid w:val="008577E3"/>
    <w:rsid w:val="00857806"/>
    <w:rsid w:val="00857837"/>
    <w:rsid w:val="0085794A"/>
    <w:rsid w:val="00857963"/>
    <w:rsid w:val="00857BDC"/>
    <w:rsid w:val="00857CE2"/>
    <w:rsid w:val="00857D48"/>
    <w:rsid w:val="00857F92"/>
    <w:rsid w:val="00857FD4"/>
    <w:rsid w:val="00860067"/>
    <w:rsid w:val="00860367"/>
    <w:rsid w:val="00860375"/>
    <w:rsid w:val="0086044A"/>
    <w:rsid w:val="008604F0"/>
    <w:rsid w:val="008605A2"/>
    <w:rsid w:val="00860979"/>
    <w:rsid w:val="00860A66"/>
    <w:rsid w:val="00860FCA"/>
    <w:rsid w:val="00861055"/>
    <w:rsid w:val="0086114F"/>
    <w:rsid w:val="0086119F"/>
    <w:rsid w:val="008615AD"/>
    <w:rsid w:val="00861769"/>
    <w:rsid w:val="0086187E"/>
    <w:rsid w:val="00861E26"/>
    <w:rsid w:val="00861FEA"/>
    <w:rsid w:val="0086247F"/>
    <w:rsid w:val="00862948"/>
    <w:rsid w:val="00862BEB"/>
    <w:rsid w:val="00862D8D"/>
    <w:rsid w:val="00863093"/>
    <w:rsid w:val="00863221"/>
    <w:rsid w:val="008632BF"/>
    <w:rsid w:val="00863561"/>
    <w:rsid w:val="00863A52"/>
    <w:rsid w:val="00863C31"/>
    <w:rsid w:val="00863E90"/>
    <w:rsid w:val="00863F61"/>
    <w:rsid w:val="00864000"/>
    <w:rsid w:val="0086431D"/>
    <w:rsid w:val="0086433C"/>
    <w:rsid w:val="00864351"/>
    <w:rsid w:val="0086483B"/>
    <w:rsid w:val="008648C1"/>
    <w:rsid w:val="00864922"/>
    <w:rsid w:val="00864BE1"/>
    <w:rsid w:val="00864C8A"/>
    <w:rsid w:val="00864EA9"/>
    <w:rsid w:val="00864F9A"/>
    <w:rsid w:val="00865178"/>
    <w:rsid w:val="008651FD"/>
    <w:rsid w:val="008656D4"/>
    <w:rsid w:val="00865994"/>
    <w:rsid w:val="00865A22"/>
    <w:rsid w:val="00865B7E"/>
    <w:rsid w:val="00865CDC"/>
    <w:rsid w:val="00865E09"/>
    <w:rsid w:val="00865E80"/>
    <w:rsid w:val="00865EE3"/>
    <w:rsid w:val="00866491"/>
    <w:rsid w:val="00866745"/>
    <w:rsid w:val="00866923"/>
    <w:rsid w:val="00866B4C"/>
    <w:rsid w:val="00866CCD"/>
    <w:rsid w:val="00866DBC"/>
    <w:rsid w:val="00866E4F"/>
    <w:rsid w:val="00866EBA"/>
    <w:rsid w:val="00866EEA"/>
    <w:rsid w:val="008671E3"/>
    <w:rsid w:val="00867385"/>
    <w:rsid w:val="00867538"/>
    <w:rsid w:val="00867915"/>
    <w:rsid w:val="008679A6"/>
    <w:rsid w:val="00867B43"/>
    <w:rsid w:val="00867BF1"/>
    <w:rsid w:val="00867DD9"/>
    <w:rsid w:val="00867E60"/>
    <w:rsid w:val="008700A2"/>
    <w:rsid w:val="008701F3"/>
    <w:rsid w:val="00870201"/>
    <w:rsid w:val="00870774"/>
    <w:rsid w:val="008707A4"/>
    <w:rsid w:val="008708A5"/>
    <w:rsid w:val="008709CA"/>
    <w:rsid w:val="00870C1F"/>
    <w:rsid w:val="00870D5B"/>
    <w:rsid w:val="00870E0A"/>
    <w:rsid w:val="00870E8A"/>
    <w:rsid w:val="00871102"/>
    <w:rsid w:val="00871638"/>
    <w:rsid w:val="0087166B"/>
    <w:rsid w:val="008717BC"/>
    <w:rsid w:val="008718FF"/>
    <w:rsid w:val="008719D8"/>
    <w:rsid w:val="00872141"/>
    <w:rsid w:val="0087222D"/>
    <w:rsid w:val="0087247C"/>
    <w:rsid w:val="008725AC"/>
    <w:rsid w:val="008727BF"/>
    <w:rsid w:val="0087296B"/>
    <w:rsid w:val="008729D8"/>
    <w:rsid w:val="00872AB7"/>
    <w:rsid w:val="00872AD6"/>
    <w:rsid w:val="00872D02"/>
    <w:rsid w:val="00872F67"/>
    <w:rsid w:val="0087309F"/>
    <w:rsid w:val="00873256"/>
    <w:rsid w:val="008733FE"/>
    <w:rsid w:val="008734D8"/>
    <w:rsid w:val="008734F6"/>
    <w:rsid w:val="0087371F"/>
    <w:rsid w:val="00873811"/>
    <w:rsid w:val="008738DF"/>
    <w:rsid w:val="008739BC"/>
    <w:rsid w:val="00873A25"/>
    <w:rsid w:val="00873D4A"/>
    <w:rsid w:val="00873D74"/>
    <w:rsid w:val="00873DE6"/>
    <w:rsid w:val="00873EF0"/>
    <w:rsid w:val="00873F86"/>
    <w:rsid w:val="00873FA9"/>
    <w:rsid w:val="00874251"/>
    <w:rsid w:val="00874368"/>
    <w:rsid w:val="0087454E"/>
    <w:rsid w:val="0087481B"/>
    <w:rsid w:val="00874977"/>
    <w:rsid w:val="00874F2A"/>
    <w:rsid w:val="008751B8"/>
    <w:rsid w:val="0087543C"/>
    <w:rsid w:val="008754F7"/>
    <w:rsid w:val="008756F2"/>
    <w:rsid w:val="008759F3"/>
    <w:rsid w:val="00875AAB"/>
    <w:rsid w:val="00875AB2"/>
    <w:rsid w:val="00875C9B"/>
    <w:rsid w:val="00875DCC"/>
    <w:rsid w:val="00875E67"/>
    <w:rsid w:val="00876237"/>
    <w:rsid w:val="008762F6"/>
    <w:rsid w:val="0087649F"/>
    <w:rsid w:val="008764AE"/>
    <w:rsid w:val="008764DC"/>
    <w:rsid w:val="0087657E"/>
    <w:rsid w:val="00876771"/>
    <w:rsid w:val="008767A4"/>
    <w:rsid w:val="00876E3A"/>
    <w:rsid w:val="00876F90"/>
    <w:rsid w:val="008770BB"/>
    <w:rsid w:val="008770E9"/>
    <w:rsid w:val="00877216"/>
    <w:rsid w:val="008774B9"/>
    <w:rsid w:val="00877825"/>
    <w:rsid w:val="0087797A"/>
    <w:rsid w:val="00877A94"/>
    <w:rsid w:val="00877B78"/>
    <w:rsid w:val="00877BA5"/>
    <w:rsid w:val="00877D68"/>
    <w:rsid w:val="00877E2C"/>
    <w:rsid w:val="00877E3B"/>
    <w:rsid w:val="00877E4E"/>
    <w:rsid w:val="00877EAD"/>
    <w:rsid w:val="00877EF0"/>
    <w:rsid w:val="00880029"/>
    <w:rsid w:val="008800CA"/>
    <w:rsid w:val="0088020F"/>
    <w:rsid w:val="0088025E"/>
    <w:rsid w:val="00880719"/>
    <w:rsid w:val="0088085F"/>
    <w:rsid w:val="008809F5"/>
    <w:rsid w:val="00880B8E"/>
    <w:rsid w:val="00880C07"/>
    <w:rsid w:val="00881031"/>
    <w:rsid w:val="0088106F"/>
    <w:rsid w:val="00881393"/>
    <w:rsid w:val="00881440"/>
    <w:rsid w:val="008814BF"/>
    <w:rsid w:val="0088152B"/>
    <w:rsid w:val="0088170D"/>
    <w:rsid w:val="008818E1"/>
    <w:rsid w:val="00881ADA"/>
    <w:rsid w:val="00881B28"/>
    <w:rsid w:val="00881C60"/>
    <w:rsid w:val="00881CDF"/>
    <w:rsid w:val="00881D07"/>
    <w:rsid w:val="00881D7F"/>
    <w:rsid w:val="00881F86"/>
    <w:rsid w:val="00882191"/>
    <w:rsid w:val="008821E9"/>
    <w:rsid w:val="00882245"/>
    <w:rsid w:val="008827CA"/>
    <w:rsid w:val="00882920"/>
    <w:rsid w:val="00882AC2"/>
    <w:rsid w:val="00882BB6"/>
    <w:rsid w:val="00882C27"/>
    <w:rsid w:val="00882D95"/>
    <w:rsid w:val="00882F44"/>
    <w:rsid w:val="008830AC"/>
    <w:rsid w:val="00883561"/>
    <w:rsid w:val="008835A7"/>
    <w:rsid w:val="008839AE"/>
    <w:rsid w:val="00883A63"/>
    <w:rsid w:val="00883C85"/>
    <w:rsid w:val="00883CFC"/>
    <w:rsid w:val="00883E9D"/>
    <w:rsid w:val="008841DA"/>
    <w:rsid w:val="00884393"/>
    <w:rsid w:val="008843AA"/>
    <w:rsid w:val="00884621"/>
    <w:rsid w:val="008848F5"/>
    <w:rsid w:val="00884BE4"/>
    <w:rsid w:val="00884DB1"/>
    <w:rsid w:val="00884E98"/>
    <w:rsid w:val="008850D0"/>
    <w:rsid w:val="00885262"/>
    <w:rsid w:val="00885499"/>
    <w:rsid w:val="0088552D"/>
    <w:rsid w:val="008855D4"/>
    <w:rsid w:val="008856AC"/>
    <w:rsid w:val="00885798"/>
    <w:rsid w:val="00885950"/>
    <w:rsid w:val="008859F8"/>
    <w:rsid w:val="00885A25"/>
    <w:rsid w:val="008861F3"/>
    <w:rsid w:val="008863C0"/>
    <w:rsid w:val="008863CD"/>
    <w:rsid w:val="008869FF"/>
    <w:rsid w:val="00886AB5"/>
    <w:rsid w:val="00886B32"/>
    <w:rsid w:val="00886BD6"/>
    <w:rsid w:val="00886BF5"/>
    <w:rsid w:val="00886CE4"/>
    <w:rsid w:val="00886E5F"/>
    <w:rsid w:val="00887331"/>
    <w:rsid w:val="00887416"/>
    <w:rsid w:val="0088746C"/>
    <w:rsid w:val="00887477"/>
    <w:rsid w:val="0088747C"/>
    <w:rsid w:val="008875AC"/>
    <w:rsid w:val="0088777F"/>
    <w:rsid w:val="00887D1E"/>
    <w:rsid w:val="008900BB"/>
    <w:rsid w:val="00890305"/>
    <w:rsid w:val="0089073B"/>
    <w:rsid w:val="008908E2"/>
    <w:rsid w:val="00890917"/>
    <w:rsid w:val="00890945"/>
    <w:rsid w:val="00890972"/>
    <w:rsid w:val="00890EBA"/>
    <w:rsid w:val="00890FE0"/>
    <w:rsid w:val="008910B5"/>
    <w:rsid w:val="0089113F"/>
    <w:rsid w:val="00891177"/>
    <w:rsid w:val="008911B5"/>
    <w:rsid w:val="008912EA"/>
    <w:rsid w:val="00891850"/>
    <w:rsid w:val="0089187D"/>
    <w:rsid w:val="00891B3B"/>
    <w:rsid w:val="00891E09"/>
    <w:rsid w:val="00891F8E"/>
    <w:rsid w:val="0089209B"/>
    <w:rsid w:val="00892283"/>
    <w:rsid w:val="0089232C"/>
    <w:rsid w:val="00892CCD"/>
    <w:rsid w:val="00892F06"/>
    <w:rsid w:val="00892F73"/>
    <w:rsid w:val="00892F86"/>
    <w:rsid w:val="00893064"/>
    <w:rsid w:val="00893479"/>
    <w:rsid w:val="00893528"/>
    <w:rsid w:val="0089356B"/>
    <w:rsid w:val="008937B0"/>
    <w:rsid w:val="00893A00"/>
    <w:rsid w:val="00893BC2"/>
    <w:rsid w:val="00893C17"/>
    <w:rsid w:val="00893CD2"/>
    <w:rsid w:val="00893D26"/>
    <w:rsid w:val="00893E87"/>
    <w:rsid w:val="008941AA"/>
    <w:rsid w:val="0089454E"/>
    <w:rsid w:val="00894573"/>
    <w:rsid w:val="0089460C"/>
    <w:rsid w:val="008946B3"/>
    <w:rsid w:val="008946C0"/>
    <w:rsid w:val="008947E8"/>
    <w:rsid w:val="00894870"/>
    <w:rsid w:val="008948E5"/>
    <w:rsid w:val="00894D41"/>
    <w:rsid w:val="00894D7B"/>
    <w:rsid w:val="00894E2A"/>
    <w:rsid w:val="00894FF8"/>
    <w:rsid w:val="008951D5"/>
    <w:rsid w:val="008954B5"/>
    <w:rsid w:val="008954EA"/>
    <w:rsid w:val="008956C4"/>
    <w:rsid w:val="008956DD"/>
    <w:rsid w:val="00895703"/>
    <w:rsid w:val="0089584F"/>
    <w:rsid w:val="008958B6"/>
    <w:rsid w:val="00895A31"/>
    <w:rsid w:val="00895C26"/>
    <w:rsid w:val="00895C7C"/>
    <w:rsid w:val="00895D29"/>
    <w:rsid w:val="00895F60"/>
    <w:rsid w:val="00896071"/>
    <w:rsid w:val="008961E1"/>
    <w:rsid w:val="0089624D"/>
    <w:rsid w:val="0089660A"/>
    <w:rsid w:val="0089666E"/>
    <w:rsid w:val="00896733"/>
    <w:rsid w:val="0089697B"/>
    <w:rsid w:val="00896AF1"/>
    <w:rsid w:val="00896AFD"/>
    <w:rsid w:val="00896C4F"/>
    <w:rsid w:val="00896C60"/>
    <w:rsid w:val="00896C8B"/>
    <w:rsid w:val="00896CE4"/>
    <w:rsid w:val="00896E53"/>
    <w:rsid w:val="00896EBC"/>
    <w:rsid w:val="0089723C"/>
    <w:rsid w:val="0089741D"/>
    <w:rsid w:val="00897AED"/>
    <w:rsid w:val="00897C56"/>
    <w:rsid w:val="00897CD8"/>
    <w:rsid w:val="00897F39"/>
    <w:rsid w:val="008A0305"/>
    <w:rsid w:val="008A034F"/>
    <w:rsid w:val="008A03CC"/>
    <w:rsid w:val="008A0486"/>
    <w:rsid w:val="008A05C7"/>
    <w:rsid w:val="008A0810"/>
    <w:rsid w:val="008A09D4"/>
    <w:rsid w:val="008A0CF3"/>
    <w:rsid w:val="008A0DBE"/>
    <w:rsid w:val="008A0F56"/>
    <w:rsid w:val="008A1108"/>
    <w:rsid w:val="008A114D"/>
    <w:rsid w:val="008A121D"/>
    <w:rsid w:val="008A12C0"/>
    <w:rsid w:val="008A16BA"/>
    <w:rsid w:val="008A16D7"/>
    <w:rsid w:val="008A1873"/>
    <w:rsid w:val="008A1A2D"/>
    <w:rsid w:val="008A1E01"/>
    <w:rsid w:val="008A20D8"/>
    <w:rsid w:val="008A2674"/>
    <w:rsid w:val="008A26E8"/>
    <w:rsid w:val="008A2773"/>
    <w:rsid w:val="008A294A"/>
    <w:rsid w:val="008A29F6"/>
    <w:rsid w:val="008A2A1F"/>
    <w:rsid w:val="008A2CB0"/>
    <w:rsid w:val="008A2D7E"/>
    <w:rsid w:val="008A2DB3"/>
    <w:rsid w:val="008A2FAD"/>
    <w:rsid w:val="008A30DD"/>
    <w:rsid w:val="008A3277"/>
    <w:rsid w:val="008A33F9"/>
    <w:rsid w:val="008A3835"/>
    <w:rsid w:val="008A3F7C"/>
    <w:rsid w:val="008A423B"/>
    <w:rsid w:val="008A4489"/>
    <w:rsid w:val="008A4498"/>
    <w:rsid w:val="008A478B"/>
    <w:rsid w:val="008A47CF"/>
    <w:rsid w:val="008A4DC2"/>
    <w:rsid w:val="008A52DA"/>
    <w:rsid w:val="008A52E3"/>
    <w:rsid w:val="008A5328"/>
    <w:rsid w:val="008A544B"/>
    <w:rsid w:val="008A54BE"/>
    <w:rsid w:val="008A55EC"/>
    <w:rsid w:val="008A58FF"/>
    <w:rsid w:val="008A5D87"/>
    <w:rsid w:val="008A6243"/>
    <w:rsid w:val="008A669D"/>
    <w:rsid w:val="008A6837"/>
    <w:rsid w:val="008A696E"/>
    <w:rsid w:val="008A69C9"/>
    <w:rsid w:val="008A69D8"/>
    <w:rsid w:val="008A6B44"/>
    <w:rsid w:val="008A6CB1"/>
    <w:rsid w:val="008A6D22"/>
    <w:rsid w:val="008A7284"/>
    <w:rsid w:val="008A72A5"/>
    <w:rsid w:val="008A7B87"/>
    <w:rsid w:val="008A7D18"/>
    <w:rsid w:val="008A7D72"/>
    <w:rsid w:val="008A7F04"/>
    <w:rsid w:val="008B01FB"/>
    <w:rsid w:val="008B0294"/>
    <w:rsid w:val="008B0582"/>
    <w:rsid w:val="008B066D"/>
    <w:rsid w:val="008B080E"/>
    <w:rsid w:val="008B0896"/>
    <w:rsid w:val="008B098C"/>
    <w:rsid w:val="008B0B51"/>
    <w:rsid w:val="008B0DD0"/>
    <w:rsid w:val="008B10FF"/>
    <w:rsid w:val="008B119D"/>
    <w:rsid w:val="008B136D"/>
    <w:rsid w:val="008B1470"/>
    <w:rsid w:val="008B1719"/>
    <w:rsid w:val="008B1968"/>
    <w:rsid w:val="008B19AF"/>
    <w:rsid w:val="008B1A73"/>
    <w:rsid w:val="008B1D04"/>
    <w:rsid w:val="008B1D52"/>
    <w:rsid w:val="008B1DBE"/>
    <w:rsid w:val="008B1EFA"/>
    <w:rsid w:val="008B219A"/>
    <w:rsid w:val="008B2295"/>
    <w:rsid w:val="008B2362"/>
    <w:rsid w:val="008B23A9"/>
    <w:rsid w:val="008B2477"/>
    <w:rsid w:val="008B2551"/>
    <w:rsid w:val="008B25AD"/>
    <w:rsid w:val="008B2657"/>
    <w:rsid w:val="008B2777"/>
    <w:rsid w:val="008B28DB"/>
    <w:rsid w:val="008B2ADD"/>
    <w:rsid w:val="008B2BC3"/>
    <w:rsid w:val="008B2DDD"/>
    <w:rsid w:val="008B2FCC"/>
    <w:rsid w:val="008B30E6"/>
    <w:rsid w:val="008B3218"/>
    <w:rsid w:val="008B32D6"/>
    <w:rsid w:val="008B3781"/>
    <w:rsid w:val="008B383D"/>
    <w:rsid w:val="008B387C"/>
    <w:rsid w:val="008B38FF"/>
    <w:rsid w:val="008B3B02"/>
    <w:rsid w:val="008B3F4C"/>
    <w:rsid w:val="008B4130"/>
    <w:rsid w:val="008B4287"/>
    <w:rsid w:val="008B43A0"/>
    <w:rsid w:val="008B43BF"/>
    <w:rsid w:val="008B44E8"/>
    <w:rsid w:val="008B4571"/>
    <w:rsid w:val="008B4663"/>
    <w:rsid w:val="008B4A9D"/>
    <w:rsid w:val="008B4AFD"/>
    <w:rsid w:val="008B4B08"/>
    <w:rsid w:val="008B4E00"/>
    <w:rsid w:val="008B4E5B"/>
    <w:rsid w:val="008B4F97"/>
    <w:rsid w:val="008B57AE"/>
    <w:rsid w:val="008B5943"/>
    <w:rsid w:val="008B595F"/>
    <w:rsid w:val="008B59D3"/>
    <w:rsid w:val="008B5C6B"/>
    <w:rsid w:val="008B5D8A"/>
    <w:rsid w:val="008B5E4C"/>
    <w:rsid w:val="008B5F98"/>
    <w:rsid w:val="008B6176"/>
    <w:rsid w:val="008B638E"/>
    <w:rsid w:val="008B68D0"/>
    <w:rsid w:val="008B6E37"/>
    <w:rsid w:val="008B6E3D"/>
    <w:rsid w:val="008B71A1"/>
    <w:rsid w:val="008B72E8"/>
    <w:rsid w:val="008B78E4"/>
    <w:rsid w:val="008B7DE6"/>
    <w:rsid w:val="008C00EC"/>
    <w:rsid w:val="008C0109"/>
    <w:rsid w:val="008C02CD"/>
    <w:rsid w:val="008C063D"/>
    <w:rsid w:val="008C07BF"/>
    <w:rsid w:val="008C087B"/>
    <w:rsid w:val="008C08C7"/>
    <w:rsid w:val="008C09A6"/>
    <w:rsid w:val="008C0A4D"/>
    <w:rsid w:val="008C0B53"/>
    <w:rsid w:val="008C0C95"/>
    <w:rsid w:val="008C0D77"/>
    <w:rsid w:val="008C0E4C"/>
    <w:rsid w:val="008C0E76"/>
    <w:rsid w:val="008C0F69"/>
    <w:rsid w:val="008C0FF0"/>
    <w:rsid w:val="008C1020"/>
    <w:rsid w:val="008C1071"/>
    <w:rsid w:val="008C109E"/>
    <w:rsid w:val="008C1165"/>
    <w:rsid w:val="008C1374"/>
    <w:rsid w:val="008C14C9"/>
    <w:rsid w:val="008C1508"/>
    <w:rsid w:val="008C1775"/>
    <w:rsid w:val="008C17B5"/>
    <w:rsid w:val="008C1AE2"/>
    <w:rsid w:val="008C1C23"/>
    <w:rsid w:val="008C1C51"/>
    <w:rsid w:val="008C1CB5"/>
    <w:rsid w:val="008C1CD5"/>
    <w:rsid w:val="008C221F"/>
    <w:rsid w:val="008C22BD"/>
    <w:rsid w:val="008C24A7"/>
    <w:rsid w:val="008C25A0"/>
    <w:rsid w:val="008C2A71"/>
    <w:rsid w:val="008C2B3E"/>
    <w:rsid w:val="008C2B59"/>
    <w:rsid w:val="008C2C25"/>
    <w:rsid w:val="008C30DB"/>
    <w:rsid w:val="008C32E9"/>
    <w:rsid w:val="008C3427"/>
    <w:rsid w:val="008C3494"/>
    <w:rsid w:val="008C367C"/>
    <w:rsid w:val="008C38C5"/>
    <w:rsid w:val="008C4395"/>
    <w:rsid w:val="008C4539"/>
    <w:rsid w:val="008C4561"/>
    <w:rsid w:val="008C4583"/>
    <w:rsid w:val="008C45DD"/>
    <w:rsid w:val="008C477D"/>
    <w:rsid w:val="008C4C0C"/>
    <w:rsid w:val="008C4DF0"/>
    <w:rsid w:val="008C4FD5"/>
    <w:rsid w:val="008C5142"/>
    <w:rsid w:val="008C5453"/>
    <w:rsid w:val="008C5543"/>
    <w:rsid w:val="008C5628"/>
    <w:rsid w:val="008C59E9"/>
    <w:rsid w:val="008C5A59"/>
    <w:rsid w:val="008C5A85"/>
    <w:rsid w:val="008C5CFE"/>
    <w:rsid w:val="008C5F02"/>
    <w:rsid w:val="008C6374"/>
    <w:rsid w:val="008C6596"/>
    <w:rsid w:val="008C65FE"/>
    <w:rsid w:val="008C6781"/>
    <w:rsid w:val="008C68AA"/>
    <w:rsid w:val="008C6E6A"/>
    <w:rsid w:val="008C6FA5"/>
    <w:rsid w:val="008C78EC"/>
    <w:rsid w:val="008C78FB"/>
    <w:rsid w:val="008C7903"/>
    <w:rsid w:val="008C7B1A"/>
    <w:rsid w:val="008C7B82"/>
    <w:rsid w:val="008C7DDE"/>
    <w:rsid w:val="008D0251"/>
    <w:rsid w:val="008D04D2"/>
    <w:rsid w:val="008D0511"/>
    <w:rsid w:val="008D081C"/>
    <w:rsid w:val="008D09DF"/>
    <w:rsid w:val="008D09E1"/>
    <w:rsid w:val="008D0B5E"/>
    <w:rsid w:val="008D0B94"/>
    <w:rsid w:val="008D0D0E"/>
    <w:rsid w:val="008D0D89"/>
    <w:rsid w:val="008D0E0C"/>
    <w:rsid w:val="008D0E52"/>
    <w:rsid w:val="008D0ECC"/>
    <w:rsid w:val="008D0F2D"/>
    <w:rsid w:val="008D1157"/>
    <w:rsid w:val="008D11D7"/>
    <w:rsid w:val="008D1387"/>
    <w:rsid w:val="008D1528"/>
    <w:rsid w:val="008D157C"/>
    <w:rsid w:val="008D1747"/>
    <w:rsid w:val="008D174E"/>
    <w:rsid w:val="008D18CA"/>
    <w:rsid w:val="008D18DA"/>
    <w:rsid w:val="008D1A74"/>
    <w:rsid w:val="008D1A8E"/>
    <w:rsid w:val="008D1B3D"/>
    <w:rsid w:val="008D1BFF"/>
    <w:rsid w:val="008D1C49"/>
    <w:rsid w:val="008D1DA7"/>
    <w:rsid w:val="008D1F65"/>
    <w:rsid w:val="008D2192"/>
    <w:rsid w:val="008D2533"/>
    <w:rsid w:val="008D2713"/>
    <w:rsid w:val="008D2A7A"/>
    <w:rsid w:val="008D2B18"/>
    <w:rsid w:val="008D2B8F"/>
    <w:rsid w:val="008D2FA3"/>
    <w:rsid w:val="008D323D"/>
    <w:rsid w:val="008D32F8"/>
    <w:rsid w:val="008D36A7"/>
    <w:rsid w:val="008D36C3"/>
    <w:rsid w:val="008D3736"/>
    <w:rsid w:val="008D39A7"/>
    <w:rsid w:val="008D3C1D"/>
    <w:rsid w:val="008D3C8C"/>
    <w:rsid w:val="008D3C9E"/>
    <w:rsid w:val="008D3F2C"/>
    <w:rsid w:val="008D41E9"/>
    <w:rsid w:val="008D4337"/>
    <w:rsid w:val="008D4354"/>
    <w:rsid w:val="008D45F4"/>
    <w:rsid w:val="008D461D"/>
    <w:rsid w:val="008D4759"/>
    <w:rsid w:val="008D49EA"/>
    <w:rsid w:val="008D4B24"/>
    <w:rsid w:val="008D4C4B"/>
    <w:rsid w:val="008D4DC8"/>
    <w:rsid w:val="008D50F4"/>
    <w:rsid w:val="008D5578"/>
    <w:rsid w:val="008D584C"/>
    <w:rsid w:val="008D5A41"/>
    <w:rsid w:val="008D5B2C"/>
    <w:rsid w:val="008D5C5C"/>
    <w:rsid w:val="008D5C66"/>
    <w:rsid w:val="008D5D50"/>
    <w:rsid w:val="008D5D9B"/>
    <w:rsid w:val="008D5F62"/>
    <w:rsid w:val="008D5FF6"/>
    <w:rsid w:val="008D615A"/>
    <w:rsid w:val="008D618B"/>
    <w:rsid w:val="008D61EE"/>
    <w:rsid w:val="008D62BF"/>
    <w:rsid w:val="008D631E"/>
    <w:rsid w:val="008D660C"/>
    <w:rsid w:val="008D67B9"/>
    <w:rsid w:val="008D6F66"/>
    <w:rsid w:val="008D7062"/>
    <w:rsid w:val="008D7105"/>
    <w:rsid w:val="008D7455"/>
    <w:rsid w:val="008D75C6"/>
    <w:rsid w:val="008D761B"/>
    <w:rsid w:val="008D79A0"/>
    <w:rsid w:val="008D7CCE"/>
    <w:rsid w:val="008D7E7E"/>
    <w:rsid w:val="008D7F91"/>
    <w:rsid w:val="008E0082"/>
    <w:rsid w:val="008E0450"/>
    <w:rsid w:val="008E06D0"/>
    <w:rsid w:val="008E0870"/>
    <w:rsid w:val="008E0890"/>
    <w:rsid w:val="008E098F"/>
    <w:rsid w:val="008E0C1C"/>
    <w:rsid w:val="008E0D59"/>
    <w:rsid w:val="008E11DB"/>
    <w:rsid w:val="008E1299"/>
    <w:rsid w:val="008E13C6"/>
    <w:rsid w:val="008E172B"/>
    <w:rsid w:val="008E19C8"/>
    <w:rsid w:val="008E1B1B"/>
    <w:rsid w:val="008E208F"/>
    <w:rsid w:val="008E21C2"/>
    <w:rsid w:val="008E21DD"/>
    <w:rsid w:val="008E230A"/>
    <w:rsid w:val="008E257C"/>
    <w:rsid w:val="008E26D6"/>
    <w:rsid w:val="008E295F"/>
    <w:rsid w:val="008E2AAD"/>
    <w:rsid w:val="008E2B26"/>
    <w:rsid w:val="008E2BEB"/>
    <w:rsid w:val="008E2D5A"/>
    <w:rsid w:val="008E2E65"/>
    <w:rsid w:val="008E2FBB"/>
    <w:rsid w:val="008E2FD2"/>
    <w:rsid w:val="008E30F9"/>
    <w:rsid w:val="008E31D9"/>
    <w:rsid w:val="008E3224"/>
    <w:rsid w:val="008E34D3"/>
    <w:rsid w:val="008E3547"/>
    <w:rsid w:val="008E3630"/>
    <w:rsid w:val="008E374C"/>
    <w:rsid w:val="008E3753"/>
    <w:rsid w:val="008E392E"/>
    <w:rsid w:val="008E3B2E"/>
    <w:rsid w:val="008E3B9D"/>
    <w:rsid w:val="008E3BAA"/>
    <w:rsid w:val="008E407B"/>
    <w:rsid w:val="008E459A"/>
    <w:rsid w:val="008E45E6"/>
    <w:rsid w:val="008E46C1"/>
    <w:rsid w:val="008E483D"/>
    <w:rsid w:val="008E4C79"/>
    <w:rsid w:val="008E50AB"/>
    <w:rsid w:val="008E5116"/>
    <w:rsid w:val="008E51A5"/>
    <w:rsid w:val="008E5218"/>
    <w:rsid w:val="008E52AB"/>
    <w:rsid w:val="008E53A4"/>
    <w:rsid w:val="008E54A5"/>
    <w:rsid w:val="008E54E7"/>
    <w:rsid w:val="008E55E8"/>
    <w:rsid w:val="008E5740"/>
    <w:rsid w:val="008E578D"/>
    <w:rsid w:val="008E590C"/>
    <w:rsid w:val="008E5BE5"/>
    <w:rsid w:val="008E5D34"/>
    <w:rsid w:val="008E5F24"/>
    <w:rsid w:val="008E6142"/>
    <w:rsid w:val="008E6172"/>
    <w:rsid w:val="008E61D2"/>
    <w:rsid w:val="008E6347"/>
    <w:rsid w:val="008E644C"/>
    <w:rsid w:val="008E6978"/>
    <w:rsid w:val="008E69E2"/>
    <w:rsid w:val="008E6E75"/>
    <w:rsid w:val="008E6EA3"/>
    <w:rsid w:val="008E6ED2"/>
    <w:rsid w:val="008E6F63"/>
    <w:rsid w:val="008E6F73"/>
    <w:rsid w:val="008E70A3"/>
    <w:rsid w:val="008E715C"/>
    <w:rsid w:val="008E73F5"/>
    <w:rsid w:val="008E7511"/>
    <w:rsid w:val="008E7713"/>
    <w:rsid w:val="008E77DB"/>
    <w:rsid w:val="008E77FF"/>
    <w:rsid w:val="008E78EF"/>
    <w:rsid w:val="008E79EB"/>
    <w:rsid w:val="008E7E47"/>
    <w:rsid w:val="008E7EA4"/>
    <w:rsid w:val="008F002F"/>
    <w:rsid w:val="008F0145"/>
    <w:rsid w:val="008F016B"/>
    <w:rsid w:val="008F0185"/>
    <w:rsid w:val="008F039A"/>
    <w:rsid w:val="008F04DD"/>
    <w:rsid w:val="008F05CD"/>
    <w:rsid w:val="008F09FC"/>
    <w:rsid w:val="008F0AF0"/>
    <w:rsid w:val="008F0B90"/>
    <w:rsid w:val="008F0CF2"/>
    <w:rsid w:val="008F0D2F"/>
    <w:rsid w:val="008F0F21"/>
    <w:rsid w:val="008F1000"/>
    <w:rsid w:val="008F12C4"/>
    <w:rsid w:val="008F13EC"/>
    <w:rsid w:val="008F1445"/>
    <w:rsid w:val="008F1681"/>
    <w:rsid w:val="008F1728"/>
    <w:rsid w:val="008F1761"/>
    <w:rsid w:val="008F18D9"/>
    <w:rsid w:val="008F1956"/>
    <w:rsid w:val="008F1BAA"/>
    <w:rsid w:val="008F1DAF"/>
    <w:rsid w:val="008F2141"/>
    <w:rsid w:val="008F2411"/>
    <w:rsid w:val="008F25D0"/>
    <w:rsid w:val="008F2654"/>
    <w:rsid w:val="008F2656"/>
    <w:rsid w:val="008F2A64"/>
    <w:rsid w:val="008F2D2C"/>
    <w:rsid w:val="008F2D2F"/>
    <w:rsid w:val="008F2DC0"/>
    <w:rsid w:val="008F309B"/>
    <w:rsid w:val="008F34C0"/>
    <w:rsid w:val="008F3781"/>
    <w:rsid w:val="008F3BDE"/>
    <w:rsid w:val="008F3CA3"/>
    <w:rsid w:val="008F3DFC"/>
    <w:rsid w:val="008F3E0C"/>
    <w:rsid w:val="008F3E39"/>
    <w:rsid w:val="008F3EAA"/>
    <w:rsid w:val="008F418A"/>
    <w:rsid w:val="008F41B8"/>
    <w:rsid w:val="008F432C"/>
    <w:rsid w:val="008F465A"/>
    <w:rsid w:val="008F474B"/>
    <w:rsid w:val="008F47A5"/>
    <w:rsid w:val="008F48EB"/>
    <w:rsid w:val="008F49AF"/>
    <w:rsid w:val="008F49DC"/>
    <w:rsid w:val="008F49F2"/>
    <w:rsid w:val="008F4A05"/>
    <w:rsid w:val="008F4D28"/>
    <w:rsid w:val="008F5093"/>
    <w:rsid w:val="008F5129"/>
    <w:rsid w:val="008F5277"/>
    <w:rsid w:val="008F52FE"/>
    <w:rsid w:val="008F5DDA"/>
    <w:rsid w:val="008F61C8"/>
    <w:rsid w:val="008F631B"/>
    <w:rsid w:val="008F64AA"/>
    <w:rsid w:val="008F6731"/>
    <w:rsid w:val="008F6749"/>
    <w:rsid w:val="008F675E"/>
    <w:rsid w:val="008F69F3"/>
    <w:rsid w:val="008F6C41"/>
    <w:rsid w:val="008F6DB2"/>
    <w:rsid w:val="008F707F"/>
    <w:rsid w:val="008F719E"/>
    <w:rsid w:val="008F72CA"/>
    <w:rsid w:val="008F75D6"/>
    <w:rsid w:val="008F77EE"/>
    <w:rsid w:val="008F7E88"/>
    <w:rsid w:val="008F7FBD"/>
    <w:rsid w:val="00900022"/>
    <w:rsid w:val="009001B9"/>
    <w:rsid w:val="00900437"/>
    <w:rsid w:val="0090059F"/>
    <w:rsid w:val="00900A9B"/>
    <w:rsid w:val="00900BC1"/>
    <w:rsid w:val="00901092"/>
    <w:rsid w:val="00901236"/>
    <w:rsid w:val="009014BD"/>
    <w:rsid w:val="00901AEF"/>
    <w:rsid w:val="00901C06"/>
    <w:rsid w:val="00901DFD"/>
    <w:rsid w:val="00901E46"/>
    <w:rsid w:val="009022AC"/>
    <w:rsid w:val="009022CF"/>
    <w:rsid w:val="009025A4"/>
    <w:rsid w:val="009025B2"/>
    <w:rsid w:val="00902DCD"/>
    <w:rsid w:val="009030D4"/>
    <w:rsid w:val="0090317C"/>
    <w:rsid w:val="009032C0"/>
    <w:rsid w:val="0090331E"/>
    <w:rsid w:val="0090336D"/>
    <w:rsid w:val="009033D3"/>
    <w:rsid w:val="009033E1"/>
    <w:rsid w:val="00903412"/>
    <w:rsid w:val="009036A2"/>
    <w:rsid w:val="00903740"/>
    <w:rsid w:val="00903744"/>
    <w:rsid w:val="009037AF"/>
    <w:rsid w:val="009038C0"/>
    <w:rsid w:val="00903905"/>
    <w:rsid w:val="009039BC"/>
    <w:rsid w:val="00903AA5"/>
    <w:rsid w:val="00904280"/>
    <w:rsid w:val="009042A1"/>
    <w:rsid w:val="00904392"/>
    <w:rsid w:val="0090445E"/>
    <w:rsid w:val="009044B6"/>
    <w:rsid w:val="009046D7"/>
    <w:rsid w:val="009048A0"/>
    <w:rsid w:val="00904DD1"/>
    <w:rsid w:val="00904F87"/>
    <w:rsid w:val="00905149"/>
    <w:rsid w:val="009055B4"/>
    <w:rsid w:val="009057B9"/>
    <w:rsid w:val="00905A95"/>
    <w:rsid w:val="00905B83"/>
    <w:rsid w:val="00905C08"/>
    <w:rsid w:val="00905E50"/>
    <w:rsid w:val="009061BF"/>
    <w:rsid w:val="009061EB"/>
    <w:rsid w:val="00906233"/>
    <w:rsid w:val="00906280"/>
    <w:rsid w:val="009062FC"/>
    <w:rsid w:val="0090637F"/>
    <w:rsid w:val="009064D0"/>
    <w:rsid w:val="00906534"/>
    <w:rsid w:val="00906809"/>
    <w:rsid w:val="00906E01"/>
    <w:rsid w:val="009075AD"/>
    <w:rsid w:val="0090783B"/>
    <w:rsid w:val="0090788D"/>
    <w:rsid w:val="00907C3E"/>
    <w:rsid w:val="00907C42"/>
    <w:rsid w:val="00907D16"/>
    <w:rsid w:val="00907D2F"/>
    <w:rsid w:val="00907F51"/>
    <w:rsid w:val="00907FD0"/>
    <w:rsid w:val="0091029A"/>
    <w:rsid w:val="009103B0"/>
    <w:rsid w:val="009103BA"/>
    <w:rsid w:val="00910513"/>
    <w:rsid w:val="00910813"/>
    <w:rsid w:val="009108B0"/>
    <w:rsid w:val="00910907"/>
    <w:rsid w:val="00910B09"/>
    <w:rsid w:val="00910E3D"/>
    <w:rsid w:val="00911127"/>
    <w:rsid w:val="0091132E"/>
    <w:rsid w:val="009117CF"/>
    <w:rsid w:val="00911822"/>
    <w:rsid w:val="00911A60"/>
    <w:rsid w:val="00911CA3"/>
    <w:rsid w:val="00911E22"/>
    <w:rsid w:val="00911EFB"/>
    <w:rsid w:val="009121CE"/>
    <w:rsid w:val="009122B6"/>
    <w:rsid w:val="0091259F"/>
    <w:rsid w:val="009127F4"/>
    <w:rsid w:val="009127F7"/>
    <w:rsid w:val="0091289A"/>
    <w:rsid w:val="0091292C"/>
    <w:rsid w:val="009129FA"/>
    <w:rsid w:val="00912A00"/>
    <w:rsid w:val="0091313E"/>
    <w:rsid w:val="009131C7"/>
    <w:rsid w:val="0091345B"/>
    <w:rsid w:val="009137D3"/>
    <w:rsid w:val="00913985"/>
    <w:rsid w:val="00913BA2"/>
    <w:rsid w:val="00913C0F"/>
    <w:rsid w:val="00913C7D"/>
    <w:rsid w:val="00913D37"/>
    <w:rsid w:val="00913D3E"/>
    <w:rsid w:val="00914009"/>
    <w:rsid w:val="009140FC"/>
    <w:rsid w:val="009141C4"/>
    <w:rsid w:val="009143D3"/>
    <w:rsid w:val="009143E7"/>
    <w:rsid w:val="009144C1"/>
    <w:rsid w:val="0091453C"/>
    <w:rsid w:val="009145D8"/>
    <w:rsid w:val="0091467E"/>
    <w:rsid w:val="0091483A"/>
    <w:rsid w:val="0091483D"/>
    <w:rsid w:val="00914A2D"/>
    <w:rsid w:val="00914BBD"/>
    <w:rsid w:val="00914C9F"/>
    <w:rsid w:val="00914F72"/>
    <w:rsid w:val="00915149"/>
    <w:rsid w:val="009152B6"/>
    <w:rsid w:val="00915677"/>
    <w:rsid w:val="009156D8"/>
    <w:rsid w:val="00915909"/>
    <w:rsid w:val="009159A3"/>
    <w:rsid w:val="00915B6F"/>
    <w:rsid w:val="00915C9B"/>
    <w:rsid w:val="00915DAB"/>
    <w:rsid w:val="00916257"/>
    <w:rsid w:val="009163BB"/>
    <w:rsid w:val="00916463"/>
    <w:rsid w:val="00916817"/>
    <w:rsid w:val="009169B1"/>
    <w:rsid w:val="00916B25"/>
    <w:rsid w:val="00916B2B"/>
    <w:rsid w:val="00916DE0"/>
    <w:rsid w:val="00916E0C"/>
    <w:rsid w:val="00916E62"/>
    <w:rsid w:val="00916F38"/>
    <w:rsid w:val="00916F85"/>
    <w:rsid w:val="00917159"/>
    <w:rsid w:val="009174DA"/>
    <w:rsid w:val="009176CF"/>
    <w:rsid w:val="009177EE"/>
    <w:rsid w:val="009178E3"/>
    <w:rsid w:val="00917935"/>
    <w:rsid w:val="00917AB7"/>
    <w:rsid w:val="00917C2F"/>
    <w:rsid w:val="00917CD0"/>
    <w:rsid w:val="00920180"/>
    <w:rsid w:val="0092044D"/>
    <w:rsid w:val="009204D0"/>
    <w:rsid w:val="00920524"/>
    <w:rsid w:val="0092057C"/>
    <w:rsid w:val="009205AF"/>
    <w:rsid w:val="009207AC"/>
    <w:rsid w:val="009208A7"/>
    <w:rsid w:val="00920A38"/>
    <w:rsid w:val="00920B00"/>
    <w:rsid w:val="00920B8A"/>
    <w:rsid w:val="00920C74"/>
    <w:rsid w:val="00920D64"/>
    <w:rsid w:val="00920D85"/>
    <w:rsid w:val="00920F1F"/>
    <w:rsid w:val="00921057"/>
    <w:rsid w:val="00921150"/>
    <w:rsid w:val="00921246"/>
    <w:rsid w:val="009212EE"/>
    <w:rsid w:val="009214AA"/>
    <w:rsid w:val="00921580"/>
    <w:rsid w:val="00921637"/>
    <w:rsid w:val="00921765"/>
    <w:rsid w:val="00921946"/>
    <w:rsid w:val="00921A10"/>
    <w:rsid w:val="00921C2A"/>
    <w:rsid w:val="00922711"/>
    <w:rsid w:val="00922900"/>
    <w:rsid w:val="0092290B"/>
    <w:rsid w:val="00922993"/>
    <w:rsid w:val="00922A16"/>
    <w:rsid w:val="00922A2D"/>
    <w:rsid w:val="00922BCD"/>
    <w:rsid w:val="00922D74"/>
    <w:rsid w:val="00922F9A"/>
    <w:rsid w:val="0092311B"/>
    <w:rsid w:val="00923165"/>
    <w:rsid w:val="009231B9"/>
    <w:rsid w:val="00923299"/>
    <w:rsid w:val="00923370"/>
    <w:rsid w:val="009234E0"/>
    <w:rsid w:val="0092372B"/>
    <w:rsid w:val="009239FF"/>
    <w:rsid w:val="00923E07"/>
    <w:rsid w:val="0092402A"/>
    <w:rsid w:val="00924330"/>
    <w:rsid w:val="00924361"/>
    <w:rsid w:val="00924765"/>
    <w:rsid w:val="00924774"/>
    <w:rsid w:val="00924863"/>
    <w:rsid w:val="00924993"/>
    <w:rsid w:val="009249BA"/>
    <w:rsid w:val="00924D56"/>
    <w:rsid w:val="00924D97"/>
    <w:rsid w:val="00924F13"/>
    <w:rsid w:val="0092502F"/>
    <w:rsid w:val="00925062"/>
    <w:rsid w:val="009254BD"/>
    <w:rsid w:val="0092559A"/>
    <w:rsid w:val="00925881"/>
    <w:rsid w:val="00925941"/>
    <w:rsid w:val="00925CE4"/>
    <w:rsid w:val="00925F53"/>
    <w:rsid w:val="00925F82"/>
    <w:rsid w:val="00925FC7"/>
    <w:rsid w:val="00926153"/>
    <w:rsid w:val="00926384"/>
    <w:rsid w:val="00926461"/>
    <w:rsid w:val="00926751"/>
    <w:rsid w:val="009267D2"/>
    <w:rsid w:val="009267EE"/>
    <w:rsid w:val="00926833"/>
    <w:rsid w:val="00926895"/>
    <w:rsid w:val="00926ABD"/>
    <w:rsid w:val="00926E91"/>
    <w:rsid w:val="00926F73"/>
    <w:rsid w:val="009270A8"/>
    <w:rsid w:val="009271BB"/>
    <w:rsid w:val="00927341"/>
    <w:rsid w:val="009274D4"/>
    <w:rsid w:val="00927739"/>
    <w:rsid w:val="009277FC"/>
    <w:rsid w:val="00927894"/>
    <w:rsid w:val="0092790E"/>
    <w:rsid w:val="009279FE"/>
    <w:rsid w:val="00927C55"/>
    <w:rsid w:val="00927D60"/>
    <w:rsid w:val="00927F38"/>
    <w:rsid w:val="00927F69"/>
    <w:rsid w:val="009300A7"/>
    <w:rsid w:val="0093013E"/>
    <w:rsid w:val="0093031A"/>
    <w:rsid w:val="00930323"/>
    <w:rsid w:val="00930366"/>
    <w:rsid w:val="00930515"/>
    <w:rsid w:val="00930620"/>
    <w:rsid w:val="0093067D"/>
    <w:rsid w:val="00930ABB"/>
    <w:rsid w:val="00930C14"/>
    <w:rsid w:val="00930CC1"/>
    <w:rsid w:val="00930E79"/>
    <w:rsid w:val="00930F7B"/>
    <w:rsid w:val="00930FDB"/>
    <w:rsid w:val="0093178B"/>
    <w:rsid w:val="009318AF"/>
    <w:rsid w:val="00931977"/>
    <w:rsid w:val="00931B2B"/>
    <w:rsid w:val="00931E3F"/>
    <w:rsid w:val="00931EE2"/>
    <w:rsid w:val="009322FB"/>
    <w:rsid w:val="0093231E"/>
    <w:rsid w:val="00932404"/>
    <w:rsid w:val="0093261B"/>
    <w:rsid w:val="00932947"/>
    <w:rsid w:val="00932A8B"/>
    <w:rsid w:val="00932C31"/>
    <w:rsid w:val="00933520"/>
    <w:rsid w:val="00933586"/>
    <w:rsid w:val="00933932"/>
    <w:rsid w:val="009339D5"/>
    <w:rsid w:val="00933AEE"/>
    <w:rsid w:val="00933BB0"/>
    <w:rsid w:val="00933C38"/>
    <w:rsid w:val="00933F2B"/>
    <w:rsid w:val="00933FC4"/>
    <w:rsid w:val="0093406E"/>
    <w:rsid w:val="009342C7"/>
    <w:rsid w:val="0093436A"/>
    <w:rsid w:val="0093452A"/>
    <w:rsid w:val="0093481B"/>
    <w:rsid w:val="00934D04"/>
    <w:rsid w:val="00934D0D"/>
    <w:rsid w:val="00934F2B"/>
    <w:rsid w:val="00934F6E"/>
    <w:rsid w:val="009352FE"/>
    <w:rsid w:val="00935482"/>
    <w:rsid w:val="00935494"/>
    <w:rsid w:val="0093578C"/>
    <w:rsid w:val="009357C4"/>
    <w:rsid w:val="009359E7"/>
    <w:rsid w:val="00935A3C"/>
    <w:rsid w:val="00935B7D"/>
    <w:rsid w:val="00935C18"/>
    <w:rsid w:val="00935CA1"/>
    <w:rsid w:val="00935D77"/>
    <w:rsid w:val="00935FAF"/>
    <w:rsid w:val="00936400"/>
    <w:rsid w:val="009364A3"/>
    <w:rsid w:val="009366A6"/>
    <w:rsid w:val="0093673A"/>
    <w:rsid w:val="0093682D"/>
    <w:rsid w:val="00936E55"/>
    <w:rsid w:val="00937016"/>
    <w:rsid w:val="0093741B"/>
    <w:rsid w:val="00937437"/>
    <w:rsid w:val="00937589"/>
    <w:rsid w:val="00937B03"/>
    <w:rsid w:val="00937E60"/>
    <w:rsid w:val="00937E76"/>
    <w:rsid w:val="009404B8"/>
    <w:rsid w:val="0094062F"/>
    <w:rsid w:val="00940A29"/>
    <w:rsid w:val="00940C47"/>
    <w:rsid w:val="00941023"/>
    <w:rsid w:val="00941141"/>
    <w:rsid w:val="009413BF"/>
    <w:rsid w:val="009414CF"/>
    <w:rsid w:val="00941556"/>
    <w:rsid w:val="009417F0"/>
    <w:rsid w:val="00941A64"/>
    <w:rsid w:val="00941B59"/>
    <w:rsid w:val="00942124"/>
    <w:rsid w:val="00942238"/>
    <w:rsid w:val="0094234E"/>
    <w:rsid w:val="0094242A"/>
    <w:rsid w:val="009425F3"/>
    <w:rsid w:val="00942643"/>
    <w:rsid w:val="00942896"/>
    <w:rsid w:val="009428C9"/>
    <w:rsid w:val="0094295D"/>
    <w:rsid w:val="00942A3D"/>
    <w:rsid w:val="00942CF4"/>
    <w:rsid w:val="00942EE5"/>
    <w:rsid w:val="009430E7"/>
    <w:rsid w:val="0094323C"/>
    <w:rsid w:val="00943696"/>
    <w:rsid w:val="00943927"/>
    <w:rsid w:val="009440A2"/>
    <w:rsid w:val="009441A4"/>
    <w:rsid w:val="00944243"/>
    <w:rsid w:val="009443F8"/>
    <w:rsid w:val="00944578"/>
    <w:rsid w:val="00944981"/>
    <w:rsid w:val="00944B71"/>
    <w:rsid w:val="00944BCE"/>
    <w:rsid w:val="00944C5C"/>
    <w:rsid w:val="009450A4"/>
    <w:rsid w:val="009450B2"/>
    <w:rsid w:val="009452FE"/>
    <w:rsid w:val="009453A1"/>
    <w:rsid w:val="009455CF"/>
    <w:rsid w:val="009455F2"/>
    <w:rsid w:val="0094566C"/>
    <w:rsid w:val="00945691"/>
    <w:rsid w:val="009457FE"/>
    <w:rsid w:val="00945850"/>
    <w:rsid w:val="00945A3A"/>
    <w:rsid w:val="00945BBE"/>
    <w:rsid w:val="00945C6E"/>
    <w:rsid w:val="00945C91"/>
    <w:rsid w:val="00945EC4"/>
    <w:rsid w:val="0094612D"/>
    <w:rsid w:val="00946215"/>
    <w:rsid w:val="0094624C"/>
    <w:rsid w:val="009465BB"/>
    <w:rsid w:val="009465BC"/>
    <w:rsid w:val="00946822"/>
    <w:rsid w:val="009468CE"/>
    <w:rsid w:val="00946CBA"/>
    <w:rsid w:val="00946EFB"/>
    <w:rsid w:val="00947201"/>
    <w:rsid w:val="00947227"/>
    <w:rsid w:val="0094729B"/>
    <w:rsid w:val="00947331"/>
    <w:rsid w:val="00947786"/>
    <w:rsid w:val="00947879"/>
    <w:rsid w:val="00947960"/>
    <w:rsid w:val="00947A1D"/>
    <w:rsid w:val="00947B23"/>
    <w:rsid w:val="00947B33"/>
    <w:rsid w:val="00947B5C"/>
    <w:rsid w:val="00947B6B"/>
    <w:rsid w:val="00947C18"/>
    <w:rsid w:val="00947DBF"/>
    <w:rsid w:val="00947E43"/>
    <w:rsid w:val="0095037F"/>
    <w:rsid w:val="00950610"/>
    <w:rsid w:val="00950616"/>
    <w:rsid w:val="009508B9"/>
    <w:rsid w:val="00950A04"/>
    <w:rsid w:val="00950A29"/>
    <w:rsid w:val="00950B6F"/>
    <w:rsid w:val="00950BF5"/>
    <w:rsid w:val="00950D0D"/>
    <w:rsid w:val="00951107"/>
    <w:rsid w:val="00951623"/>
    <w:rsid w:val="009517BE"/>
    <w:rsid w:val="00951A35"/>
    <w:rsid w:val="00951B4A"/>
    <w:rsid w:val="00951BB1"/>
    <w:rsid w:val="00951CDA"/>
    <w:rsid w:val="00951D1A"/>
    <w:rsid w:val="00951D31"/>
    <w:rsid w:val="00951E33"/>
    <w:rsid w:val="0095248D"/>
    <w:rsid w:val="0095249A"/>
    <w:rsid w:val="00952505"/>
    <w:rsid w:val="00952537"/>
    <w:rsid w:val="009526B0"/>
    <w:rsid w:val="00952748"/>
    <w:rsid w:val="00952998"/>
    <w:rsid w:val="00952B9B"/>
    <w:rsid w:val="00952C47"/>
    <w:rsid w:val="00952DA8"/>
    <w:rsid w:val="00952FB1"/>
    <w:rsid w:val="0095338F"/>
    <w:rsid w:val="009535BB"/>
    <w:rsid w:val="009539F2"/>
    <w:rsid w:val="00953E4B"/>
    <w:rsid w:val="009543BE"/>
    <w:rsid w:val="0095491F"/>
    <w:rsid w:val="00954984"/>
    <w:rsid w:val="009549D4"/>
    <w:rsid w:val="00954B33"/>
    <w:rsid w:val="00954F66"/>
    <w:rsid w:val="009551B2"/>
    <w:rsid w:val="009551FA"/>
    <w:rsid w:val="009552E9"/>
    <w:rsid w:val="00955588"/>
    <w:rsid w:val="0095558E"/>
    <w:rsid w:val="00955640"/>
    <w:rsid w:val="009556DF"/>
    <w:rsid w:val="009557E8"/>
    <w:rsid w:val="00955851"/>
    <w:rsid w:val="00955A2B"/>
    <w:rsid w:val="00955B5C"/>
    <w:rsid w:val="00955D38"/>
    <w:rsid w:val="00955D80"/>
    <w:rsid w:val="00955DBD"/>
    <w:rsid w:val="00956109"/>
    <w:rsid w:val="00956144"/>
    <w:rsid w:val="00956392"/>
    <w:rsid w:val="009567D7"/>
    <w:rsid w:val="009567E9"/>
    <w:rsid w:val="009569A2"/>
    <w:rsid w:val="00956A4E"/>
    <w:rsid w:val="00956D1A"/>
    <w:rsid w:val="00956DD1"/>
    <w:rsid w:val="00956FA7"/>
    <w:rsid w:val="009571BF"/>
    <w:rsid w:val="009571EF"/>
    <w:rsid w:val="00957363"/>
    <w:rsid w:val="0095737F"/>
    <w:rsid w:val="00957439"/>
    <w:rsid w:val="00957795"/>
    <w:rsid w:val="009579A9"/>
    <w:rsid w:val="00957D6F"/>
    <w:rsid w:val="00957F31"/>
    <w:rsid w:val="009603D4"/>
    <w:rsid w:val="00960728"/>
    <w:rsid w:val="00960947"/>
    <w:rsid w:val="00961B10"/>
    <w:rsid w:val="00961E25"/>
    <w:rsid w:val="0096216C"/>
    <w:rsid w:val="009622EC"/>
    <w:rsid w:val="00962570"/>
    <w:rsid w:val="00962809"/>
    <w:rsid w:val="00962877"/>
    <w:rsid w:val="009628EC"/>
    <w:rsid w:val="009629BB"/>
    <w:rsid w:val="00962AF1"/>
    <w:rsid w:val="00962C1E"/>
    <w:rsid w:val="00962D10"/>
    <w:rsid w:val="0096315C"/>
    <w:rsid w:val="009631DC"/>
    <w:rsid w:val="00963228"/>
    <w:rsid w:val="0096330C"/>
    <w:rsid w:val="009634FE"/>
    <w:rsid w:val="00963606"/>
    <w:rsid w:val="00963783"/>
    <w:rsid w:val="00963E3C"/>
    <w:rsid w:val="00963FD2"/>
    <w:rsid w:val="009641A9"/>
    <w:rsid w:val="00964389"/>
    <w:rsid w:val="0096442B"/>
    <w:rsid w:val="00964457"/>
    <w:rsid w:val="00964481"/>
    <w:rsid w:val="009647BD"/>
    <w:rsid w:val="00964821"/>
    <w:rsid w:val="009649B2"/>
    <w:rsid w:val="00964B6F"/>
    <w:rsid w:val="00964BDC"/>
    <w:rsid w:val="00964C71"/>
    <w:rsid w:val="00964CF0"/>
    <w:rsid w:val="00964E93"/>
    <w:rsid w:val="00964FAD"/>
    <w:rsid w:val="0096513B"/>
    <w:rsid w:val="009652C2"/>
    <w:rsid w:val="009655F2"/>
    <w:rsid w:val="00965636"/>
    <w:rsid w:val="00965713"/>
    <w:rsid w:val="0096580A"/>
    <w:rsid w:val="009658F9"/>
    <w:rsid w:val="00965BE9"/>
    <w:rsid w:val="00965D5A"/>
    <w:rsid w:val="00965E11"/>
    <w:rsid w:val="00965FB1"/>
    <w:rsid w:val="00965FD4"/>
    <w:rsid w:val="009661DF"/>
    <w:rsid w:val="00966266"/>
    <w:rsid w:val="009664AA"/>
    <w:rsid w:val="009664CB"/>
    <w:rsid w:val="009668AB"/>
    <w:rsid w:val="0096697B"/>
    <w:rsid w:val="00966AF5"/>
    <w:rsid w:val="00966F10"/>
    <w:rsid w:val="00966F48"/>
    <w:rsid w:val="00967184"/>
    <w:rsid w:val="00967185"/>
    <w:rsid w:val="0096722A"/>
    <w:rsid w:val="009672FC"/>
    <w:rsid w:val="00967305"/>
    <w:rsid w:val="00967557"/>
    <w:rsid w:val="0096779B"/>
    <w:rsid w:val="009677A2"/>
    <w:rsid w:val="00967817"/>
    <w:rsid w:val="00967912"/>
    <w:rsid w:val="00967A4A"/>
    <w:rsid w:val="00967A8E"/>
    <w:rsid w:val="00967A9B"/>
    <w:rsid w:val="00967C5D"/>
    <w:rsid w:val="00967CD0"/>
    <w:rsid w:val="00967EE6"/>
    <w:rsid w:val="00970134"/>
    <w:rsid w:val="00970A1C"/>
    <w:rsid w:val="00970A89"/>
    <w:rsid w:val="00970B6E"/>
    <w:rsid w:val="00970E00"/>
    <w:rsid w:val="0097119F"/>
    <w:rsid w:val="00971216"/>
    <w:rsid w:val="00971221"/>
    <w:rsid w:val="0097125B"/>
    <w:rsid w:val="009712B5"/>
    <w:rsid w:val="0097133A"/>
    <w:rsid w:val="00971483"/>
    <w:rsid w:val="00971635"/>
    <w:rsid w:val="009716B5"/>
    <w:rsid w:val="00971CB2"/>
    <w:rsid w:val="00971F51"/>
    <w:rsid w:val="009721D4"/>
    <w:rsid w:val="009724E4"/>
    <w:rsid w:val="0097255B"/>
    <w:rsid w:val="00972805"/>
    <w:rsid w:val="009729D2"/>
    <w:rsid w:val="00972B05"/>
    <w:rsid w:val="00972C66"/>
    <w:rsid w:val="00972DE7"/>
    <w:rsid w:val="00972E62"/>
    <w:rsid w:val="00972E88"/>
    <w:rsid w:val="00972EF8"/>
    <w:rsid w:val="009730E6"/>
    <w:rsid w:val="00973134"/>
    <w:rsid w:val="0097319C"/>
    <w:rsid w:val="0097320C"/>
    <w:rsid w:val="009739B7"/>
    <w:rsid w:val="00973AB1"/>
    <w:rsid w:val="00973B80"/>
    <w:rsid w:val="00973D0A"/>
    <w:rsid w:val="00973E78"/>
    <w:rsid w:val="00973F9C"/>
    <w:rsid w:val="009740E6"/>
    <w:rsid w:val="0097451E"/>
    <w:rsid w:val="00974633"/>
    <w:rsid w:val="00974650"/>
    <w:rsid w:val="0097480D"/>
    <w:rsid w:val="00974F5A"/>
    <w:rsid w:val="00974FBD"/>
    <w:rsid w:val="009752B8"/>
    <w:rsid w:val="00975420"/>
    <w:rsid w:val="00975642"/>
    <w:rsid w:val="0097565A"/>
    <w:rsid w:val="0097580D"/>
    <w:rsid w:val="00975CE6"/>
    <w:rsid w:val="00975DB1"/>
    <w:rsid w:val="00975DEE"/>
    <w:rsid w:val="0097625D"/>
    <w:rsid w:val="0097656A"/>
    <w:rsid w:val="00976623"/>
    <w:rsid w:val="00976810"/>
    <w:rsid w:val="00976BA3"/>
    <w:rsid w:val="00976DB5"/>
    <w:rsid w:val="00976EF8"/>
    <w:rsid w:val="00976F42"/>
    <w:rsid w:val="009770CC"/>
    <w:rsid w:val="0097736C"/>
    <w:rsid w:val="00977385"/>
    <w:rsid w:val="00977461"/>
    <w:rsid w:val="009778BF"/>
    <w:rsid w:val="009779AD"/>
    <w:rsid w:val="009779F9"/>
    <w:rsid w:val="00977AAA"/>
    <w:rsid w:val="00977AFA"/>
    <w:rsid w:val="00980545"/>
    <w:rsid w:val="00980635"/>
    <w:rsid w:val="00980858"/>
    <w:rsid w:val="00980870"/>
    <w:rsid w:val="0098095D"/>
    <w:rsid w:val="00980D1F"/>
    <w:rsid w:val="00980F2F"/>
    <w:rsid w:val="00980F98"/>
    <w:rsid w:val="009810EB"/>
    <w:rsid w:val="009811B8"/>
    <w:rsid w:val="009813E3"/>
    <w:rsid w:val="00981444"/>
    <w:rsid w:val="00981563"/>
    <w:rsid w:val="00981658"/>
    <w:rsid w:val="009816DA"/>
    <w:rsid w:val="00981813"/>
    <w:rsid w:val="009819CE"/>
    <w:rsid w:val="009819F8"/>
    <w:rsid w:val="00981D03"/>
    <w:rsid w:val="00981EF3"/>
    <w:rsid w:val="00981F63"/>
    <w:rsid w:val="009821FC"/>
    <w:rsid w:val="00982473"/>
    <w:rsid w:val="00982498"/>
    <w:rsid w:val="0098268D"/>
    <w:rsid w:val="009827AC"/>
    <w:rsid w:val="00982804"/>
    <w:rsid w:val="00982A43"/>
    <w:rsid w:val="00982C4D"/>
    <w:rsid w:val="00982CA2"/>
    <w:rsid w:val="00982CCB"/>
    <w:rsid w:val="00982E68"/>
    <w:rsid w:val="00982FD8"/>
    <w:rsid w:val="0098313E"/>
    <w:rsid w:val="00983823"/>
    <w:rsid w:val="00983861"/>
    <w:rsid w:val="00983E68"/>
    <w:rsid w:val="00983EE7"/>
    <w:rsid w:val="00983F1F"/>
    <w:rsid w:val="009841B2"/>
    <w:rsid w:val="00984501"/>
    <w:rsid w:val="00984520"/>
    <w:rsid w:val="009845DB"/>
    <w:rsid w:val="0098473C"/>
    <w:rsid w:val="009847F6"/>
    <w:rsid w:val="00984B84"/>
    <w:rsid w:val="00984E00"/>
    <w:rsid w:val="00984E94"/>
    <w:rsid w:val="00984FA0"/>
    <w:rsid w:val="00984FC0"/>
    <w:rsid w:val="009850E6"/>
    <w:rsid w:val="009851E9"/>
    <w:rsid w:val="0098531D"/>
    <w:rsid w:val="00985563"/>
    <w:rsid w:val="009855B7"/>
    <w:rsid w:val="009857B2"/>
    <w:rsid w:val="009860A9"/>
    <w:rsid w:val="00986117"/>
    <w:rsid w:val="00986196"/>
    <w:rsid w:val="009862D3"/>
    <w:rsid w:val="009867EC"/>
    <w:rsid w:val="0098680F"/>
    <w:rsid w:val="00986849"/>
    <w:rsid w:val="009868F8"/>
    <w:rsid w:val="00986C8A"/>
    <w:rsid w:val="00986EE5"/>
    <w:rsid w:val="00987012"/>
    <w:rsid w:val="00987026"/>
    <w:rsid w:val="009870CE"/>
    <w:rsid w:val="0098720C"/>
    <w:rsid w:val="009872B1"/>
    <w:rsid w:val="009872D7"/>
    <w:rsid w:val="00987488"/>
    <w:rsid w:val="0098757C"/>
    <w:rsid w:val="00987795"/>
    <w:rsid w:val="009878AE"/>
    <w:rsid w:val="00987D1A"/>
    <w:rsid w:val="0099013F"/>
    <w:rsid w:val="009902E6"/>
    <w:rsid w:val="009907A6"/>
    <w:rsid w:val="009907CB"/>
    <w:rsid w:val="00990BC0"/>
    <w:rsid w:val="00990BD0"/>
    <w:rsid w:val="00990C99"/>
    <w:rsid w:val="00990CA9"/>
    <w:rsid w:val="00990E01"/>
    <w:rsid w:val="00991120"/>
    <w:rsid w:val="0099125B"/>
    <w:rsid w:val="0099127A"/>
    <w:rsid w:val="00991576"/>
    <w:rsid w:val="00991617"/>
    <w:rsid w:val="00991650"/>
    <w:rsid w:val="00991AF0"/>
    <w:rsid w:val="009920E2"/>
    <w:rsid w:val="00992433"/>
    <w:rsid w:val="009924F7"/>
    <w:rsid w:val="009925B4"/>
    <w:rsid w:val="00992736"/>
    <w:rsid w:val="009929F1"/>
    <w:rsid w:val="00992A30"/>
    <w:rsid w:val="00992B0E"/>
    <w:rsid w:val="00992CB0"/>
    <w:rsid w:val="00992DED"/>
    <w:rsid w:val="00992EC6"/>
    <w:rsid w:val="00993171"/>
    <w:rsid w:val="00993280"/>
    <w:rsid w:val="009932BC"/>
    <w:rsid w:val="00993BBE"/>
    <w:rsid w:val="00994095"/>
    <w:rsid w:val="009940A3"/>
    <w:rsid w:val="0099412B"/>
    <w:rsid w:val="0099419F"/>
    <w:rsid w:val="0099442F"/>
    <w:rsid w:val="009944F8"/>
    <w:rsid w:val="0099470C"/>
    <w:rsid w:val="00994A98"/>
    <w:rsid w:val="0099528B"/>
    <w:rsid w:val="0099535C"/>
    <w:rsid w:val="009955E7"/>
    <w:rsid w:val="00995713"/>
    <w:rsid w:val="00995A48"/>
    <w:rsid w:val="00995AFA"/>
    <w:rsid w:val="00995C03"/>
    <w:rsid w:val="00995C08"/>
    <w:rsid w:val="00995CC3"/>
    <w:rsid w:val="00995E25"/>
    <w:rsid w:val="00996074"/>
    <w:rsid w:val="0099655B"/>
    <w:rsid w:val="009967B2"/>
    <w:rsid w:val="00996A05"/>
    <w:rsid w:val="00996B4F"/>
    <w:rsid w:val="009970F8"/>
    <w:rsid w:val="009972CC"/>
    <w:rsid w:val="00997401"/>
    <w:rsid w:val="009974F1"/>
    <w:rsid w:val="00997586"/>
    <w:rsid w:val="0099777E"/>
    <w:rsid w:val="00997864"/>
    <w:rsid w:val="00997868"/>
    <w:rsid w:val="0099786E"/>
    <w:rsid w:val="009978ED"/>
    <w:rsid w:val="009979A2"/>
    <w:rsid w:val="009979F4"/>
    <w:rsid w:val="00997E44"/>
    <w:rsid w:val="00997EA6"/>
    <w:rsid w:val="009A023B"/>
    <w:rsid w:val="009A0285"/>
    <w:rsid w:val="009A05BE"/>
    <w:rsid w:val="009A0728"/>
    <w:rsid w:val="009A0870"/>
    <w:rsid w:val="009A0897"/>
    <w:rsid w:val="009A094D"/>
    <w:rsid w:val="009A0B30"/>
    <w:rsid w:val="009A0EF5"/>
    <w:rsid w:val="009A1084"/>
    <w:rsid w:val="009A12A4"/>
    <w:rsid w:val="009A1745"/>
    <w:rsid w:val="009A175D"/>
    <w:rsid w:val="009A1C2E"/>
    <w:rsid w:val="009A1D3D"/>
    <w:rsid w:val="009A1D65"/>
    <w:rsid w:val="009A1DDE"/>
    <w:rsid w:val="009A2273"/>
    <w:rsid w:val="009A2462"/>
    <w:rsid w:val="009A251D"/>
    <w:rsid w:val="009A251E"/>
    <w:rsid w:val="009A2643"/>
    <w:rsid w:val="009A269E"/>
    <w:rsid w:val="009A2962"/>
    <w:rsid w:val="009A2AEC"/>
    <w:rsid w:val="009A2D0D"/>
    <w:rsid w:val="009A2D6B"/>
    <w:rsid w:val="009A2D9F"/>
    <w:rsid w:val="009A2E60"/>
    <w:rsid w:val="009A3131"/>
    <w:rsid w:val="009A3339"/>
    <w:rsid w:val="009A3528"/>
    <w:rsid w:val="009A3563"/>
    <w:rsid w:val="009A3584"/>
    <w:rsid w:val="009A35FD"/>
    <w:rsid w:val="009A3B69"/>
    <w:rsid w:val="009A3D31"/>
    <w:rsid w:val="009A4003"/>
    <w:rsid w:val="009A4248"/>
    <w:rsid w:val="009A430A"/>
    <w:rsid w:val="009A43A9"/>
    <w:rsid w:val="009A4868"/>
    <w:rsid w:val="009A4AA5"/>
    <w:rsid w:val="009A4AB9"/>
    <w:rsid w:val="009A4B2D"/>
    <w:rsid w:val="009A4CBE"/>
    <w:rsid w:val="009A4EA4"/>
    <w:rsid w:val="009A4FC9"/>
    <w:rsid w:val="009A5215"/>
    <w:rsid w:val="009A5247"/>
    <w:rsid w:val="009A55C5"/>
    <w:rsid w:val="009A58B3"/>
    <w:rsid w:val="009A59B3"/>
    <w:rsid w:val="009A5B70"/>
    <w:rsid w:val="009A5BF7"/>
    <w:rsid w:val="009A5C0B"/>
    <w:rsid w:val="009A5D94"/>
    <w:rsid w:val="009A5F3C"/>
    <w:rsid w:val="009A5FC6"/>
    <w:rsid w:val="009A61B0"/>
    <w:rsid w:val="009A61D6"/>
    <w:rsid w:val="009A6215"/>
    <w:rsid w:val="009A6646"/>
    <w:rsid w:val="009A674D"/>
    <w:rsid w:val="009A6BC7"/>
    <w:rsid w:val="009A6E4A"/>
    <w:rsid w:val="009A6FA2"/>
    <w:rsid w:val="009A70E3"/>
    <w:rsid w:val="009A71BA"/>
    <w:rsid w:val="009A71DF"/>
    <w:rsid w:val="009A7368"/>
    <w:rsid w:val="009A75A1"/>
    <w:rsid w:val="009A75D6"/>
    <w:rsid w:val="009A7870"/>
    <w:rsid w:val="009A7974"/>
    <w:rsid w:val="009A7A15"/>
    <w:rsid w:val="009A7C7A"/>
    <w:rsid w:val="009A7D87"/>
    <w:rsid w:val="009A7DAA"/>
    <w:rsid w:val="009A7EA8"/>
    <w:rsid w:val="009A7FC8"/>
    <w:rsid w:val="009B0016"/>
    <w:rsid w:val="009B0035"/>
    <w:rsid w:val="009B014F"/>
    <w:rsid w:val="009B0459"/>
    <w:rsid w:val="009B05C3"/>
    <w:rsid w:val="009B061E"/>
    <w:rsid w:val="009B083E"/>
    <w:rsid w:val="009B0988"/>
    <w:rsid w:val="009B09C9"/>
    <w:rsid w:val="009B0CB6"/>
    <w:rsid w:val="009B0DD5"/>
    <w:rsid w:val="009B1046"/>
    <w:rsid w:val="009B1098"/>
    <w:rsid w:val="009B1386"/>
    <w:rsid w:val="009B1424"/>
    <w:rsid w:val="009B15EA"/>
    <w:rsid w:val="009B1693"/>
    <w:rsid w:val="009B1975"/>
    <w:rsid w:val="009B1C01"/>
    <w:rsid w:val="009B1C40"/>
    <w:rsid w:val="009B1C62"/>
    <w:rsid w:val="009B1CB6"/>
    <w:rsid w:val="009B206E"/>
    <w:rsid w:val="009B23A8"/>
    <w:rsid w:val="009B2866"/>
    <w:rsid w:val="009B2A00"/>
    <w:rsid w:val="009B2B9A"/>
    <w:rsid w:val="009B2D3C"/>
    <w:rsid w:val="009B2E89"/>
    <w:rsid w:val="009B2E8A"/>
    <w:rsid w:val="009B2F66"/>
    <w:rsid w:val="009B395A"/>
    <w:rsid w:val="009B3C5D"/>
    <w:rsid w:val="009B3F35"/>
    <w:rsid w:val="009B3FB7"/>
    <w:rsid w:val="009B3FD6"/>
    <w:rsid w:val="009B404B"/>
    <w:rsid w:val="009B4600"/>
    <w:rsid w:val="009B4B49"/>
    <w:rsid w:val="009B4C9E"/>
    <w:rsid w:val="009B4CCC"/>
    <w:rsid w:val="009B4E45"/>
    <w:rsid w:val="009B4FAA"/>
    <w:rsid w:val="009B50B0"/>
    <w:rsid w:val="009B50D5"/>
    <w:rsid w:val="009B5109"/>
    <w:rsid w:val="009B51D1"/>
    <w:rsid w:val="009B5294"/>
    <w:rsid w:val="009B52ED"/>
    <w:rsid w:val="009B573D"/>
    <w:rsid w:val="009B5740"/>
    <w:rsid w:val="009B57A2"/>
    <w:rsid w:val="009B5AD8"/>
    <w:rsid w:val="009B5E27"/>
    <w:rsid w:val="009B6059"/>
    <w:rsid w:val="009B61D1"/>
    <w:rsid w:val="009B6328"/>
    <w:rsid w:val="009B63D3"/>
    <w:rsid w:val="009B6824"/>
    <w:rsid w:val="009B6952"/>
    <w:rsid w:val="009B6973"/>
    <w:rsid w:val="009B6D20"/>
    <w:rsid w:val="009B6D25"/>
    <w:rsid w:val="009B70FC"/>
    <w:rsid w:val="009B7178"/>
    <w:rsid w:val="009B75B1"/>
    <w:rsid w:val="009B7ACD"/>
    <w:rsid w:val="009B7D5A"/>
    <w:rsid w:val="009B7F70"/>
    <w:rsid w:val="009C00A9"/>
    <w:rsid w:val="009C0148"/>
    <w:rsid w:val="009C03CE"/>
    <w:rsid w:val="009C03D9"/>
    <w:rsid w:val="009C045C"/>
    <w:rsid w:val="009C078D"/>
    <w:rsid w:val="009C0841"/>
    <w:rsid w:val="009C087C"/>
    <w:rsid w:val="009C08F1"/>
    <w:rsid w:val="009C0902"/>
    <w:rsid w:val="009C0A62"/>
    <w:rsid w:val="009C0B6E"/>
    <w:rsid w:val="009C0C8F"/>
    <w:rsid w:val="009C0DE1"/>
    <w:rsid w:val="009C0E39"/>
    <w:rsid w:val="009C0E7B"/>
    <w:rsid w:val="009C144A"/>
    <w:rsid w:val="009C15C9"/>
    <w:rsid w:val="009C19CE"/>
    <w:rsid w:val="009C1A03"/>
    <w:rsid w:val="009C1A20"/>
    <w:rsid w:val="009C1ADE"/>
    <w:rsid w:val="009C1B4D"/>
    <w:rsid w:val="009C2101"/>
    <w:rsid w:val="009C2248"/>
    <w:rsid w:val="009C2319"/>
    <w:rsid w:val="009C2721"/>
    <w:rsid w:val="009C29C1"/>
    <w:rsid w:val="009C2A33"/>
    <w:rsid w:val="009C2ADB"/>
    <w:rsid w:val="009C2B53"/>
    <w:rsid w:val="009C2CC6"/>
    <w:rsid w:val="009C2DB6"/>
    <w:rsid w:val="009C2EE5"/>
    <w:rsid w:val="009C2F74"/>
    <w:rsid w:val="009C3279"/>
    <w:rsid w:val="009C327E"/>
    <w:rsid w:val="009C3398"/>
    <w:rsid w:val="009C341C"/>
    <w:rsid w:val="009C38CA"/>
    <w:rsid w:val="009C396B"/>
    <w:rsid w:val="009C39D0"/>
    <w:rsid w:val="009C3C71"/>
    <w:rsid w:val="009C3D7F"/>
    <w:rsid w:val="009C3D8B"/>
    <w:rsid w:val="009C3DD0"/>
    <w:rsid w:val="009C3FC1"/>
    <w:rsid w:val="009C44EA"/>
    <w:rsid w:val="009C45B0"/>
    <w:rsid w:val="009C47F8"/>
    <w:rsid w:val="009C4855"/>
    <w:rsid w:val="009C486C"/>
    <w:rsid w:val="009C4918"/>
    <w:rsid w:val="009C4BB0"/>
    <w:rsid w:val="009C4C3E"/>
    <w:rsid w:val="009C4C40"/>
    <w:rsid w:val="009C4E50"/>
    <w:rsid w:val="009C53BB"/>
    <w:rsid w:val="009C53EF"/>
    <w:rsid w:val="009C54A0"/>
    <w:rsid w:val="009C5547"/>
    <w:rsid w:val="009C58DA"/>
    <w:rsid w:val="009C59E6"/>
    <w:rsid w:val="009C5A15"/>
    <w:rsid w:val="009C5BDF"/>
    <w:rsid w:val="009C5D79"/>
    <w:rsid w:val="009C5E73"/>
    <w:rsid w:val="009C5F40"/>
    <w:rsid w:val="009C638F"/>
    <w:rsid w:val="009C64DF"/>
    <w:rsid w:val="009C657C"/>
    <w:rsid w:val="009C698A"/>
    <w:rsid w:val="009C6D56"/>
    <w:rsid w:val="009C7129"/>
    <w:rsid w:val="009C7333"/>
    <w:rsid w:val="009C7578"/>
    <w:rsid w:val="009C76FD"/>
    <w:rsid w:val="009C77EC"/>
    <w:rsid w:val="009C7994"/>
    <w:rsid w:val="009C7A2D"/>
    <w:rsid w:val="009C7ABF"/>
    <w:rsid w:val="009C7D1E"/>
    <w:rsid w:val="009C7E1F"/>
    <w:rsid w:val="009D012D"/>
    <w:rsid w:val="009D049A"/>
    <w:rsid w:val="009D07C3"/>
    <w:rsid w:val="009D07D7"/>
    <w:rsid w:val="009D0CFC"/>
    <w:rsid w:val="009D0E52"/>
    <w:rsid w:val="009D10FA"/>
    <w:rsid w:val="009D11E9"/>
    <w:rsid w:val="009D1223"/>
    <w:rsid w:val="009D1233"/>
    <w:rsid w:val="009D12DA"/>
    <w:rsid w:val="009D1465"/>
    <w:rsid w:val="009D1487"/>
    <w:rsid w:val="009D14F1"/>
    <w:rsid w:val="009D15F7"/>
    <w:rsid w:val="009D16A2"/>
    <w:rsid w:val="009D1983"/>
    <w:rsid w:val="009D1A4F"/>
    <w:rsid w:val="009D1B2F"/>
    <w:rsid w:val="009D1EE0"/>
    <w:rsid w:val="009D26C2"/>
    <w:rsid w:val="009D27BF"/>
    <w:rsid w:val="009D2B91"/>
    <w:rsid w:val="009D2DB5"/>
    <w:rsid w:val="009D2ECD"/>
    <w:rsid w:val="009D2FCD"/>
    <w:rsid w:val="009D2FF6"/>
    <w:rsid w:val="009D31B2"/>
    <w:rsid w:val="009D31F1"/>
    <w:rsid w:val="009D32B6"/>
    <w:rsid w:val="009D32CD"/>
    <w:rsid w:val="009D34DF"/>
    <w:rsid w:val="009D3523"/>
    <w:rsid w:val="009D38F7"/>
    <w:rsid w:val="009D3B72"/>
    <w:rsid w:val="009D3C8C"/>
    <w:rsid w:val="009D3D49"/>
    <w:rsid w:val="009D3F9C"/>
    <w:rsid w:val="009D4090"/>
    <w:rsid w:val="009D40A9"/>
    <w:rsid w:val="009D41C8"/>
    <w:rsid w:val="009D4638"/>
    <w:rsid w:val="009D47DC"/>
    <w:rsid w:val="009D47F0"/>
    <w:rsid w:val="009D47FA"/>
    <w:rsid w:val="009D49D9"/>
    <w:rsid w:val="009D4D4C"/>
    <w:rsid w:val="009D4D7E"/>
    <w:rsid w:val="009D5044"/>
    <w:rsid w:val="009D53DF"/>
    <w:rsid w:val="009D53E1"/>
    <w:rsid w:val="009D575D"/>
    <w:rsid w:val="009D589A"/>
    <w:rsid w:val="009D5991"/>
    <w:rsid w:val="009D5A84"/>
    <w:rsid w:val="009D5BE0"/>
    <w:rsid w:val="009D5CE6"/>
    <w:rsid w:val="009D5D51"/>
    <w:rsid w:val="009D5E99"/>
    <w:rsid w:val="009D5F47"/>
    <w:rsid w:val="009D6062"/>
    <w:rsid w:val="009D6137"/>
    <w:rsid w:val="009D6175"/>
    <w:rsid w:val="009D618C"/>
    <w:rsid w:val="009D62DE"/>
    <w:rsid w:val="009D6322"/>
    <w:rsid w:val="009D6478"/>
    <w:rsid w:val="009D65B7"/>
    <w:rsid w:val="009D66C1"/>
    <w:rsid w:val="009D697D"/>
    <w:rsid w:val="009D6A6A"/>
    <w:rsid w:val="009D6F42"/>
    <w:rsid w:val="009D71C9"/>
    <w:rsid w:val="009D7228"/>
    <w:rsid w:val="009D72E5"/>
    <w:rsid w:val="009D72EB"/>
    <w:rsid w:val="009D7363"/>
    <w:rsid w:val="009D74B7"/>
    <w:rsid w:val="009D74FE"/>
    <w:rsid w:val="009D7508"/>
    <w:rsid w:val="009D7666"/>
    <w:rsid w:val="009D78C7"/>
    <w:rsid w:val="009D7C15"/>
    <w:rsid w:val="009D7FB7"/>
    <w:rsid w:val="009E036C"/>
    <w:rsid w:val="009E065D"/>
    <w:rsid w:val="009E07E2"/>
    <w:rsid w:val="009E086A"/>
    <w:rsid w:val="009E09B8"/>
    <w:rsid w:val="009E09E0"/>
    <w:rsid w:val="009E0AD7"/>
    <w:rsid w:val="009E1116"/>
    <w:rsid w:val="009E13F8"/>
    <w:rsid w:val="009E1994"/>
    <w:rsid w:val="009E1A33"/>
    <w:rsid w:val="009E1B83"/>
    <w:rsid w:val="009E1BC5"/>
    <w:rsid w:val="009E1CE0"/>
    <w:rsid w:val="009E22EF"/>
    <w:rsid w:val="009E264F"/>
    <w:rsid w:val="009E2709"/>
    <w:rsid w:val="009E2A2F"/>
    <w:rsid w:val="009E2D99"/>
    <w:rsid w:val="009E2DEC"/>
    <w:rsid w:val="009E3241"/>
    <w:rsid w:val="009E32DB"/>
    <w:rsid w:val="009E33DF"/>
    <w:rsid w:val="009E341C"/>
    <w:rsid w:val="009E349A"/>
    <w:rsid w:val="009E37AA"/>
    <w:rsid w:val="009E3BCB"/>
    <w:rsid w:val="009E3BE0"/>
    <w:rsid w:val="009E3DE7"/>
    <w:rsid w:val="009E3EA3"/>
    <w:rsid w:val="009E3F70"/>
    <w:rsid w:val="009E417F"/>
    <w:rsid w:val="009E4288"/>
    <w:rsid w:val="009E43AB"/>
    <w:rsid w:val="009E4700"/>
    <w:rsid w:val="009E4B72"/>
    <w:rsid w:val="009E4D1A"/>
    <w:rsid w:val="009E504A"/>
    <w:rsid w:val="009E52BF"/>
    <w:rsid w:val="009E530B"/>
    <w:rsid w:val="009E5459"/>
    <w:rsid w:val="009E566A"/>
    <w:rsid w:val="009E5B3F"/>
    <w:rsid w:val="009E5C16"/>
    <w:rsid w:val="009E5CDB"/>
    <w:rsid w:val="009E5DD7"/>
    <w:rsid w:val="009E5E2A"/>
    <w:rsid w:val="009E662D"/>
    <w:rsid w:val="009E67E4"/>
    <w:rsid w:val="009E6C27"/>
    <w:rsid w:val="009E6C86"/>
    <w:rsid w:val="009E6D6F"/>
    <w:rsid w:val="009E6E76"/>
    <w:rsid w:val="009E6E88"/>
    <w:rsid w:val="009E70CE"/>
    <w:rsid w:val="009E7368"/>
    <w:rsid w:val="009E745D"/>
    <w:rsid w:val="009E7472"/>
    <w:rsid w:val="009E74DE"/>
    <w:rsid w:val="009E7998"/>
    <w:rsid w:val="009E79C1"/>
    <w:rsid w:val="009E7B20"/>
    <w:rsid w:val="009E7B86"/>
    <w:rsid w:val="009E7CC0"/>
    <w:rsid w:val="009E7DB4"/>
    <w:rsid w:val="009E7DDE"/>
    <w:rsid w:val="009E7E31"/>
    <w:rsid w:val="009E7FAC"/>
    <w:rsid w:val="009F01AC"/>
    <w:rsid w:val="009F01DF"/>
    <w:rsid w:val="009F0358"/>
    <w:rsid w:val="009F0421"/>
    <w:rsid w:val="009F071E"/>
    <w:rsid w:val="009F0817"/>
    <w:rsid w:val="009F094A"/>
    <w:rsid w:val="009F0B97"/>
    <w:rsid w:val="009F1018"/>
    <w:rsid w:val="009F1213"/>
    <w:rsid w:val="009F1318"/>
    <w:rsid w:val="009F1375"/>
    <w:rsid w:val="009F1422"/>
    <w:rsid w:val="009F1468"/>
    <w:rsid w:val="009F14A1"/>
    <w:rsid w:val="009F1600"/>
    <w:rsid w:val="009F165E"/>
    <w:rsid w:val="009F1810"/>
    <w:rsid w:val="009F18E6"/>
    <w:rsid w:val="009F1B83"/>
    <w:rsid w:val="009F1CCC"/>
    <w:rsid w:val="009F1F39"/>
    <w:rsid w:val="009F245E"/>
    <w:rsid w:val="009F2872"/>
    <w:rsid w:val="009F2BA5"/>
    <w:rsid w:val="009F2C87"/>
    <w:rsid w:val="009F2E51"/>
    <w:rsid w:val="009F2E90"/>
    <w:rsid w:val="009F2F10"/>
    <w:rsid w:val="009F2F17"/>
    <w:rsid w:val="009F3317"/>
    <w:rsid w:val="009F3400"/>
    <w:rsid w:val="009F38B0"/>
    <w:rsid w:val="009F3973"/>
    <w:rsid w:val="009F3A3E"/>
    <w:rsid w:val="009F3DA3"/>
    <w:rsid w:val="009F3F08"/>
    <w:rsid w:val="009F4036"/>
    <w:rsid w:val="009F4037"/>
    <w:rsid w:val="009F41BA"/>
    <w:rsid w:val="009F4354"/>
    <w:rsid w:val="009F4756"/>
    <w:rsid w:val="009F4CB5"/>
    <w:rsid w:val="009F4D61"/>
    <w:rsid w:val="009F4E6B"/>
    <w:rsid w:val="009F501C"/>
    <w:rsid w:val="009F52F1"/>
    <w:rsid w:val="009F53F3"/>
    <w:rsid w:val="009F5493"/>
    <w:rsid w:val="009F54B2"/>
    <w:rsid w:val="009F5591"/>
    <w:rsid w:val="009F56E8"/>
    <w:rsid w:val="009F56F4"/>
    <w:rsid w:val="009F570F"/>
    <w:rsid w:val="009F5AC8"/>
    <w:rsid w:val="009F5AF3"/>
    <w:rsid w:val="009F5D8B"/>
    <w:rsid w:val="009F5E2B"/>
    <w:rsid w:val="009F6196"/>
    <w:rsid w:val="009F6409"/>
    <w:rsid w:val="009F6793"/>
    <w:rsid w:val="009F69F0"/>
    <w:rsid w:val="009F6AA2"/>
    <w:rsid w:val="009F6DEE"/>
    <w:rsid w:val="009F6E5B"/>
    <w:rsid w:val="009F6ED2"/>
    <w:rsid w:val="009F6F32"/>
    <w:rsid w:val="009F7053"/>
    <w:rsid w:val="009F7224"/>
    <w:rsid w:val="009F729A"/>
    <w:rsid w:val="009F746A"/>
    <w:rsid w:val="009F7632"/>
    <w:rsid w:val="009F774C"/>
    <w:rsid w:val="009F7C14"/>
    <w:rsid w:val="009F7C67"/>
    <w:rsid w:val="009F7E97"/>
    <w:rsid w:val="009F7ED6"/>
    <w:rsid w:val="00A000CE"/>
    <w:rsid w:val="00A00185"/>
    <w:rsid w:val="00A00198"/>
    <w:rsid w:val="00A001E0"/>
    <w:rsid w:val="00A00554"/>
    <w:rsid w:val="00A00573"/>
    <w:rsid w:val="00A007D9"/>
    <w:rsid w:val="00A00887"/>
    <w:rsid w:val="00A00A01"/>
    <w:rsid w:val="00A00B72"/>
    <w:rsid w:val="00A00EA9"/>
    <w:rsid w:val="00A00ECB"/>
    <w:rsid w:val="00A00ED5"/>
    <w:rsid w:val="00A00F83"/>
    <w:rsid w:val="00A01090"/>
    <w:rsid w:val="00A0109F"/>
    <w:rsid w:val="00A01288"/>
    <w:rsid w:val="00A01508"/>
    <w:rsid w:val="00A016A4"/>
    <w:rsid w:val="00A0199F"/>
    <w:rsid w:val="00A019F3"/>
    <w:rsid w:val="00A019F9"/>
    <w:rsid w:val="00A01C71"/>
    <w:rsid w:val="00A01CB2"/>
    <w:rsid w:val="00A01D54"/>
    <w:rsid w:val="00A01F44"/>
    <w:rsid w:val="00A021D4"/>
    <w:rsid w:val="00A023ED"/>
    <w:rsid w:val="00A0254C"/>
    <w:rsid w:val="00A02AC0"/>
    <w:rsid w:val="00A02D9F"/>
    <w:rsid w:val="00A03034"/>
    <w:rsid w:val="00A03064"/>
    <w:rsid w:val="00A033EE"/>
    <w:rsid w:val="00A03700"/>
    <w:rsid w:val="00A03711"/>
    <w:rsid w:val="00A03E0B"/>
    <w:rsid w:val="00A04049"/>
    <w:rsid w:val="00A041BC"/>
    <w:rsid w:val="00A0427B"/>
    <w:rsid w:val="00A0484E"/>
    <w:rsid w:val="00A048A0"/>
    <w:rsid w:val="00A04BEC"/>
    <w:rsid w:val="00A04C4F"/>
    <w:rsid w:val="00A04C55"/>
    <w:rsid w:val="00A04DBB"/>
    <w:rsid w:val="00A04E16"/>
    <w:rsid w:val="00A04E50"/>
    <w:rsid w:val="00A0511F"/>
    <w:rsid w:val="00A05285"/>
    <w:rsid w:val="00A0528E"/>
    <w:rsid w:val="00A052FF"/>
    <w:rsid w:val="00A053C9"/>
    <w:rsid w:val="00A0541A"/>
    <w:rsid w:val="00A05879"/>
    <w:rsid w:val="00A058B4"/>
    <w:rsid w:val="00A059A6"/>
    <w:rsid w:val="00A05BCF"/>
    <w:rsid w:val="00A05DE9"/>
    <w:rsid w:val="00A05FAE"/>
    <w:rsid w:val="00A0615A"/>
    <w:rsid w:val="00A06288"/>
    <w:rsid w:val="00A06383"/>
    <w:rsid w:val="00A0645E"/>
    <w:rsid w:val="00A06470"/>
    <w:rsid w:val="00A066EB"/>
    <w:rsid w:val="00A067CC"/>
    <w:rsid w:val="00A06CBE"/>
    <w:rsid w:val="00A06D10"/>
    <w:rsid w:val="00A06E53"/>
    <w:rsid w:val="00A06EE2"/>
    <w:rsid w:val="00A06F74"/>
    <w:rsid w:val="00A06FDA"/>
    <w:rsid w:val="00A07081"/>
    <w:rsid w:val="00A07212"/>
    <w:rsid w:val="00A07248"/>
    <w:rsid w:val="00A072E3"/>
    <w:rsid w:val="00A0732E"/>
    <w:rsid w:val="00A07466"/>
    <w:rsid w:val="00A0793F"/>
    <w:rsid w:val="00A07C43"/>
    <w:rsid w:val="00A07D1D"/>
    <w:rsid w:val="00A07FA6"/>
    <w:rsid w:val="00A10068"/>
    <w:rsid w:val="00A10168"/>
    <w:rsid w:val="00A105D7"/>
    <w:rsid w:val="00A10934"/>
    <w:rsid w:val="00A10B6E"/>
    <w:rsid w:val="00A11049"/>
    <w:rsid w:val="00A11285"/>
    <w:rsid w:val="00A11479"/>
    <w:rsid w:val="00A118E6"/>
    <w:rsid w:val="00A1197A"/>
    <w:rsid w:val="00A11DBB"/>
    <w:rsid w:val="00A11EB6"/>
    <w:rsid w:val="00A12048"/>
    <w:rsid w:val="00A122DB"/>
    <w:rsid w:val="00A12374"/>
    <w:rsid w:val="00A1249D"/>
    <w:rsid w:val="00A124F2"/>
    <w:rsid w:val="00A129D8"/>
    <w:rsid w:val="00A12A85"/>
    <w:rsid w:val="00A13274"/>
    <w:rsid w:val="00A133AE"/>
    <w:rsid w:val="00A1347D"/>
    <w:rsid w:val="00A1366A"/>
    <w:rsid w:val="00A13C16"/>
    <w:rsid w:val="00A13C8A"/>
    <w:rsid w:val="00A13CCA"/>
    <w:rsid w:val="00A13D09"/>
    <w:rsid w:val="00A13D23"/>
    <w:rsid w:val="00A13D59"/>
    <w:rsid w:val="00A14598"/>
    <w:rsid w:val="00A1459F"/>
    <w:rsid w:val="00A14682"/>
    <w:rsid w:val="00A146C9"/>
    <w:rsid w:val="00A14754"/>
    <w:rsid w:val="00A1477F"/>
    <w:rsid w:val="00A147B8"/>
    <w:rsid w:val="00A14B1C"/>
    <w:rsid w:val="00A14D9D"/>
    <w:rsid w:val="00A14EA1"/>
    <w:rsid w:val="00A15081"/>
    <w:rsid w:val="00A1546E"/>
    <w:rsid w:val="00A158BD"/>
    <w:rsid w:val="00A159A6"/>
    <w:rsid w:val="00A15AAF"/>
    <w:rsid w:val="00A15D0F"/>
    <w:rsid w:val="00A15D94"/>
    <w:rsid w:val="00A15F9B"/>
    <w:rsid w:val="00A16121"/>
    <w:rsid w:val="00A163B4"/>
    <w:rsid w:val="00A16428"/>
    <w:rsid w:val="00A16A20"/>
    <w:rsid w:val="00A16A96"/>
    <w:rsid w:val="00A17462"/>
    <w:rsid w:val="00A1775C"/>
    <w:rsid w:val="00A17A46"/>
    <w:rsid w:val="00A17EEC"/>
    <w:rsid w:val="00A20063"/>
    <w:rsid w:val="00A200FA"/>
    <w:rsid w:val="00A2020E"/>
    <w:rsid w:val="00A202C5"/>
    <w:rsid w:val="00A207A6"/>
    <w:rsid w:val="00A20878"/>
    <w:rsid w:val="00A20980"/>
    <w:rsid w:val="00A20AD2"/>
    <w:rsid w:val="00A20AF7"/>
    <w:rsid w:val="00A20B6C"/>
    <w:rsid w:val="00A20BB0"/>
    <w:rsid w:val="00A20BC5"/>
    <w:rsid w:val="00A20D5C"/>
    <w:rsid w:val="00A20E29"/>
    <w:rsid w:val="00A20EAA"/>
    <w:rsid w:val="00A20F06"/>
    <w:rsid w:val="00A21051"/>
    <w:rsid w:val="00A2138C"/>
    <w:rsid w:val="00A213B8"/>
    <w:rsid w:val="00A2147D"/>
    <w:rsid w:val="00A215A9"/>
    <w:rsid w:val="00A21619"/>
    <w:rsid w:val="00A217A4"/>
    <w:rsid w:val="00A21813"/>
    <w:rsid w:val="00A218EB"/>
    <w:rsid w:val="00A21B53"/>
    <w:rsid w:val="00A221C0"/>
    <w:rsid w:val="00A223E8"/>
    <w:rsid w:val="00A2274E"/>
    <w:rsid w:val="00A227C6"/>
    <w:rsid w:val="00A22955"/>
    <w:rsid w:val="00A22C97"/>
    <w:rsid w:val="00A22F9F"/>
    <w:rsid w:val="00A22FBD"/>
    <w:rsid w:val="00A230F5"/>
    <w:rsid w:val="00A23553"/>
    <w:rsid w:val="00A235E0"/>
    <w:rsid w:val="00A236E1"/>
    <w:rsid w:val="00A237FD"/>
    <w:rsid w:val="00A2386D"/>
    <w:rsid w:val="00A23B09"/>
    <w:rsid w:val="00A23E37"/>
    <w:rsid w:val="00A23E81"/>
    <w:rsid w:val="00A23FCC"/>
    <w:rsid w:val="00A23FDD"/>
    <w:rsid w:val="00A24460"/>
    <w:rsid w:val="00A2458B"/>
    <w:rsid w:val="00A24894"/>
    <w:rsid w:val="00A24DEA"/>
    <w:rsid w:val="00A24EF2"/>
    <w:rsid w:val="00A25163"/>
    <w:rsid w:val="00A2518F"/>
    <w:rsid w:val="00A25206"/>
    <w:rsid w:val="00A25418"/>
    <w:rsid w:val="00A2544B"/>
    <w:rsid w:val="00A25594"/>
    <w:rsid w:val="00A25755"/>
    <w:rsid w:val="00A25B52"/>
    <w:rsid w:val="00A25BAE"/>
    <w:rsid w:val="00A25E6B"/>
    <w:rsid w:val="00A2602F"/>
    <w:rsid w:val="00A261CE"/>
    <w:rsid w:val="00A263B6"/>
    <w:rsid w:val="00A263ED"/>
    <w:rsid w:val="00A264DD"/>
    <w:rsid w:val="00A26538"/>
    <w:rsid w:val="00A26690"/>
    <w:rsid w:val="00A26967"/>
    <w:rsid w:val="00A2697A"/>
    <w:rsid w:val="00A26B3E"/>
    <w:rsid w:val="00A26D4F"/>
    <w:rsid w:val="00A27087"/>
    <w:rsid w:val="00A27152"/>
    <w:rsid w:val="00A27260"/>
    <w:rsid w:val="00A2732F"/>
    <w:rsid w:val="00A2738C"/>
    <w:rsid w:val="00A276F3"/>
    <w:rsid w:val="00A27CA6"/>
    <w:rsid w:val="00A3002E"/>
    <w:rsid w:val="00A300E2"/>
    <w:rsid w:val="00A3015F"/>
    <w:rsid w:val="00A30630"/>
    <w:rsid w:val="00A307A5"/>
    <w:rsid w:val="00A30AF5"/>
    <w:rsid w:val="00A30BCB"/>
    <w:rsid w:val="00A30C75"/>
    <w:rsid w:val="00A30CB1"/>
    <w:rsid w:val="00A30CD1"/>
    <w:rsid w:val="00A31280"/>
    <w:rsid w:val="00A32177"/>
    <w:rsid w:val="00A326EB"/>
    <w:rsid w:val="00A32813"/>
    <w:rsid w:val="00A3282F"/>
    <w:rsid w:val="00A32B8A"/>
    <w:rsid w:val="00A32C73"/>
    <w:rsid w:val="00A32C78"/>
    <w:rsid w:val="00A32C92"/>
    <w:rsid w:val="00A32D8D"/>
    <w:rsid w:val="00A33124"/>
    <w:rsid w:val="00A33297"/>
    <w:rsid w:val="00A33343"/>
    <w:rsid w:val="00A33525"/>
    <w:rsid w:val="00A33566"/>
    <w:rsid w:val="00A33997"/>
    <w:rsid w:val="00A339F7"/>
    <w:rsid w:val="00A33A9B"/>
    <w:rsid w:val="00A33CB5"/>
    <w:rsid w:val="00A33D51"/>
    <w:rsid w:val="00A33EF2"/>
    <w:rsid w:val="00A33F1D"/>
    <w:rsid w:val="00A33F80"/>
    <w:rsid w:val="00A34022"/>
    <w:rsid w:val="00A34176"/>
    <w:rsid w:val="00A3462C"/>
    <w:rsid w:val="00A3487F"/>
    <w:rsid w:val="00A349A5"/>
    <w:rsid w:val="00A34A5C"/>
    <w:rsid w:val="00A34B40"/>
    <w:rsid w:val="00A34D4B"/>
    <w:rsid w:val="00A34DB0"/>
    <w:rsid w:val="00A34ECC"/>
    <w:rsid w:val="00A34FA7"/>
    <w:rsid w:val="00A3500F"/>
    <w:rsid w:val="00A35019"/>
    <w:rsid w:val="00A35469"/>
    <w:rsid w:val="00A3554E"/>
    <w:rsid w:val="00A355E3"/>
    <w:rsid w:val="00A35646"/>
    <w:rsid w:val="00A35751"/>
    <w:rsid w:val="00A3584B"/>
    <w:rsid w:val="00A3586F"/>
    <w:rsid w:val="00A358AE"/>
    <w:rsid w:val="00A35A2C"/>
    <w:rsid w:val="00A35A76"/>
    <w:rsid w:val="00A35F10"/>
    <w:rsid w:val="00A36275"/>
    <w:rsid w:val="00A362D9"/>
    <w:rsid w:val="00A36335"/>
    <w:rsid w:val="00A36423"/>
    <w:rsid w:val="00A36639"/>
    <w:rsid w:val="00A366CD"/>
    <w:rsid w:val="00A36C0B"/>
    <w:rsid w:val="00A36C60"/>
    <w:rsid w:val="00A36CFC"/>
    <w:rsid w:val="00A36EA2"/>
    <w:rsid w:val="00A3705E"/>
    <w:rsid w:val="00A3744C"/>
    <w:rsid w:val="00A37911"/>
    <w:rsid w:val="00A379C3"/>
    <w:rsid w:val="00A37B10"/>
    <w:rsid w:val="00A37DF6"/>
    <w:rsid w:val="00A402EA"/>
    <w:rsid w:val="00A4037F"/>
    <w:rsid w:val="00A40495"/>
    <w:rsid w:val="00A408C9"/>
    <w:rsid w:val="00A408EE"/>
    <w:rsid w:val="00A40BCD"/>
    <w:rsid w:val="00A40D30"/>
    <w:rsid w:val="00A40D79"/>
    <w:rsid w:val="00A40FA5"/>
    <w:rsid w:val="00A41030"/>
    <w:rsid w:val="00A4118E"/>
    <w:rsid w:val="00A4122F"/>
    <w:rsid w:val="00A41314"/>
    <w:rsid w:val="00A415A0"/>
    <w:rsid w:val="00A416DA"/>
    <w:rsid w:val="00A417FD"/>
    <w:rsid w:val="00A419F8"/>
    <w:rsid w:val="00A41A9E"/>
    <w:rsid w:val="00A42141"/>
    <w:rsid w:val="00A42278"/>
    <w:rsid w:val="00A424BD"/>
    <w:rsid w:val="00A42597"/>
    <w:rsid w:val="00A42705"/>
    <w:rsid w:val="00A427E6"/>
    <w:rsid w:val="00A429B4"/>
    <w:rsid w:val="00A42AD2"/>
    <w:rsid w:val="00A42C68"/>
    <w:rsid w:val="00A42D58"/>
    <w:rsid w:val="00A42DC9"/>
    <w:rsid w:val="00A42EA9"/>
    <w:rsid w:val="00A4306D"/>
    <w:rsid w:val="00A43086"/>
    <w:rsid w:val="00A43318"/>
    <w:rsid w:val="00A43417"/>
    <w:rsid w:val="00A43733"/>
    <w:rsid w:val="00A43896"/>
    <w:rsid w:val="00A438B8"/>
    <w:rsid w:val="00A438E8"/>
    <w:rsid w:val="00A43B01"/>
    <w:rsid w:val="00A43D4F"/>
    <w:rsid w:val="00A43E36"/>
    <w:rsid w:val="00A4403B"/>
    <w:rsid w:val="00A44062"/>
    <w:rsid w:val="00A4420F"/>
    <w:rsid w:val="00A448C4"/>
    <w:rsid w:val="00A44957"/>
    <w:rsid w:val="00A4498D"/>
    <w:rsid w:val="00A44A38"/>
    <w:rsid w:val="00A44A3A"/>
    <w:rsid w:val="00A44BD9"/>
    <w:rsid w:val="00A44C00"/>
    <w:rsid w:val="00A44D67"/>
    <w:rsid w:val="00A44D74"/>
    <w:rsid w:val="00A4511F"/>
    <w:rsid w:val="00A45406"/>
    <w:rsid w:val="00A45422"/>
    <w:rsid w:val="00A45557"/>
    <w:rsid w:val="00A45699"/>
    <w:rsid w:val="00A45A20"/>
    <w:rsid w:val="00A45B1E"/>
    <w:rsid w:val="00A45E93"/>
    <w:rsid w:val="00A45EBE"/>
    <w:rsid w:val="00A45ED4"/>
    <w:rsid w:val="00A45F0E"/>
    <w:rsid w:val="00A4620D"/>
    <w:rsid w:val="00A46334"/>
    <w:rsid w:val="00A46357"/>
    <w:rsid w:val="00A4641B"/>
    <w:rsid w:val="00A46444"/>
    <w:rsid w:val="00A464E8"/>
    <w:rsid w:val="00A46E45"/>
    <w:rsid w:val="00A46EDB"/>
    <w:rsid w:val="00A47071"/>
    <w:rsid w:val="00A47486"/>
    <w:rsid w:val="00A474A8"/>
    <w:rsid w:val="00A4758B"/>
    <w:rsid w:val="00A476F6"/>
    <w:rsid w:val="00A47821"/>
    <w:rsid w:val="00A478B2"/>
    <w:rsid w:val="00A478D9"/>
    <w:rsid w:val="00A47903"/>
    <w:rsid w:val="00A4793B"/>
    <w:rsid w:val="00A4798E"/>
    <w:rsid w:val="00A47ADA"/>
    <w:rsid w:val="00A47AE8"/>
    <w:rsid w:val="00A500B7"/>
    <w:rsid w:val="00A50246"/>
    <w:rsid w:val="00A50516"/>
    <w:rsid w:val="00A506B1"/>
    <w:rsid w:val="00A509C8"/>
    <w:rsid w:val="00A50AAB"/>
    <w:rsid w:val="00A510AD"/>
    <w:rsid w:val="00A51247"/>
    <w:rsid w:val="00A51339"/>
    <w:rsid w:val="00A514FD"/>
    <w:rsid w:val="00A51520"/>
    <w:rsid w:val="00A5180D"/>
    <w:rsid w:val="00A5190F"/>
    <w:rsid w:val="00A51BF4"/>
    <w:rsid w:val="00A51C82"/>
    <w:rsid w:val="00A51D0B"/>
    <w:rsid w:val="00A51DDB"/>
    <w:rsid w:val="00A52227"/>
    <w:rsid w:val="00A5229A"/>
    <w:rsid w:val="00A5253C"/>
    <w:rsid w:val="00A5272B"/>
    <w:rsid w:val="00A527F7"/>
    <w:rsid w:val="00A5284C"/>
    <w:rsid w:val="00A529BE"/>
    <w:rsid w:val="00A52B9C"/>
    <w:rsid w:val="00A52CF1"/>
    <w:rsid w:val="00A52CF9"/>
    <w:rsid w:val="00A52D88"/>
    <w:rsid w:val="00A52E9A"/>
    <w:rsid w:val="00A52FC6"/>
    <w:rsid w:val="00A532A1"/>
    <w:rsid w:val="00A53407"/>
    <w:rsid w:val="00A53675"/>
    <w:rsid w:val="00A537D1"/>
    <w:rsid w:val="00A53B44"/>
    <w:rsid w:val="00A53F19"/>
    <w:rsid w:val="00A540FB"/>
    <w:rsid w:val="00A5412E"/>
    <w:rsid w:val="00A542CC"/>
    <w:rsid w:val="00A543E6"/>
    <w:rsid w:val="00A547B2"/>
    <w:rsid w:val="00A54908"/>
    <w:rsid w:val="00A54AD2"/>
    <w:rsid w:val="00A54B80"/>
    <w:rsid w:val="00A54F2B"/>
    <w:rsid w:val="00A54F92"/>
    <w:rsid w:val="00A5517D"/>
    <w:rsid w:val="00A55652"/>
    <w:rsid w:val="00A55930"/>
    <w:rsid w:val="00A55A1B"/>
    <w:rsid w:val="00A55F81"/>
    <w:rsid w:val="00A5627E"/>
    <w:rsid w:val="00A56296"/>
    <w:rsid w:val="00A56863"/>
    <w:rsid w:val="00A569CA"/>
    <w:rsid w:val="00A56CBE"/>
    <w:rsid w:val="00A56E4A"/>
    <w:rsid w:val="00A56E4D"/>
    <w:rsid w:val="00A56F8D"/>
    <w:rsid w:val="00A56FE4"/>
    <w:rsid w:val="00A57085"/>
    <w:rsid w:val="00A5708A"/>
    <w:rsid w:val="00A5715F"/>
    <w:rsid w:val="00A5717D"/>
    <w:rsid w:val="00A57207"/>
    <w:rsid w:val="00A5748F"/>
    <w:rsid w:val="00A5763D"/>
    <w:rsid w:val="00A577C0"/>
    <w:rsid w:val="00A57A0F"/>
    <w:rsid w:val="00A57C2A"/>
    <w:rsid w:val="00A57C40"/>
    <w:rsid w:val="00A57D06"/>
    <w:rsid w:val="00A57EC7"/>
    <w:rsid w:val="00A57FD5"/>
    <w:rsid w:val="00A6003B"/>
    <w:rsid w:val="00A6021C"/>
    <w:rsid w:val="00A60347"/>
    <w:rsid w:val="00A603BD"/>
    <w:rsid w:val="00A60415"/>
    <w:rsid w:val="00A60458"/>
    <w:rsid w:val="00A604FD"/>
    <w:rsid w:val="00A60582"/>
    <w:rsid w:val="00A606FB"/>
    <w:rsid w:val="00A6076E"/>
    <w:rsid w:val="00A607F6"/>
    <w:rsid w:val="00A60A3F"/>
    <w:rsid w:val="00A60C39"/>
    <w:rsid w:val="00A60C77"/>
    <w:rsid w:val="00A60DA7"/>
    <w:rsid w:val="00A60EA1"/>
    <w:rsid w:val="00A60EBF"/>
    <w:rsid w:val="00A610A7"/>
    <w:rsid w:val="00A611E5"/>
    <w:rsid w:val="00A61310"/>
    <w:rsid w:val="00A61383"/>
    <w:rsid w:val="00A61423"/>
    <w:rsid w:val="00A6145C"/>
    <w:rsid w:val="00A61562"/>
    <w:rsid w:val="00A61A95"/>
    <w:rsid w:val="00A61AA4"/>
    <w:rsid w:val="00A61E5B"/>
    <w:rsid w:val="00A61F15"/>
    <w:rsid w:val="00A61F39"/>
    <w:rsid w:val="00A61F50"/>
    <w:rsid w:val="00A61F6F"/>
    <w:rsid w:val="00A62133"/>
    <w:rsid w:val="00A621F9"/>
    <w:rsid w:val="00A6221D"/>
    <w:rsid w:val="00A624E1"/>
    <w:rsid w:val="00A6298B"/>
    <w:rsid w:val="00A62B32"/>
    <w:rsid w:val="00A62B54"/>
    <w:rsid w:val="00A62C88"/>
    <w:rsid w:val="00A62DB4"/>
    <w:rsid w:val="00A63011"/>
    <w:rsid w:val="00A631F5"/>
    <w:rsid w:val="00A63231"/>
    <w:rsid w:val="00A632F7"/>
    <w:rsid w:val="00A6336D"/>
    <w:rsid w:val="00A6360B"/>
    <w:rsid w:val="00A63808"/>
    <w:rsid w:val="00A6399B"/>
    <w:rsid w:val="00A639BA"/>
    <w:rsid w:val="00A63E3D"/>
    <w:rsid w:val="00A63EA3"/>
    <w:rsid w:val="00A63EA4"/>
    <w:rsid w:val="00A64751"/>
    <w:rsid w:val="00A64790"/>
    <w:rsid w:val="00A64900"/>
    <w:rsid w:val="00A64AE7"/>
    <w:rsid w:val="00A64F31"/>
    <w:rsid w:val="00A64FD1"/>
    <w:rsid w:val="00A651CB"/>
    <w:rsid w:val="00A6521F"/>
    <w:rsid w:val="00A6524F"/>
    <w:rsid w:val="00A6550E"/>
    <w:rsid w:val="00A656F5"/>
    <w:rsid w:val="00A65749"/>
    <w:rsid w:val="00A65901"/>
    <w:rsid w:val="00A65FBC"/>
    <w:rsid w:val="00A6610E"/>
    <w:rsid w:val="00A661BD"/>
    <w:rsid w:val="00A6629E"/>
    <w:rsid w:val="00A66381"/>
    <w:rsid w:val="00A663F7"/>
    <w:rsid w:val="00A6646F"/>
    <w:rsid w:val="00A66485"/>
    <w:rsid w:val="00A6660A"/>
    <w:rsid w:val="00A66685"/>
    <w:rsid w:val="00A6670D"/>
    <w:rsid w:val="00A66738"/>
    <w:rsid w:val="00A66A29"/>
    <w:rsid w:val="00A66F3B"/>
    <w:rsid w:val="00A6710B"/>
    <w:rsid w:val="00A67367"/>
    <w:rsid w:val="00A673ED"/>
    <w:rsid w:val="00A6752B"/>
    <w:rsid w:val="00A67580"/>
    <w:rsid w:val="00A67585"/>
    <w:rsid w:val="00A675C9"/>
    <w:rsid w:val="00A675D7"/>
    <w:rsid w:val="00A67641"/>
    <w:rsid w:val="00A67663"/>
    <w:rsid w:val="00A6768C"/>
    <w:rsid w:val="00A67CE2"/>
    <w:rsid w:val="00A67D06"/>
    <w:rsid w:val="00A67DA4"/>
    <w:rsid w:val="00A67DDF"/>
    <w:rsid w:val="00A700B7"/>
    <w:rsid w:val="00A7011B"/>
    <w:rsid w:val="00A7013D"/>
    <w:rsid w:val="00A70334"/>
    <w:rsid w:val="00A7045F"/>
    <w:rsid w:val="00A70672"/>
    <w:rsid w:val="00A706CA"/>
    <w:rsid w:val="00A70A48"/>
    <w:rsid w:val="00A70ABB"/>
    <w:rsid w:val="00A70B23"/>
    <w:rsid w:val="00A70B44"/>
    <w:rsid w:val="00A70FB9"/>
    <w:rsid w:val="00A71032"/>
    <w:rsid w:val="00A715A3"/>
    <w:rsid w:val="00A716B8"/>
    <w:rsid w:val="00A71722"/>
    <w:rsid w:val="00A71760"/>
    <w:rsid w:val="00A718FB"/>
    <w:rsid w:val="00A719E7"/>
    <w:rsid w:val="00A71A5D"/>
    <w:rsid w:val="00A71E78"/>
    <w:rsid w:val="00A71EB4"/>
    <w:rsid w:val="00A71F51"/>
    <w:rsid w:val="00A72041"/>
    <w:rsid w:val="00A72172"/>
    <w:rsid w:val="00A72469"/>
    <w:rsid w:val="00A726DC"/>
    <w:rsid w:val="00A726F5"/>
    <w:rsid w:val="00A7290E"/>
    <w:rsid w:val="00A72A28"/>
    <w:rsid w:val="00A72A4B"/>
    <w:rsid w:val="00A72CE0"/>
    <w:rsid w:val="00A72D8A"/>
    <w:rsid w:val="00A72DA5"/>
    <w:rsid w:val="00A72F4E"/>
    <w:rsid w:val="00A7307D"/>
    <w:rsid w:val="00A7333B"/>
    <w:rsid w:val="00A7384C"/>
    <w:rsid w:val="00A73941"/>
    <w:rsid w:val="00A73A3A"/>
    <w:rsid w:val="00A73A65"/>
    <w:rsid w:val="00A73B5D"/>
    <w:rsid w:val="00A73DF1"/>
    <w:rsid w:val="00A74016"/>
    <w:rsid w:val="00A7421F"/>
    <w:rsid w:val="00A743A9"/>
    <w:rsid w:val="00A7441C"/>
    <w:rsid w:val="00A74628"/>
    <w:rsid w:val="00A7466D"/>
    <w:rsid w:val="00A7473D"/>
    <w:rsid w:val="00A74746"/>
    <w:rsid w:val="00A747FD"/>
    <w:rsid w:val="00A74AA9"/>
    <w:rsid w:val="00A74BA7"/>
    <w:rsid w:val="00A74BF4"/>
    <w:rsid w:val="00A74E92"/>
    <w:rsid w:val="00A75079"/>
    <w:rsid w:val="00A75229"/>
    <w:rsid w:val="00A75386"/>
    <w:rsid w:val="00A75616"/>
    <w:rsid w:val="00A75720"/>
    <w:rsid w:val="00A759B4"/>
    <w:rsid w:val="00A75A44"/>
    <w:rsid w:val="00A75A5A"/>
    <w:rsid w:val="00A75AE5"/>
    <w:rsid w:val="00A75BCA"/>
    <w:rsid w:val="00A75C85"/>
    <w:rsid w:val="00A75E6C"/>
    <w:rsid w:val="00A75F0B"/>
    <w:rsid w:val="00A764FB"/>
    <w:rsid w:val="00A76636"/>
    <w:rsid w:val="00A76741"/>
    <w:rsid w:val="00A768F7"/>
    <w:rsid w:val="00A76B8B"/>
    <w:rsid w:val="00A76BE9"/>
    <w:rsid w:val="00A76E04"/>
    <w:rsid w:val="00A76E63"/>
    <w:rsid w:val="00A77029"/>
    <w:rsid w:val="00A773A7"/>
    <w:rsid w:val="00A7747E"/>
    <w:rsid w:val="00A777C9"/>
    <w:rsid w:val="00A7790B"/>
    <w:rsid w:val="00A77932"/>
    <w:rsid w:val="00A77C53"/>
    <w:rsid w:val="00A77C79"/>
    <w:rsid w:val="00A77D84"/>
    <w:rsid w:val="00A77EC4"/>
    <w:rsid w:val="00A77EE6"/>
    <w:rsid w:val="00A8005F"/>
    <w:rsid w:val="00A80424"/>
    <w:rsid w:val="00A80657"/>
    <w:rsid w:val="00A80A28"/>
    <w:rsid w:val="00A80C37"/>
    <w:rsid w:val="00A80D0C"/>
    <w:rsid w:val="00A80DAA"/>
    <w:rsid w:val="00A8114D"/>
    <w:rsid w:val="00A814D0"/>
    <w:rsid w:val="00A81608"/>
    <w:rsid w:val="00A8175D"/>
    <w:rsid w:val="00A81B98"/>
    <w:rsid w:val="00A81F84"/>
    <w:rsid w:val="00A820D3"/>
    <w:rsid w:val="00A827A9"/>
    <w:rsid w:val="00A82A5D"/>
    <w:rsid w:val="00A82B10"/>
    <w:rsid w:val="00A82B36"/>
    <w:rsid w:val="00A8320F"/>
    <w:rsid w:val="00A83479"/>
    <w:rsid w:val="00A837F3"/>
    <w:rsid w:val="00A837FA"/>
    <w:rsid w:val="00A8394D"/>
    <w:rsid w:val="00A83A4A"/>
    <w:rsid w:val="00A83B27"/>
    <w:rsid w:val="00A83C60"/>
    <w:rsid w:val="00A83D50"/>
    <w:rsid w:val="00A83D55"/>
    <w:rsid w:val="00A83DCE"/>
    <w:rsid w:val="00A840CD"/>
    <w:rsid w:val="00A841FB"/>
    <w:rsid w:val="00A843A5"/>
    <w:rsid w:val="00A84580"/>
    <w:rsid w:val="00A84709"/>
    <w:rsid w:val="00A84853"/>
    <w:rsid w:val="00A8492F"/>
    <w:rsid w:val="00A8499B"/>
    <w:rsid w:val="00A84DDA"/>
    <w:rsid w:val="00A84EC2"/>
    <w:rsid w:val="00A85010"/>
    <w:rsid w:val="00A85159"/>
    <w:rsid w:val="00A85383"/>
    <w:rsid w:val="00A85570"/>
    <w:rsid w:val="00A85783"/>
    <w:rsid w:val="00A85795"/>
    <w:rsid w:val="00A8586F"/>
    <w:rsid w:val="00A85DCF"/>
    <w:rsid w:val="00A85FC0"/>
    <w:rsid w:val="00A8601F"/>
    <w:rsid w:val="00A86119"/>
    <w:rsid w:val="00A8631B"/>
    <w:rsid w:val="00A86664"/>
    <w:rsid w:val="00A869AD"/>
    <w:rsid w:val="00A869EC"/>
    <w:rsid w:val="00A86A02"/>
    <w:rsid w:val="00A86C21"/>
    <w:rsid w:val="00A86CE8"/>
    <w:rsid w:val="00A86D2F"/>
    <w:rsid w:val="00A86F39"/>
    <w:rsid w:val="00A872E9"/>
    <w:rsid w:val="00A8741B"/>
    <w:rsid w:val="00A87626"/>
    <w:rsid w:val="00A87876"/>
    <w:rsid w:val="00A8799E"/>
    <w:rsid w:val="00A901B4"/>
    <w:rsid w:val="00A904FF"/>
    <w:rsid w:val="00A906A0"/>
    <w:rsid w:val="00A90903"/>
    <w:rsid w:val="00A90AB4"/>
    <w:rsid w:val="00A90DE3"/>
    <w:rsid w:val="00A90E16"/>
    <w:rsid w:val="00A90FA2"/>
    <w:rsid w:val="00A912A2"/>
    <w:rsid w:val="00A913F1"/>
    <w:rsid w:val="00A914EB"/>
    <w:rsid w:val="00A91CF6"/>
    <w:rsid w:val="00A92181"/>
    <w:rsid w:val="00A921B6"/>
    <w:rsid w:val="00A92CA0"/>
    <w:rsid w:val="00A92DFB"/>
    <w:rsid w:val="00A9302A"/>
    <w:rsid w:val="00A9315C"/>
    <w:rsid w:val="00A93202"/>
    <w:rsid w:val="00A93261"/>
    <w:rsid w:val="00A934EF"/>
    <w:rsid w:val="00A93781"/>
    <w:rsid w:val="00A93B65"/>
    <w:rsid w:val="00A93BF1"/>
    <w:rsid w:val="00A93DFC"/>
    <w:rsid w:val="00A93F07"/>
    <w:rsid w:val="00A94032"/>
    <w:rsid w:val="00A94218"/>
    <w:rsid w:val="00A9426F"/>
    <w:rsid w:val="00A94353"/>
    <w:rsid w:val="00A94474"/>
    <w:rsid w:val="00A9448E"/>
    <w:rsid w:val="00A944CB"/>
    <w:rsid w:val="00A944DF"/>
    <w:rsid w:val="00A946EF"/>
    <w:rsid w:val="00A948DF"/>
    <w:rsid w:val="00A948F8"/>
    <w:rsid w:val="00A94B84"/>
    <w:rsid w:val="00A95044"/>
    <w:rsid w:val="00A95056"/>
    <w:rsid w:val="00A952DE"/>
    <w:rsid w:val="00A95302"/>
    <w:rsid w:val="00A9561F"/>
    <w:rsid w:val="00A95812"/>
    <w:rsid w:val="00A959ED"/>
    <w:rsid w:val="00A95BC6"/>
    <w:rsid w:val="00A95D3A"/>
    <w:rsid w:val="00A95EDA"/>
    <w:rsid w:val="00A960B6"/>
    <w:rsid w:val="00A9617F"/>
    <w:rsid w:val="00A96571"/>
    <w:rsid w:val="00A96758"/>
    <w:rsid w:val="00A96766"/>
    <w:rsid w:val="00A969DD"/>
    <w:rsid w:val="00A96A24"/>
    <w:rsid w:val="00A96A48"/>
    <w:rsid w:val="00A96B4C"/>
    <w:rsid w:val="00A96B5F"/>
    <w:rsid w:val="00A96D05"/>
    <w:rsid w:val="00A96DC5"/>
    <w:rsid w:val="00A96EE0"/>
    <w:rsid w:val="00A96F87"/>
    <w:rsid w:val="00A9730F"/>
    <w:rsid w:val="00A97399"/>
    <w:rsid w:val="00A97410"/>
    <w:rsid w:val="00A975CB"/>
    <w:rsid w:val="00A975F0"/>
    <w:rsid w:val="00A97CCB"/>
    <w:rsid w:val="00A97CD6"/>
    <w:rsid w:val="00A97EBB"/>
    <w:rsid w:val="00AA0054"/>
    <w:rsid w:val="00AA00EB"/>
    <w:rsid w:val="00AA02C3"/>
    <w:rsid w:val="00AA03A7"/>
    <w:rsid w:val="00AA03E7"/>
    <w:rsid w:val="00AA0513"/>
    <w:rsid w:val="00AA075D"/>
    <w:rsid w:val="00AA0819"/>
    <w:rsid w:val="00AA0916"/>
    <w:rsid w:val="00AA1095"/>
    <w:rsid w:val="00AA10B9"/>
    <w:rsid w:val="00AA124F"/>
    <w:rsid w:val="00AA12B6"/>
    <w:rsid w:val="00AA164A"/>
    <w:rsid w:val="00AA1869"/>
    <w:rsid w:val="00AA19D1"/>
    <w:rsid w:val="00AA1B38"/>
    <w:rsid w:val="00AA1F90"/>
    <w:rsid w:val="00AA21AA"/>
    <w:rsid w:val="00AA2620"/>
    <w:rsid w:val="00AA2820"/>
    <w:rsid w:val="00AA29DB"/>
    <w:rsid w:val="00AA2AD5"/>
    <w:rsid w:val="00AA2B4C"/>
    <w:rsid w:val="00AA2CC9"/>
    <w:rsid w:val="00AA2D44"/>
    <w:rsid w:val="00AA30D8"/>
    <w:rsid w:val="00AA32F7"/>
    <w:rsid w:val="00AA3378"/>
    <w:rsid w:val="00AA363C"/>
    <w:rsid w:val="00AA3649"/>
    <w:rsid w:val="00AA37D0"/>
    <w:rsid w:val="00AA391E"/>
    <w:rsid w:val="00AA3CE5"/>
    <w:rsid w:val="00AA3D16"/>
    <w:rsid w:val="00AA4054"/>
    <w:rsid w:val="00AA4074"/>
    <w:rsid w:val="00AA40DB"/>
    <w:rsid w:val="00AA41A9"/>
    <w:rsid w:val="00AA4239"/>
    <w:rsid w:val="00AA445A"/>
    <w:rsid w:val="00AA445E"/>
    <w:rsid w:val="00AA4514"/>
    <w:rsid w:val="00AA4C4D"/>
    <w:rsid w:val="00AA4CED"/>
    <w:rsid w:val="00AA4CF5"/>
    <w:rsid w:val="00AA4D1C"/>
    <w:rsid w:val="00AA4F5F"/>
    <w:rsid w:val="00AA4FD9"/>
    <w:rsid w:val="00AA50E2"/>
    <w:rsid w:val="00AA513E"/>
    <w:rsid w:val="00AA5267"/>
    <w:rsid w:val="00AA527B"/>
    <w:rsid w:val="00AA52A2"/>
    <w:rsid w:val="00AA54A4"/>
    <w:rsid w:val="00AA550A"/>
    <w:rsid w:val="00AA579A"/>
    <w:rsid w:val="00AA5C94"/>
    <w:rsid w:val="00AA600F"/>
    <w:rsid w:val="00AA60B2"/>
    <w:rsid w:val="00AA61F1"/>
    <w:rsid w:val="00AA64A3"/>
    <w:rsid w:val="00AA6584"/>
    <w:rsid w:val="00AA659C"/>
    <w:rsid w:val="00AA6713"/>
    <w:rsid w:val="00AA674D"/>
    <w:rsid w:val="00AA6876"/>
    <w:rsid w:val="00AA6C77"/>
    <w:rsid w:val="00AA6D8A"/>
    <w:rsid w:val="00AA6DBB"/>
    <w:rsid w:val="00AA6FD1"/>
    <w:rsid w:val="00AA7238"/>
    <w:rsid w:val="00AA7383"/>
    <w:rsid w:val="00AA7460"/>
    <w:rsid w:val="00AA7597"/>
    <w:rsid w:val="00AA77FF"/>
    <w:rsid w:val="00AA787B"/>
    <w:rsid w:val="00AA7CD2"/>
    <w:rsid w:val="00AA7D17"/>
    <w:rsid w:val="00AA7D77"/>
    <w:rsid w:val="00AA7D91"/>
    <w:rsid w:val="00AA7F69"/>
    <w:rsid w:val="00AA7FCC"/>
    <w:rsid w:val="00AA7FE8"/>
    <w:rsid w:val="00AB0197"/>
    <w:rsid w:val="00AB0250"/>
    <w:rsid w:val="00AB02AD"/>
    <w:rsid w:val="00AB0617"/>
    <w:rsid w:val="00AB07D4"/>
    <w:rsid w:val="00AB07E0"/>
    <w:rsid w:val="00AB088F"/>
    <w:rsid w:val="00AB0F33"/>
    <w:rsid w:val="00AB10AD"/>
    <w:rsid w:val="00AB11E3"/>
    <w:rsid w:val="00AB1427"/>
    <w:rsid w:val="00AB16D1"/>
    <w:rsid w:val="00AB1BA8"/>
    <w:rsid w:val="00AB1C2B"/>
    <w:rsid w:val="00AB1D03"/>
    <w:rsid w:val="00AB1F99"/>
    <w:rsid w:val="00AB212B"/>
    <w:rsid w:val="00AB27D5"/>
    <w:rsid w:val="00AB2815"/>
    <w:rsid w:val="00AB2821"/>
    <w:rsid w:val="00AB283C"/>
    <w:rsid w:val="00AB286D"/>
    <w:rsid w:val="00AB287C"/>
    <w:rsid w:val="00AB2B89"/>
    <w:rsid w:val="00AB2D22"/>
    <w:rsid w:val="00AB2FED"/>
    <w:rsid w:val="00AB30A4"/>
    <w:rsid w:val="00AB32ED"/>
    <w:rsid w:val="00AB3326"/>
    <w:rsid w:val="00AB3467"/>
    <w:rsid w:val="00AB348F"/>
    <w:rsid w:val="00AB36CE"/>
    <w:rsid w:val="00AB39C6"/>
    <w:rsid w:val="00AB3CC9"/>
    <w:rsid w:val="00AB3E4F"/>
    <w:rsid w:val="00AB4277"/>
    <w:rsid w:val="00AB4286"/>
    <w:rsid w:val="00AB4A46"/>
    <w:rsid w:val="00AB4C41"/>
    <w:rsid w:val="00AB5121"/>
    <w:rsid w:val="00AB5571"/>
    <w:rsid w:val="00AB562F"/>
    <w:rsid w:val="00AB58A3"/>
    <w:rsid w:val="00AB5E95"/>
    <w:rsid w:val="00AB6017"/>
    <w:rsid w:val="00AB60ED"/>
    <w:rsid w:val="00AB6368"/>
    <w:rsid w:val="00AB645C"/>
    <w:rsid w:val="00AB64FD"/>
    <w:rsid w:val="00AB6766"/>
    <w:rsid w:val="00AB6871"/>
    <w:rsid w:val="00AB6BEF"/>
    <w:rsid w:val="00AB6C5B"/>
    <w:rsid w:val="00AB6CB3"/>
    <w:rsid w:val="00AB6DE5"/>
    <w:rsid w:val="00AB6ECC"/>
    <w:rsid w:val="00AB709B"/>
    <w:rsid w:val="00AB71D2"/>
    <w:rsid w:val="00AB7382"/>
    <w:rsid w:val="00AB7510"/>
    <w:rsid w:val="00AB768E"/>
    <w:rsid w:val="00AB7707"/>
    <w:rsid w:val="00AB7A94"/>
    <w:rsid w:val="00AB7DF0"/>
    <w:rsid w:val="00AB7EB5"/>
    <w:rsid w:val="00AB7F9C"/>
    <w:rsid w:val="00AC00F7"/>
    <w:rsid w:val="00AC0118"/>
    <w:rsid w:val="00AC01CB"/>
    <w:rsid w:val="00AC0336"/>
    <w:rsid w:val="00AC064B"/>
    <w:rsid w:val="00AC0752"/>
    <w:rsid w:val="00AC0E21"/>
    <w:rsid w:val="00AC0F46"/>
    <w:rsid w:val="00AC100E"/>
    <w:rsid w:val="00AC1045"/>
    <w:rsid w:val="00AC118F"/>
    <w:rsid w:val="00AC140D"/>
    <w:rsid w:val="00AC141B"/>
    <w:rsid w:val="00AC1669"/>
    <w:rsid w:val="00AC199B"/>
    <w:rsid w:val="00AC19D5"/>
    <w:rsid w:val="00AC1B4B"/>
    <w:rsid w:val="00AC1C1F"/>
    <w:rsid w:val="00AC1D05"/>
    <w:rsid w:val="00AC1EC6"/>
    <w:rsid w:val="00AC1FD9"/>
    <w:rsid w:val="00AC2191"/>
    <w:rsid w:val="00AC21EA"/>
    <w:rsid w:val="00AC2DB9"/>
    <w:rsid w:val="00AC2ED5"/>
    <w:rsid w:val="00AC2F13"/>
    <w:rsid w:val="00AC3264"/>
    <w:rsid w:val="00AC3267"/>
    <w:rsid w:val="00AC3368"/>
    <w:rsid w:val="00AC3380"/>
    <w:rsid w:val="00AC341D"/>
    <w:rsid w:val="00AC39DD"/>
    <w:rsid w:val="00AC3B2E"/>
    <w:rsid w:val="00AC3C50"/>
    <w:rsid w:val="00AC3D3D"/>
    <w:rsid w:val="00AC3D6C"/>
    <w:rsid w:val="00AC3E3B"/>
    <w:rsid w:val="00AC3FAC"/>
    <w:rsid w:val="00AC4424"/>
    <w:rsid w:val="00AC45AE"/>
    <w:rsid w:val="00AC4700"/>
    <w:rsid w:val="00AC4971"/>
    <w:rsid w:val="00AC4B53"/>
    <w:rsid w:val="00AC4CD1"/>
    <w:rsid w:val="00AC4DC0"/>
    <w:rsid w:val="00AC4DE9"/>
    <w:rsid w:val="00AC4F2B"/>
    <w:rsid w:val="00AC5077"/>
    <w:rsid w:val="00AC5482"/>
    <w:rsid w:val="00AC54C1"/>
    <w:rsid w:val="00AC5615"/>
    <w:rsid w:val="00AC564E"/>
    <w:rsid w:val="00AC5AF3"/>
    <w:rsid w:val="00AC5C5A"/>
    <w:rsid w:val="00AC5D06"/>
    <w:rsid w:val="00AC5D36"/>
    <w:rsid w:val="00AC6443"/>
    <w:rsid w:val="00AC645B"/>
    <w:rsid w:val="00AC65B3"/>
    <w:rsid w:val="00AC68B3"/>
    <w:rsid w:val="00AC6929"/>
    <w:rsid w:val="00AC69B3"/>
    <w:rsid w:val="00AC69CD"/>
    <w:rsid w:val="00AC6A4F"/>
    <w:rsid w:val="00AC6A77"/>
    <w:rsid w:val="00AC6E21"/>
    <w:rsid w:val="00AC70BD"/>
    <w:rsid w:val="00AC71A7"/>
    <w:rsid w:val="00AC727A"/>
    <w:rsid w:val="00AC733A"/>
    <w:rsid w:val="00AC73B1"/>
    <w:rsid w:val="00AC75B8"/>
    <w:rsid w:val="00AC798C"/>
    <w:rsid w:val="00AC798E"/>
    <w:rsid w:val="00AC7B6F"/>
    <w:rsid w:val="00AC7B95"/>
    <w:rsid w:val="00AC7D66"/>
    <w:rsid w:val="00AC7E7C"/>
    <w:rsid w:val="00AD0376"/>
    <w:rsid w:val="00AD03F7"/>
    <w:rsid w:val="00AD0509"/>
    <w:rsid w:val="00AD05D5"/>
    <w:rsid w:val="00AD0711"/>
    <w:rsid w:val="00AD0B16"/>
    <w:rsid w:val="00AD0BC7"/>
    <w:rsid w:val="00AD0D83"/>
    <w:rsid w:val="00AD0DE8"/>
    <w:rsid w:val="00AD13C0"/>
    <w:rsid w:val="00AD1649"/>
    <w:rsid w:val="00AD16E2"/>
    <w:rsid w:val="00AD1852"/>
    <w:rsid w:val="00AD1B2C"/>
    <w:rsid w:val="00AD1B5F"/>
    <w:rsid w:val="00AD1B69"/>
    <w:rsid w:val="00AD1F2A"/>
    <w:rsid w:val="00AD1F43"/>
    <w:rsid w:val="00AD217F"/>
    <w:rsid w:val="00AD236B"/>
    <w:rsid w:val="00AD243F"/>
    <w:rsid w:val="00AD260F"/>
    <w:rsid w:val="00AD298D"/>
    <w:rsid w:val="00AD29B7"/>
    <w:rsid w:val="00AD2AB5"/>
    <w:rsid w:val="00AD2F15"/>
    <w:rsid w:val="00AD30E9"/>
    <w:rsid w:val="00AD32A7"/>
    <w:rsid w:val="00AD34AB"/>
    <w:rsid w:val="00AD3D14"/>
    <w:rsid w:val="00AD3D7F"/>
    <w:rsid w:val="00AD3F6A"/>
    <w:rsid w:val="00AD4014"/>
    <w:rsid w:val="00AD4036"/>
    <w:rsid w:val="00AD4405"/>
    <w:rsid w:val="00AD4567"/>
    <w:rsid w:val="00AD47D9"/>
    <w:rsid w:val="00AD4842"/>
    <w:rsid w:val="00AD4958"/>
    <w:rsid w:val="00AD4B5C"/>
    <w:rsid w:val="00AD4BD2"/>
    <w:rsid w:val="00AD4CBB"/>
    <w:rsid w:val="00AD4EBC"/>
    <w:rsid w:val="00AD4FD0"/>
    <w:rsid w:val="00AD52AD"/>
    <w:rsid w:val="00AD539E"/>
    <w:rsid w:val="00AD5520"/>
    <w:rsid w:val="00AD57E5"/>
    <w:rsid w:val="00AD57F2"/>
    <w:rsid w:val="00AD585E"/>
    <w:rsid w:val="00AD5947"/>
    <w:rsid w:val="00AD5981"/>
    <w:rsid w:val="00AD5DE7"/>
    <w:rsid w:val="00AD5F4E"/>
    <w:rsid w:val="00AD6008"/>
    <w:rsid w:val="00AD6080"/>
    <w:rsid w:val="00AD61C8"/>
    <w:rsid w:val="00AD62FF"/>
    <w:rsid w:val="00AD656C"/>
    <w:rsid w:val="00AD6743"/>
    <w:rsid w:val="00AD6839"/>
    <w:rsid w:val="00AD6AF7"/>
    <w:rsid w:val="00AD6B66"/>
    <w:rsid w:val="00AD6D3E"/>
    <w:rsid w:val="00AD6D72"/>
    <w:rsid w:val="00AD6DB2"/>
    <w:rsid w:val="00AD6FFB"/>
    <w:rsid w:val="00AD7052"/>
    <w:rsid w:val="00AD761C"/>
    <w:rsid w:val="00AD7BEE"/>
    <w:rsid w:val="00AE041E"/>
    <w:rsid w:val="00AE054E"/>
    <w:rsid w:val="00AE099F"/>
    <w:rsid w:val="00AE0A4F"/>
    <w:rsid w:val="00AE0CF7"/>
    <w:rsid w:val="00AE0D61"/>
    <w:rsid w:val="00AE0DA2"/>
    <w:rsid w:val="00AE0EEA"/>
    <w:rsid w:val="00AE0F9A"/>
    <w:rsid w:val="00AE1171"/>
    <w:rsid w:val="00AE12FD"/>
    <w:rsid w:val="00AE1550"/>
    <w:rsid w:val="00AE159A"/>
    <w:rsid w:val="00AE15DD"/>
    <w:rsid w:val="00AE1727"/>
    <w:rsid w:val="00AE17F5"/>
    <w:rsid w:val="00AE1E93"/>
    <w:rsid w:val="00AE1EFD"/>
    <w:rsid w:val="00AE2147"/>
    <w:rsid w:val="00AE22F5"/>
    <w:rsid w:val="00AE24CC"/>
    <w:rsid w:val="00AE2672"/>
    <w:rsid w:val="00AE289C"/>
    <w:rsid w:val="00AE2C08"/>
    <w:rsid w:val="00AE2D6A"/>
    <w:rsid w:val="00AE2EEE"/>
    <w:rsid w:val="00AE2F1F"/>
    <w:rsid w:val="00AE2F71"/>
    <w:rsid w:val="00AE3453"/>
    <w:rsid w:val="00AE3A78"/>
    <w:rsid w:val="00AE3B7F"/>
    <w:rsid w:val="00AE3CB6"/>
    <w:rsid w:val="00AE444C"/>
    <w:rsid w:val="00AE4981"/>
    <w:rsid w:val="00AE4A66"/>
    <w:rsid w:val="00AE4B48"/>
    <w:rsid w:val="00AE4EC9"/>
    <w:rsid w:val="00AE5475"/>
    <w:rsid w:val="00AE54B6"/>
    <w:rsid w:val="00AE5541"/>
    <w:rsid w:val="00AE5695"/>
    <w:rsid w:val="00AE5A40"/>
    <w:rsid w:val="00AE5C67"/>
    <w:rsid w:val="00AE5DD4"/>
    <w:rsid w:val="00AE5DEC"/>
    <w:rsid w:val="00AE618C"/>
    <w:rsid w:val="00AE6251"/>
    <w:rsid w:val="00AE62E0"/>
    <w:rsid w:val="00AE63CE"/>
    <w:rsid w:val="00AE6410"/>
    <w:rsid w:val="00AE6664"/>
    <w:rsid w:val="00AE67C7"/>
    <w:rsid w:val="00AE6999"/>
    <w:rsid w:val="00AE6A82"/>
    <w:rsid w:val="00AE6E31"/>
    <w:rsid w:val="00AE6EC0"/>
    <w:rsid w:val="00AE6EEB"/>
    <w:rsid w:val="00AE6F17"/>
    <w:rsid w:val="00AE6F7B"/>
    <w:rsid w:val="00AE6F8A"/>
    <w:rsid w:val="00AE7032"/>
    <w:rsid w:val="00AE707F"/>
    <w:rsid w:val="00AE713C"/>
    <w:rsid w:val="00AE73A4"/>
    <w:rsid w:val="00AE74B2"/>
    <w:rsid w:val="00AE79D3"/>
    <w:rsid w:val="00AE7B41"/>
    <w:rsid w:val="00AE7E57"/>
    <w:rsid w:val="00AE7E85"/>
    <w:rsid w:val="00AF0482"/>
    <w:rsid w:val="00AF0525"/>
    <w:rsid w:val="00AF0551"/>
    <w:rsid w:val="00AF0555"/>
    <w:rsid w:val="00AF0562"/>
    <w:rsid w:val="00AF0616"/>
    <w:rsid w:val="00AF0649"/>
    <w:rsid w:val="00AF06F5"/>
    <w:rsid w:val="00AF07CB"/>
    <w:rsid w:val="00AF08E0"/>
    <w:rsid w:val="00AF0A9E"/>
    <w:rsid w:val="00AF0BDF"/>
    <w:rsid w:val="00AF0E55"/>
    <w:rsid w:val="00AF0E93"/>
    <w:rsid w:val="00AF0F44"/>
    <w:rsid w:val="00AF1474"/>
    <w:rsid w:val="00AF1841"/>
    <w:rsid w:val="00AF18EB"/>
    <w:rsid w:val="00AF1C03"/>
    <w:rsid w:val="00AF1DDA"/>
    <w:rsid w:val="00AF2068"/>
    <w:rsid w:val="00AF20E7"/>
    <w:rsid w:val="00AF21EE"/>
    <w:rsid w:val="00AF22C6"/>
    <w:rsid w:val="00AF23F1"/>
    <w:rsid w:val="00AF2568"/>
    <w:rsid w:val="00AF2783"/>
    <w:rsid w:val="00AF27C2"/>
    <w:rsid w:val="00AF2A78"/>
    <w:rsid w:val="00AF2A94"/>
    <w:rsid w:val="00AF2B7B"/>
    <w:rsid w:val="00AF2F47"/>
    <w:rsid w:val="00AF3085"/>
    <w:rsid w:val="00AF3103"/>
    <w:rsid w:val="00AF31D9"/>
    <w:rsid w:val="00AF3308"/>
    <w:rsid w:val="00AF364D"/>
    <w:rsid w:val="00AF3776"/>
    <w:rsid w:val="00AF3CDE"/>
    <w:rsid w:val="00AF3E6B"/>
    <w:rsid w:val="00AF3F58"/>
    <w:rsid w:val="00AF3FA9"/>
    <w:rsid w:val="00AF410D"/>
    <w:rsid w:val="00AF447B"/>
    <w:rsid w:val="00AF4785"/>
    <w:rsid w:val="00AF4CDA"/>
    <w:rsid w:val="00AF4E0A"/>
    <w:rsid w:val="00AF5207"/>
    <w:rsid w:val="00AF5504"/>
    <w:rsid w:val="00AF579E"/>
    <w:rsid w:val="00AF5898"/>
    <w:rsid w:val="00AF5A01"/>
    <w:rsid w:val="00AF5A46"/>
    <w:rsid w:val="00AF5A98"/>
    <w:rsid w:val="00AF5BFA"/>
    <w:rsid w:val="00AF5C6E"/>
    <w:rsid w:val="00AF5D2A"/>
    <w:rsid w:val="00AF5E7E"/>
    <w:rsid w:val="00AF5F0E"/>
    <w:rsid w:val="00AF61CC"/>
    <w:rsid w:val="00AF627E"/>
    <w:rsid w:val="00AF63A1"/>
    <w:rsid w:val="00AF6661"/>
    <w:rsid w:val="00AF66A0"/>
    <w:rsid w:val="00AF6708"/>
    <w:rsid w:val="00AF68CC"/>
    <w:rsid w:val="00AF6AA7"/>
    <w:rsid w:val="00AF6BAC"/>
    <w:rsid w:val="00AF700E"/>
    <w:rsid w:val="00AF70E0"/>
    <w:rsid w:val="00AF747A"/>
    <w:rsid w:val="00AF751F"/>
    <w:rsid w:val="00AF77B7"/>
    <w:rsid w:val="00AF7C77"/>
    <w:rsid w:val="00AF7CF9"/>
    <w:rsid w:val="00AF7E62"/>
    <w:rsid w:val="00AF7E6A"/>
    <w:rsid w:val="00AF7E9A"/>
    <w:rsid w:val="00AF7EC2"/>
    <w:rsid w:val="00AF7F3E"/>
    <w:rsid w:val="00B00159"/>
    <w:rsid w:val="00B001FD"/>
    <w:rsid w:val="00B00267"/>
    <w:rsid w:val="00B003A3"/>
    <w:rsid w:val="00B00552"/>
    <w:rsid w:val="00B005BE"/>
    <w:rsid w:val="00B005D5"/>
    <w:rsid w:val="00B007BA"/>
    <w:rsid w:val="00B00855"/>
    <w:rsid w:val="00B00975"/>
    <w:rsid w:val="00B00EBA"/>
    <w:rsid w:val="00B01000"/>
    <w:rsid w:val="00B01290"/>
    <w:rsid w:val="00B013F2"/>
    <w:rsid w:val="00B01590"/>
    <w:rsid w:val="00B016F5"/>
    <w:rsid w:val="00B01B32"/>
    <w:rsid w:val="00B01FCA"/>
    <w:rsid w:val="00B0215E"/>
    <w:rsid w:val="00B02215"/>
    <w:rsid w:val="00B0229D"/>
    <w:rsid w:val="00B0230B"/>
    <w:rsid w:val="00B0251C"/>
    <w:rsid w:val="00B02631"/>
    <w:rsid w:val="00B02761"/>
    <w:rsid w:val="00B0286C"/>
    <w:rsid w:val="00B02CE3"/>
    <w:rsid w:val="00B02E07"/>
    <w:rsid w:val="00B02E95"/>
    <w:rsid w:val="00B02F25"/>
    <w:rsid w:val="00B03076"/>
    <w:rsid w:val="00B031BD"/>
    <w:rsid w:val="00B0325D"/>
    <w:rsid w:val="00B032A6"/>
    <w:rsid w:val="00B03345"/>
    <w:rsid w:val="00B03383"/>
    <w:rsid w:val="00B036EE"/>
    <w:rsid w:val="00B03713"/>
    <w:rsid w:val="00B039A7"/>
    <w:rsid w:val="00B03B78"/>
    <w:rsid w:val="00B03CFF"/>
    <w:rsid w:val="00B0412B"/>
    <w:rsid w:val="00B0413E"/>
    <w:rsid w:val="00B044A3"/>
    <w:rsid w:val="00B046D3"/>
    <w:rsid w:val="00B04954"/>
    <w:rsid w:val="00B04C18"/>
    <w:rsid w:val="00B04C4E"/>
    <w:rsid w:val="00B04D7A"/>
    <w:rsid w:val="00B04EC4"/>
    <w:rsid w:val="00B04F77"/>
    <w:rsid w:val="00B05160"/>
    <w:rsid w:val="00B051AD"/>
    <w:rsid w:val="00B054DF"/>
    <w:rsid w:val="00B059A1"/>
    <w:rsid w:val="00B05C92"/>
    <w:rsid w:val="00B05D84"/>
    <w:rsid w:val="00B05D9F"/>
    <w:rsid w:val="00B05E80"/>
    <w:rsid w:val="00B0621E"/>
    <w:rsid w:val="00B062A8"/>
    <w:rsid w:val="00B065F5"/>
    <w:rsid w:val="00B068A3"/>
    <w:rsid w:val="00B068C0"/>
    <w:rsid w:val="00B0690D"/>
    <w:rsid w:val="00B06963"/>
    <w:rsid w:val="00B06967"/>
    <w:rsid w:val="00B069A6"/>
    <w:rsid w:val="00B069B3"/>
    <w:rsid w:val="00B06A91"/>
    <w:rsid w:val="00B06D0F"/>
    <w:rsid w:val="00B06E3D"/>
    <w:rsid w:val="00B071CA"/>
    <w:rsid w:val="00B072A2"/>
    <w:rsid w:val="00B07739"/>
    <w:rsid w:val="00B07874"/>
    <w:rsid w:val="00B07B01"/>
    <w:rsid w:val="00B07B28"/>
    <w:rsid w:val="00B07E1C"/>
    <w:rsid w:val="00B07E1F"/>
    <w:rsid w:val="00B07E49"/>
    <w:rsid w:val="00B07E71"/>
    <w:rsid w:val="00B100D3"/>
    <w:rsid w:val="00B10125"/>
    <w:rsid w:val="00B1037B"/>
    <w:rsid w:val="00B104B4"/>
    <w:rsid w:val="00B104FA"/>
    <w:rsid w:val="00B10528"/>
    <w:rsid w:val="00B10815"/>
    <w:rsid w:val="00B10B57"/>
    <w:rsid w:val="00B10C25"/>
    <w:rsid w:val="00B10CD2"/>
    <w:rsid w:val="00B10DB7"/>
    <w:rsid w:val="00B11316"/>
    <w:rsid w:val="00B1145F"/>
    <w:rsid w:val="00B11487"/>
    <w:rsid w:val="00B117CD"/>
    <w:rsid w:val="00B11BA1"/>
    <w:rsid w:val="00B11C76"/>
    <w:rsid w:val="00B1203D"/>
    <w:rsid w:val="00B124E9"/>
    <w:rsid w:val="00B12619"/>
    <w:rsid w:val="00B126FA"/>
    <w:rsid w:val="00B12E99"/>
    <w:rsid w:val="00B12FE6"/>
    <w:rsid w:val="00B1317D"/>
    <w:rsid w:val="00B133C2"/>
    <w:rsid w:val="00B135B8"/>
    <w:rsid w:val="00B137BC"/>
    <w:rsid w:val="00B1398B"/>
    <w:rsid w:val="00B139AC"/>
    <w:rsid w:val="00B139E7"/>
    <w:rsid w:val="00B13A4E"/>
    <w:rsid w:val="00B13A8A"/>
    <w:rsid w:val="00B13B44"/>
    <w:rsid w:val="00B13E9C"/>
    <w:rsid w:val="00B14152"/>
    <w:rsid w:val="00B142B7"/>
    <w:rsid w:val="00B14383"/>
    <w:rsid w:val="00B144BC"/>
    <w:rsid w:val="00B14624"/>
    <w:rsid w:val="00B146AF"/>
    <w:rsid w:val="00B146DD"/>
    <w:rsid w:val="00B147C2"/>
    <w:rsid w:val="00B149FC"/>
    <w:rsid w:val="00B14BC1"/>
    <w:rsid w:val="00B14D2B"/>
    <w:rsid w:val="00B14D49"/>
    <w:rsid w:val="00B14DE5"/>
    <w:rsid w:val="00B1514C"/>
    <w:rsid w:val="00B152BA"/>
    <w:rsid w:val="00B1582E"/>
    <w:rsid w:val="00B15B9C"/>
    <w:rsid w:val="00B15BBC"/>
    <w:rsid w:val="00B15BD6"/>
    <w:rsid w:val="00B15C26"/>
    <w:rsid w:val="00B15D6B"/>
    <w:rsid w:val="00B15E7B"/>
    <w:rsid w:val="00B1600E"/>
    <w:rsid w:val="00B163F4"/>
    <w:rsid w:val="00B1645B"/>
    <w:rsid w:val="00B1670C"/>
    <w:rsid w:val="00B169CA"/>
    <w:rsid w:val="00B16E6E"/>
    <w:rsid w:val="00B170B8"/>
    <w:rsid w:val="00B17504"/>
    <w:rsid w:val="00B17714"/>
    <w:rsid w:val="00B17767"/>
    <w:rsid w:val="00B17826"/>
    <w:rsid w:val="00B179AC"/>
    <w:rsid w:val="00B179DB"/>
    <w:rsid w:val="00B17C55"/>
    <w:rsid w:val="00B17CB2"/>
    <w:rsid w:val="00B17DAB"/>
    <w:rsid w:val="00B17DDA"/>
    <w:rsid w:val="00B17F31"/>
    <w:rsid w:val="00B17F93"/>
    <w:rsid w:val="00B20054"/>
    <w:rsid w:val="00B20128"/>
    <w:rsid w:val="00B201CA"/>
    <w:rsid w:val="00B20206"/>
    <w:rsid w:val="00B20235"/>
    <w:rsid w:val="00B204AB"/>
    <w:rsid w:val="00B2052F"/>
    <w:rsid w:val="00B206D2"/>
    <w:rsid w:val="00B209BF"/>
    <w:rsid w:val="00B20B71"/>
    <w:rsid w:val="00B20BDB"/>
    <w:rsid w:val="00B20CF8"/>
    <w:rsid w:val="00B20F20"/>
    <w:rsid w:val="00B20F3C"/>
    <w:rsid w:val="00B210B2"/>
    <w:rsid w:val="00B2112A"/>
    <w:rsid w:val="00B2143A"/>
    <w:rsid w:val="00B21612"/>
    <w:rsid w:val="00B21847"/>
    <w:rsid w:val="00B21BD9"/>
    <w:rsid w:val="00B2204C"/>
    <w:rsid w:val="00B2207C"/>
    <w:rsid w:val="00B2209C"/>
    <w:rsid w:val="00B22507"/>
    <w:rsid w:val="00B22591"/>
    <w:rsid w:val="00B225EF"/>
    <w:rsid w:val="00B22605"/>
    <w:rsid w:val="00B22626"/>
    <w:rsid w:val="00B227DE"/>
    <w:rsid w:val="00B228A3"/>
    <w:rsid w:val="00B228F7"/>
    <w:rsid w:val="00B229F3"/>
    <w:rsid w:val="00B22BD6"/>
    <w:rsid w:val="00B22C10"/>
    <w:rsid w:val="00B230A4"/>
    <w:rsid w:val="00B235F5"/>
    <w:rsid w:val="00B2372B"/>
    <w:rsid w:val="00B2386D"/>
    <w:rsid w:val="00B241EA"/>
    <w:rsid w:val="00B24269"/>
    <w:rsid w:val="00B24273"/>
    <w:rsid w:val="00B24461"/>
    <w:rsid w:val="00B246B7"/>
    <w:rsid w:val="00B2499E"/>
    <w:rsid w:val="00B24A27"/>
    <w:rsid w:val="00B24A76"/>
    <w:rsid w:val="00B24AAF"/>
    <w:rsid w:val="00B24AD2"/>
    <w:rsid w:val="00B24C70"/>
    <w:rsid w:val="00B24F02"/>
    <w:rsid w:val="00B25045"/>
    <w:rsid w:val="00B252C0"/>
    <w:rsid w:val="00B25412"/>
    <w:rsid w:val="00B254F4"/>
    <w:rsid w:val="00B255A7"/>
    <w:rsid w:val="00B25A48"/>
    <w:rsid w:val="00B25A9C"/>
    <w:rsid w:val="00B25D35"/>
    <w:rsid w:val="00B25D8F"/>
    <w:rsid w:val="00B25E18"/>
    <w:rsid w:val="00B25F26"/>
    <w:rsid w:val="00B2605A"/>
    <w:rsid w:val="00B26063"/>
    <w:rsid w:val="00B2649C"/>
    <w:rsid w:val="00B2654B"/>
    <w:rsid w:val="00B26632"/>
    <w:rsid w:val="00B269F9"/>
    <w:rsid w:val="00B270A7"/>
    <w:rsid w:val="00B27211"/>
    <w:rsid w:val="00B27292"/>
    <w:rsid w:val="00B2757E"/>
    <w:rsid w:val="00B27ACF"/>
    <w:rsid w:val="00B27B34"/>
    <w:rsid w:val="00B27C27"/>
    <w:rsid w:val="00B27C2E"/>
    <w:rsid w:val="00B27C44"/>
    <w:rsid w:val="00B27FC6"/>
    <w:rsid w:val="00B30109"/>
    <w:rsid w:val="00B30364"/>
    <w:rsid w:val="00B3047D"/>
    <w:rsid w:val="00B305E7"/>
    <w:rsid w:val="00B30990"/>
    <w:rsid w:val="00B30ADF"/>
    <w:rsid w:val="00B31007"/>
    <w:rsid w:val="00B312A9"/>
    <w:rsid w:val="00B312ED"/>
    <w:rsid w:val="00B313C7"/>
    <w:rsid w:val="00B31424"/>
    <w:rsid w:val="00B317D8"/>
    <w:rsid w:val="00B319EA"/>
    <w:rsid w:val="00B31FF1"/>
    <w:rsid w:val="00B32268"/>
    <w:rsid w:val="00B325E2"/>
    <w:rsid w:val="00B32B0E"/>
    <w:rsid w:val="00B32DB2"/>
    <w:rsid w:val="00B33159"/>
    <w:rsid w:val="00B332E1"/>
    <w:rsid w:val="00B33473"/>
    <w:rsid w:val="00B334D5"/>
    <w:rsid w:val="00B33551"/>
    <w:rsid w:val="00B3360E"/>
    <w:rsid w:val="00B3372E"/>
    <w:rsid w:val="00B338E9"/>
    <w:rsid w:val="00B33A10"/>
    <w:rsid w:val="00B33BFA"/>
    <w:rsid w:val="00B33CAF"/>
    <w:rsid w:val="00B33DBC"/>
    <w:rsid w:val="00B33E0E"/>
    <w:rsid w:val="00B34137"/>
    <w:rsid w:val="00B3413B"/>
    <w:rsid w:val="00B3447D"/>
    <w:rsid w:val="00B345A6"/>
    <w:rsid w:val="00B34A4F"/>
    <w:rsid w:val="00B34BCD"/>
    <w:rsid w:val="00B34D37"/>
    <w:rsid w:val="00B34D97"/>
    <w:rsid w:val="00B34DDB"/>
    <w:rsid w:val="00B34EAE"/>
    <w:rsid w:val="00B35242"/>
    <w:rsid w:val="00B35391"/>
    <w:rsid w:val="00B3551F"/>
    <w:rsid w:val="00B35534"/>
    <w:rsid w:val="00B3555B"/>
    <w:rsid w:val="00B35599"/>
    <w:rsid w:val="00B35843"/>
    <w:rsid w:val="00B35883"/>
    <w:rsid w:val="00B359D2"/>
    <w:rsid w:val="00B35B91"/>
    <w:rsid w:val="00B35D63"/>
    <w:rsid w:val="00B35D92"/>
    <w:rsid w:val="00B35E22"/>
    <w:rsid w:val="00B36052"/>
    <w:rsid w:val="00B3612B"/>
    <w:rsid w:val="00B362ED"/>
    <w:rsid w:val="00B364A4"/>
    <w:rsid w:val="00B36518"/>
    <w:rsid w:val="00B36643"/>
    <w:rsid w:val="00B3684D"/>
    <w:rsid w:val="00B369E7"/>
    <w:rsid w:val="00B369FE"/>
    <w:rsid w:val="00B36C32"/>
    <w:rsid w:val="00B37026"/>
    <w:rsid w:val="00B3724C"/>
    <w:rsid w:val="00B3728C"/>
    <w:rsid w:val="00B3739F"/>
    <w:rsid w:val="00B373A7"/>
    <w:rsid w:val="00B378FD"/>
    <w:rsid w:val="00B37DE3"/>
    <w:rsid w:val="00B40150"/>
    <w:rsid w:val="00B4041A"/>
    <w:rsid w:val="00B40420"/>
    <w:rsid w:val="00B4055E"/>
    <w:rsid w:val="00B406F1"/>
    <w:rsid w:val="00B407BE"/>
    <w:rsid w:val="00B408B3"/>
    <w:rsid w:val="00B408B4"/>
    <w:rsid w:val="00B40A24"/>
    <w:rsid w:val="00B40A27"/>
    <w:rsid w:val="00B40B5B"/>
    <w:rsid w:val="00B40BDC"/>
    <w:rsid w:val="00B40CAA"/>
    <w:rsid w:val="00B41558"/>
    <w:rsid w:val="00B415AE"/>
    <w:rsid w:val="00B415C3"/>
    <w:rsid w:val="00B416C4"/>
    <w:rsid w:val="00B4184F"/>
    <w:rsid w:val="00B41856"/>
    <w:rsid w:val="00B41897"/>
    <w:rsid w:val="00B41982"/>
    <w:rsid w:val="00B41A47"/>
    <w:rsid w:val="00B41B07"/>
    <w:rsid w:val="00B41B19"/>
    <w:rsid w:val="00B41B73"/>
    <w:rsid w:val="00B41CDA"/>
    <w:rsid w:val="00B41E23"/>
    <w:rsid w:val="00B41F51"/>
    <w:rsid w:val="00B420E9"/>
    <w:rsid w:val="00B42253"/>
    <w:rsid w:val="00B423F0"/>
    <w:rsid w:val="00B4257E"/>
    <w:rsid w:val="00B427FE"/>
    <w:rsid w:val="00B42B14"/>
    <w:rsid w:val="00B42F61"/>
    <w:rsid w:val="00B43314"/>
    <w:rsid w:val="00B43692"/>
    <w:rsid w:val="00B4370E"/>
    <w:rsid w:val="00B4392E"/>
    <w:rsid w:val="00B43CF7"/>
    <w:rsid w:val="00B43E15"/>
    <w:rsid w:val="00B443EF"/>
    <w:rsid w:val="00B448B7"/>
    <w:rsid w:val="00B44939"/>
    <w:rsid w:val="00B449A3"/>
    <w:rsid w:val="00B44CDC"/>
    <w:rsid w:val="00B44D0A"/>
    <w:rsid w:val="00B44EB6"/>
    <w:rsid w:val="00B44EBD"/>
    <w:rsid w:val="00B44FBA"/>
    <w:rsid w:val="00B45164"/>
    <w:rsid w:val="00B45425"/>
    <w:rsid w:val="00B455FA"/>
    <w:rsid w:val="00B456EC"/>
    <w:rsid w:val="00B45755"/>
    <w:rsid w:val="00B45765"/>
    <w:rsid w:val="00B457BF"/>
    <w:rsid w:val="00B45E75"/>
    <w:rsid w:val="00B45ECC"/>
    <w:rsid w:val="00B46470"/>
    <w:rsid w:val="00B46BFA"/>
    <w:rsid w:val="00B46C1C"/>
    <w:rsid w:val="00B47036"/>
    <w:rsid w:val="00B4709A"/>
    <w:rsid w:val="00B471F0"/>
    <w:rsid w:val="00B47733"/>
    <w:rsid w:val="00B47740"/>
    <w:rsid w:val="00B4777D"/>
    <w:rsid w:val="00B4779E"/>
    <w:rsid w:val="00B479CD"/>
    <w:rsid w:val="00B47CF3"/>
    <w:rsid w:val="00B47F8A"/>
    <w:rsid w:val="00B5000A"/>
    <w:rsid w:val="00B50043"/>
    <w:rsid w:val="00B50332"/>
    <w:rsid w:val="00B50333"/>
    <w:rsid w:val="00B503C0"/>
    <w:rsid w:val="00B504D0"/>
    <w:rsid w:val="00B50619"/>
    <w:rsid w:val="00B50944"/>
    <w:rsid w:val="00B50987"/>
    <w:rsid w:val="00B50AD8"/>
    <w:rsid w:val="00B51154"/>
    <w:rsid w:val="00B51431"/>
    <w:rsid w:val="00B514D7"/>
    <w:rsid w:val="00B515C8"/>
    <w:rsid w:val="00B51DF6"/>
    <w:rsid w:val="00B51F13"/>
    <w:rsid w:val="00B51FC1"/>
    <w:rsid w:val="00B51FDA"/>
    <w:rsid w:val="00B52231"/>
    <w:rsid w:val="00B5224D"/>
    <w:rsid w:val="00B527C5"/>
    <w:rsid w:val="00B52951"/>
    <w:rsid w:val="00B52B9A"/>
    <w:rsid w:val="00B52C23"/>
    <w:rsid w:val="00B52C6B"/>
    <w:rsid w:val="00B52CB7"/>
    <w:rsid w:val="00B5309C"/>
    <w:rsid w:val="00B53265"/>
    <w:rsid w:val="00B535D9"/>
    <w:rsid w:val="00B5385C"/>
    <w:rsid w:val="00B5389A"/>
    <w:rsid w:val="00B53945"/>
    <w:rsid w:val="00B53C41"/>
    <w:rsid w:val="00B53EA9"/>
    <w:rsid w:val="00B53F55"/>
    <w:rsid w:val="00B53F6A"/>
    <w:rsid w:val="00B53FA0"/>
    <w:rsid w:val="00B545C0"/>
    <w:rsid w:val="00B545F9"/>
    <w:rsid w:val="00B5476C"/>
    <w:rsid w:val="00B54982"/>
    <w:rsid w:val="00B549A4"/>
    <w:rsid w:val="00B54A67"/>
    <w:rsid w:val="00B54B39"/>
    <w:rsid w:val="00B54C22"/>
    <w:rsid w:val="00B54C5D"/>
    <w:rsid w:val="00B54DAA"/>
    <w:rsid w:val="00B550F6"/>
    <w:rsid w:val="00B55176"/>
    <w:rsid w:val="00B551D4"/>
    <w:rsid w:val="00B553B2"/>
    <w:rsid w:val="00B55492"/>
    <w:rsid w:val="00B5552E"/>
    <w:rsid w:val="00B5556E"/>
    <w:rsid w:val="00B555F8"/>
    <w:rsid w:val="00B5599B"/>
    <w:rsid w:val="00B55F98"/>
    <w:rsid w:val="00B55FBB"/>
    <w:rsid w:val="00B5606B"/>
    <w:rsid w:val="00B560E4"/>
    <w:rsid w:val="00B56252"/>
    <w:rsid w:val="00B5658E"/>
    <w:rsid w:val="00B56772"/>
    <w:rsid w:val="00B5683C"/>
    <w:rsid w:val="00B56961"/>
    <w:rsid w:val="00B56B8C"/>
    <w:rsid w:val="00B56C93"/>
    <w:rsid w:val="00B56CA1"/>
    <w:rsid w:val="00B56E19"/>
    <w:rsid w:val="00B570D1"/>
    <w:rsid w:val="00B5712A"/>
    <w:rsid w:val="00B57187"/>
    <w:rsid w:val="00B5722B"/>
    <w:rsid w:val="00B57383"/>
    <w:rsid w:val="00B57485"/>
    <w:rsid w:val="00B57AEE"/>
    <w:rsid w:val="00B57BA8"/>
    <w:rsid w:val="00B57DC0"/>
    <w:rsid w:val="00B57E90"/>
    <w:rsid w:val="00B6031F"/>
    <w:rsid w:val="00B60573"/>
    <w:rsid w:val="00B60799"/>
    <w:rsid w:val="00B607FA"/>
    <w:rsid w:val="00B60865"/>
    <w:rsid w:val="00B60BB7"/>
    <w:rsid w:val="00B60C95"/>
    <w:rsid w:val="00B60CB3"/>
    <w:rsid w:val="00B60F13"/>
    <w:rsid w:val="00B612EC"/>
    <w:rsid w:val="00B612F8"/>
    <w:rsid w:val="00B61438"/>
    <w:rsid w:val="00B6185D"/>
    <w:rsid w:val="00B618F4"/>
    <w:rsid w:val="00B61C03"/>
    <w:rsid w:val="00B61EBA"/>
    <w:rsid w:val="00B61F9A"/>
    <w:rsid w:val="00B61FC9"/>
    <w:rsid w:val="00B61FD0"/>
    <w:rsid w:val="00B620FF"/>
    <w:rsid w:val="00B62894"/>
    <w:rsid w:val="00B62A19"/>
    <w:rsid w:val="00B62AAD"/>
    <w:rsid w:val="00B62F76"/>
    <w:rsid w:val="00B6302E"/>
    <w:rsid w:val="00B6340C"/>
    <w:rsid w:val="00B6383C"/>
    <w:rsid w:val="00B63A19"/>
    <w:rsid w:val="00B63D5D"/>
    <w:rsid w:val="00B63DB0"/>
    <w:rsid w:val="00B63DC1"/>
    <w:rsid w:val="00B63EA6"/>
    <w:rsid w:val="00B63F08"/>
    <w:rsid w:val="00B64052"/>
    <w:rsid w:val="00B640BA"/>
    <w:rsid w:val="00B640E6"/>
    <w:rsid w:val="00B64333"/>
    <w:rsid w:val="00B64339"/>
    <w:rsid w:val="00B6449E"/>
    <w:rsid w:val="00B64609"/>
    <w:rsid w:val="00B64635"/>
    <w:rsid w:val="00B649E2"/>
    <w:rsid w:val="00B65312"/>
    <w:rsid w:val="00B65478"/>
    <w:rsid w:val="00B654E2"/>
    <w:rsid w:val="00B65617"/>
    <w:rsid w:val="00B65797"/>
    <w:rsid w:val="00B658B6"/>
    <w:rsid w:val="00B65A9F"/>
    <w:rsid w:val="00B65C35"/>
    <w:rsid w:val="00B661FC"/>
    <w:rsid w:val="00B6638D"/>
    <w:rsid w:val="00B663AF"/>
    <w:rsid w:val="00B66597"/>
    <w:rsid w:val="00B666AF"/>
    <w:rsid w:val="00B6686A"/>
    <w:rsid w:val="00B66A8F"/>
    <w:rsid w:val="00B66BE1"/>
    <w:rsid w:val="00B66E2B"/>
    <w:rsid w:val="00B66EBA"/>
    <w:rsid w:val="00B6741C"/>
    <w:rsid w:val="00B6743D"/>
    <w:rsid w:val="00B67703"/>
    <w:rsid w:val="00B677AD"/>
    <w:rsid w:val="00B677EB"/>
    <w:rsid w:val="00B6794A"/>
    <w:rsid w:val="00B67AE3"/>
    <w:rsid w:val="00B67D9E"/>
    <w:rsid w:val="00B67E00"/>
    <w:rsid w:val="00B67E97"/>
    <w:rsid w:val="00B67F2C"/>
    <w:rsid w:val="00B701B8"/>
    <w:rsid w:val="00B706F4"/>
    <w:rsid w:val="00B70745"/>
    <w:rsid w:val="00B70863"/>
    <w:rsid w:val="00B70BEA"/>
    <w:rsid w:val="00B70D39"/>
    <w:rsid w:val="00B70E49"/>
    <w:rsid w:val="00B70EC1"/>
    <w:rsid w:val="00B70F03"/>
    <w:rsid w:val="00B710B8"/>
    <w:rsid w:val="00B712A5"/>
    <w:rsid w:val="00B714C5"/>
    <w:rsid w:val="00B714D5"/>
    <w:rsid w:val="00B7152A"/>
    <w:rsid w:val="00B7159B"/>
    <w:rsid w:val="00B71605"/>
    <w:rsid w:val="00B7175B"/>
    <w:rsid w:val="00B71C6D"/>
    <w:rsid w:val="00B71CC7"/>
    <w:rsid w:val="00B71E14"/>
    <w:rsid w:val="00B71E41"/>
    <w:rsid w:val="00B71FC4"/>
    <w:rsid w:val="00B72054"/>
    <w:rsid w:val="00B720C9"/>
    <w:rsid w:val="00B72257"/>
    <w:rsid w:val="00B724E1"/>
    <w:rsid w:val="00B7267D"/>
    <w:rsid w:val="00B726F7"/>
    <w:rsid w:val="00B72983"/>
    <w:rsid w:val="00B729A4"/>
    <w:rsid w:val="00B72CA6"/>
    <w:rsid w:val="00B72DAE"/>
    <w:rsid w:val="00B72F3B"/>
    <w:rsid w:val="00B7322B"/>
    <w:rsid w:val="00B733FD"/>
    <w:rsid w:val="00B7342F"/>
    <w:rsid w:val="00B736A5"/>
    <w:rsid w:val="00B7372E"/>
    <w:rsid w:val="00B73965"/>
    <w:rsid w:val="00B73B10"/>
    <w:rsid w:val="00B73D90"/>
    <w:rsid w:val="00B73EC2"/>
    <w:rsid w:val="00B740CF"/>
    <w:rsid w:val="00B741D3"/>
    <w:rsid w:val="00B7436F"/>
    <w:rsid w:val="00B744E9"/>
    <w:rsid w:val="00B7462B"/>
    <w:rsid w:val="00B7472E"/>
    <w:rsid w:val="00B7493F"/>
    <w:rsid w:val="00B75406"/>
    <w:rsid w:val="00B756AA"/>
    <w:rsid w:val="00B75747"/>
    <w:rsid w:val="00B75D5E"/>
    <w:rsid w:val="00B75EF7"/>
    <w:rsid w:val="00B76367"/>
    <w:rsid w:val="00B7640F"/>
    <w:rsid w:val="00B76413"/>
    <w:rsid w:val="00B765C3"/>
    <w:rsid w:val="00B766B1"/>
    <w:rsid w:val="00B768F2"/>
    <w:rsid w:val="00B76919"/>
    <w:rsid w:val="00B76B11"/>
    <w:rsid w:val="00B76C8A"/>
    <w:rsid w:val="00B76CFC"/>
    <w:rsid w:val="00B76D0B"/>
    <w:rsid w:val="00B76DD7"/>
    <w:rsid w:val="00B76EE8"/>
    <w:rsid w:val="00B77200"/>
    <w:rsid w:val="00B77440"/>
    <w:rsid w:val="00B77480"/>
    <w:rsid w:val="00B7748C"/>
    <w:rsid w:val="00B7749B"/>
    <w:rsid w:val="00B777AA"/>
    <w:rsid w:val="00B77FA5"/>
    <w:rsid w:val="00B77FC0"/>
    <w:rsid w:val="00B77FF1"/>
    <w:rsid w:val="00B80416"/>
    <w:rsid w:val="00B80530"/>
    <w:rsid w:val="00B80642"/>
    <w:rsid w:val="00B80760"/>
    <w:rsid w:val="00B807B3"/>
    <w:rsid w:val="00B80C42"/>
    <w:rsid w:val="00B80E6E"/>
    <w:rsid w:val="00B80F2A"/>
    <w:rsid w:val="00B8120F"/>
    <w:rsid w:val="00B81356"/>
    <w:rsid w:val="00B8137F"/>
    <w:rsid w:val="00B81451"/>
    <w:rsid w:val="00B8169A"/>
    <w:rsid w:val="00B8171A"/>
    <w:rsid w:val="00B81849"/>
    <w:rsid w:val="00B819D2"/>
    <w:rsid w:val="00B81C22"/>
    <w:rsid w:val="00B82250"/>
    <w:rsid w:val="00B8227D"/>
    <w:rsid w:val="00B824C7"/>
    <w:rsid w:val="00B82504"/>
    <w:rsid w:val="00B8251D"/>
    <w:rsid w:val="00B82594"/>
    <w:rsid w:val="00B82615"/>
    <w:rsid w:val="00B8273D"/>
    <w:rsid w:val="00B82B54"/>
    <w:rsid w:val="00B82C28"/>
    <w:rsid w:val="00B82F98"/>
    <w:rsid w:val="00B833B8"/>
    <w:rsid w:val="00B834C4"/>
    <w:rsid w:val="00B83565"/>
    <w:rsid w:val="00B838E2"/>
    <w:rsid w:val="00B8396F"/>
    <w:rsid w:val="00B83CA3"/>
    <w:rsid w:val="00B84159"/>
    <w:rsid w:val="00B8422F"/>
    <w:rsid w:val="00B842CD"/>
    <w:rsid w:val="00B84516"/>
    <w:rsid w:val="00B848C8"/>
    <w:rsid w:val="00B8497C"/>
    <w:rsid w:val="00B84A10"/>
    <w:rsid w:val="00B84AAA"/>
    <w:rsid w:val="00B84AAE"/>
    <w:rsid w:val="00B84D42"/>
    <w:rsid w:val="00B84D71"/>
    <w:rsid w:val="00B84DFF"/>
    <w:rsid w:val="00B84E28"/>
    <w:rsid w:val="00B84E36"/>
    <w:rsid w:val="00B84E3C"/>
    <w:rsid w:val="00B84EB3"/>
    <w:rsid w:val="00B84FDF"/>
    <w:rsid w:val="00B84FF5"/>
    <w:rsid w:val="00B850E1"/>
    <w:rsid w:val="00B85183"/>
    <w:rsid w:val="00B851F9"/>
    <w:rsid w:val="00B8524C"/>
    <w:rsid w:val="00B85392"/>
    <w:rsid w:val="00B854C9"/>
    <w:rsid w:val="00B85755"/>
    <w:rsid w:val="00B857FC"/>
    <w:rsid w:val="00B859B4"/>
    <w:rsid w:val="00B865A6"/>
    <w:rsid w:val="00B86728"/>
    <w:rsid w:val="00B86746"/>
    <w:rsid w:val="00B8689C"/>
    <w:rsid w:val="00B86AA3"/>
    <w:rsid w:val="00B86ADE"/>
    <w:rsid w:val="00B86B32"/>
    <w:rsid w:val="00B86C57"/>
    <w:rsid w:val="00B86ED9"/>
    <w:rsid w:val="00B872D6"/>
    <w:rsid w:val="00B87726"/>
    <w:rsid w:val="00B877AC"/>
    <w:rsid w:val="00B87AC3"/>
    <w:rsid w:val="00B87C34"/>
    <w:rsid w:val="00B87CD2"/>
    <w:rsid w:val="00B87D6C"/>
    <w:rsid w:val="00B87F4A"/>
    <w:rsid w:val="00B9006B"/>
    <w:rsid w:val="00B900C7"/>
    <w:rsid w:val="00B902B1"/>
    <w:rsid w:val="00B90553"/>
    <w:rsid w:val="00B9058B"/>
    <w:rsid w:val="00B90747"/>
    <w:rsid w:val="00B908D6"/>
    <w:rsid w:val="00B90985"/>
    <w:rsid w:val="00B90A99"/>
    <w:rsid w:val="00B90BAA"/>
    <w:rsid w:val="00B90C86"/>
    <w:rsid w:val="00B90F86"/>
    <w:rsid w:val="00B912E3"/>
    <w:rsid w:val="00B91571"/>
    <w:rsid w:val="00B9173C"/>
    <w:rsid w:val="00B919A4"/>
    <w:rsid w:val="00B91EC8"/>
    <w:rsid w:val="00B91FE6"/>
    <w:rsid w:val="00B922CD"/>
    <w:rsid w:val="00B92576"/>
    <w:rsid w:val="00B926AF"/>
    <w:rsid w:val="00B926FF"/>
    <w:rsid w:val="00B92ADC"/>
    <w:rsid w:val="00B92BE9"/>
    <w:rsid w:val="00B92C19"/>
    <w:rsid w:val="00B92CB3"/>
    <w:rsid w:val="00B92E7C"/>
    <w:rsid w:val="00B92E95"/>
    <w:rsid w:val="00B92FBD"/>
    <w:rsid w:val="00B93088"/>
    <w:rsid w:val="00B93157"/>
    <w:rsid w:val="00B93159"/>
    <w:rsid w:val="00B9338B"/>
    <w:rsid w:val="00B9367B"/>
    <w:rsid w:val="00B93C32"/>
    <w:rsid w:val="00B93E1E"/>
    <w:rsid w:val="00B9407B"/>
    <w:rsid w:val="00B94272"/>
    <w:rsid w:val="00B94298"/>
    <w:rsid w:val="00B94329"/>
    <w:rsid w:val="00B9476F"/>
    <w:rsid w:val="00B948AF"/>
    <w:rsid w:val="00B948E3"/>
    <w:rsid w:val="00B9491A"/>
    <w:rsid w:val="00B94A5B"/>
    <w:rsid w:val="00B94A66"/>
    <w:rsid w:val="00B94CAC"/>
    <w:rsid w:val="00B95001"/>
    <w:rsid w:val="00B9515B"/>
    <w:rsid w:val="00B9528B"/>
    <w:rsid w:val="00B9530F"/>
    <w:rsid w:val="00B95366"/>
    <w:rsid w:val="00B95624"/>
    <w:rsid w:val="00B956D0"/>
    <w:rsid w:val="00B9592B"/>
    <w:rsid w:val="00B959AF"/>
    <w:rsid w:val="00B95ACE"/>
    <w:rsid w:val="00B95B19"/>
    <w:rsid w:val="00B95D48"/>
    <w:rsid w:val="00B95E8F"/>
    <w:rsid w:val="00B95F06"/>
    <w:rsid w:val="00B95F1D"/>
    <w:rsid w:val="00B961DE"/>
    <w:rsid w:val="00B96339"/>
    <w:rsid w:val="00B9666C"/>
    <w:rsid w:val="00B9688F"/>
    <w:rsid w:val="00B96A8E"/>
    <w:rsid w:val="00B96A97"/>
    <w:rsid w:val="00B96C10"/>
    <w:rsid w:val="00B96DDC"/>
    <w:rsid w:val="00B96EED"/>
    <w:rsid w:val="00B97315"/>
    <w:rsid w:val="00B973FE"/>
    <w:rsid w:val="00B97490"/>
    <w:rsid w:val="00B97580"/>
    <w:rsid w:val="00B97586"/>
    <w:rsid w:val="00B9768E"/>
    <w:rsid w:val="00B97778"/>
    <w:rsid w:val="00B97944"/>
    <w:rsid w:val="00B97B32"/>
    <w:rsid w:val="00B97B59"/>
    <w:rsid w:val="00B97C28"/>
    <w:rsid w:val="00B97CFB"/>
    <w:rsid w:val="00BA009D"/>
    <w:rsid w:val="00BA0151"/>
    <w:rsid w:val="00BA01BC"/>
    <w:rsid w:val="00BA0271"/>
    <w:rsid w:val="00BA02F9"/>
    <w:rsid w:val="00BA06F4"/>
    <w:rsid w:val="00BA0772"/>
    <w:rsid w:val="00BA07FA"/>
    <w:rsid w:val="00BA0B2A"/>
    <w:rsid w:val="00BA0BE4"/>
    <w:rsid w:val="00BA0CDB"/>
    <w:rsid w:val="00BA0D38"/>
    <w:rsid w:val="00BA10D0"/>
    <w:rsid w:val="00BA1167"/>
    <w:rsid w:val="00BA124D"/>
    <w:rsid w:val="00BA1494"/>
    <w:rsid w:val="00BA1624"/>
    <w:rsid w:val="00BA162C"/>
    <w:rsid w:val="00BA163B"/>
    <w:rsid w:val="00BA1761"/>
    <w:rsid w:val="00BA18C3"/>
    <w:rsid w:val="00BA1A20"/>
    <w:rsid w:val="00BA1ADD"/>
    <w:rsid w:val="00BA1CB6"/>
    <w:rsid w:val="00BA1CD1"/>
    <w:rsid w:val="00BA1E9D"/>
    <w:rsid w:val="00BA1F62"/>
    <w:rsid w:val="00BA218B"/>
    <w:rsid w:val="00BA220B"/>
    <w:rsid w:val="00BA2322"/>
    <w:rsid w:val="00BA23C4"/>
    <w:rsid w:val="00BA2671"/>
    <w:rsid w:val="00BA279C"/>
    <w:rsid w:val="00BA29D0"/>
    <w:rsid w:val="00BA29F9"/>
    <w:rsid w:val="00BA2E75"/>
    <w:rsid w:val="00BA30D9"/>
    <w:rsid w:val="00BA3283"/>
    <w:rsid w:val="00BA339C"/>
    <w:rsid w:val="00BA33DB"/>
    <w:rsid w:val="00BA34B0"/>
    <w:rsid w:val="00BA3884"/>
    <w:rsid w:val="00BA3A00"/>
    <w:rsid w:val="00BA3DBB"/>
    <w:rsid w:val="00BA3E8A"/>
    <w:rsid w:val="00BA3EA2"/>
    <w:rsid w:val="00BA40CE"/>
    <w:rsid w:val="00BA40E9"/>
    <w:rsid w:val="00BA4395"/>
    <w:rsid w:val="00BA463F"/>
    <w:rsid w:val="00BA46FC"/>
    <w:rsid w:val="00BA49F6"/>
    <w:rsid w:val="00BA4A52"/>
    <w:rsid w:val="00BA4A61"/>
    <w:rsid w:val="00BA4BA5"/>
    <w:rsid w:val="00BA4C05"/>
    <w:rsid w:val="00BA4C1C"/>
    <w:rsid w:val="00BA4DF6"/>
    <w:rsid w:val="00BA4EC1"/>
    <w:rsid w:val="00BA5062"/>
    <w:rsid w:val="00BA58FC"/>
    <w:rsid w:val="00BA59F5"/>
    <w:rsid w:val="00BA5D26"/>
    <w:rsid w:val="00BA5FB3"/>
    <w:rsid w:val="00BA6005"/>
    <w:rsid w:val="00BA635A"/>
    <w:rsid w:val="00BA65C1"/>
    <w:rsid w:val="00BA65D4"/>
    <w:rsid w:val="00BA6880"/>
    <w:rsid w:val="00BA68BE"/>
    <w:rsid w:val="00BA6979"/>
    <w:rsid w:val="00BA6B21"/>
    <w:rsid w:val="00BA6B5E"/>
    <w:rsid w:val="00BA6ECE"/>
    <w:rsid w:val="00BA7389"/>
    <w:rsid w:val="00BA762B"/>
    <w:rsid w:val="00BA766B"/>
    <w:rsid w:val="00BA76AE"/>
    <w:rsid w:val="00BA7A94"/>
    <w:rsid w:val="00BA7B4E"/>
    <w:rsid w:val="00BA7CF2"/>
    <w:rsid w:val="00BA7EBF"/>
    <w:rsid w:val="00BB00C5"/>
    <w:rsid w:val="00BB0504"/>
    <w:rsid w:val="00BB05F7"/>
    <w:rsid w:val="00BB07A1"/>
    <w:rsid w:val="00BB08A5"/>
    <w:rsid w:val="00BB0986"/>
    <w:rsid w:val="00BB0B64"/>
    <w:rsid w:val="00BB0D4C"/>
    <w:rsid w:val="00BB0FAA"/>
    <w:rsid w:val="00BB1077"/>
    <w:rsid w:val="00BB1302"/>
    <w:rsid w:val="00BB1322"/>
    <w:rsid w:val="00BB1435"/>
    <w:rsid w:val="00BB1689"/>
    <w:rsid w:val="00BB17E7"/>
    <w:rsid w:val="00BB1A0D"/>
    <w:rsid w:val="00BB1C52"/>
    <w:rsid w:val="00BB1DCA"/>
    <w:rsid w:val="00BB1EC2"/>
    <w:rsid w:val="00BB202C"/>
    <w:rsid w:val="00BB2387"/>
    <w:rsid w:val="00BB276D"/>
    <w:rsid w:val="00BB2987"/>
    <w:rsid w:val="00BB2A81"/>
    <w:rsid w:val="00BB2BCA"/>
    <w:rsid w:val="00BB2D3C"/>
    <w:rsid w:val="00BB2E32"/>
    <w:rsid w:val="00BB30B4"/>
    <w:rsid w:val="00BB3544"/>
    <w:rsid w:val="00BB3A3D"/>
    <w:rsid w:val="00BB3C93"/>
    <w:rsid w:val="00BB3CDD"/>
    <w:rsid w:val="00BB3DA4"/>
    <w:rsid w:val="00BB3E4C"/>
    <w:rsid w:val="00BB40A4"/>
    <w:rsid w:val="00BB41B6"/>
    <w:rsid w:val="00BB43CE"/>
    <w:rsid w:val="00BB464D"/>
    <w:rsid w:val="00BB46EF"/>
    <w:rsid w:val="00BB49D0"/>
    <w:rsid w:val="00BB4DE7"/>
    <w:rsid w:val="00BB4EAE"/>
    <w:rsid w:val="00BB4FA9"/>
    <w:rsid w:val="00BB4FEA"/>
    <w:rsid w:val="00BB517C"/>
    <w:rsid w:val="00BB5C88"/>
    <w:rsid w:val="00BB5FA0"/>
    <w:rsid w:val="00BB5FC8"/>
    <w:rsid w:val="00BB607A"/>
    <w:rsid w:val="00BB64AB"/>
    <w:rsid w:val="00BB6755"/>
    <w:rsid w:val="00BB6CBE"/>
    <w:rsid w:val="00BB6E8E"/>
    <w:rsid w:val="00BB730A"/>
    <w:rsid w:val="00BB73D7"/>
    <w:rsid w:val="00BB753C"/>
    <w:rsid w:val="00BB7547"/>
    <w:rsid w:val="00BB78E1"/>
    <w:rsid w:val="00BB7CB7"/>
    <w:rsid w:val="00BB7D24"/>
    <w:rsid w:val="00BC0038"/>
    <w:rsid w:val="00BC012E"/>
    <w:rsid w:val="00BC02D0"/>
    <w:rsid w:val="00BC0428"/>
    <w:rsid w:val="00BC04C0"/>
    <w:rsid w:val="00BC0A00"/>
    <w:rsid w:val="00BC0A9B"/>
    <w:rsid w:val="00BC10E5"/>
    <w:rsid w:val="00BC117C"/>
    <w:rsid w:val="00BC1197"/>
    <w:rsid w:val="00BC12D9"/>
    <w:rsid w:val="00BC12E9"/>
    <w:rsid w:val="00BC15A6"/>
    <w:rsid w:val="00BC161F"/>
    <w:rsid w:val="00BC1826"/>
    <w:rsid w:val="00BC1987"/>
    <w:rsid w:val="00BC1989"/>
    <w:rsid w:val="00BC1AE7"/>
    <w:rsid w:val="00BC1B6A"/>
    <w:rsid w:val="00BC1BD7"/>
    <w:rsid w:val="00BC1E1E"/>
    <w:rsid w:val="00BC2051"/>
    <w:rsid w:val="00BC2139"/>
    <w:rsid w:val="00BC215B"/>
    <w:rsid w:val="00BC226A"/>
    <w:rsid w:val="00BC22F6"/>
    <w:rsid w:val="00BC2317"/>
    <w:rsid w:val="00BC282E"/>
    <w:rsid w:val="00BC37A5"/>
    <w:rsid w:val="00BC387E"/>
    <w:rsid w:val="00BC39C3"/>
    <w:rsid w:val="00BC3A05"/>
    <w:rsid w:val="00BC3C91"/>
    <w:rsid w:val="00BC3FE0"/>
    <w:rsid w:val="00BC4064"/>
    <w:rsid w:val="00BC4213"/>
    <w:rsid w:val="00BC421D"/>
    <w:rsid w:val="00BC4246"/>
    <w:rsid w:val="00BC4326"/>
    <w:rsid w:val="00BC433E"/>
    <w:rsid w:val="00BC46C1"/>
    <w:rsid w:val="00BC49F8"/>
    <w:rsid w:val="00BC4BD6"/>
    <w:rsid w:val="00BC4FB9"/>
    <w:rsid w:val="00BC5205"/>
    <w:rsid w:val="00BC5385"/>
    <w:rsid w:val="00BC57B3"/>
    <w:rsid w:val="00BC5892"/>
    <w:rsid w:val="00BC59A4"/>
    <w:rsid w:val="00BC5B2C"/>
    <w:rsid w:val="00BC5C9F"/>
    <w:rsid w:val="00BC5CF3"/>
    <w:rsid w:val="00BC5D02"/>
    <w:rsid w:val="00BC5D1D"/>
    <w:rsid w:val="00BC6067"/>
    <w:rsid w:val="00BC61F0"/>
    <w:rsid w:val="00BC642D"/>
    <w:rsid w:val="00BC6430"/>
    <w:rsid w:val="00BC64EC"/>
    <w:rsid w:val="00BC66E5"/>
    <w:rsid w:val="00BC6712"/>
    <w:rsid w:val="00BC6770"/>
    <w:rsid w:val="00BC678E"/>
    <w:rsid w:val="00BC6950"/>
    <w:rsid w:val="00BC6973"/>
    <w:rsid w:val="00BC69A6"/>
    <w:rsid w:val="00BC6E14"/>
    <w:rsid w:val="00BC7047"/>
    <w:rsid w:val="00BC71EC"/>
    <w:rsid w:val="00BC7578"/>
    <w:rsid w:val="00BC75C3"/>
    <w:rsid w:val="00BC76C7"/>
    <w:rsid w:val="00BC7C12"/>
    <w:rsid w:val="00BC7C37"/>
    <w:rsid w:val="00BC7C87"/>
    <w:rsid w:val="00BC7FD5"/>
    <w:rsid w:val="00BD01C0"/>
    <w:rsid w:val="00BD0314"/>
    <w:rsid w:val="00BD0389"/>
    <w:rsid w:val="00BD0566"/>
    <w:rsid w:val="00BD072F"/>
    <w:rsid w:val="00BD0979"/>
    <w:rsid w:val="00BD0A73"/>
    <w:rsid w:val="00BD0B15"/>
    <w:rsid w:val="00BD0D0E"/>
    <w:rsid w:val="00BD0DC4"/>
    <w:rsid w:val="00BD1036"/>
    <w:rsid w:val="00BD11D8"/>
    <w:rsid w:val="00BD139E"/>
    <w:rsid w:val="00BD15A3"/>
    <w:rsid w:val="00BD1624"/>
    <w:rsid w:val="00BD17D4"/>
    <w:rsid w:val="00BD1AAF"/>
    <w:rsid w:val="00BD1B4E"/>
    <w:rsid w:val="00BD1C63"/>
    <w:rsid w:val="00BD1DDA"/>
    <w:rsid w:val="00BD1DFD"/>
    <w:rsid w:val="00BD1F9C"/>
    <w:rsid w:val="00BD2213"/>
    <w:rsid w:val="00BD2320"/>
    <w:rsid w:val="00BD2324"/>
    <w:rsid w:val="00BD245E"/>
    <w:rsid w:val="00BD2ACB"/>
    <w:rsid w:val="00BD2C5C"/>
    <w:rsid w:val="00BD2DC6"/>
    <w:rsid w:val="00BD2FA8"/>
    <w:rsid w:val="00BD321C"/>
    <w:rsid w:val="00BD3228"/>
    <w:rsid w:val="00BD33D5"/>
    <w:rsid w:val="00BD37F3"/>
    <w:rsid w:val="00BD394E"/>
    <w:rsid w:val="00BD3985"/>
    <w:rsid w:val="00BD3AB0"/>
    <w:rsid w:val="00BD3D49"/>
    <w:rsid w:val="00BD3E0B"/>
    <w:rsid w:val="00BD3F97"/>
    <w:rsid w:val="00BD417F"/>
    <w:rsid w:val="00BD43D0"/>
    <w:rsid w:val="00BD44B7"/>
    <w:rsid w:val="00BD44EB"/>
    <w:rsid w:val="00BD46B9"/>
    <w:rsid w:val="00BD4B27"/>
    <w:rsid w:val="00BD4BF6"/>
    <w:rsid w:val="00BD4C2A"/>
    <w:rsid w:val="00BD4DEA"/>
    <w:rsid w:val="00BD4EEF"/>
    <w:rsid w:val="00BD5232"/>
    <w:rsid w:val="00BD5364"/>
    <w:rsid w:val="00BD5424"/>
    <w:rsid w:val="00BD54EA"/>
    <w:rsid w:val="00BD5A61"/>
    <w:rsid w:val="00BD5B21"/>
    <w:rsid w:val="00BD5C22"/>
    <w:rsid w:val="00BD5D52"/>
    <w:rsid w:val="00BD613F"/>
    <w:rsid w:val="00BD616C"/>
    <w:rsid w:val="00BD637D"/>
    <w:rsid w:val="00BD649F"/>
    <w:rsid w:val="00BD6723"/>
    <w:rsid w:val="00BD672F"/>
    <w:rsid w:val="00BD683D"/>
    <w:rsid w:val="00BD6871"/>
    <w:rsid w:val="00BD68EE"/>
    <w:rsid w:val="00BD6A2B"/>
    <w:rsid w:val="00BD6A6F"/>
    <w:rsid w:val="00BD6B9B"/>
    <w:rsid w:val="00BD6D47"/>
    <w:rsid w:val="00BD6E82"/>
    <w:rsid w:val="00BD6EAE"/>
    <w:rsid w:val="00BD6FA9"/>
    <w:rsid w:val="00BD7185"/>
    <w:rsid w:val="00BD71ED"/>
    <w:rsid w:val="00BD73C5"/>
    <w:rsid w:val="00BD77EC"/>
    <w:rsid w:val="00BD7823"/>
    <w:rsid w:val="00BD7961"/>
    <w:rsid w:val="00BD7B54"/>
    <w:rsid w:val="00BD7D3A"/>
    <w:rsid w:val="00BD7E8B"/>
    <w:rsid w:val="00BD7F85"/>
    <w:rsid w:val="00BE0026"/>
    <w:rsid w:val="00BE02B9"/>
    <w:rsid w:val="00BE04F4"/>
    <w:rsid w:val="00BE0617"/>
    <w:rsid w:val="00BE0859"/>
    <w:rsid w:val="00BE0D86"/>
    <w:rsid w:val="00BE0E9F"/>
    <w:rsid w:val="00BE0EF7"/>
    <w:rsid w:val="00BE0F3C"/>
    <w:rsid w:val="00BE0FFC"/>
    <w:rsid w:val="00BE1232"/>
    <w:rsid w:val="00BE1274"/>
    <w:rsid w:val="00BE133F"/>
    <w:rsid w:val="00BE13BA"/>
    <w:rsid w:val="00BE153D"/>
    <w:rsid w:val="00BE1C02"/>
    <w:rsid w:val="00BE1C43"/>
    <w:rsid w:val="00BE1CBA"/>
    <w:rsid w:val="00BE2218"/>
    <w:rsid w:val="00BE2241"/>
    <w:rsid w:val="00BE24B5"/>
    <w:rsid w:val="00BE2673"/>
    <w:rsid w:val="00BE2807"/>
    <w:rsid w:val="00BE28A3"/>
    <w:rsid w:val="00BE2A14"/>
    <w:rsid w:val="00BE2A84"/>
    <w:rsid w:val="00BE2B37"/>
    <w:rsid w:val="00BE319E"/>
    <w:rsid w:val="00BE35BB"/>
    <w:rsid w:val="00BE3799"/>
    <w:rsid w:val="00BE3A08"/>
    <w:rsid w:val="00BE3B15"/>
    <w:rsid w:val="00BE3BD9"/>
    <w:rsid w:val="00BE3C43"/>
    <w:rsid w:val="00BE3EA1"/>
    <w:rsid w:val="00BE3EEE"/>
    <w:rsid w:val="00BE3FCE"/>
    <w:rsid w:val="00BE4044"/>
    <w:rsid w:val="00BE40C2"/>
    <w:rsid w:val="00BE430C"/>
    <w:rsid w:val="00BE4358"/>
    <w:rsid w:val="00BE438C"/>
    <w:rsid w:val="00BE446E"/>
    <w:rsid w:val="00BE4557"/>
    <w:rsid w:val="00BE47FF"/>
    <w:rsid w:val="00BE4BC0"/>
    <w:rsid w:val="00BE4BF1"/>
    <w:rsid w:val="00BE4C11"/>
    <w:rsid w:val="00BE4C67"/>
    <w:rsid w:val="00BE556B"/>
    <w:rsid w:val="00BE585E"/>
    <w:rsid w:val="00BE5B23"/>
    <w:rsid w:val="00BE5BE5"/>
    <w:rsid w:val="00BE5C17"/>
    <w:rsid w:val="00BE5F6D"/>
    <w:rsid w:val="00BE5FE8"/>
    <w:rsid w:val="00BE6060"/>
    <w:rsid w:val="00BE63DA"/>
    <w:rsid w:val="00BE65F9"/>
    <w:rsid w:val="00BE676A"/>
    <w:rsid w:val="00BE6899"/>
    <w:rsid w:val="00BE6962"/>
    <w:rsid w:val="00BE6A0D"/>
    <w:rsid w:val="00BE6A70"/>
    <w:rsid w:val="00BE6BEC"/>
    <w:rsid w:val="00BE6C00"/>
    <w:rsid w:val="00BE6C15"/>
    <w:rsid w:val="00BE6C1F"/>
    <w:rsid w:val="00BE6CA2"/>
    <w:rsid w:val="00BE6CD6"/>
    <w:rsid w:val="00BE7130"/>
    <w:rsid w:val="00BE7291"/>
    <w:rsid w:val="00BE72C7"/>
    <w:rsid w:val="00BE737E"/>
    <w:rsid w:val="00BE751E"/>
    <w:rsid w:val="00BE7737"/>
    <w:rsid w:val="00BE790D"/>
    <w:rsid w:val="00BE7C04"/>
    <w:rsid w:val="00BE7CD1"/>
    <w:rsid w:val="00BE7EFD"/>
    <w:rsid w:val="00BF014E"/>
    <w:rsid w:val="00BF01CF"/>
    <w:rsid w:val="00BF0221"/>
    <w:rsid w:val="00BF040F"/>
    <w:rsid w:val="00BF0457"/>
    <w:rsid w:val="00BF0589"/>
    <w:rsid w:val="00BF0AF5"/>
    <w:rsid w:val="00BF0B0A"/>
    <w:rsid w:val="00BF0BCD"/>
    <w:rsid w:val="00BF0BF0"/>
    <w:rsid w:val="00BF0FAC"/>
    <w:rsid w:val="00BF12BE"/>
    <w:rsid w:val="00BF1319"/>
    <w:rsid w:val="00BF16BD"/>
    <w:rsid w:val="00BF1984"/>
    <w:rsid w:val="00BF1B81"/>
    <w:rsid w:val="00BF1CC6"/>
    <w:rsid w:val="00BF1D47"/>
    <w:rsid w:val="00BF1DED"/>
    <w:rsid w:val="00BF1E61"/>
    <w:rsid w:val="00BF20F0"/>
    <w:rsid w:val="00BF275B"/>
    <w:rsid w:val="00BF27CD"/>
    <w:rsid w:val="00BF2880"/>
    <w:rsid w:val="00BF29C8"/>
    <w:rsid w:val="00BF2B14"/>
    <w:rsid w:val="00BF2CCB"/>
    <w:rsid w:val="00BF2FDF"/>
    <w:rsid w:val="00BF30AD"/>
    <w:rsid w:val="00BF31EA"/>
    <w:rsid w:val="00BF32A6"/>
    <w:rsid w:val="00BF37E5"/>
    <w:rsid w:val="00BF3887"/>
    <w:rsid w:val="00BF3ABD"/>
    <w:rsid w:val="00BF3B76"/>
    <w:rsid w:val="00BF3D55"/>
    <w:rsid w:val="00BF3DAF"/>
    <w:rsid w:val="00BF4143"/>
    <w:rsid w:val="00BF41D8"/>
    <w:rsid w:val="00BF4319"/>
    <w:rsid w:val="00BF477A"/>
    <w:rsid w:val="00BF47C1"/>
    <w:rsid w:val="00BF485B"/>
    <w:rsid w:val="00BF48A6"/>
    <w:rsid w:val="00BF4A27"/>
    <w:rsid w:val="00BF4F4A"/>
    <w:rsid w:val="00BF4F60"/>
    <w:rsid w:val="00BF4FF7"/>
    <w:rsid w:val="00BF54F0"/>
    <w:rsid w:val="00BF57A4"/>
    <w:rsid w:val="00BF5848"/>
    <w:rsid w:val="00BF5D62"/>
    <w:rsid w:val="00BF5E2A"/>
    <w:rsid w:val="00BF62DE"/>
    <w:rsid w:val="00BF648F"/>
    <w:rsid w:val="00BF6846"/>
    <w:rsid w:val="00BF6883"/>
    <w:rsid w:val="00BF6FBE"/>
    <w:rsid w:val="00BF7819"/>
    <w:rsid w:val="00BF784C"/>
    <w:rsid w:val="00BF7D52"/>
    <w:rsid w:val="00BF7E4E"/>
    <w:rsid w:val="00C0005F"/>
    <w:rsid w:val="00C000E2"/>
    <w:rsid w:val="00C001FA"/>
    <w:rsid w:val="00C0020D"/>
    <w:rsid w:val="00C005DC"/>
    <w:rsid w:val="00C0094F"/>
    <w:rsid w:val="00C009DD"/>
    <w:rsid w:val="00C00CE1"/>
    <w:rsid w:val="00C01066"/>
    <w:rsid w:val="00C01314"/>
    <w:rsid w:val="00C0141E"/>
    <w:rsid w:val="00C01482"/>
    <w:rsid w:val="00C01647"/>
    <w:rsid w:val="00C01A2C"/>
    <w:rsid w:val="00C01D95"/>
    <w:rsid w:val="00C01E86"/>
    <w:rsid w:val="00C023C2"/>
    <w:rsid w:val="00C024AD"/>
    <w:rsid w:val="00C027B3"/>
    <w:rsid w:val="00C02A32"/>
    <w:rsid w:val="00C02AB5"/>
    <w:rsid w:val="00C02B21"/>
    <w:rsid w:val="00C02F56"/>
    <w:rsid w:val="00C03002"/>
    <w:rsid w:val="00C030DA"/>
    <w:rsid w:val="00C0318A"/>
    <w:rsid w:val="00C03196"/>
    <w:rsid w:val="00C031FB"/>
    <w:rsid w:val="00C03420"/>
    <w:rsid w:val="00C0349F"/>
    <w:rsid w:val="00C03698"/>
    <w:rsid w:val="00C036CD"/>
    <w:rsid w:val="00C03818"/>
    <w:rsid w:val="00C03828"/>
    <w:rsid w:val="00C0386E"/>
    <w:rsid w:val="00C03896"/>
    <w:rsid w:val="00C03A3D"/>
    <w:rsid w:val="00C03A68"/>
    <w:rsid w:val="00C03A71"/>
    <w:rsid w:val="00C03F74"/>
    <w:rsid w:val="00C04526"/>
    <w:rsid w:val="00C04D44"/>
    <w:rsid w:val="00C04E09"/>
    <w:rsid w:val="00C0508E"/>
    <w:rsid w:val="00C0547D"/>
    <w:rsid w:val="00C054A1"/>
    <w:rsid w:val="00C05594"/>
    <w:rsid w:val="00C05621"/>
    <w:rsid w:val="00C05C44"/>
    <w:rsid w:val="00C06068"/>
    <w:rsid w:val="00C063F4"/>
    <w:rsid w:val="00C0678C"/>
    <w:rsid w:val="00C0690A"/>
    <w:rsid w:val="00C06D22"/>
    <w:rsid w:val="00C06FD3"/>
    <w:rsid w:val="00C06FDC"/>
    <w:rsid w:val="00C072CE"/>
    <w:rsid w:val="00C073C8"/>
    <w:rsid w:val="00C073D0"/>
    <w:rsid w:val="00C077D2"/>
    <w:rsid w:val="00C077FC"/>
    <w:rsid w:val="00C07AD2"/>
    <w:rsid w:val="00C07CD4"/>
    <w:rsid w:val="00C07DF8"/>
    <w:rsid w:val="00C07FFD"/>
    <w:rsid w:val="00C100FA"/>
    <w:rsid w:val="00C10164"/>
    <w:rsid w:val="00C1021D"/>
    <w:rsid w:val="00C1049F"/>
    <w:rsid w:val="00C104CE"/>
    <w:rsid w:val="00C10838"/>
    <w:rsid w:val="00C10862"/>
    <w:rsid w:val="00C10AAF"/>
    <w:rsid w:val="00C10ADC"/>
    <w:rsid w:val="00C10B0D"/>
    <w:rsid w:val="00C10B82"/>
    <w:rsid w:val="00C10C27"/>
    <w:rsid w:val="00C10D99"/>
    <w:rsid w:val="00C10E01"/>
    <w:rsid w:val="00C10E6D"/>
    <w:rsid w:val="00C110C6"/>
    <w:rsid w:val="00C1112E"/>
    <w:rsid w:val="00C1115C"/>
    <w:rsid w:val="00C111C3"/>
    <w:rsid w:val="00C111D6"/>
    <w:rsid w:val="00C11228"/>
    <w:rsid w:val="00C11240"/>
    <w:rsid w:val="00C115CE"/>
    <w:rsid w:val="00C118C0"/>
    <w:rsid w:val="00C11955"/>
    <w:rsid w:val="00C11C77"/>
    <w:rsid w:val="00C11CC7"/>
    <w:rsid w:val="00C11F22"/>
    <w:rsid w:val="00C120E6"/>
    <w:rsid w:val="00C122AC"/>
    <w:rsid w:val="00C122B7"/>
    <w:rsid w:val="00C126E5"/>
    <w:rsid w:val="00C1287F"/>
    <w:rsid w:val="00C128E7"/>
    <w:rsid w:val="00C129B7"/>
    <w:rsid w:val="00C129BF"/>
    <w:rsid w:val="00C12B36"/>
    <w:rsid w:val="00C12CCC"/>
    <w:rsid w:val="00C12CD7"/>
    <w:rsid w:val="00C12E0C"/>
    <w:rsid w:val="00C12E36"/>
    <w:rsid w:val="00C12FDC"/>
    <w:rsid w:val="00C1325B"/>
    <w:rsid w:val="00C1343E"/>
    <w:rsid w:val="00C134AC"/>
    <w:rsid w:val="00C138E2"/>
    <w:rsid w:val="00C139BA"/>
    <w:rsid w:val="00C13A88"/>
    <w:rsid w:val="00C13A9D"/>
    <w:rsid w:val="00C13C30"/>
    <w:rsid w:val="00C13C3D"/>
    <w:rsid w:val="00C13F69"/>
    <w:rsid w:val="00C13FC1"/>
    <w:rsid w:val="00C1410E"/>
    <w:rsid w:val="00C14241"/>
    <w:rsid w:val="00C1437E"/>
    <w:rsid w:val="00C14CCA"/>
    <w:rsid w:val="00C14E01"/>
    <w:rsid w:val="00C14E7F"/>
    <w:rsid w:val="00C14FBE"/>
    <w:rsid w:val="00C151E1"/>
    <w:rsid w:val="00C15295"/>
    <w:rsid w:val="00C155B9"/>
    <w:rsid w:val="00C155C4"/>
    <w:rsid w:val="00C155D4"/>
    <w:rsid w:val="00C15678"/>
    <w:rsid w:val="00C158F0"/>
    <w:rsid w:val="00C159E9"/>
    <w:rsid w:val="00C15A30"/>
    <w:rsid w:val="00C15C39"/>
    <w:rsid w:val="00C15E88"/>
    <w:rsid w:val="00C160AE"/>
    <w:rsid w:val="00C160DE"/>
    <w:rsid w:val="00C1636A"/>
    <w:rsid w:val="00C16386"/>
    <w:rsid w:val="00C163CB"/>
    <w:rsid w:val="00C1641D"/>
    <w:rsid w:val="00C16508"/>
    <w:rsid w:val="00C168D4"/>
    <w:rsid w:val="00C1694C"/>
    <w:rsid w:val="00C16970"/>
    <w:rsid w:val="00C16997"/>
    <w:rsid w:val="00C169F8"/>
    <w:rsid w:val="00C16ABE"/>
    <w:rsid w:val="00C16B43"/>
    <w:rsid w:val="00C16C25"/>
    <w:rsid w:val="00C16CC4"/>
    <w:rsid w:val="00C16E2A"/>
    <w:rsid w:val="00C16E5D"/>
    <w:rsid w:val="00C17117"/>
    <w:rsid w:val="00C17444"/>
    <w:rsid w:val="00C17589"/>
    <w:rsid w:val="00C17757"/>
    <w:rsid w:val="00C178FB"/>
    <w:rsid w:val="00C17A8D"/>
    <w:rsid w:val="00C17AA3"/>
    <w:rsid w:val="00C17AAE"/>
    <w:rsid w:val="00C17E22"/>
    <w:rsid w:val="00C17E64"/>
    <w:rsid w:val="00C2039C"/>
    <w:rsid w:val="00C205A1"/>
    <w:rsid w:val="00C205CD"/>
    <w:rsid w:val="00C205D5"/>
    <w:rsid w:val="00C209C8"/>
    <w:rsid w:val="00C20C7C"/>
    <w:rsid w:val="00C20D64"/>
    <w:rsid w:val="00C20F06"/>
    <w:rsid w:val="00C20F43"/>
    <w:rsid w:val="00C21021"/>
    <w:rsid w:val="00C21098"/>
    <w:rsid w:val="00C21121"/>
    <w:rsid w:val="00C217E8"/>
    <w:rsid w:val="00C21A70"/>
    <w:rsid w:val="00C21B7B"/>
    <w:rsid w:val="00C21E1A"/>
    <w:rsid w:val="00C21FA5"/>
    <w:rsid w:val="00C22588"/>
    <w:rsid w:val="00C2281F"/>
    <w:rsid w:val="00C22E1B"/>
    <w:rsid w:val="00C22F4B"/>
    <w:rsid w:val="00C230CD"/>
    <w:rsid w:val="00C23176"/>
    <w:rsid w:val="00C233BD"/>
    <w:rsid w:val="00C23801"/>
    <w:rsid w:val="00C238D8"/>
    <w:rsid w:val="00C23905"/>
    <w:rsid w:val="00C23987"/>
    <w:rsid w:val="00C23A1C"/>
    <w:rsid w:val="00C23C48"/>
    <w:rsid w:val="00C23E59"/>
    <w:rsid w:val="00C23F8C"/>
    <w:rsid w:val="00C23FAC"/>
    <w:rsid w:val="00C24001"/>
    <w:rsid w:val="00C2484A"/>
    <w:rsid w:val="00C24A74"/>
    <w:rsid w:val="00C24C9A"/>
    <w:rsid w:val="00C24F03"/>
    <w:rsid w:val="00C24F3D"/>
    <w:rsid w:val="00C24F7F"/>
    <w:rsid w:val="00C251C6"/>
    <w:rsid w:val="00C25560"/>
    <w:rsid w:val="00C25615"/>
    <w:rsid w:val="00C2582D"/>
    <w:rsid w:val="00C25E90"/>
    <w:rsid w:val="00C25F64"/>
    <w:rsid w:val="00C25FA3"/>
    <w:rsid w:val="00C26388"/>
    <w:rsid w:val="00C26A2C"/>
    <w:rsid w:val="00C26F1E"/>
    <w:rsid w:val="00C274F6"/>
    <w:rsid w:val="00C27561"/>
    <w:rsid w:val="00C27675"/>
    <w:rsid w:val="00C276B2"/>
    <w:rsid w:val="00C27A9A"/>
    <w:rsid w:val="00C27E88"/>
    <w:rsid w:val="00C3016B"/>
    <w:rsid w:val="00C30287"/>
    <w:rsid w:val="00C304CB"/>
    <w:rsid w:val="00C30514"/>
    <w:rsid w:val="00C3069A"/>
    <w:rsid w:val="00C30752"/>
    <w:rsid w:val="00C3084A"/>
    <w:rsid w:val="00C30B84"/>
    <w:rsid w:val="00C30E70"/>
    <w:rsid w:val="00C30F99"/>
    <w:rsid w:val="00C31053"/>
    <w:rsid w:val="00C311DB"/>
    <w:rsid w:val="00C312E3"/>
    <w:rsid w:val="00C31339"/>
    <w:rsid w:val="00C31464"/>
    <w:rsid w:val="00C3164A"/>
    <w:rsid w:val="00C316A2"/>
    <w:rsid w:val="00C31BF1"/>
    <w:rsid w:val="00C31D57"/>
    <w:rsid w:val="00C32036"/>
    <w:rsid w:val="00C320AE"/>
    <w:rsid w:val="00C32130"/>
    <w:rsid w:val="00C32324"/>
    <w:rsid w:val="00C32529"/>
    <w:rsid w:val="00C325D9"/>
    <w:rsid w:val="00C328C0"/>
    <w:rsid w:val="00C32B0D"/>
    <w:rsid w:val="00C32E7F"/>
    <w:rsid w:val="00C3300B"/>
    <w:rsid w:val="00C33608"/>
    <w:rsid w:val="00C336DD"/>
    <w:rsid w:val="00C33754"/>
    <w:rsid w:val="00C337A2"/>
    <w:rsid w:val="00C3382B"/>
    <w:rsid w:val="00C33AA8"/>
    <w:rsid w:val="00C340B4"/>
    <w:rsid w:val="00C34256"/>
    <w:rsid w:val="00C343E2"/>
    <w:rsid w:val="00C345DB"/>
    <w:rsid w:val="00C346BC"/>
    <w:rsid w:val="00C34808"/>
    <w:rsid w:val="00C34919"/>
    <w:rsid w:val="00C34AA2"/>
    <w:rsid w:val="00C34B13"/>
    <w:rsid w:val="00C34BAB"/>
    <w:rsid w:val="00C34BEF"/>
    <w:rsid w:val="00C34C60"/>
    <w:rsid w:val="00C34FC0"/>
    <w:rsid w:val="00C34FDF"/>
    <w:rsid w:val="00C350C6"/>
    <w:rsid w:val="00C352A6"/>
    <w:rsid w:val="00C353B3"/>
    <w:rsid w:val="00C35512"/>
    <w:rsid w:val="00C35808"/>
    <w:rsid w:val="00C3587E"/>
    <w:rsid w:val="00C358EE"/>
    <w:rsid w:val="00C35A10"/>
    <w:rsid w:val="00C35A2E"/>
    <w:rsid w:val="00C35CD5"/>
    <w:rsid w:val="00C35E92"/>
    <w:rsid w:val="00C3660A"/>
    <w:rsid w:val="00C36666"/>
    <w:rsid w:val="00C36750"/>
    <w:rsid w:val="00C3697F"/>
    <w:rsid w:val="00C36DC1"/>
    <w:rsid w:val="00C36F6C"/>
    <w:rsid w:val="00C36FCF"/>
    <w:rsid w:val="00C3705B"/>
    <w:rsid w:val="00C37241"/>
    <w:rsid w:val="00C375F7"/>
    <w:rsid w:val="00C376BE"/>
    <w:rsid w:val="00C376EF"/>
    <w:rsid w:val="00C37B28"/>
    <w:rsid w:val="00C37BBA"/>
    <w:rsid w:val="00C37CEE"/>
    <w:rsid w:val="00C37D51"/>
    <w:rsid w:val="00C37E5C"/>
    <w:rsid w:val="00C40240"/>
    <w:rsid w:val="00C406C7"/>
    <w:rsid w:val="00C40756"/>
    <w:rsid w:val="00C4088C"/>
    <w:rsid w:val="00C40AE1"/>
    <w:rsid w:val="00C40B53"/>
    <w:rsid w:val="00C40EE8"/>
    <w:rsid w:val="00C40F43"/>
    <w:rsid w:val="00C40FD9"/>
    <w:rsid w:val="00C41231"/>
    <w:rsid w:val="00C416DB"/>
    <w:rsid w:val="00C41722"/>
    <w:rsid w:val="00C41BA3"/>
    <w:rsid w:val="00C41E42"/>
    <w:rsid w:val="00C41E72"/>
    <w:rsid w:val="00C41F0E"/>
    <w:rsid w:val="00C41F5D"/>
    <w:rsid w:val="00C42114"/>
    <w:rsid w:val="00C42230"/>
    <w:rsid w:val="00C422B9"/>
    <w:rsid w:val="00C422E7"/>
    <w:rsid w:val="00C424CD"/>
    <w:rsid w:val="00C42519"/>
    <w:rsid w:val="00C4257B"/>
    <w:rsid w:val="00C4279E"/>
    <w:rsid w:val="00C42AC9"/>
    <w:rsid w:val="00C42C7F"/>
    <w:rsid w:val="00C435F3"/>
    <w:rsid w:val="00C436C3"/>
    <w:rsid w:val="00C436D6"/>
    <w:rsid w:val="00C4371F"/>
    <w:rsid w:val="00C43957"/>
    <w:rsid w:val="00C4397A"/>
    <w:rsid w:val="00C43A00"/>
    <w:rsid w:val="00C43D98"/>
    <w:rsid w:val="00C44233"/>
    <w:rsid w:val="00C442EC"/>
    <w:rsid w:val="00C4476F"/>
    <w:rsid w:val="00C44813"/>
    <w:rsid w:val="00C44870"/>
    <w:rsid w:val="00C44A40"/>
    <w:rsid w:val="00C44AA3"/>
    <w:rsid w:val="00C44BA7"/>
    <w:rsid w:val="00C45140"/>
    <w:rsid w:val="00C45207"/>
    <w:rsid w:val="00C453D1"/>
    <w:rsid w:val="00C454C4"/>
    <w:rsid w:val="00C4550C"/>
    <w:rsid w:val="00C45829"/>
    <w:rsid w:val="00C45863"/>
    <w:rsid w:val="00C45A28"/>
    <w:rsid w:val="00C45B9F"/>
    <w:rsid w:val="00C45BFF"/>
    <w:rsid w:val="00C45C92"/>
    <w:rsid w:val="00C45FD8"/>
    <w:rsid w:val="00C4627B"/>
    <w:rsid w:val="00C463F5"/>
    <w:rsid w:val="00C46440"/>
    <w:rsid w:val="00C4668B"/>
    <w:rsid w:val="00C468E3"/>
    <w:rsid w:val="00C4694C"/>
    <w:rsid w:val="00C469FE"/>
    <w:rsid w:val="00C47083"/>
    <w:rsid w:val="00C47099"/>
    <w:rsid w:val="00C472F7"/>
    <w:rsid w:val="00C47462"/>
    <w:rsid w:val="00C474DE"/>
    <w:rsid w:val="00C47A97"/>
    <w:rsid w:val="00C47BE0"/>
    <w:rsid w:val="00C5002A"/>
    <w:rsid w:val="00C50040"/>
    <w:rsid w:val="00C500B2"/>
    <w:rsid w:val="00C5078E"/>
    <w:rsid w:val="00C509C8"/>
    <w:rsid w:val="00C50DCA"/>
    <w:rsid w:val="00C50EC5"/>
    <w:rsid w:val="00C50ECD"/>
    <w:rsid w:val="00C5121E"/>
    <w:rsid w:val="00C51389"/>
    <w:rsid w:val="00C514CC"/>
    <w:rsid w:val="00C5157D"/>
    <w:rsid w:val="00C5194B"/>
    <w:rsid w:val="00C51B90"/>
    <w:rsid w:val="00C51C9E"/>
    <w:rsid w:val="00C51D75"/>
    <w:rsid w:val="00C51F02"/>
    <w:rsid w:val="00C5212E"/>
    <w:rsid w:val="00C52499"/>
    <w:rsid w:val="00C524B2"/>
    <w:rsid w:val="00C5267A"/>
    <w:rsid w:val="00C52936"/>
    <w:rsid w:val="00C529AC"/>
    <w:rsid w:val="00C52BCB"/>
    <w:rsid w:val="00C52BDB"/>
    <w:rsid w:val="00C52F15"/>
    <w:rsid w:val="00C52F24"/>
    <w:rsid w:val="00C531F6"/>
    <w:rsid w:val="00C5330F"/>
    <w:rsid w:val="00C533FE"/>
    <w:rsid w:val="00C53441"/>
    <w:rsid w:val="00C53611"/>
    <w:rsid w:val="00C53694"/>
    <w:rsid w:val="00C5392F"/>
    <w:rsid w:val="00C53A4A"/>
    <w:rsid w:val="00C53C62"/>
    <w:rsid w:val="00C53DE4"/>
    <w:rsid w:val="00C53E7F"/>
    <w:rsid w:val="00C53F10"/>
    <w:rsid w:val="00C546FC"/>
    <w:rsid w:val="00C548C4"/>
    <w:rsid w:val="00C54CF5"/>
    <w:rsid w:val="00C5542A"/>
    <w:rsid w:val="00C555EC"/>
    <w:rsid w:val="00C5561C"/>
    <w:rsid w:val="00C55672"/>
    <w:rsid w:val="00C557C1"/>
    <w:rsid w:val="00C55854"/>
    <w:rsid w:val="00C55A23"/>
    <w:rsid w:val="00C55C2A"/>
    <w:rsid w:val="00C55CD3"/>
    <w:rsid w:val="00C55E62"/>
    <w:rsid w:val="00C55FAB"/>
    <w:rsid w:val="00C56068"/>
    <w:rsid w:val="00C56713"/>
    <w:rsid w:val="00C56884"/>
    <w:rsid w:val="00C568B9"/>
    <w:rsid w:val="00C5690D"/>
    <w:rsid w:val="00C56924"/>
    <w:rsid w:val="00C56AD6"/>
    <w:rsid w:val="00C56C04"/>
    <w:rsid w:val="00C56D7F"/>
    <w:rsid w:val="00C56E44"/>
    <w:rsid w:val="00C571C8"/>
    <w:rsid w:val="00C5736A"/>
    <w:rsid w:val="00C574E4"/>
    <w:rsid w:val="00C5771C"/>
    <w:rsid w:val="00C57747"/>
    <w:rsid w:val="00C57A65"/>
    <w:rsid w:val="00C57D0C"/>
    <w:rsid w:val="00C57D75"/>
    <w:rsid w:val="00C57D81"/>
    <w:rsid w:val="00C57E8C"/>
    <w:rsid w:val="00C6008C"/>
    <w:rsid w:val="00C601E3"/>
    <w:rsid w:val="00C6030D"/>
    <w:rsid w:val="00C6060E"/>
    <w:rsid w:val="00C60682"/>
    <w:rsid w:val="00C60AD2"/>
    <w:rsid w:val="00C60BE0"/>
    <w:rsid w:val="00C60D9B"/>
    <w:rsid w:val="00C61156"/>
    <w:rsid w:val="00C61253"/>
    <w:rsid w:val="00C61356"/>
    <w:rsid w:val="00C61A43"/>
    <w:rsid w:val="00C61B84"/>
    <w:rsid w:val="00C61CF2"/>
    <w:rsid w:val="00C61DA1"/>
    <w:rsid w:val="00C61DFB"/>
    <w:rsid w:val="00C6201F"/>
    <w:rsid w:val="00C6219D"/>
    <w:rsid w:val="00C6224F"/>
    <w:rsid w:val="00C622F3"/>
    <w:rsid w:val="00C625BF"/>
    <w:rsid w:val="00C62650"/>
    <w:rsid w:val="00C62918"/>
    <w:rsid w:val="00C62AC8"/>
    <w:rsid w:val="00C62EBB"/>
    <w:rsid w:val="00C63225"/>
    <w:rsid w:val="00C634A0"/>
    <w:rsid w:val="00C63555"/>
    <w:rsid w:val="00C63829"/>
    <w:rsid w:val="00C63B1E"/>
    <w:rsid w:val="00C63E2B"/>
    <w:rsid w:val="00C63EC8"/>
    <w:rsid w:val="00C64050"/>
    <w:rsid w:val="00C640BD"/>
    <w:rsid w:val="00C643D8"/>
    <w:rsid w:val="00C64929"/>
    <w:rsid w:val="00C64A85"/>
    <w:rsid w:val="00C64E8F"/>
    <w:rsid w:val="00C652B5"/>
    <w:rsid w:val="00C65638"/>
    <w:rsid w:val="00C657BF"/>
    <w:rsid w:val="00C657C8"/>
    <w:rsid w:val="00C65AFB"/>
    <w:rsid w:val="00C65CAA"/>
    <w:rsid w:val="00C65D64"/>
    <w:rsid w:val="00C65E21"/>
    <w:rsid w:val="00C65E2C"/>
    <w:rsid w:val="00C664BD"/>
    <w:rsid w:val="00C665A8"/>
    <w:rsid w:val="00C666CB"/>
    <w:rsid w:val="00C667AB"/>
    <w:rsid w:val="00C66B7D"/>
    <w:rsid w:val="00C66B86"/>
    <w:rsid w:val="00C66CCE"/>
    <w:rsid w:val="00C66CEE"/>
    <w:rsid w:val="00C66D19"/>
    <w:rsid w:val="00C66D30"/>
    <w:rsid w:val="00C66EC5"/>
    <w:rsid w:val="00C66F94"/>
    <w:rsid w:val="00C6732C"/>
    <w:rsid w:val="00C67393"/>
    <w:rsid w:val="00C67587"/>
    <w:rsid w:val="00C67748"/>
    <w:rsid w:val="00C677E7"/>
    <w:rsid w:val="00C678C1"/>
    <w:rsid w:val="00C67A53"/>
    <w:rsid w:val="00C67D84"/>
    <w:rsid w:val="00C67EA9"/>
    <w:rsid w:val="00C70510"/>
    <w:rsid w:val="00C705CF"/>
    <w:rsid w:val="00C707D7"/>
    <w:rsid w:val="00C70813"/>
    <w:rsid w:val="00C70D98"/>
    <w:rsid w:val="00C70E45"/>
    <w:rsid w:val="00C71104"/>
    <w:rsid w:val="00C712A7"/>
    <w:rsid w:val="00C71376"/>
    <w:rsid w:val="00C714C8"/>
    <w:rsid w:val="00C714DD"/>
    <w:rsid w:val="00C71688"/>
    <w:rsid w:val="00C71719"/>
    <w:rsid w:val="00C71BE9"/>
    <w:rsid w:val="00C71C78"/>
    <w:rsid w:val="00C71CD1"/>
    <w:rsid w:val="00C71F1B"/>
    <w:rsid w:val="00C71F56"/>
    <w:rsid w:val="00C722FF"/>
    <w:rsid w:val="00C724DE"/>
    <w:rsid w:val="00C7260C"/>
    <w:rsid w:val="00C72630"/>
    <w:rsid w:val="00C7265B"/>
    <w:rsid w:val="00C72BA0"/>
    <w:rsid w:val="00C72D4F"/>
    <w:rsid w:val="00C7328E"/>
    <w:rsid w:val="00C733E2"/>
    <w:rsid w:val="00C73435"/>
    <w:rsid w:val="00C73446"/>
    <w:rsid w:val="00C73459"/>
    <w:rsid w:val="00C7345D"/>
    <w:rsid w:val="00C7349F"/>
    <w:rsid w:val="00C73621"/>
    <w:rsid w:val="00C738A4"/>
    <w:rsid w:val="00C738DE"/>
    <w:rsid w:val="00C73921"/>
    <w:rsid w:val="00C73995"/>
    <w:rsid w:val="00C73AA0"/>
    <w:rsid w:val="00C73C8C"/>
    <w:rsid w:val="00C73CCF"/>
    <w:rsid w:val="00C73DE0"/>
    <w:rsid w:val="00C73E06"/>
    <w:rsid w:val="00C73E95"/>
    <w:rsid w:val="00C742F6"/>
    <w:rsid w:val="00C74324"/>
    <w:rsid w:val="00C74528"/>
    <w:rsid w:val="00C7456A"/>
    <w:rsid w:val="00C7459A"/>
    <w:rsid w:val="00C748E3"/>
    <w:rsid w:val="00C74AEF"/>
    <w:rsid w:val="00C74E57"/>
    <w:rsid w:val="00C7501E"/>
    <w:rsid w:val="00C75461"/>
    <w:rsid w:val="00C7551B"/>
    <w:rsid w:val="00C755C7"/>
    <w:rsid w:val="00C7583F"/>
    <w:rsid w:val="00C75A38"/>
    <w:rsid w:val="00C75BCC"/>
    <w:rsid w:val="00C760A1"/>
    <w:rsid w:val="00C761AB"/>
    <w:rsid w:val="00C7623A"/>
    <w:rsid w:val="00C764C0"/>
    <w:rsid w:val="00C765E4"/>
    <w:rsid w:val="00C76602"/>
    <w:rsid w:val="00C76739"/>
    <w:rsid w:val="00C76BDA"/>
    <w:rsid w:val="00C76DD8"/>
    <w:rsid w:val="00C76F5C"/>
    <w:rsid w:val="00C771AF"/>
    <w:rsid w:val="00C7724D"/>
    <w:rsid w:val="00C772F6"/>
    <w:rsid w:val="00C773D6"/>
    <w:rsid w:val="00C773E3"/>
    <w:rsid w:val="00C77449"/>
    <w:rsid w:val="00C777F7"/>
    <w:rsid w:val="00C77813"/>
    <w:rsid w:val="00C7795A"/>
    <w:rsid w:val="00C77AB0"/>
    <w:rsid w:val="00C77AEA"/>
    <w:rsid w:val="00C77C1D"/>
    <w:rsid w:val="00C77EDA"/>
    <w:rsid w:val="00C80227"/>
    <w:rsid w:val="00C802D8"/>
    <w:rsid w:val="00C803E9"/>
    <w:rsid w:val="00C804B1"/>
    <w:rsid w:val="00C805C7"/>
    <w:rsid w:val="00C8060D"/>
    <w:rsid w:val="00C807DB"/>
    <w:rsid w:val="00C80AEB"/>
    <w:rsid w:val="00C80AEC"/>
    <w:rsid w:val="00C80B37"/>
    <w:rsid w:val="00C80BBA"/>
    <w:rsid w:val="00C80D18"/>
    <w:rsid w:val="00C80FBB"/>
    <w:rsid w:val="00C80FCC"/>
    <w:rsid w:val="00C81402"/>
    <w:rsid w:val="00C814F3"/>
    <w:rsid w:val="00C8150A"/>
    <w:rsid w:val="00C81630"/>
    <w:rsid w:val="00C81643"/>
    <w:rsid w:val="00C81681"/>
    <w:rsid w:val="00C81838"/>
    <w:rsid w:val="00C81CF7"/>
    <w:rsid w:val="00C81FDA"/>
    <w:rsid w:val="00C82062"/>
    <w:rsid w:val="00C82171"/>
    <w:rsid w:val="00C82260"/>
    <w:rsid w:val="00C8234C"/>
    <w:rsid w:val="00C826DB"/>
    <w:rsid w:val="00C829CD"/>
    <w:rsid w:val="00C82E11"/>
    <w:rsid w:val="00C82E84"/>
    <w:rsid w:val="00C82EBF"/>
    <w:rsid w:val="00C82FCC"/>
    <w:rsid w:val="00C833F8"/>
    <w:rsid w:val="00C8347A"/>
    <w:rsid w:val="00C838A9"/>
    <w:rsid w:val="00C83A0B"/>
    <w:rsid w:val="00C83AE0"/>
    <w:rsid w:val="00C83B78"/>
    <w:rsid w:val="00C83F74"/>
    <w:rsid w:val="00C84010"/>
    <w:rsid w:val="00C840EC"/>
    <w:rsid w:val="00C8424A"/>
    <w:rsid w:val="00C84397"/>
    <w:rsid w:val="00C8444F"/>
    <w:rsid w:val="00C84555"/>
    <w:rsid w:val="00C8479A"/>
    <w:rsid w:val="00C84A79"/>
    <w:rsid w:val="00C84C3E"/>
    <w:rsid w:val="00C84FA1"/>
    <w:rsid w:val="00C8509B"/>
    <w:rsid w:val="00C85438"/>
    <w:rsid w:val="00C856A2"/>
    <w:rsid w:val="00C85D77"/>
    <w:rsid w:val="00C8631C"/>
    <w:rsid w:val="00C864D4"/>
    <w:rsid w:val="00C86532"/>
    <w:rsid w:val="00C8653F"/>
    <w:rsid w:val="00C8679D"/>
    <w:rsid w:val="00C869B4"/>
    <w:rsid w:val="00C869F4"/>
    <w:rsid w:val="00C86A46"/>
    <w:rsid w:val="00C86A60"/>
    <w:rsid w:val="00C86B7A"/>
    <w:rsid w:val="00C86FCB"/>
    <w:rsid w:val="00C871A2"/>
    <w:rsid w:val="00C8723F"/>
    <w:rsid w:val="00C8728E"/>
    <w:rsid w:val="00C873F0"/>
    <w:rsid w:val="00C875D0"/>
    <w:rsid w:val="00C87634"/>
    <w:rsid w:val="00C876A2"/>
    <w:rsid w:val="00C876E5"/>
    <w:rsid w:val="00C876F2"/>
    <w:rsid w:val="00C87809"/>
    <w:rsid w:val="00C87B3D"/>
    <w:rsid w:val="00C87DAB"/>
    <w:rsid w:val="00C9008E"/>
    <w:rsid w:val="00C90162"/>
    <w:rsid w:val="00C90171"/>
    <w:rsid w:val="00C90452"/>
    <w:rsid w:val="00C90791"/>
    <w:rsid w:val="00C908D9"/>
    <w:rsid w:val="00C90A73"/>
    <w:rsid w:val="00C90AE3"/>
    <w:rsid w:val="00C90DAE"/>
    <w:rsid w:val="00C90EEC"/>
    <w:rsid w:val="00C90F6A"/>
    <w:rsid w:val="00C90FB8"/>
    <w:rsid w:val="00C91211"/>
    <w:rsid w:val="00C912C0"/>
    <w:rsid w:val="00C91464"/>
    <w:rsid w:val="00C91851"/>
    <w:rsid w:val="00C91890"/>
    <w:rsid w:val="00C91939"/>
    <w:rsid w:val="00C91A83"/>
    <w:rsid w:val="00C91DD4"/>
    <w:rsid w:val="00C91DF5"/>
    <w:rsid w:val="00C91F41"/>
    <w:rsid w:val="00C9215F"/>
    <w:rsid w:val="00C921F0"/>
    <w:rsid w:val="00C92456"/>
    <w:rsid w:val="00C9250A"/>
    <w:rsid w:val="00C928AF"/>
    <w:rsid w:val="00C92ABD"/>
    <w:rsid w:val="00C92C24"/>
    <w:rsid w:val="00C92D2A"/>
    <w:rsid w:val="00C92E0F"/>
    <w:rsid w:val="00C92F42"/>
    <w:rsid w:val="00C930FA"/>
    <w:rsid w:val="00C9313A"/>
    <w:rsid w:val="00C93330"/>
    <w:rsid w:val="00C934A0"/>
    <w:rsid w:val="00C9350F"/>
    <w:rsid w:val="00C935E1"/>
    <w:rsid w:val="00C93617"/>
    <w:rsid w:val="00C93668"/>
    <w:rsid w:val="00C937DE"/>
    <w:rsid w:val="00C93815"/>
    <w:rsid w:val="00C93873"/>
    <w:rsid w:val="00C93875"/>
    <w:rsid w:val="00C93910"/>
    <w:rsid w:val="00C93F7C"/>
    <w:rsid w:val="00C9402E"/>
    <w:rsid w:val="00C940C4"/>
    <w:rsid w:val="00C9496E"/>
    <w:rsid w:val="00C9498E"/>
    <w:rsid w:val="00C9540F"/>
    <w:rsid w:val="00C95673"/>
    <w:rsid w:val="00C95C64"/>
    <w:rsid w:val="00C95CDC"/>
    <w:rsid w:val="00C95D78"/>
    <w:rsid w:val="00C95DCD"/>
    <w:rsid w:val="00C95ED3"/>
    <w:rsid w:val="00C95EDB"/>
    <w:rsid w:val="00C95F0B"/>
    <w:rsid w:val="00C961AA"/>
    <w:rsid w:val="00C96282"/>
    <w:rsid w:val="00C964A4"/>
    <w:rsid w:val="00C966BD"/>
    <w:rsid w:val="00C966FA"/>
    <w:rsid w:val="00C96822"/>
    <w:rsid w:val="00C96AC0"/>
    <w:rsid w:val="00C96B12"/>
    <w:rsid w:val="00C971ED"/>
    <w:rsid w:val="00C97225"/>
    <w:rsid w:val="00C972B8"/>
    <w:rsid w:val="00C972FF"/>
    <w:rsid w:val="00C97502"/>
    <w:rsid w:val="00C97803"/>
    <w:rsid w:val="00C97821"/>
    <w:rsid w:val="00C97943"/>
    <w:rsid w:val="00C979F4"/>
    <w:rsid w:val="00C97E28"/>
    <w:rsid w:val="00C97E44"/>
    <w:rsid w:val="00C97E86"/>
    <w:rsid w:val="00C97E93"/>
    <w:rsid w:val="00CA02C1"/>
    <w:rsid w:val="00CA0313"/>
    <w:rsid w:val="00CA044E"/>
    <w:rsid w:val="00CA0458"/>
    <w:rsid w:val="00CA07A1"/>
    <w:rsid w:val="00CA07E6"/>
    <w:rsid w:val="00CA0B46"/>
    <w:rsid w:val="00CA0B87"/>
    <w:rsid w:val="00CA0BCA"/>
    <w:rsid w:val="00CA0D4B"/>
    <w:rsid w:val="00CA0DD9"/>
    <w:rsid w:val="00CA1125"/>
    <w:rsid w:val="00CA1167"/>
    <w:rsid w:val="00CA1367"/>
    <w:rsid w:val="00CA1684"/>
    <w:rsid w:val="00CA1939"/>
    <w:rsid w:val="00CA1975"/>
    <w:rsid w:val="00CA1A2F"/>
    <w:rsid w:val="00CA1BEE"/>
    <w:rsid w:val="00CA223A"/>
    <w:rsid w:val="00CA25BC"/>
    <w:rsid w:val="00CA2A3F"/>
    <w:rsid w:val="00CA2AFF"/>
    <w:rsid w:val="00CA2E41"/>
    <w:rsid w:val="00CA2F3D"/>
    <w:rsid w:val="00CA30F8"/>
    <w:rsid w:val="00CA3141"/>
    <w:rsid w:val="00CA32FE"/>
    <w:rsid w:val="00CA3463"/>
    <w:rsid w:val="00CA3580"/>
    <w:rsid w:val="00CA36AA"/>
    <w:rsid w:val="00CA3C19"/>
    <w:rsid w:val="00CA4310"/>
    <w:rsid w:val="00CA4527"/>
    <w:rsid w:val="00CA4641"/>
    <w:rsid w:val="00CA4860"/>
    <w:rsid w:val="00CA4873"/>
    <w:rsid w:val="00CA4931"/>
    <w:rsid w:val="00CA496E"/>
    <w:rsid w:val="00CA4A3D"/>
    <w:rsid w:val="00CA4A57"/>
    <w:rsid w:val="00CA4ACA"/>
    <w:rsid w:val="00CA4B44"/>
    <w:rsid w:val="00CA4B66"/>
    <w:rsid w:val="00CA4E4D"/>
    <w:rsid w:val="00CA4EE2"/>
    <w:rsid w:val="00CA5157"/>
    <w:rsid w:val="00CA51A0"/>
    <w:rsid w:val="00CA52E2"/>
    <w:rsid w:val="00CA5387"/>
    <w:rsid w:val="00CA5462"/>
    <w:rsid w:val="00CA561C"/>
    <w:rsid w:val="00CA5724"/>
    <w:rsid w:val="00CA5752"/>
    <w:rsid w:val="00CA58B2"/>
    <w:rsid w:val="00CA5AE5"/>
    <w:rsid w:val="00CA5AFE"/>
    <w:rsid w:val="00CA5C19"/>
    <w:rsid w:val="00CA5C30"/>
    <w:rsid w:val="00CA5DDC"/>
    <w:rsid w:val="00CA626C"/>
    <w:rsid w:val="00CA6460"/>
    <w:rsid w:val="00CA64C5"/>
    <w:rsid w:val="00CA654E"/>
    <w:rsid w:val="00CA6611"/>
    <w:rsid w:val="00CA66B5"/>
    <w:rsid w:val="00CA67D8"/>
    <w:rsid w:val="00CA69D9"/>
    <w:rsid w:val="00CA6B1C"/>
    <w:rsid w:val="00CA6F68"/>
    <w:rsid w:val="00CA7296"/>
    <w:rsid w:val="00CA786A"/>
    <w:rsid w:val="00CA7C46"/>
    <w:rsid w:val="00CA7C55"/>
    <w:rsid w:val="00CA7E0C"/>
    <w:rsid w:val="00CA7F83"/>
    <w:rsid w:val="00CB00A4"/>
    <w:rsid w:val="00CB0108"/>
    <w:rsid w:val="00CB046E"/>
    <w:rsid w:val="00CB0AE1"/>
    <w:rsid w:val="00CB0B80"/>
    <w:rsid w:val="00CB0DA5"/>
    <w:rsid w:val="00CB0E0D"/>
    <w:rsid w:val="00CB0E61"/>
    <w:rsid w:val="00CB0F79"/>
    <w:rsid w:val="00CB1030"/>
    <w:rsid w:val="00CB1170"/>
    <w:rsid w:val="00CB11C2"/>
    <w:rsid w:val="00CB12F8"/>
    <w:rsid w:val="00CB1700"/>
    <w:rsid w:val="00CB17EF"/>
    <w:rsid w:val="00CB181F"/>
    <w:rsid w:val="00CB1ACD"/>
    <w:rsid w:val="00CB1E19"/>
    <w:rsid w:val="00CB1F0A"/>
    <w:rsid w:val="00CB260B"/>
    <w:rsid w:val="00CB2777"/>
    <w:rsid w:val="00CB27FF"/>
    <w:rsid w:val="00CB2A15"/>
    <w:rsid w:val="00CB2C8D"/>
    <w:rsid w:val="00CB2F09"/>
    <w:rsid w:val="00CB3004"/>
    <w:rsid w:val="00CB3338"/>
    <w:rsid w:val="00CB3690"/>
    <w:rsid w:val="00CB3917"/>
    <w:rsid w:val="00CB3ABB"/>
    <w:rsid w:val="00CB3C4D"/>
    <w:rsid w:val="00CB3E61"/>
    <w:rsid w:val="00CB3EF1"/>
    <w:rsid w:val="00CB4049"/>
    <w:rsid w:val="00CB414C"/>
    <w:rsid w:val="00CB41B1"/>
    <w:rsid w:val="00CB41FE"/>
    <w:rsid w:val="00CB47AD"/>
    <w:rsid w:val="00CB47D4"/>
    <w:rsid w:val="00CB4D09"/>
    <w:rsid w:val="00CB4D0B"/>
    <w:rsid w:val="00CB4D41"/>
    <w:rsid w:val="00CB4DFC"/>
    <w:rsid w:val="00CB4F97"/>
    <w:rsid w:val="00CB5001"/>
    <w:rsid w:val="00CB50FD"/>
    <w:rsid w:val="00CB5135"/>
    <w:rsid w:val="00CB521D"/>
    <w:rsid w:val="00CB55AE"/>
    <w:rsid w:val="00CB5760"/>
    <w:rsid w:val="00CB57DC"/>
    <w:rsid w:val="00CB58CA"/>
    <w:rsid w:val="00CB5D95"/>
    <w:rsid w:val="00CB5DC5"/>
    <w:rsid w:val="00CB656C"/>
    <w:rsid w:val="00CB6750"/>
    <w:rsid w:val="00CB6A63"/>
    <w:rsid w:val="00CB6C7F"/>
    <w:rsid w:val="00CB6DEC"/>
    <w:rsid w:val="00CB7014"/>
    <w:rsid w:val="00CB7068"/>
    <w:rsid w:val="00CB70DC"/>
    <w:rsid w:val="00CB7581"/>
    <w:rsid w:val="00CB7689"/>
    <w:rsid w:val="00CB77FE"/>
    <w:rsid w:val="00CB7832"/>
    <w:rsid w:val="00CB78D7"/>
    <w:rsid w:val="00CB7A7E"/>
    <w:rsid w:val="00CB7B7F"/>
    <w:rsid w:val="00CB7DFF"/>
    <w:rsid w:val="00CB7F3D"/>
    <w:rsid w:val="00CC0011"/>
    <w:rsid w:val="00CC0028"/>
    <w:rsid w:val="00CC012F"/>
    <w:rsid w:val="00CC0157"/>
    <w:rsid w:val="00CC0534"/>
    <w:rsid w:val="00CC0774"/>
    <w:rsid w:val="00CC07D0"/>
    <w:rsid w:val="00CC0AE6"/>
    <w:rsid w:val="00CC0D98"/>
    <w:rsid w:val="00CC0EB5"/>
    <w:rsid w:val="00CC0F45"/>
    <w:rsid w:val="00CC10E4"/>
    <w:rsid w:val="00CC119E"/>
    <w:rsid w:val="00CC1497"/>
    <w:rsid w:val="00CC14E2"/>
    <w:rsid w:val="00CC16DC"/>
    <w:rsid w:val="00CC170E"/>
    <w:rsid w:val="00CC1B73"/>
    <w:rsid w:val="00CC1ED0"/>
    <w:rsid w:val="00CC2063"/>
    <w:rsid w:val="00CC209F"/>
    <w:rsid w:val="00CC22B2"/>
    <w:rsid w:val="00CC247E"/>
    <w:rsid w:val="00CC24A1"/>
    <w:rsid w:val="00CC24F9"/>
    <w:rsid w:val="00CC2913"/>
    <w:rsid w:val="00CC2926"/>
    <w:rsid w:val="00CC2A45"/>
    <w:rsid w:val="00CC2DAD"/>
    <w:rsid w:val="00CC2EEC"/>
    <w:rsid w:val="00CC3625"/>
    <w:rsid w:val="00CC36D8"/>
    <w:rsid w:val="00CC36F0"/>
    <w:rsid w:val="00CC3789"/>
    <w:rsid w:val="00CC3990"/>
    <w:rsid w:val="00CC39FC"/>
    <w:rsid w:val="00CC3AF2"/>
    <w:rsid w:val="00CC3AFE"/>
    <w:rsid w:val="00CC3CB2"/>
    <w:rsid w:val="00CC3DBF"/>
    <w:rsid w:val="00CC40FA"/>
    <w:rsid w:val="00CC4135"/>
    <w:rsid w:val="00CC4789"/>
    <w:rsid w:val="00CC4A02"/>
    <w:rsid w:val="00CC4A5E"/>
    <w:rsid w:val="00CC4B29"/>
    <w:rsid w:val="00CC4B89"/>
    <w:rsid w:val="00CC4D4C"/>
    <w:rsid w:val="00CC4D59"/>
    <w:rsid w:val="00CC4D76"/>
    <w:rsid w:val="00CC52E5"/>
    <w:rsid w:val="00CC54DA"/>
    <w:rsid w:val="00CC5698"/>
    <w:rsid w:val="00CC56A6"/>
    <w:rsid w:val="00CC5738"/>
    <w:rsid w:val="00CC57C4"/>
    <w:rsid w:val="00CC5B30"/>
    <w:rsid w:val="00CC5BE6"/>
    <w:rsid w:val="00CC5CC5"/>
    <w:rsid w:val="00CC5D0E"/>
    <w:rsid w:val="00CC5D89"/>
    <w:rsid w:val="00CC5F59"/>
    <w:rsid w:val="00CC5FBE"/>
    <w:rsid w:val="00CC67BA"/>
    <w:rsid w:val="00CC6A66"/>
    <w:rsid w:val="00CC6CF2"/>
    <w:rsid w:val="00CC6E6F"/>
    <w:rsid w:val="00CC6EC3"/>
    <w:rsid w:val="00CC6F5A"/>
    <w:rsid w:val="00CC710B"/>
    <w:rsid w:val="00CC7139"/>
    <w:rsid w:val="00CC71CC"/>
    <w:rsid w:val="00CC7234"/>
    <w:rsid w:val="00CC723C"/>
    <w:rsid w:val="00CC7313"/>
    <w:rsid w:val="00CC7336"/>
    <w:rsid w:val="00CC7382"/>
    <w:rsid w:val="00CC7489"/>
    <w:rsid w:val="00CC7601"/>
    <w:rsid w:val="00CC7615"/>
    <w:rsid w:val="00CC7640"/>
    <w:rsid w:val="00CC76B8"/>
    <w:rsid w:val="00CC7799"/>
    <w:rsid w:val="00CC7857"/>
    <w:rsid w:val="00CC7E6A"/>
    <w:rsid w:val="00CD0055"/>
    <w:rsid w:val="00CD02FA"/>
    <w:rsid w:val="00CD0561"/>
    <w:rsid w:val="00CD06BC"/>
    <w:rsid w:val="00CD07E7"/>
    <w:rsid w:val="00CD08BF"/>
    <w:rsid w:val="00CD09EA"/>
    <w:rsid w:val="00CD0AEB"/>
    <w:rsid w:val="00CD0EFE"/>
    <w:rsid w:val="00CD10E1"/>
    <w:rsid w:val="00CD11A7"/>
    <w:rsid w:val="00CD1274"/>
    <w:rsid w:val="00CD12E7"/>
    <w:rsid w:val="00CD1489"/>
    <w:rsid w:val="00CD1556"/>
    <w:rsid w:val="00CD1A73"/>
    <w:rsid w:val="00CD1B5E"/>
    <w:rsid w:val="00CD1C11"/>
    <w:rsid w:val="00CD1DA3"/>
    <w:rsid w:val="00CD1EEA"/>
    <w:rsid w:val="00CD1F00"/>
    <w:rsid w:val="00CD1F58"/>
    <w:rsid w:val="00CD2162"/>
    <w:rsid w:val="00CD21AD"/>
    <w:rsid w:val="00CD22BD"/>
    <w:rsid w:val="00CD22C6"/>
    <w:rsid w:val="00CD246B"/>
    <w:rsid w:val="00CD2A02"/>
    <w:rsid w:val="00CD2CB2"/>
    <w:rsid w:val="00CD2E97"/>
    <w:rsid w:val="00CD2F6B"/>
    <w:rsid w:val="00CD30F3"/>
    <w:rsid w:val="00CD32AD"/>
    <w:rsid w:val="00CD3306"/>
    <w:rsid w:val="00CD33BB"/>
    <w:rsid w:val="00CD3592"/>
    <w:rsid w:val="00CD37BA"/>
    <w:rsid w:val="00CD3A15"/>
    <w:rsid w:val="00CD3A1A"/>
    <w:rsid w:val="00CD3EE5"/>
    <w:rsid w:val="00CD453A"/>
    <w:rsid w:val="00CD454D"/>
    <w:rsid w:val="00CD45FD"/>
    <w:rsid w:val="00CD460E"/>
    <w:rsid w:val="00CD462D"/>
    <w:rsid w:val="00CD4891"/>
    <w:rsid w:val="00CD4A0C"/>
    <w:rsid w:val="00CD4B4D"/>
    <w:rsid w:val="00CD4C15"/>
    <w:rsid w:val="00CD4F02"/>
    <w:rsid w:val="00CD50C1"/>
    <w:rsid w:val="00CD5338"/>
    <w:rsid w:val="00CD53BE"/>
    <w:rsid w:val="00CD554E"/>
    <w:rsid w:val="00CD5A90"/>
    <w:rsid w:val="00CD5B90"/>
    <w:rsid w:val="00CD5C09"/>
    <w:rsid w:val="00CD5D36"/>
    <w:rsid w:val="00CD5E1C"/>
    <w:rsid w:val="00CD63CD"/>
    <w:rsid w:val="00CD653A"/>
    <w:rsid w:val="00CD6607"/>
    <w:rsid w:val="00CD66C9"/>
    <w:rsid w:val="00CD6772"/>
    <w:rsid w:val="00CD6821"/>
    <w:rsid w:val="00CD6C0C"/>
    <w:rsid w:val="00CD702C"/>
    <w:rsid w:val="00CD70DA"/>
    <w:rsid w:val="00CD70FC"/>
    <w:rsid w:val="00CD74B2"/>
    <w:rsid w:val="00CD7609"/>
    <w:rsid w:val="00CD770A"/>
    <w:rsid w:val="00CD7B46"/>
    <w:rsid w:val="00CD7C08"/>
    <w:rsid w:val="00CD7C6C"/>
    <w:rsid w:val="00CD7EA1"/>
    <w:rsid w:val="00CE0271"/>
    <w:rsid w:val="00CE0284"/>
    <w:rsid w:val="00CE086B"/>
    <w:rsid w:val="00CE087E"/>
    <w:rsid w:val="00CE0A48"/>
    <w:rsid w:val="00CE0CC9"/>
    <w:rsid w:val="00CE10D4"/>
    <w:rsid w:val="00CE1177"/>
    <w:rsid w:val="00CE1771"/>
    <w:rsid w:val="00CE185A"/>
    <w:rsid w:val="00CE1962"/>
    <w:rsid w:val="00CE1B25"/>
    <w:rsid w:val="00CE1C16"/>
    <w:rsid w:val="00CE1C81"/>
    <w:rsid w:val="00CE2005"/>
    <w:rsid w:val="00CE21D5"/>
    <w:rsid w:val="00CE21E9"/>
    <w:rsid w:val="00CE240C"/>
    <w:rsid w:val="00CE2455"/>
    <w:rsid w:val="00CE2623"/>
    <w:rsid w:val="00CE274A"/>
    <w:rsid w:val="00CE2821"/>
    <w:rsid w:val="00CE28FC"/>
    <w:rsid w:val="00CE2954"/>
    <w:rsid w:val="00CE2CF5"/>
    <w:rsid w:val="00CE3248"/>
    <w:rsid w:val="00CE329B"/>
    <w:rsid w:val="00CE3564"/>
    <w:rsid w:val="00CE3896"/>
    <w:rsid w:val="00CE3E87"/>
    <w:rsid w:val="00CE3F0E"/>
    <w:rsid w:val="00CE40D4"/>
    <w:rsid w:val="00CE41A4"/>
    <w:rsid w:val="00CE424C"/>
    <w:rsid w:val="00CE467E"/>
    <w:rsid w:val="00CE479B"/>
    <w:rsid w:val="00CE4829"/>
    <w:rsid w:val="00CE4921"/>
    <w:rsid w:val="00CE4992"/>
    <w:rsid w:val="00CE49D6"/>
    <w:rsid w:val="00CE4A15"/>
    <w:rsid w:val="00CE4B2F"/>
    <w:rsid w:val="00CE4B7D"/>
    <w:rsid w:val="00CE4BC7"/>
    <w:rsid w:val="00CE4D56"/>
    <w:rsid w:val="00CE4FCC"/>
    <w:rsid w:val="00CE50D9"/>
    <w:rsid w:val="00CE52DF"/>
    <w:rsid w:val="00CE53DD"/>
    <w:rsid w:val="00CE5741"/>
    <w:rsid w:val="00CE57FF"/>
    <w:rsid w:val="00CE5BFE"/>
    <w:rsid w:val="00CE5CCD"/>
    <w:rsid w:val="00CE5F20"/>
    <w:rsid w:val="00CE5FDB"/>
    <w:rsid w:val="00CE623A"/>
    <w:rsid w:val="00CE62AA"/>
    <w:rsid w:val="00CE62B6"/>
    <w:rsid w:val="00CE648E"/>
    <w:rsid w:val="00CE65A4"/>
    <w:rsid w:val="00CE6685"/>
    <w:rsid w:val="00CE66A3"/>
    <w:rsid w:val="00CE6928"/>
    <w:rsid w:val="00CE6E57"/>
    <w:rsid w:val="00CE7047"/>
    <w:rsid w:val="00CE7074"/>
    <w:rsid w:val="00CE718A"/>
    <w:rsid w:val="00CE7371"/>
    <w:rsid w:val="00CE73E2"/>
    <w:rsid w:val="00CE73EF"/>
    <w:rsid w:val="00CE7891"/>
    <w:rsid w:val="00CE7A79"/>
    <w:rsid w:val="00CE7ABE"/>
    <w:rsid w:val="00CE7BF9"/>
    <w:rsid w:val="00CE7DDB"/>
    <w:rsid w:val="00CF0090"/>
    <w:rsid w:val="00CF0248"/>
    <w:rsid w:val="00CF0373"/>
    <w:rsid w:val="00CF04D1"/>
    <w:rsid w:val="00CF052B"/>
    <w:rsid w:val="00CF067E"/>
    <w:rsid w:val="00CF07D3"/>
    <w:rsid w:val="00CF0909"/>
    <w:rsid w:val="00CF09C4"/>
    <w:rsid w:val="00CF0B01"/>
    <w:rsid w:val="00CF108C"/>
    <w:rsid w:val="00CF128B"/>
    <w:rsid w:val="00CF166E"/>
    <w:rsid w:val="00CF179E"/>
    <w:rsid w:val="00CF1AF0"/>
    <w:rsid w:val="00CF1D80"/>
    <w:rsid w:val="00CF1E48"/>
    <w:rsid w:val="00CF1F17"/>
    <w:rsid w:val="00CF2034"/>
    <w:rsid w:val="00CF2085"/>
    <w:rsid w:val="00CF21DD"/>
    <w:rsid w:val="00CF23E7"/>
    <w:rsid w:val="00CF2483"/>
    <w:rsid w:val="00CF2650"/>
    <w:rsid w:val="00CF2DBC"/>
    <w:rsid w:val="00CF2F4F"/>
    <w:rsid w:val="00CF304F"/>
    <w:rsid w:val="00CF352C"/>
    <w:rsid w:val="00CF354F"/>
    <w:rsid w:val="00CF35E9"/>
    <w:rsid w:val="00CF3623"/>
    <w:rsid w:val="00CF363D"/>
    <w:rsid w:val="00CF3968"/>
    <w:rsid w:val="00CF3A0E"/>
    <w:rsid w:val="00CF3E25"/>
    <w:rsid w:val="00CF4134"/>
    <w:rsid w:val="00CF4431"/>
    <w:rsid w:val="00CF44D6"/>
    <w:rsid w:val="00CF4582"/>
    <w:rsid w:val="00CF4599"/>
    <w:rsid w:val="00CF45AF"/>
    <w:rsid w:val="00CF45B9"/>
    <w:rsid w:val="00CF45F0"/>
    <w:rsid w:val="00CF478F"/>
    <w:rsid w:val="00CF497F"/>
    <w:rsid w:val="00CF4DA2"/>
    <w:rsid w:val="00CF4DB9"/>
    <w:rsid w:val="00CF4F7A"/>
    <w:rsid w:val="00CF5266"/>
    <w:rsid w:val="00CF53E7"/>
    <w:rsid w:val="00CF5457"/>
    <w:rsid w:val="00CF5517"/>
    <w:rsid w:val="00CF55A1"/>
    <w:rsid w:val="00CF55B9"/>
    <w:rsid w:val="00CF56DF"/>
    <w:rsid w:val="00CF57CA"/>
    <w:rsid w:val="00CF588F"/>
    <w:rsid w:val="00CF598D"/>
    <w:rsid w:val="00CF59A3"/>
    <w:rsid w:val="00CF5BA3"/>
    <w:rsid w:val="00CF5C25"/>
    <w:rsid w:val="00CF5EC1"/>
    <w:rsid w:val="00CF6057"/>
    <w:rsid w:val="00CF6233"/>
    <w:rsid w:val="00CF648B"/>
    <w:rsid w:val="00CF6732"/>
    <w:rsid w:val="00CF6AFB"/>
    <w:rsid w:val="00CF6B5F"/>
    <w:rsid w:val="00CF6D37"/>
    <w:rsid w:val="00CF6DE6"/>
    <w:rsid w:val="00CF6E76"/>
    <w:rsid w:val="00CF6EF9"/>
    <w:rsid w:val="00CF71F1"/>
    <w:rsid w:val="00CF7252"/>
    <w:rsid w:val="00CF7385"/>
    <w:rsid w:val="00CF7438"/>
    <w:rsid w:val="00CF74C8"/>
    <w:rsid w:val="00CF7670"/>
    <w:rsid w:val="00CF7EB6"/>
    <w:rsid w:val="00CF7FCA"/>
    <w:rsid w:val="00D0017E"/>
    <w:rsid w:val="00D002FA"/>
    <w:rsid w:val="00D0055D"/>
    <w:rsid w:val="00D00730"/>
    <w:rsid w:val="00D0082E"/>
    <w:rsid w:val="00D00D83"/>
    <w:rsid w:val="00D00E66"/>
    <w:rsid w:val="00D00EA0"/>
    <w:rsid w:val="00D01008"/>
    <w:rsid w:val="00D01087"/>
    <w:rsid w:val="00D0121E"/>
    <w:rsid w:val="00D01366"/>
    <w:rsid w:val="00D015D3"/>
    <w:rsid w:val="00D0179E"/>
    <w:rsid w:val="00D01883"/>
    <w:rsid w:val="00D01958"/>
    <w:rsid w:val="00D01A18"/>
    <w:rsid w:val="00D01BA2"/>
    <w:rsid w:val="00D01C99"/>
    <w:rsid w:val="00D01DA4"/>
    <w:rsid w:val="00D01EB1"/>
    <w:rsid w:val="00D0241D"/>
    <w:rsid w:val="00D0262D"/>
    <w:rsid w:val="00D02C3B"/>
    <w:rsid w:val="00D02DB4"/>
    <w:rsid w:val="00D031AD"/>
    <w:rsid w:val="00D03203"/>
    <w:rsid w:val="00D0331B"/>
    <w:rsid w:val="00D034D1"/>
    <w:rsid w:val="00D03906"/>
    <w:rsid w:val="00D03A34"/>
    <w:rsid w:val="00D03C52"/>
    <w:rsid w:val="00D03E61"/>
    <w:rsid w:val="00D03F97"/>
    <w:rsid w:val="00D03FB4"/>
    <w:rsid w:val="00D041A6"/>
    <w:rsid w:val="00D04340"/>
    <w:rsid w:val="00D045FC"/>
    <w:rsid w:val="00D04732"/>
    <w:rsid w:val="00D047B6"/>
    <w:rsid w:val="00D0486F"/>
    <w:rsid w:val="00D048B1"/>
    <w:rsid w:val="00D04A6C"/>
    <w:rsid w:val="00D04B5B"/>
    <w:rsid w:val="00D04C13"/>
    <w:rsid w:val="00D04DEC"/>
    <w:rsid w:val="00D04E87"/>
    <w:rsid w:val="00D04F7E"/>
    <w:rsid w:val="00D04F8E"/>
    <w:rsid w:val="00D051E1"/>
    <w:rsid w:val="00D0529F"/>
    <w:rsid w:val="00D05384"/>
    <w:rsid w:val="00D0592B"/>
    <w:rsid w:val="00D05E74"/>
    <w:rsid w:val="00D05EEB"/>
    <w:rsid w:val="00D06150"/>
    <w:rsid w:val="00D0632D"/>
    <w:rsid w:val="00D063CE"/>
    <w:rsid w:val="00D069A5"/>
    <w:rsid w:val="00D06A06"/>
    <w:rsid w:val="00D06B92"/>
    <w:rsid w:val="00D06CB4"/>
    <w:rsid w:val="00D06D40"/>
    <w:rsid w:val="00D06DA2"/>
    <w:rsid w:val="00D06F93"/>
    <w:rsid w:val="00D07454"/>
    <w:rsid w:val="00D07D44"/>
    <w:rsid w:val="00D100DC"/>
    <w:rsid w:val="00D1026D"/>
    <w:rsid w:val="00D102E3"/>
    <w:rsid w:val="00D105A2"/>
    <w:rsid w:val="00D106D1"/>
    <w:rsid w:val="00D108CA"/>
    <w:rsid w:val="00D1097D"/>
    <w:rsid w:val="00D10BFD"/>
    <w:rsid w:val="00D10DA9"/>
    <w:rsid w:val="00D111EE"/>
    <w:rsid w:val="00D1133B"/>
    <w:rsid w:val="00D115AC"/>
    <w:rsid w:val="00D11D7B"/>
    <w:rsid w:val="00D11DA0"/>
    <w:rsid w:val="00D11E19"/>
    <w:rsid w:val="00D11EAD"/>
    <w:rsid w:val="00D11F11"/>
    <w:rsid w:val="00D124C3"/>
    <w:rsid w:val="00D12502"/>
    <w:rsid w:val="00D12697"/>
    <w:rsid w:val="00D126AC"/>
    <w:rsid w:val="00D127B5"/>
    <w:rsid w:val="00D127DA"/>
    <w:rsid w:val="00D12884"/>
    <w:rsid w:val="00D129F3"/>
    <w:rsid w:val="00D12C8E"/>
    <w:rsid w:val="00D12F0F"/>
    <w:rsid w:val="00D13251"/>
    <w:rsid w:val="00D1329C"/>
    <w:rsid w:val="00D1332C"/>
    <w:rsid w:val="00D134CE"/>
    <w:rsid w:val="00D134F9"/>
    <w:rsid w:val="00D1373C"/>
    <w:rsid w:val="00D139C9"/>
    <w:rsid w:val="00D13B5A"/>
    <w:rsid w:val="00D13BC3"/>
    <w:rsid w:val="00D13FD7"/>
    <w:rsid w:val="00D1424A"/>
    <w:rsid w:val="00D142A9"/>
    <w:rsid w:val="00D14467"/>
    <w:rsid w:val="00D1475C"/>
    <w:rsid w:val="00D14881"/>
    <w:rsid w:val="00D14B03"/>
    <w:rsid w:val="00D14BDC"/>
    <w:rsid w:val="00D14CC8"/>
    <w:rsid w:val="00D15055"/>
    <w:rsid w:val="00D153D6"/>
    <w:rsid w:val="00D155E6"/>
    <w:rsid w:val="00D156DE"/>
    <w:rsid w:val="00D1575E"/>
    <w:rsid w:val="00D1578F"/>
    <w:rsid w:val="00D159C8"/>
    <w:rsid w:val="00D15C0E"/>
    <w:rsid w:val="00D15CCB"/>
    <w:rsid w:val="00D15CEA"/>
    <w:rsid w:val="00D15DF9"/>
    <w:rsid w:val="00D15EE2"/>
    <w:rsid w:val="00D15F62"/>
    <w:rsid w:val="00D1611E"/>
    <w:rsid w:val="00D1614B"/>
    <w:rsid w:val="00D16260"/>
    <w:rsid w:val="00D1696C"/>
    <w:rsid w:val="00D16A96"/>
    <w:rsid w:val="00D16B0B"/>
    <w:rsid w:val="00D16B53"/>
    <w:rsid w:val="00D16B93"/>
    <w:rsid w:val="00D16E42"/>
    <w:rsid w:val="00D16E68"/>
    <w:rsid w:val="00D16E6A"/>
    <w:rsid w:val="00D16EAA"/>
    <w:rsid w:val="00D17333"/>
    <w:rsid w:val="00D174B9"/>
    <w:rsid w:val="00D177E1"/>
    <w:rsid w:val="00D17AAD"/>
    <w:rsid w:val="00D17DC6"/>
    <w:rsid w:val="00D20006"/>
    <w:rsid w:val="00D2029F"/>
    <w:rsid w:val="00D203A0"/>
    <w:rsid w:val="00D20832"/>
    <w:rsid w:val="00D20A48"/>
    <w:rsid w:val="00D20D56"/>
    <w:rsid w:val="00D20E13"/>
    <w:rsid w:val="00D215BE"/>
    <w:rsid w:val="00D21676"/>
    <w:rsid w:val="00D219C8"/>
    <w:rsid w:val="00D21D4D"/>
    <w:rsid w:val="00D21E94"/>
    <w:rsid w:val="00D21EC2"/>
    <w:rsid w:val="00D21EFC"/>
    <w:rsid w:val="00D2282C"/>
    <w:rsid w:val="00D228B3"/>
    <w:rsid w:val="00D22C7A"/>
    <w:rsid w:val="00D22C88"/>
    <w:rsid w:val="00D22CE7"/>
    <w:rsid w:val="00D22D2F"/>
    <w:rsid w:val="00D22D3D"/>
    <w:rsid w:val="00D22ECD"/>
    <w:rsid w:val="00D23359"/>
    <w:rsid w:val="00D233A6"/>
    <w:rsid w:val="00D23828"/>
    <w:rsid w:val="00D238E6"/>
    <w:rsid w:val="00D238F4"/>
    <w:rsid w:val="00D23CC3"/>
    <w:rsid w:val="00D23FEE"/>
    <w:rsid w:val="00D240B2"/>
    <w:rsid w:val="00D2420F"/>
    <w:rsid w:val="00D2427F"/>
    <w:rsid w:val="00D24408"/>
    <w:rsid w:val="00D248CE"/>
    <w:rsid w:val="00D248DF"/>
    <w:rsid w:val="00D24B3F"/>
    <w:rsid w:val="00D24B52"/>
    <w:rsid w:val="00D24BB8"/>
    <w:rsid w:val="00D24C14"/>
    <w:rsid w:val="00D24D08"/>
    <w:rsid w:val="00D24FD1"/>
    <w:rsid w:val="00D2514F"/>
    <w:rsid w:val="00D25443"/>
    <w:rsid w:val="00D25642"/>
    <w:rsid w:val="00D25687"/>
    <w:rsid w:val="00D257CF"/>
    <w:rsid w:val="00D25837"/>
    <w:rsid w:val="00D258F7"/>
    <w:rsid w:val="00D25C38"/>
    <w:rsid w:val="00D25C76"/>
    <w:rsid w:val="00D25CB2"/>
    <w:rsid w:val="00D25DD9"/>
    <w:rsid w:val="00D2603F"/>
    <w:rsid w:val="00D26071"/>
    <w:rsid w:val="00D26166"/>
    <w:rsid w:val="00D264A0"/>
    <w:rsid w:val="00D265D7"/>
    <w:rsid w:val="00D268BB"/>
    <w:rsid w:val="00D2698D"/>
    <w:rsid w:val="00D26D93"/>
    <w:rsid w:val="00D26E66"/>
    <w:rsid w:val="00D2754A"/>
    <w:rsid w:val="00D27A6D"/>
    <w:rsid w:val="00D27BB5"/>
    <w:rsid w:val="00D27E7A"/>
    <w:rsid w:val="00D27EB3"/>
    <w:rsid w:val="00D300CE"/>
    <w:rsid w:val="00D300DA"/>
    <w:rsid w:val="00D3016A"/>
    <w:rsid w:val="00D3018C"/>
    <w:rsid w:val="00D30234"/>
    <w:rsid w:val="00D30329"/>
    <w:rsid w:val="00D30431"/>
    <w:rsid w:val="00D30483"/>
    <w:rsid w:val="00D30495"/>
    <w:rsid w:val="00D30556"/>
    <w:rsid w:val="00D308A8"/>
    <w:rsid w:val="00D308D1"/>
    <w:rsid w:val="00D309C7"/>
    <w:rsid w:val="00D309EC"/>
    <w:rsid w:val="00D30FB3"/>
    <w:rsid w:val="00D310EA"/>
    <w:rsid w:val="00D31354"/>
    <w:rsid w:val="00D313D9"/>
    <w:rsid w:val="00D313EC"/>
    <w:rsid w:val="00D31626"/>
    <w:rsid w:val="00D317EE"/>
    <w:rsid w:val="00D31825"/>
    <w:rsid w:val="00D318EF"/>
    <w:rsid w:val="00D31B6E"/>
    <w:rsid w:val="00D31CCC"/>
    <w:rsid w:val="00D31E2D"/>
    <w:rsid w:val="00D31F56"/>
    <w:rsid w:val="00D32016"/>
    <w:rsid w:val="00D320D3"/>
    <w:rsid w:val="00D323C8"/>
    <w:rsid w:val="00D32415"/>
    <w:rsid w:val="00D3267F"/>
    <w:rsid w:val="00D326C2"/>
    <w:rsid w:val="00D32CE7"/>
    <w:rsid w:val="00D32F2C"/>
    <w:rsid w:val="00D33221"/>
    <w:rsid w:val="00D3330B"/>
    <w:rsid w:val="00D33469"/>
    <w:rsid w:val="00D334BB"/>
    <w:rsid w:val="00D337DB"/>
    <w:rsid w:val="00D33A66"/>
    <w:rsid w:val="00D33B84"/>
    <w:rsid w:val="00D33F78"/>
    <w:rsid w:val="00D34279"/>
    <w:rsid w:val="00D34351"/>
    <w:rsid w:val="00D34681"/>
    <w:rsid w:val="00D3526D"/>
    <w:rsid w:val="00D35322"/>
    <w:rsid w:val="00D35384"/>
    <w:rsid w:val="00D353E2"/>
    <w:rsid w:val="00D3578A"/>
    <w:rsid w:val="00D35836"/>
    <w:rsid w:val="00D358C1"/>
    <w:rsid w:val="00D35A77"/>
    <w:rsid w:val="00D35DC5"/>
    <w:rsid w:val="00D35E02"/>
    <w:rsid w:val="00D360FC"/>
    <w:rsid w:val="00D36212"/>
    <w:rsid w:val="00D363BA"/>
    <w:rsid w:val="00D363E4"/>
    <w:rsid w:val="00D363E6"/>
    <w:rsid w:val="00D365C8"/>
    <w:rsid w:val="00D3673A"/>
    <w:rsid w:val="00D3676E"/>
    <w:rsid w:val="00D3691B"/>
    <w:rsid w:val="00D36A0B"/>
    <w:rsid w:val="00D36EF2"/>
    <w:rsid w:val="00D372C9"/>
    <w:rsid w:val="00D37386"/>
    <w:rsid w:val="00D37397"/>
    <w:rsid w:val="00D375A7"/>
    <w:rsid w:val="00D375E0"/>
    <w:rsid w:val="00D37804"/>
    <w:rsid w:val="00D37947"/>
    <w:rsid w:val="00D37992"/>
    <w:rsid w:val="00D37B68"/>
    <w:rsid w:val="00D37B96"/>
    <w:rsid w:val="00D37BE9"/>
    <w:rsid w:val="00D37C0C"/>
    <w:rsid w:val="00D37C28"/>
    <w:rsid w:val="00D37E73"/>
    <w:rsid w:val="00D37EDD"/>
    <w:rsid w:val="00D37EF9"/>
    <w:rsid w:val="00D40312"/>
    <w:rsid w:val="00D40474"/>
    <w:rsid w:val="00D4081A"/>
    <w:rsid w:val="00D40944"/>
    <w:rsid w:val="00D40C46"/>
    <w:rsid w:val="00D40F04"/>
    <w:rsid w:val="00D40F6C"/>
    <w:rsid w:val="00D4103F"/>
    <w:rsid w:val="00D411FF"/>
    <w:rsid w:val="00D413C8"/>
    <w:rsid w:val="00D41581"/>
    <w:rsid w:val="00D415B7"/>
    <w:rsid w:val="00D419AB"/>
    <w:rsid w:val="00D41BE4"/>
    <w:rsid w:val="00D41FCF"/>
    <w:rsid w:val="00D41FD5"/>
    <w:rsid w:val="00D4217A"/>
    <w:rsid w:val="00D422C5"/>
    <w:rsid w:val="00D4231E"/>
    <w:rsid w:val="00D423A7"/>
    <w:rsid w:val="00D423E1"/>
    <w:rsid w:val="00D424AC"/>
    <w:rsid w:val="00D429A9"/>
    <w:rsid w:val="00D42D83"/>
    <w:rsid w:val="00D42DFD"/>
    <w:rsid w:val="00D42EE8"/>
    <w:rsid w:val="00D431A8"/>
    <w:rsid w:val="00D431F2"/>
    <w:rsid w:val="00D43239"/>
    <w:rsid w:val="00D434A2"/>
    <w:rsid w:val="00D434C0"/>
    <w:rsid w:val="00D43A8E"/>
    <w:rsid w:val="00D4413F"/>
    <w:rsid w:val="00D44180"/>
    <w:rsid w:val="00D4452A"/>
    <w:rsid w:val="00D44641"/>
    <w:rsid w:val="00D44723"/>
    <w:rsid w:val="00D44743"/>
    <w:rsid w:val="00D44853"/>
    <w:rsid w:val="00D44869"/>
    <w:rsid w:val="00D448F3"/>
    <w:rsid w:val="00D449DD"/>
    <w:rsid w:val="00D44A78"/>
    <w:rsid w:val="00D44B6C"/>
    <w:rsid w:val="00D44C4C"/>
    <w:rsid w:val="00D44C9C"/>
    <w:rsid w:val="00D44F9E"/>
    <w:rsid w:val="00D45152"/>
    <w:rsid w:val="00D452A7"/>
    <w:rsid w:val="00D456FC"/>
    <w:rsid w:val="00D45761"/>
    <w:rsid w:val="00D45C82"/>
    <w:rsid w:val="00D45CF5"/>
    <w:rsid w:val="00D4660A"/>
    <w:rsid w:val="00D466C6"/>
    <w:rsid w:val="00D46965"/>
    <w:rsid w:val="00D46B01"/>
    <w:rsid w:val="00D46B0B"/>
    <w:rsid w:val="00D46FDF"/>
    <w:rsid w:val="00D47009"/>
    <w:rsid w:val="00D471B4"/>
    <w:rsid w:val="00D472C4"/>
    <w:rsid w:val="00D47426"/>
    <w:rsid w:val="00D47743"/>
    <w:rsid w:val="00D4775C"/>
    <w:rsid w:val="00D478E9"/>
    <w:rsid w:val="00D479E0"/>
    <w:rsid w:val="00D47A46"/>
    <w:rsid w:val="00D47AE7"/>
    <w:rsid w:val="00D47CC2"/>
    <w:rsid w:val="00D47F63"/>
    <w:rsid w:val="00D50032"/>
    <w:rsid w:val="00D50053"/>
    <w:rsid w:val="00D50602"/>
    <w:rsid w:val="00D506A5"/>
    <w:rsid w:val="00D50758"/>
    <w:rsid w:val="00D50966"/>
    <w:rsid w:val="00D50A96"/>
    <w:rsid w:val="00D50EDF"/>
    <w:rsid w:val="00D510C4"/>
    <w:rsid w:val="00D5113A"/>
    <w:rsid w:val="00D5118A"/>
    <w:rsid w:val="00D511FF"/>
    <w:rsid w:val="00D51687"/>
    <w:rsid w:val="00D51725"/>
    <w:rsid w:val="00D51A97"/>
    <w:rsid w:val="00D51B95"/>
    <w:rsid w:val="00D51BD1"/>
    <w:rsid w:val="00D51D9D"/>
    <w:rsid w:val="00D51EAE"/>
    <w:rsid w:val="00D51FEE"/>
    <w:rsid w:val="00D521CA"/>
    <w:rsid w:val="00D52289"/>
    <w:rsid w:val="00D52491"/>
    <w:rsid w:val="00D5263F"/>
    <w:rsid w:val="00D52942"/>
    <w:rsid w:val="00D52A6A"/>
    <w:rsid w:val="00D52BAF"/>
    <w:rsid w:val="00D52C78"/>
    <w:rsid w:val="00D52CC4"/>
    <w:rsid w:val="00D535E2"/>
    <w:rsid w:val="00D5376F"/>
    <w:rsid w:val="00D537F9"/>
    <w:rsid w:val="00D5381F"/>
    <w:rsid w:val="00D538D9"/>
    <w:rsid w:val="00D53DB4"/>
    <w:rsid w:val="00D53E19"/>
    <w:rsid w:val="00D53E82"/>
    <w:rsid w:val="00D53EDD"/>
    <w:rsid w:val="00D53EEB"/>
    <w:rsid w:val="00D53FA0"/>
    <w:rsid w:val="00D5439C"/>
    <w:rsid w:val="00D54831"/>
    <w:rsid w:val="00D54891"/>
    <w:rsid w:val="00D54A0A"/>
    <w:rsid w:val="00D54B10"/>
    <w:rsid w:val="00D54C5D"/>
    <w:rsid w:val="00D54CEA"/>
    <w:rsid w:val="00D5502A"/>
    <w:rsid w:val="00D552FC"/>
    <w:rsid w:val="00D55375"/>
    <w:rsid w:val="00D553CF"/>
    <w:rsid w:val="00D5547E"/>
    <w:rsid w:val="00D554A2"/>
    <w:rsid w:val="00D556FB"/>
    <w:rsid w:val="00D55982"/>
    <w:rsid w:val="00D55B2F"/>
    <w:rsid w:val="00D55BB0"/>
    <w:rsid w:val="00D55CBF"/>
    <w:rsid w:val="00D55EB7"/>
    <w:rsid w:val="00D55F1B"/>
    <w:rsid w:val="00D56055"/>
    <w:rsid w:val="00D56152"/>
    <w:rsid w:val="00D56448"/>
    <w:rsid w:val="00D565A6"/>
    <w:rsid w:val="00D565DB"/>
    <w:rsid w:val="00D5679D"/>
    <w:rsid w:val="00D567DC"/>
    <w:rsid w:val="00D56840"/>
    <w:rsid w:val="00D56ACE"/>
    <w:rsid w:val="00D56C9D"/>
    <w:rsid w:val="00D57135"/>
    <w:rsid w:val="00D57349"/>
    <w:rsid w:val="00D5775D"/>
    <w:rsid w:val="00D57778"/>
    <w:rsid w:val="00D57A65"/>
    <w:rsid w:val="00D57EF5"/>
    <w:rsid w:val="00D600AE"/>
    <w:rsid w:val="00D600F3"/>
    <w:rsid w:val="00D60183"/>
    <w:rsid w:val="00D602D7"/>
    <w:rsid w:val="00D6033C"/>
    <w:rsid w:val="00D604CD"/>
    <w:rsid w:val="00D60529"/>
    <w:rsid w:val="00D6065F"/>
    <w:rsid w:val="00D6076F"/>
    <w:rsid w:val="00D607F9"/>
    <w:rsid w:val="00D609E5"/>
    <w:rsid w:val="00D60A70"/>
    <w:rsid w:val="00D60B98"/>
    <w:rsid w:val="00D60D71"/>
    <w:rsid w:val="00D60ECC"/>
    <w:rsid w:val="00D60F31"/>
    <w:rsid w:val="00D61182"/>
    <w:rsid w:val="00D6126E"/>
    <w:rsid w:val="00D61549"/>
    <w:rsid w:val="00D61AC0"/>
    <w:rsid w:val="00D61CC2"/>
    <w:rsid w:val="00D61EC5"/>
    <w:rsid w:val="00D61F05"/>
    <w:rsid w:val="00D62184"/>
    <w:rsid w:val="00D621EB"/>
    <w:rsid w:val="00D626C2"/>
    <w:rsid w:val="00D6270C"/>
    <w:rsid w:val="00D6272F"/>
    <w:rsid w:val="00D62A7C"/>
    <w:rsid w:val="00D62E18"/>
    <w:rsid w:val="00D62FF0"/>
    <w:rsid w:val="00D630FA"/>
    <w:rsid w:val="00D6313E"/>
    <w:rsid w:val="00D6315A"/>
    <w:rsid w:val="00D631DC"/>
    <w:rsid w:val="00D631F1"/>
    <w:rsid w:val="00D6328F"/>
    <w:rsid w:val="00D633FA"/>
    <w:rsid w:val="00D63482"/>
    <w:rsid w:val="00D636B6"/>
    <w:rsid w:val="00D636C0"/>
    <w:rsid w:val="00D63969"/>
    <w:rsid w:val="00D63997"/>
    <w:rsid w:val="00D639B0"/>
    <w:rsid w:val="00D63C79"/>
    <w:rsid w:val="00D63EF1"/>
    <w:rsid w:val="00D63F74"/>
    <w:rsid w:val="00D64570"/>
    <w:rsid w:val="00D645B9"/>
    <w:rsid w:val="00D64717"/>
    <w:rsid w:val="00D64C51"/>
    <w:rsid w:val="00D64C8A"/>
    <w:rsid w:val="00D64DFD"/>
    <w:rsid w:val="00D64E32"/>
    <w:rsid w:val="00D64EBB"/>
    <w:rsid w:val="00D64EE6"/>
    <w:rsid w:val="00D6502E"/>
    <w:rsid w:val="00D6516D"/>
    <w:rsid w:val="00D65390"/>
    <w:rsid w:val="00D6554A"/>
    <w:rsid w:val="00D65571"/>
    <w:rsid w:val="00D656D6"/>
    <w:rsid w:val="00D65900"/>
    <w:rsid w:val="00D6592E"/>
    <w:rsid w:val="00D65D30"/>
    <w:rsid w:val="00D65DE7"/>
    <w:rsid w:val="00D65E5F"/>
    <w:rsid w:val="00D65F3E"/>
    <w:rsid w:val="00D663D7"/>
    <w:rsid w:val="00D66451"/>
    <w:rsid w:val="00D664FC"/>
    <w:rsid w:val="00D664FE"/>
    <w:rsid w:val="00D66552"/>
    <w:rsid w:val="00D66561"/>
    <w:rsid w:val="00D666D1"/>
    <w:rsid w:val="00D66712"/>
    <w:rsid w:val="00D66A95"/>
    <w:rsid w:val="00D66AA0"/>
    <w:rsid w:val="00D66C45"/>
    <w:rsid w:val="00D6727C"/>
    <w:rsid w:val="00D675DF"/>
    <w:rsid w:val="00D676B9"/>
    <w:rsid w:val="00D676F8"/>
    <w:rsid w:val="00D67890"/>
    <w:rsid w:val="00D67B78"/>
    <w:rsid w:val="00D67C16"/>
    <w:rsid w:val="00D67C4D"/>
    <w:rsid w:val="00D67E42"/>
    <w:rsid w:val="00D67F88"/>
    <w:rsid w:val="00D701A3"/>
    <w:rsid w:val="00D7063A"/>
    <w:rsid w:val="00D7075A"/>
    <w:rsid w:val="00D707D5"/>
    <w:rsid w:val="00D70868"/>
    <w:rsid w:val="00D7086D"/>
    <w:rsid w:val="00D70C9A"/>
    <w:rsid w:val="00D70E58"/>
    <w:rsid w:val="00D70E94"/>
    <w:rsid w:val="00D710C3"/>
    <w:rsid w:val="00D711B5"/>
    <w:rsid w:val="00D71281"/>
    <w:rsid w:val="00D713B6"/>
    <w:rsid w:val="00D71686"/>
    <w:rsid w:val="00D716F2"/>
    <w:rsid w:val="00D719FA"/>
    <w:rsid w:val="00D71A0B"/>
    <w:rsid w:val="00D71A2B"/>
    <w:rsid w:val="00D71A97"/>
    <w:rsid w:val="00D71ACD"/>
    <w:rsid w:val="00D71E2D"/>
    <w:rsid w:val="00D72064"/>
    <w:rsid w:val="00D7212A"/>
    <w:rsid w:val="00D7241C"/>
    <w:rsid w:val="00D725F1"/>
    <w:rsid w:val="00D72630"/>
    <w:rsid w:val="00D72743"/>
    <w:rsid w:val="00D72C5C"/>
    <w:rsid w:val="00D73089"/>
    <w:rsid w:val="00D730FA"/>
    <w:rsid w:val="00D731DD"/>
    <w:rsid w:val="00D73322"/>
    <w:rsid w:val="00D73402"/>
    <w:rsid w:val="00D734B9"/>
    <w:rsid w:val="00D734E1"/>
    <w:rsid w:val="00D73ABC"/>
    <w:rsid w:val="00D73B5A"/>
    <w:rsid w:val="00D73C61"/>
    <w:rsid w:val="00D73D1D"/>
    <w:rsid w:val="00D73E50"/>
    <w:rsid w:val="00D73F6E"/>
    <w:rsid w:val="00D73FB0"/>
    <w:rsid w:val="00D7407D"/>
    <w:rsid w:val="00D74365"/>
    <w:rsid w:val="00D7443E"/>
    <w:rsid w:val="00D74443"/>
    <w:rsid w:val="00D74613"/>
    <w:rsid w:val="00D7468A"/>
    <w:rsid w:val="00D74703"/>
    <w:rsid w:val="00D748BC"/>
    <w:rsid w:val="00D74A99"/>
    <w:rsid w:val="00D7503F"/>
    <w:rsid w:val="00D75240"/>
    <w:rsid w:val="00D75448"/>
    <w:rsid w:val="00D7562B"/>
    <w:rsid w:val="00D7587E"/>
    <w:rsid w:val="00D75889"/>
    <w:rsid w:val="00D75AC0"/>
    <w:rsid w:val="00D75F55"/>
    <w:rsid w:val="00D75F76"/>
    <w:rsid w:val="00D76174"/>
    <w:rsid w:val="00D761A1"/>
    <w:rsid w:val="00D762AD"/>
    <w:rsid w:val="00D76355"/>
    <w:rsid w:val="00D764DA"/>
    <w:rsid w:val="00D765F7"/>
    <w:rsid w:val="00D76637"/>
    <w:rsid w:val="00D7687A"/>
    <w:rsid w:val="00D768F4"/>
    <w:rsid w:val="00D7692E"/>
    <w:rsid w:val="00D769F5"/>
    <w:rsid w:val="00D76B19"/>
    <w:rsid w:val="00D76CF4"/>
    <w:rsid w:val="00D76FCA"/>
    <w:rsid w:val="00D77020"/>
    <w:rsid w:val="00D770B1"/>
    <w:rsid w:val="00D77462"/>
    <w:rsid w:val="00D77463"/>
    <w:rsid w:val="00D77712"/>
    <w:rsid w:val="00D7778D"/>
    <w:rsid w:val="00D7779C"/>
    <w:rsid w:val="00D77E68"/>
    <w:rsid w:val="00D77EED"/>
    <w:rsid w:val="00D77FAB"/>
    <w:rsid w:val="00D80065"/>
    <w:rsid w:val="00D801DF"/>
    <w:rsid w:val="00D8020D"/>
    <w:rsid w:val="00D80432"/>
    <w:rsid w:val="00D80453"/>
    <w:rsid w:val="00D806E1"/>
    <w:rsid w:val="00D80818"/>
    <w:rsid w:val="00D8096E"/>
    <w:rsid w:val="00D80B14"/>
    <w:rsid w:val="00D80C98"/>
    <w:rsid w:val="00D80CCE"/>
    <w:rsid w:val="00D80D40"/>
    <w:rsid w:val="00D80DBE"/>
    <w:rsid w:val="00D80E2F"/>
    <w:rsid w:val="00D80ECA"/>
    <w:rsid w:val="00D8126D"/>
    <w:rsid w:val="00D8155A"/>
    <w:rsid w:val="00D816A7"/>
    <w:rsid w:val="00D816D3"/>
    <w:rsid w:val="00D81874"/>
    <w:rsid w:val="00D81B6C"/>
    <w:rsid w:val="00D81B71"/>
    <w:rsid w:val="00D81CDD"/>
    <w:rsid w:val="00D81D1E"/>
    <w:rsid w:val="00D81DA9"/>
    <w:rsid w:val="00D81E39"/>
    <w:rsid w:val="00D81FB9"/>
    <w:rsid w:val="00D82176"/>
    <w:rsid w:val="00D82416"/>
    <w:rsid w:val="00D82624"/>
    <w:rsid w:val="00D829C1"/>
    <w:rsid w:val="00D82AC0"/>
    <w:rsid w:val="00D82D45"/>
    <w:rsid w:val="00D82D78"/>
    <w:rsid w:val="00D8300E"/>
    <w:rsid w:val="00D8315B"/>
    <w:rsid w:val="00D831C7"/>
    <w:rsid w:val="00D831E9"/>
    <w:rsid w:val="00D83584"/>
    <w:rsid w:val="00D8363C"/>
    <w:rsid w:val="00D8366B"/>
    <w:rsid w:val="00D83683"/>
    <w:rsid w:val="00D836EE"/>
    <w:rsid w:val="00D839C2"/>
    <w:rsid w:val="00D83D85"/>
    <w:rsid w:val="00D83E2D"/>
    <w:rsid w:val="00D83F13"/>
    <w:rsid w:val="00D8400D"/>
    <w:rsid w:val="00D8407D"/>
    <w:rsid w:val="00D8411D"/>
    <w:rsid w:val="00D841DA"/>
    <w:rsid w:val="00D842DD"/>
    <w:rsid w:val="00D8436B"/>
    <w:rsid w:val="00D843CA"/>
    <w:rsid w:val="00D8442A"/>
    <w:rsid w:val="00D844CB"/>
    <w:rsid w:val="00D844E3"/>
    <w:rsid w:val="00D8465F"/>
    <w:rsid w:val="00D847CC"/>
    <w:rsid w:val="00D850AA"/>
    <w:rsid w:val="00D852A0"/>
    <w:rsid w:val="00D853B4"/>
    <w:rsid w:val="00D853DC"/>
    <w:rsid w:val="00D8549B"/>
    <w:rsid w:val="00D8563A"/>
    <w:rsid w:val="00D857E4"/>
    <w:rsid w:val="00D859D1"/>
    <w:rsid w:val="00D85BF2"/>
    <w:rsid w:val="00D85CCA"/>
    <w:rsid w:val="00D85D3D"/>
    <w:rsid w:val="00D86044"/>
    <w:rsid w:val="00D8618A"/>
    <w:rsid w:val="00D8632F"/>
    <w:rsid w:val="00D86335"/>
    <w:rsid w:val="00D866C0"/>
    <w:rsid w:val="00D86987"/>
    <w:rsid w:val="00D86AD0"/>
    <w:rsid w:val="00D86BC0"/>
    <w:rsid w:val="00D86EDE"/>
    <w:rsid w:val="00D86F34"/>
    <w:rsid w:val="00D8705A"/>
    <w:rsid w:val="00D8710B"/>
    <w:rsid w:val="00D87258"/>
    <w:rsid w:val="00D8743C"/>
    <w:rsid w:val="00D875AF"/>
    <w:rsid w:val="00D875CD"/>
    <w:rsid w:val="00D8763C"/>
    <w:rsid w:val="00D876BD"/>
    <w:rsid w:val="00D8773C"/>
    <w:rsid w:val="00D8790B"/>
    <w:rsid w:val="00D87B78"/>
    <w:rsid w:val="00D87D99"/>
    <w:rsid w:val="00D87DAB"/>
    <w:rsid w:val="00D87EB5"/>
    <w:rsid w:val="00D87ED7"/>
    <w:rsid w:val="00D90152"/>
    <w:rsid w:val="00D902A9"/>
    <w:rsid w:val="00D905DB"/>
    <w:rsid w:val="00D906D5"/>
    <w:rsid w:val="00D907E0"/>
    <w:rsid w:val="00D908A3"/>
    <w:rsid w:val="00D909B0"/>
    <w:rsid w:val="00D90A30"/>
    <w:rsid w:val="00D90B2B"/>
    <w:rsid w:val="00D90DA5"/>
    <w:rsid w:val="00D9107D"/>
    <w:rsid w:val="00D9112B"/>
    <w:rsid w:val="00D911B3"/>
    <w:rsid w:val="00D913A5"/>
    <w:rsid w:val="00D913B1"/>
    <w:rsid w:val="00D91680"/>
    <w:rsid w:val="00D91800"/>
    <w:rsid w:val="00D918D4"/>
    <w:rsid w:val="00D91A59"/>
    <w:rsid w:val="00D91F9D"/>
    <w:rsid w:val="00D92081"/>
    <w:rsid w:val="00D92204"/>
    <w:rsid w:val="00D9220A"/>
    <w:rsid w:val="00D92469"/>
    <w:rsid w:val="00D924EB"/>
    <w:rsid w:val="00D9250C"/>
    <w:rsid w:val="00D9272E"/>
    <w:rsid w:val="00D9290C"/>
    <w:rsid w:val="00D92AEA"/>
    <w:rsid w:val="00D92F3C"/>
    <w:rsid w:val="00D92F3D"/>
    <w:rsid w:val="00D9303C"/>
    <w:rsid w:val="00D93042"/>
    <w:rsid w:val="00D930B2"/>
    <w:rsid w:val="00D9354A"/>
    <w:rsid w:val="00D93667"/>
    <w:rsid w:val="00D937CC"/>
    <w:rsid w:val="00D93C4F"/>
    <w:rsid w:val="00D93D54"/>
    <w:rsid w:val="00D93E86"/>
    <w:rsid w:val="00D93F07"/>
    <w:rsid w:val="00D9433A"/>
    <w:rsid w:val="00D94374"/>
    <w:rsid w:val="00D947C3"/>
    <w:rsid w:val="00D94937"/>
    <w:rsid w:val="00D94A23"/>
    <w:rsid w:val="00D94A38"/>
    <w:rsid w:val="00D94A3E"/>
    <w:rsid w:val="00D94A6A"/>
    <w:rsid w:val="00D94F5D"/>
    <w:rsid w:val="00D9501F"/>
    <w:rsid w:val="00D950C4"/>
    <w:rsid w:val="00D95401"/>
    <w:rsid w:val="00D9544A"/>
    <w:rsid w:val="00D9558A"/>
    <w:rsid w:val="00D95AF6"/>
    <w:rsid w:val="00D95B85"/>
    <w:rsid w:val="00D95F4C"/>
    <w:rsid w:val="00D9609C"/>
    <w:rsid w:val="00D96195"/>
    <w:rsid w:val="00D961D6"/>
    <w:rsid w:val="00D963E8"/>
    <w:rsid w:val="00D96444"/>
    <w:rsid w:val="00D964D3"/>
    <w:rsid w:val="00D96663"/>
    <w:rsid w:val="00D9691D"/>
    <w:rsid w:val="00D96A49"/>
    <w:rsid w:val="00D96A9F"/>
    <w:rsid w:val="00D96D41"/>
    <w:rsid w:val="00D96D69"/>
    <w:rsid w:val="00D96DAA"/>
    <w:rsid w:val="00D96FF8"/>
    <w:rsid w:val="00D97319"/>
    <w:rsid w:val="00D974E8"/>
    <w:rsid w:val="00D976AB"/>
    <w:rsid w:val="00D977C7"/>
    <w:rsid w:val="00D979D9"/>
    <w:rsid w:val="00D97A1B"/>
    <w:rsid w:val="00D97A4B"/>
    <w:rsid w:val="00D97A7B"/>
    <w:rsid w:val="00D97A83"/>
    <w:rsid w:val="00D97AC3"/>
    <w:rsid w:val="00D97AD3"/>
    <w:rsid w:val="00D97CE1"/>
    <w:rsid w:val="00D97D98"/>
    <w:rsid w:val="00D97EE0"/>
    <w:rsid w:val="00D97F92"/>
    <w:rsid w:val="00DA00C1"/>
    <w:rsid w:val="00DA042D"/>
    <w:rsid w:val="00DA04AF"/>
    <w:rsid w:val="00DA07BB"/>
    <w:rsid w:val="00DA0833"/>
    <w:rsid w:val="00DA08C6"/>
    <w:rsid w:val="00DA0A1A"/>
    <w:rsid w:val="00DA0AEB"/>
    <w:rsid w:val="00DA0BC0"/>
    <w:rsid w:val="00DA0C38"/>
    <w:rsid w:val="00DA0DA0"/>
    <w:rsid w:val="00DA0E86"/>
    <w:rsid w:val="00DA0ECD"/>
    <w:rsid w:val="00DA121B"/>
    <w:rsid w:val="00DA1230"/>
    <w:rsid w:val="00DA1461"/>
    <w:rsid w:val="00DA1871"/>
    <w:rsid w:val="00DA1BF4"/>
    <w:rsid w:val="00DA1CA1"/>
    <w:rsid w:val="00DA1E14"/>
    <w:rsid w:val="00DA26BF"/>
    <w:rsid w:val="00DA27E8"/>
    <w:rsid w:val="00DA281B"/>
    <w:rsid w:val="00DA2878"/>
    <w:rsid w:val="00DA2A17"/>
    <w:rsid w:val="00DA2ACD"/>
    <w:rsid w:val="00DA2B38"/>
    <w:rsid w:val="00DA2F75"/>
    <w:rsid w:val="00DA2FA6"/>
    <w:rsid w:val="00DA31A0"/>
    <w:rsid w:val="00DA34AF"/>
    <w:rsid w:val="00DA3B0F"/>
    <w:rsid w:val="00DA3C76"/>
    <w:rsid w:val="00DA3D22"/>
    <w:rsid w:val="00DA3DFE"/>
    <w:rsid w:val="00DA4141"/>
    <w:rsid w:val="00DA41A4"/>
    <w:rsid w:val="00DA4286"/>
    <w:rsid w:val="00DA4311"/>
    <w:rsid w:val="00DA44D4"/>
    <w:rsid w:val="00DA44ED"/>
    <w:rsid w:val="00DA459F"/>
    <w:rsid w:val="00DA464A"/>
    <w:rsid w:val="00DA4738"/>
    <w:rsid w:val="00DA4808"/>
    <w:rsid w:val="00DA49E8"/>
    <w:rsid w:val="00DA49EF"/>
    <w:rsid w:val="00DA4B35"/>
    <w:rsid w:val="00DA4BA1"/>
    <w:rsid w:val="00DA4DF8"/>
    <w:rsid w:val="00DA4E4F"/>
    <w:rsid w:val="00DA4EEA"/>
    <w:rsid w:val="00DA51AA"/>
    <w:rsid w:val="00DA52AA"/>
    <w:rsid w:val="00DA5613"/>
    <w:rsid w:val="00DA566E"/>
    <w:rsid w:val="00DA56AE"/>
    <w:rsid w:val="00DA59F0"/>
    <w:rsid w:val="00DA5D13"/>
    <w:rsid w:val="00DA5EC0"/>
    <w:rsid w:val="00DA5FAD"/>
    <w:rsid w:val="00DA6088"/>
    <w:rsid w:val="00DA63B7"/>
    <w:rsid w:val="00DA6651"/>
    <w:rsid w:val="00DA66FE"/>
    <w:rsid w:val="00DA672E"/>
    <w:rsid w:val="00DA6855"/>
    <w:rsid w:val="00DA6BB3"/>
    <w:rsid w:val="00DA6C8A"/>
    <w:rsid w:val="00DA6CC7"/>
    <w:rsid w:val="00DA6D0A"/>
    <w:rsid w:val="00DA7020"/>
    <w:rsid w:val="00DA7111"/>
    <w:rsid w:val="00DA77E6"/>
    <w:rsid w:val="00DA7A18"/>
    <w:rsid w:val="00DA7A36"/>
    <w:rsid w:val="00DA7AF0"/>
    <w:rsid w:val="00DA7C37"/>
    <w:rsid w:val="00DA7C7F"/>
    <w:rsid w:val="00DA7D3F"/>
    <w:rsid w:val="00DA7D70"/>
    <w:rsid w:val="00DB018B"/>
    <w:rsid w:val="00DB0A86"/>
    <w:rsid w:val="00DB0CA2"/>
    <w:rsid w:val="00DB0CFE"/>
    <w:rsid w:val="00DB0D21"/>
    <w:rsid w:val="00DB0D4F"/>
    <w:rsid w:val="00DB0D76"/>
    <w:rsid w:val="00DB0E3A"/>
    <w:rsid w:val="00DB0E41"/>
    <w:rsid w:val="00DB0F51"/>
    <w:rsid w:val="00DB0F64"/>
    <w:rsid w:val="00DB10D7"/>
    <w:rsid w:val="00DB1212"/>
    <w:rsid w:val="00DB153E"/>
    <w:rsid w:val="00DB1547"/>
    <w:rsid w:val="00DB162E"/>
    <w:rsid w:val="00DB197D"/>
    <w:rsid w:val="00DB1E68"/>
    <w:rsid w:val="00DB2100"/>
    <w:rsid w:val="00DB234A"/>
    <w:rsid w:val="00DB23C7"/>
    <w:rsid w:val="00DB2748"/>
    <w:rsid w:val="00DB2827"/>
    <w:rsid w:val="00DB2848"/>
    <w:rsid w:val="00DB2863"/>
    <w:rsid w:val="00DB2A91"/>
    <w:rsid w:val="00DB2D17"/>
    <w:rsid w:val="00DB2DCC"/>
    <w:rsid w:val="00DB2ED4"/>
    <w:rsid w:val="00DB2F2D"/>
    <w:rsid w:val="00DB347A"/>
    <w:rsid w:val="00DB351B"/>
    <w:rsid w:val="00DB35BB"/>
    <w:rsid w:val="00DB36D2"/>
    <w:rsid w:val="00DB3757"/>
    <w:rsid w:val="00DB38F8"/>
    <w:rsid w:val="00DB3A91"/>
    <w:rsid w:val="00DB3BE3"/>
    <w:rsid w:val="00DB3C66"/>
    <w:rsid w:val="00DB3DCF"/>
    <w:rsid w:val="00DB3E58"/>
    <w:rsid w:val="00DB424D"/>
    <w:rsid w:val="00DB43E5"/>
    <w:rsid w:val="00DB470F"/>
    <w:rsid w:val="00DB4B26"/>
    <w:rsid w:val="00DB4B46"/>
    <w:rsid w:val="00DB4BCB"/>
    <w:rsid w:val="00DB4C3F"/>
    <w:rsid w:val="00DB4CC7"/>
    <w:rsid w:val="00DB4EBE"/>
    <w:rsid w:val="00DB55CA"/>
    <w:rsid w:val="00DB592F"/>
    <w:rsid w:val="00DB5A4C"/>
    <w:rsid w:val="00DB5B50"/>
    <w:rsid w:val="00DB5C22"/>
    <w:rsid w:val="00DB5D88"/>
    <w:rsid w:val="00DB5D94"/>
    <w:rsid w:val="00DB60DC"/>
    <w:rsid w:val="00DB63C1"/>
    <w:rsid w:val="00DB6ACF"/>
    <w:rsid w:val="00DB6B0C"/>
    <w:rsid w:val="00DB6B32"/>
    <w:rsid w:val="00DB6B53"/>
    <w:rsid w:val="00DB6C31"/>
    <w:rsid w:val="00DB6C79"/>
    <w:rsid w:val="00DB6CBE"/>
    <w:rsid w:val="00DB747A"/>
    <w:rsid w:val="00DB756A"/>
    <w:rsid w:val="00DB7696"/>
    <w:rsid w:val="00DB7790"/>
    <w:rsid w:val="00DB78DA"/>
    <w:rsid w:val="00DB796A"/>
    <w:rsid w:val="00DB7DA0"/>
    <w:rsid w:val="00DC036B"/>
    <w:rsid w:val="00DC0445"/>
    <w:rsid w:val="00DC09C6"/>
    <w:rsid w:val="00DC0A01"/>
    <w:rsid w:val="00DC0AC3"/>
    <w:rsid w:val="00DC0AD9"/>
    <w:rsid w:val="00DC0B1E"/>
    <w:rsid w:val="00DC0EE7"/>
    <w:rsid w:val="00DC0EF1"/>
    <w:rsid w:val="00DC0F23"/>
    <w:rsid w:val="00DC12EB"/>
    <w:rsid w:val="00DC141A"/>
    <w:rsid w:val="00DC15FC"/>
    <w:rsid w:val="00DC17A8"/>
    <w:rsid w:val="00DC196D"/>
    <w:rsid w:val="00DC1AAC"/>
    <w:rsid w:val="00DC1B06"/>
    <w:rsid w:val="00DC1BB5"/>
    <w:rsid w:val="00DC1CB0"/>
    <w:rsid w:val="00DC1D63"/>
    <w:rsid w:val="00DC1D89"/>
    <w:rsid w:val="00DC21DA"/>
    <w:rsid w:val="00DC23CD"/>
    <w:rsid w:val="00DC2430"/>
    <w:rsid w:val="00DC251C"/>
    <w:rsid w:val="00DC264F"/>
    <w:rsid w:val="00DC28FC"/>
    <w:rsid w:val="00DC2A0D"/>
    <w:rsid w:val="00DC2AA8"/>
    <w:rsid w:val="00DC2D7E"/>
    <w:rsid w:val="00DC30BC"/>
    <w:rsid w:val="00DC3211"/>
    <w:rsid w:val="00DC345F"/>
    <w:rsid w:val="00DC37C2"/>
    <w:rsid w:val="00DC3935"/>
    <w:rsid w:val="00DC3981"/>
    <w:rsid w:val="00DC39E3"/>
    <w:rsid w:val="00DC3A96"/>
    <w:rsid w:val="00DC3CFB"/>
    <w:rsid w:val="00DC3E27"/>
    <w:rsid w:val="00DC3E73"/>
    <w:rsid w:val="00DC41CB"/>
    <w:rsid w:val="00DC44B7"/>
    <w:rsid w:val="00DC45C8"/>
    <w:rsid w:val="00DC47A7"/>
    <w:rsid w:val="00DC4940"/>
    <w:rsid w:val="00DC4BC4"/>
    <w:rsid w:val="00DC512C"/>
    <w:rsid w:val="00DC526C"/>
    <w:rsid w:val="00DC55FF"/>
    <w:rsid w:val="00DC570A"/>
    <w:rsid w:val="00DC5A26"/>
    <w:rsid w:val="00DC5B4C"/>
    <w:rsid w:val="00DC6089"/>
    <w:rsid w:val="00DC6124"/>
    <w:rsid w:val="00DC6125"/>
    <w:rsid w:val="00DC615D"/>
    <w:rsid w:val="00DC618D"/>
    <w:rsid w:val="00DC620B"/>
    <w:rsid w:val="00DC6394"/>
    <w:rsid w:val="00DC64AD"/>
    <w:rsid w:val="00DC64D4"/>
    <w:rsid w:val="00DC65E0"/>
    <w:rsid w:val="00DC6941"/>
    <w:rsid w:val="00DC6964"/>
    <w:rsid w:val="00DC6C27"/>
    <w:rsid w:val="00DC6E41"/>
    <w:rsid w:val="00DC753B"/>
    <w:rsid w:val="00DC7684"/>
    <w:rsid w:val="00DC7687"/>
    <w:rsid w:val="00DC7708"/>
    <w:rsid w:val="00DC7A2D"/>
    <w:rsid w:val="00DC7B11"/>
    <w:rsid w:val="00DC7DEE"/>
    <w:rsid w:val="00DC7EE7"/>
    <w:rsid w:val="00DC7F61"/>
    <w:rsid w:val="00DD0168"/>
    <w:rsid w:val="00DD01C4"/>
    <w:rsid w:val="00DD0380"/>
    <w:rsid w:val="00DD0710"/>
    <w:rsid w:val="00DD07E2"/>
    <w:rsid w:val="00DD099B"/>
    <w:rsid w:val="00DD09D9"/>
    <w:rsid w:val="00DD0C25"/>
    <w:rsid w:val="00DD0CB7"/>
    <w:rsid w:val="00DD0CD1"/>
    <w:rsid w:val="00DD0EB9"/>
    <w:rsid w:val="00DD0EBB"/>
    <w:rsid w:val="00DD17BC"/>
    <w:rsid w:val="00DD189B"/>
    <w:rsid w:val="00DD18BC"/>
    <w:rsid w:val="00DD1924"/>
    <w:rsid w:val="00DD1A44"/>
    <w:rsid w:val="00DD1D2B"/>
    <w:rsid w:val="00DD1D39"/>
    <w:rsid w:val="00DD1E8D"/>
    <w:rsid w:val="00DD2111"/>
    <w:rsid w:val="00DD22EF"/>
    <w:rsid w:val="00DD24C1"/>
    <w:rsid w:val="00DD2623"/>
    <w:rsid w:val="00DD29F7"/>
    <w:rsid w:val="00DD2ABB"/>
    <w:rsid w:val="00DD2C08"/>
    <w:rsid w:val="00DD30A0"/>
    <w:rsid w:val="00DD316E"/>
    <w:rsid w:val="00DD3497"/>
    <w:rsid w:val="00DD34EA"/>
    <w:rsid w:val="00DD3640"/>
    <w:rsid w:val="00DD370B"/>
    <w:rsid w:val="00DD3895"/>
    <w:rsid w:val="00DD3946"/>
    <w:rsid w:val="00DD3A8D"/>
    <w:rsid w:val="00DD3B58"/>
    <w:rsid w:val="00DD4013"/>
    <w:rsid w:val="00DD42F7"/>
    <w:rsid w:val="00DD4378"/>
    <w:rsid w:val="00DD4512"/>
    <w:rsid w:val="00DD489F"/>
    <w:rsid w:val="00DD4E8B"/>
    <w:rsid w:val="00DD505B"/>
    <w:rsid w:val="00DD50B3"/>
    <w:rsid w:val="00DD51C8"/>
    <w:rsid w:val="00DD51D1"/>
    <w:rsid w:val="00DD5452"/>
    <w:rsid w:val="00DD5707"/>
    <w:rsid w:val="00DD571E"/>
    <w:rsid w:val="00DD5756"/>
    <w:rsid w:val="00DD5A8E"/>
    <w:rsid w:val="00DD5AF4"/>
    <w:rsid w:val="00DD5C5B"/>
    <w:rsid w:val="00DD607C"/>
    <w:rsid w:val="00DD63BE"/>
    <w:rsid w:val="00DD63E9"/>
    <w:rsid w:val="00DD6508"/>
    <w:rsid w:val="00DD6903"/>
    <w:rsid w:val="00DD690F"/>
    <w:rsid w:val="00DD6B0A"/>
    <w:rsid w:val="00DD6CA8"/>
    <w:rsid w:val="00DD6DC5"/>
    <w:rsid w:val="00DD72A3"/>
    <w:rsid w:val="00DD738C"/>
    <w:rsid w:val="00DD73A8"/>
    <w:rsid w:val="00DD75A1"/>
    <w:rsid w:val="00DD774C"/>
    <w:rsid w:val="00DD7798"/>
    <w:rsid w:val="00DD78E8"/>
    <w:rsid w:val="00DD791D"/>
    <w:rsid w:val="00DD7DAA"/>
    <w:rsid w:val="00DD7F4C"/>
    <w:rsid w:val="00DE02E9"/>
    <w:rsid w:val="00DE0625"/>
    <w:rsid w:val="00DE093B"/>
    <w:rsid w:val="00DE0A5F"/>
    <w:rsid w:val="00DE0DB1"/>
    <w:rsid w:val="00DE0F15"/>
    <w:rsid w:val="00DE1345"/>
    <w:rsid w:val="00DE134B"/>
    <w:rsid w:val="00DE1709"/>
    <w:rsid w:val="00DE17D9"/>
    <w:rsid w:val="00DE1872"/>
    <w:rsid w:val="00DE1B1E"/>
    <w:rsid w:val="00DE1B53"/>
    <w:rsid w:val="00DE1F27"/>
    <w:rsid w:val="00DE2802"/>
    <w:rsid w:val="00DE29CB"/>
    <w:rsid w:val="00DE2A49"/>
    <w:rsid w:val="00DE2A8A"/>
    <w:rsid w:val="00DE3814"/>
    <w:rsid w:val="00DE39BE"/>
    <w:rsid w:val="00DE3AA4"/>
    <w:rsid w:val="00DE3AFD"/>
    <w:rsid w:val="00DE3B54"/>
    <w:rsid w:val="00DE3BBD"/>
    <w:rsid w:val="00DE3C9F"/>
    <w:rsid w:val="00DE3D58"/>
    <w:rsid w:val="00DE3D7D"/>
    <w:rsid w:val="00DE3DC4"/>
    <w:rsid w:val="00DE402C"/>
    <w:rsid w:val="00DE40BA"/>
    <w:rsid w:val="00DE40F2"/>
    <w:rsid w:val="00DE4139"/>
    <w:rsid w:val="00DE4178"/>
    <w:rsid w:val="00DE47D6"/>
    <w:rsid w:val="00DE4952"/>
    <w:rsid w:val="00DE4B0E"/>
    <w:rsid w:val="00DE4EC5"/>
    <w:rsid w:val="00DE4F5C"/>
    <w:rsid w:val="00DE5160"/>
    <w:rsid w:val="00DE53A0"/>
    <w:rsid w:val="00DE5441"/>
    <w:rsid w:val="00DE54A0"/>
    <w:rsid w:val="00DE5886"/>
    <w:rsid w:val="00DE5904"/>
    <w:rsid w:val="00DE5A59"/>
    <w:rsid w:val="00DE5A9D"/>
    <w:rsid w:val="00DE5B98"/>
    <w:rsid w:val="00DE5D79"/>
    <w:rsid w:val="00DE645A"/>
    <w:rsid w:val="00DE6667"/>
    <w:rsid w:val="00DE6A79"/>
    <w:rsid w:val="00DE6C14"/>
    <w:rsid w:val="00DE6C6E"/>
    <w:rsid w:val="00DE6E5C"/>
    <w:rsid w:val="00DE6FAA"/>
    <w:rsid w:val="00DE702E"/>
    <w:rsid w:val="00DE70F9"/>
    <w:rsid w:val="00DE7247"/>
    <w:rsid w:val="00DE7385"/>
    <w:rsid w:val="00DE7401"/>
    <w:rsid w:val="00DE77A1"/>
    <w:rsid w:val="00DE77B9"/>
    <w:rsid w:val="00DE78D0"/>
    <w:rsid w:val="00DE7A6A"/>
    <w:rsid w:val="00DE7D8D"/>
    <w:rsid w:val="00DE7EBD"/>
    <w:rsid w:val="00DF0409"/>
    <w:rsid w:val="00DF04C6"/>
    <w:rsid w:val="00DF0578"/>
    <w:rsid w:val="00DF05CD"/>
    <w:rsid w:val="00DF05F6"/>
    <w:rsid w:val="00DF062A"/>
    <w:rsid w:val="00DF07B6"/>
    <w:rsid w:val="00DF0983"/>
    <w:rsid w:val="00DF0AA9"/>
    <w:rsid w:val="00DF0ABD"/>
    <w:rsid w:val="00DF0E9D"/>
    <w:rsid w:val="00DF15B6"/>
    <w:rsid w:val="00DF1758"/>
    <w:rsid w:val="00DF19CB"/>
    <w:rsid w:val="00DF19FD"/>
    <w:rsid w:val="00DF1A72"/>
    <w:rsid w:val="00DF1B29"/>
    <w:rsid w:val="00DF1BC4"/>
    <w:rsid w:val="00DF2096"/>
    <w:rsid w:val="00DF27AE"/>
    <w:rsid w:val="00DF28B0"/>
    <w:rsid w:val="00DF2A8D"/>
    <w:rsid w:val="00DF2C17"/>
    <w:rsid w:val="00DF2D7C"/>
    <w:rsid w:val="00DF2F25"/>
    <w:rsid w:val="00DF305B"/>
    <w:rsid w:val="00DF3167"/>
    <w:rsid w:val="00DF3406"/>
    <w:rsid w:val="00DF35EF"/>
    <w:rsid w:val="00DF36F6"/>
    <w:rsid w:val="00DF376B"/>
    <w:rsid w:val="00DF3B09"/>
    <w:rsid w:val="00DF3CF6"/>
    <w:rsid w:val="00DF3D3C"/>
    <w:rsid w:val="00DF3F74"/>
    <w:rsid w:val="00DF3FF6"/>
    <w:rsid w:val="00DF45CD"/>
    <w:rsid w:val="00DF466A"/>
    <w:rsid w:val="00DF4748"/>
    <w:rsid w:val="00DF4B3E"/>
    <w:rsid w:val="00DF4DA6"/>
    <w:rsid w:val="00DF50BD"/>
    <w:rsid w:val="00DF5206"/>
    <w:rsid w:val="00DF5352"/>
    <w:rsid w:val="00DF5547"/>
    <w:rsid w:val="00DF554C"/>
    <w:rsid w:val="00DF57D7"/>
    <w:rsid w:val="00DF5A64"/>
    <w:rsid w:val="00DF5BA0"/>
    <w:rsid w:val="00DF5C3E"/>
    <w:rsid w:val="00DF5E22"/>
    <w:rsid w:val="00DF6039"/>
    <w:rsid w:val="00DF6062"/>
    <w:rsid w:val="00DF6096"/>
    <w:rsid w:val="00DF644B"/>
    <w:rsid w:val="00DF6469"/>
    <w:rsid w:val="00DF6542"/>
    <w:rsid w:val="00DF660C"/>
    <w:rsid w:val="00DF671F"/>
    <w:rsid w:val="00DF6837"/>
    <w:rsid w:val="00DF689D"/>
    <w:rsid w:val="00DF68EE"/>
    <w:rsid w:val="00DF6931"/>
    <w:rsid w:val="00DF6AD5"/>
    <w:rsid w:val="00DF7018"/>
    <w:rsid w:val="00DF7473"/>
    <w:rsid w:val="00DF7704"/>
    <w:rsid w:val="00DF7978"/>
    <w:rsid w:val="00DF7C77"/>
    <w:rsid w:val="00E0004C"/>
    <w:rsid w:val="00E00233"/>
    <w:rsid w:val="00E00334"/>
    <w:rsid w:val="00E004CC"/>
    <w:rsid w:val="00E0062C"/>
    <w:rsid w:val="00E00705"/>
    <w:rsid w:val="00E007D8"/>
    <w:rsid w:val="00E007EA"/>
    <w:rsid w:val="00E008A4"/>
    <w:rsid w:val="00E008C7"/>
    <w:rsid w:val="00E00939"/>
    <w:rsid w:val="00E00976"/>
    <w:rsid w:val="00E009ED"/>
    <w:rsid w:val="00E00A6C"/>
    <w:rsid w:val="00E00C23"/>
    <w:rsid w:val="00E00C5C"/>
    <w:rsid w:val="00E00C6D"/>
    <w:rsid w:val="00E00CA2"/>
    <w:rsid w:val="00E00E1B"/>
    <w:rsid w:val="00E00EB9"/>
    <w:rsid w:val="00E00ECC"/>
    <w:rsid w:val="00E00EEF"/>
    <w:rsid w:val="00E00FC6"/>
    <w:rsid w:val="00E010D1"/>
    <w:rsid w:val="00E01113"/>
    <w:rsid w:val="00E015CA"/>
    <w:rsid w:val="00E015F6"/>
    <w:rsid w:val="00E016E2"/>
    <w:rsid w:val="00E01893"/>
    <w:rsid w:val="00E01A50"/>
    <w:rsid w:val="00E01BB2"/>
    <w:rsid w:val="00E01DA6"/>
    <w:rsid w:val="00E01F28"/>
    <w:rsid w:val="00E02137"/>
    <w:rsid w:val="00E02223"/>
    <w:rsid w:val="00E02811"/>
    <w:rsid w:val="00E02EA8"/>
    <w:rsid w:val="00E03580"/>
    <w:rsid w:val="00E035D0"/>
    <w:rsid w:val="00E0370D"/>
    <w:rsid w:val="00E0382D"/>
    <w:rsid w:val="00E039E5"/>
    <w:rsid w:val="00E03A56"/>
    <w:rsid w:val="00E03A64"/>
    <w:rsid w:val="00E03C37"/>
    <w:rsid w:val="00E03C6A"/>
    <w:rsid w:val="00E03CDF"/>
    <w:rsid w:val="00E03D40"/>
    <w:rsid w:val="00E04248"/>
    <w:rsid w:val="00E044FE"/>
    <w:rsid w:val="00E0486E"/>
    <w:rsid w:val="00E04987"/>
    <w:rsid w:val="00E04E39"/>
    <w:rsid w:val="00E04FED"/>
    <w:rsid w:val="00E05140"/>
    <w:rsid w:val="00E05308"/>
    <w:rsid w:val="00E05475"/>
    <w:rsid w:val="00E056EC"/>
    <w:rsid w:val="00E056F3"/>
    <w:rsid w:val="00E05808"/>
    <w:rsid w:val="00E05A70"/>
    <w:rsid w:val="00E05AB8"/>
    <w:rsid w:val="00E05CBC"/>
    <w:rsid w:val="00E060BD"/>
    <w:rsid w:val="00E062DF"/>
    <w:rsid w:val="00E06448"/>
    <w:rsid w:val="00E06547"/>
    <w:rsid w:val="00E065DC"/>
    <w:rsid w:val="00E06811"/>
    <w:rsid w:val="00E06837"/>
    <w:rsid w:val="00E06A68"/>
    <w:rsid w:val="00E06B46"/>
    <w:rsid w:val="00E06DE1"/>
    <w:rsid w:val="00E06FC2"/>
    <w:rsid w:val="00E0716B"/>
    <w:rsid w:val="00E075F6"/>
    <w:rsid w:val="00E0761F"/>
    <w:rsid w:val="00E07717"/>
    <w:rsid w:val="00E079D2"/>
    <w:rsid w:val="00E07AC6"/>
    <w:rsid w:val="00E07BE1"/>
    <w:rsid w:val="00E07C9B"/>
    <w:rsid w:val="00E07DE8"/>
    <w:rsid w:val="00E07E1C"/>
    <w:rsid w:val="00E101A2"/>
    <w:rsid w:val="00E106AE"/>
    <w:rsid w:val="00E108BE"/>
    <w:rsid w:val="00E10AD7"/>
    <w:rsid w:val="00E10DEB"/>
    <w:rsid w:val="00E11486"/>
    <w:rsid w:val="00E1155B"/>
    <w:rsid w:val="00E11741"/>
    <w:rsid w:val="00E11928"/>
    <w:rsid w:val="00E11A8B"/>
    <w:rsid w:val="00E11C30"/>
    <w:rsid w:val="00E11F85"/>
    <w:rsid w:val="00E12130"/>
    <w:rsid w:val="00E122D0"/>
    <w:rsid w:val="00E122E1"/>
    <w:rsid w:val="00E122E9"/>
    <w:rsid w:val="00E124C8"/>
    <w:rsid w:val="00E1264F"/>
    <w:rsid w:val="00E12806"/>
    <w:rsid w:val="00E128FC"/>
    <w:rsid w:val="00E1298E"/>
    <w:rsid w:val="00E12AAB"/>
    <w:rsid w:val="00E12AE8"/>
    <w:rsid w:val="00E12B1E"/>
    <w:rsid w:val="00E12B40"/>
    <w:rsid w:val="00E12B44"/>
    <w:rsid w:val="00E12C01"/>
    <w:rsid w:val="00E12D67"/>
    <w:rsid w:val="00E12E89"/>
    <w:rsid w:val="00E12E8E"/>
    <w:rsid w:val="00E12F33"/>
    <w:rsid w:val="00E1361A"/>
    <w:rsid w:val="00E13869"/>
    <w:rsid w:val="00E13AD5"/>
    <w:rsid w:val="00E13AF6"/>
    <w:rsid w:val="00E13D0B"/>
    <w:rsid w:val="00E13E23"/>
    <w:rsid w:val="00E13E65"/>
    <w:rsid w:val="00E13FC7"/>
    <w:rsid w:val="00E1410D"/>
    <w:rsid w:val="00E14250"/>
    <w:rsid w:val="00E1467B"/>
    <w:rsid w:val="00E14858"/>
    <w:rsid w:val="00E14876"/>
    <w:rsid w:val="00E1490C"/>
    <w:rsid w:val="00E14A54"/>
    <w:rsid w:val="00E14A60"/>
    <w:rsid w:val="00E14A7C"/>
    <w:rsid w:val="00E14ACA"/>
    <w:rsid w:val="00E14E6D"/>
    <w:rsid w:val="00E14F54"/>
    <w:rsid w:val="00E15352"/>
    <w:rsid w:val="00E153C6"/>
    <w:rsid w:val="00E15572"/>
    <w:rsid w:val="00E15642"/>
    <w:rsid w:val="00E1589F"/>
    <w:rsid w:val="00E15A8D"/>
    <w:rsid w:val="00E15AFB"/>
    <w:rsid w:val="00E15BE1"/>
    <w:rsid w:val="00E15BFA"/>
    <w:rsid w:val="00E15F1E"/>
    <w:rsid w:val="00E161AE"/>
    <w:rsid w:val="00E162D9"/>
    <w:rsid w:val="00E164A4"/>
    <w:rsid w:val="00E16869"/>
    <w:rsid w:val="00E1697D"/>
    <w:rsid w:val="00E16AAC"/>
    <w:rsid w:val="00E16B5D"/>
    <w:rsid w:val="00E16CD6"/>
    <w:rsid w:val="00E16D22"/>
    <w:rsid w:val="00E16D6C"/>
    <w:rsid w:val="00E1708E"/>
    <w:rsid w:val="00E1724B"/>
    <w:rsid w:val="00E176E5"/>
    <w:rsid w:val="00E1794F"/>
    <w:rsid w:val="00E17ADF"/>
    <w:rsid w:val="00E17C65"/>
    <w:rsid w:val="00E17CDE"/>
    <w:rsid w:val="00E17E42"/>
    <w:rsid w:val="00E20254"/>
    <w:rsid w:val="00E203DF"/>
    <w:rsid w:val="00E204B1"/>
    <w:rsid w:val="00E20524"/>
    <w:rsid w:val="00E20556"/>
    <w:rsid w:val="00E20847"/>
    <w:rsid w:val="00E20C40"/>
    <w:rsid w:val="00E20CB2"/>
    <w:rsid w:val="00E20CE9"/>
    <w:rsid w:val="00E20DAB"/>
    <w:rsid w:val="00E21005"/>
    <w:rsid w:val="00E21256"/>
    <w:rsid w:val="00E21284"/>
    <w:rsid w:val="00E212B5"/>
    <w:rsid w:val="00E21910"/>
    <w:rsid w:val="00E21C82"/>
    <w:rsid w:val="00E21EFA"/>
    <w:rsid w:val="00E21F25"/>
    <w:rsid w:val="00E2217C"/>
    <w:rsid w:val="00E22425"/>
    <w:rsid w:val="00E224B3"/>
    <w:rsid w:val="00E228E7"/>
    <w:rsid w:val="00E2292F"/>
    <w:rsid w:val="00E229B3"/>
    <w:rsid w:val="00E22A81"/>
    <w:rsid w:val="00E22CFA"/>
    <w:rsid w:val="00E22D05"/>
    <w:rsid w:val="00E22FF6"/>
    <w:rsid w:val="00E23040"/>
    <w:rsid w:val="00E2304F"/>
    <w:rsid w:val="00E233F9"/>
    <w:rsid w:val="00E23569"/>
    <w:rsid w:val="00E23593"/>
    <w:rsid w:val="00E23675"/>
    <w:rsid w:val="00E236CF"/>
    <w:rsid w:val="00E23906"/>
    <w:rsid w:val="00E23C8E"/>
    <w:rsid w:val="00E23D7A"/>
    <w:rsid w:val="00E23E0B"/>
    <w:rsid w:val="00E24061"/>
    <w:rsid w:val="00E24098"/>
    <w:rsid w:val="00E240CE"/>
    <w:rsid w:val="00E24341"/>
    <w:rsid w:val="00E243DC"/>
    <w:rsid w:val="00E2459F"/>
    <w:rsid w:val="00E2486A"/>
    <w:rsid w:val="00E24A28"/>
    <w:rsid w:val="00E24B7E"/>
    <w:rsid w:val="00E24DC5"/>
    <w:rsid w:val="00E250F4"/>
    <w:rsid w:val="00E251E1"/>
    <w:rsid w:val="00E25373"/>
    <w:rsid w:val="00E254F1"/>
    <w:rsid w:val="00E255E7"/>
    <w:rsid w:val="00E25610"/>
    <w:rsid w:val="00E25889"/>
    <w:rsid w:val="00E258F8"/>
    <w:rsid w:val="00E25ACE"/>
    <w:rsid w:val="00E260A8"/>
    <w:rsid w:val="00E26207"/>
    <w:rsid w:val="00E2626D"/>
    <w:rsid w:val="00E262BD"/>
    <w:rsid w:val="00E26450"/>
    <w:rsid w:val="00E267B3"/>
    <w:rsid w:val="00E26894"/>
    <w:rsid w:val="00E26BA8"/>
    <w:rsid w:val="00E27419"/>
    <w:rsid w:val="00E2747C"/>
    <w:rsid w:val="00E27694"/>
    <w:rsid w:val="00E279E8"/>
    <w:rsid w:val="00E27C05"/>
    <w:rsid w:val="00E27D30"/>
    <w:rsid w:val="00E27F09"/>
    <w:rsid w:val="00E300DD"/>
    <w:rsid w:val="00E300DE"/>
    <w:rsid w:val="00E301CA"/>
    <w:rsid w:val="00E3047E"/>
    <w:rsid w:val="00E304FE"/>
    <w:rsid w:val="00E309D1"/>
    <w:rsid w:val="00E30AB2"/>
    <w:rsid w:val="00E30ADE"/>
    <w:rsid w:val="00E30CD1"/>
    <w:rsid w:val="00E30D17"/>
    <w:rsid w:val="00E31069"/>
    <w:rsid w:val="00E310AD"/>
    <w:rsid w:val="00E310F2"/>
    <w:rsid w:val="00E31267"/>
    <w:rsid w:val="00E31509"/>
    <w:rsid w:val="00E31578"/>
    <w:rsid w:val="00E31640"/>
    <w:rsid w:val="00E31832"/>
    <w:rsid w:val="00E31A28"/>
    <w:rsid w:val="00E31A59"/>
    <w:rsid w:val="00E31B4E"/>
    <w:rsid w:val="00E31C0B"/>
    <w:rsid w:val="00E31D83"/>
    <w:rsid w:val="00E31DD9"/>
    <w:rsid w:val="00E31EC0"/>
    <w:rsid w:val="00E31EC8"/>
    <w:rsid w:val="00E31ED9"/>
    <w:rsid w:val="00E31F00"/>
    <w:rsid w:val="00E322F8"/>
    <w:rsid w:val="00E3262C"/>
    <w:rsid w:val="00E3289F"/>
    <w:rsid w:val="00E32FF6"/>
    <w:rsid w:val="00E33000"/>
    <w:rsid w:val="00E331C5"/>
    <w:rsid w:val="00E3322F"/>
    <w:rsid w:val="00E335AF"/>
    <w:rsid w:val="00E335C6"/>
    <w:rsid w:val="00E3363C"/>
    <w:rsid w:val="00E33761"/>
    <w:rsid w:val="00E33A66"/>
    <w:rsid w:val="00E33A73"/>
    <w:rsid w:val="00E33AB0"/>
    <w:rsid w:val="00E33C93"/>
    <w:rsid w:val="00E33D1B"/>
    <w:rsid w:val="00E33EE8"/>
    <w:rsid w:val="00E33F62"/>
    <w:rsid w:val="00E3469A"/>
    <w:rsid w:val="00E346E5"/>
    <w:rsid w:val="00E34A81"/>
    <w:rsid w:val="00E34B54"/>
    <w:rsid w:val="00E34C71"/>
    <w:rsid w:val="00E34D0E"/>
    <w:rsid w:val="00E34E30"/>
    <w:rsid w:val="00E35009"/>
    <w:rsid w:val="00E35124"/>
    <w:rsid w:val="00E3556A"/>
    <w:rsid w:val="00E357E8"/>
    <w:rsid w:val="00E361EE"/>
    <w:rsid w:val="00E3620D"/>
    <w:rsid w:val="00E3636D"/>
    <w:rsid w:val="00E365F1"/>
    <w:rsid w:val="00E36E1E"/>
    <w:rsid w:val="00E37200"/>
    <w:rsid w:val="00E372BC"/>
    <w:rsid w:val="00E3751E"/>
    <w:rsid w:val="00E3754B"/>
    <w:rsid w:val="00E376B0"/>
    <w:rsid w:val="00E376E9"/>
    <w:rsid w:val="00E3782B"/>
    <w:rsid w:val="00E3782E"/>
    <w:rsid w:val="00E378F2"/>
    <w:rsid w:val="00E37936"/>
    <w:rsid w:val="00E3793D"/>
    <w:rsid w:val="00E37A6D"/>
    <w:rsid w:val="00E37B28"/>
    <w:rsid w:val="00E37CD6"/>
    <w:rsid w:val="00E37D34"/>
    <w:rsid w:val="00E37DAE"/>
    <w:rsid w:val="00E403B8"/>
    <w:rsid w:val="00E409B5"/>
    <w:rsid w:val="00E40A0D"/>
    <w:rsid w:val="00E40B1C"/>
    <w:rsid w:val="00E40B5D"/>
    <w:rsid w:val="00E410EC"/>
    <w:rsid w:val="00E415FD"/>
    <w:rsid w:val="00E41913"/>
    <w:rsid w:val="00E41E25"/>
    <w:rsid w:val="00E41E27"/>
    <w:rsid w:val="00E41ECC"/>
    <w:rsid w:val="00E42053"/>
    <w:rsid w:val="00E4299F"/>
    <w:rsid w:val="00E42DE5"/>
    <w:rsid w:val="00E43082"/>
    <w:rsid w:val="00E43208"/>
    <w:rsid w:val="00E434BC"/>
    <w:rsid w:val="00E435C6"/>
    <w:rsid w:val="00E436E4"/>
    <w:rsid w:val="00E436E5"/>
    <w:rsid w:val="00E43849"/>
    <w:rsid w:val="00E43A63"/>
    <w:rsid w:val="00E43C83"/>
    <w:rsid w:val="00E43F8F"/>
    <w:rsid w:val="00E44380"/>
    <w:rsid w:val="00E4463E"/>
    <w:rsid w:val="00E447C9"/>
    <w:rsid w:val="00E447FD"/>
    <w:rsid w:val="00E44800"/>
    <w:rsid w:val="00E44914"/>
    <w:rsid w:val="00E44978"/>
    <w:rsid w:val="00E44BC6"/>
    <w:rsid w:val="00E44C01"/>
    <w:rsid w:val="00E44C1E"/>
    <w:rsid w:val="00E44D55"/>
    <w:rsid w:val="00E4519B"/>
    <w:rsid w:val="00E4537F"/>
    <w:rsid w:val="00E45643"/>
    <w:rsid w:val="00E45815"/>
    <w:rsid w:val="00E458F5"/>
    <w:rsid w:val="00E459FA"/>
    <w:rsid w:val="00E45B2A"/>
    <w:rsid w:val="00E45BE3"/>
    <w:rsid w:val="00E45C54"/>
    <w:rsid w:val="00E45C55"/>
    <w:rsid w:val="00E4656B"/>
    <w:rsid w:val="00E46C29"/>
    <w:rsid w:val="00E46C9C"/>
    <w:rsid w:val="00E46D3F"/>
    <w:rsid w:val="00E46E5A"/>
    <w:rsid w:val="00E46EB6"/>
    <w:rsid w:val="00E471D8"/>
    <w:rsid w:val="00E472B4"/>
    <w:rsid w:val="00E473EF"/>
    <w:rsid w:val="00E47606"/>
    <w:rsid w:val="00E476A3"/>
    <w:rsid w:val="00E4793B"/>
    <w:rsid w:val="00E47B32"/>
    <w:rsid w:val="00E47B58"/>
    <w:rsid w:val="00E47D92"/>
    <w:rsid w:val="00E47F3D"/>
    <w:rsid w:val="00E50025"/>
    <w:rsid w:val="00E50201"/>
    <w:rsid w:val="00E502D6"/>
    <w:rsid w:val="00E503A9"/>
    <w:rsid w:val="00E509BB"/>
    <w:rsid w:val="00E50AAA"/>
    <w:rsid w:val="00E50AE6"/>
    <w:rsid w:val="00E51102"/>
    <w:rsid w:val="00E5168D"/>
    <w:rsid w:val="00E518A6"/>
    <w:rsid w:val="00E518D1"/>
    <w:rsid w:val="00E518D3"/>
    <w:rsid w:val="00E51928"/>
    <w:rsid w:val="00E519B1"/>
    <w:rsid w:val="00E51DB3"/>
    <w:rsid w:val="00E51ECB"/>
    <w:rsid w:val="00E52279"/>
    <w:rsid w:val="00E52329"/>
    <w:rsid w:val="00E52A17"/>
    <w:rsid w:val="00E52A72"/>
    <w:rsid w:val="00E52A8C"/>
    <w:rsid w:val="00E52BA5"/>
    <w:rsid w:val="00E52C04"/>
    <w:rsid w:val="00E52CBE"/>
    <w:rsid w:val="00E52D4A"/>
    <w:rsid w:val="00E531BE"/>
    <w:rsid w:val="00E53283"/>
    <w:rsid w:val="00E53292"/>
    <w:rsid w:val="00E53458"/>
    <w:rsid w:val="00E534BF"/>
    <w:rsid w:val="00E53911"/>
    <w:rsid w:val="00E539A1"/>
    <w:rsid w:val="00E53AA3"/>
    <w:rsid w:val="00E53BDB"/>
    <w:rsid w:val="00E53BF5"/>
    <w:rsid w:val="00E53CB4"/>
    <w:rsid w:val="00E53D6F"/>
    <w:rsid w:val="00E53DD1"/>
    <w:rsid w:val="00E53DD9"/>
    <w:rsid w:val="00E53E2C"/>
    <w:rsid w:val="00E54054"/>
    <w:rsid w:val="00E540D1"/>
    <w:rsid w:val="00E547ED"/>
    <w:rsid w:val="00E54882"/>
    <w:rsid w:val="00E549A3"/>
    <w:rsid w:val="00E54A2E"/>
    <w:rsid w:val="00E54AC2"/>
    <w:rsid w:val="00E54DDA"/>
    <w:rsid w:val="00E54EA0"/>
    <w:rsid w:val="00E54F45"/>
    <w:rsid w:val="00E551CD"/>
    <w:rsid w:val="00E55244"/>
    <w:rsid w:val="00E5569D"/>
    <w:rsid w:val="00E55811"/>
    <w:rsid w:val="00E55838"/>
    <w:rsid w:val="00E55862"/>
    <w:rsid w:val="00E55938"/>
    <w:rsid w:val="00E55D98"/>
    <w:rsid w:val="00E55DFF"/>
    <w:rsid w:val="00E56238"/>
    <w:rsid w:val="00E562BA"/>
    <w:rsid w:val="00E56326"/>
    <w:rsid w:val="00E56407"/>
    <w:rsid w:val="00E566E7"/>
    <w:rsid w:val="00E568DA"/>
    <w:rsid w:val="00E56BA5"/>
    <w:rsid w:val="00E56C72"/>
    <w:rsid w:val="00E56D8F"/>
    <w:rsid w:val="00E57021"/>
    <w:rsid w:val="00E57178"/>
    <w:rsid w:val="00E573F6"/>
    <w:rsid w:val="00E57540"/>
    <w:rsid w:val="00E577B7"/>
    <w:rsid w:val="00E5791A"/>
    <w:rsid w:val="00E579CF"/>
    <w:rsid w:val="00E579D7"/>
    <w:rsid w:val="00E57C22"/>
    <w:rsid w:val="00E57C67"/>
    <w:rsid w:val="00E57CBD"/>
    <w:rsid w:val="00E57E50"/>
    <w:rsid w:val="00E57E95"/>
    <w:rsid w:val="00E57F44"/>
    <w:rsid w:val="00E600B5"/>
    <w:rsid w:val="00E60199"/>
    <w:rsid w:val="00E60280"/>
    <w:rsid w:val="00E602FD"/>
    <w:rsid w:val="00E603F7"/>
    <w:rsid w:val="00E60537"/>
    <w:rsid w:val="00E60597"/>
    <w:rsid w:val="00E60719"/>
    <w:rsid w:val="00E60D66"/>
    <w:rsid w:val="00E61302"/>
    <w:rsid w:val="00E61677"/>
    <w:rsid w:val="00E6181B"/>
    <w:rsid w:val="00E618F5"/>
    <w:rsid w:val="00E619C5"/>
    <w:rsid w:val="00E61FFA"/>
    <w:rsid w:val="00E62308"/>
    <w:rsid w:val="00E62397"/>
    <w:rsid w:val="00E623D1"/>
    <w:rsid w:val="00E623E1"/>
    <w:rsid w:val="00E62579"/>
    <w:rsid w:val="00E6283A"/>
    <w:rsid w:val="00E628DF"/>
    <w:rsid w:val="00E62A8A"/>
    <w:rsid w:val="00E62BEF"/>
    <w:rsid w:val="00E62C92"/>
    <w:rsid w:val="00E62E0D"/>
    <w:rsid w:val="00E6358E"/>
    <w:rsid w:val="00E6360A"/>
    <w:rsid w:val="00E636A0"/>
    <w:rsid w:val="00E638DE"/>
    <w:rsid w:val="00E638E8"/>
    <w:rsid w:val="00E63905"/>
    <w:rsid w:val="00E63E75"/>
    <w:rsid w:val="00E64046"/>
    <w:rsid w:val="00E64636"/>
    <w:rsid w:val="00E64C60"/>
    <w:rsid w:val="00E64CEE"/>
    <w:rsid w:val="00E64D61"/>
    <w:rsid w:val="00E64E5D"/>
    <w:rsid w:val="00E64F0D"/>
    <w:rsid w:val="00E6579F"/>
    <w:rsid w:val="00E657E6"/>
    <w:rsid w:val="00E65A18"/>
    <w:rsid w:val="00E65CB4"/>
    <w:rsid w:val="00E65CB8"/>
    <w:rsid w:val="00E65D06"/>
    <w:rsid w:val="00E660DE"/>
    <w:rsid w:val="00E66405"/>
    <w:rsid w:val="00E66446"/>
    <w:rsid w:val="00E6666E"/>
    <w:rsid w:val="00E66AD6"/>
    <w:rsid w:val="00E66C18"/>
    <w:rsid w:val="00E672F6"/>
    <w:rsid w:val="00E674B9"/>
    <w:rsid w:val="00E67703"/>
    <w:rsid w:val="00E679D9"/>
    <w:rsid w:val="00E67D2F"/>
    <w:rsid w:val="00E67DAA"/>
    <w:rsid w:val="00E67DF2"/>
    <w:rsid w:val="00E67EBE"/>
    <w:rsid w:val="00E7009A"/>
    <w:rsid w:val="00E701EB"/>
    <w:rsid w:val="00E70586"/>
    <w:rsid w:val="00E705AC"/>
    <w:rsid w:val="00E70731"/>
    <w:rsid w:val="00E7094F"/>
    <w:rsid w:val="00E7095A"/>
    <w:rsid w:val="00E70C2D"/>
    <w:rsid w:val="00E70CA9"/>
    <w:rsid w:val="00E70DA6"/>
    <w:rsid w:val="00E70E4A"/>
    <w:rsid w:val="00E70E53"/>
    <w:rsid w:val="00E70F07"/>
    <w:rsid w:val="00E7115C"/>
    <w:rsid w:val="00E71381"/>
    <w:rsid w:val="00E713E8"/>
    <w:rsid w:val="00E7155E"/>
    <w:rsid w:val="00E71945"/>
    <w:rsid w:val="00E71AD5"/>
    <w:rsid w:val="00E71B50"/>
    <w:rsid w:val="00E71C3C"/>
    <w:rsid w:val="00E71E6F"/>
    <w:rsid w:val="00E71EAF"/>
    <w:rsid w:val="00E71F73"/>
    <w:rsid w:val="00E7230B"/>
    <w:rsid w:val="00E72561"/>
    <w:rsid w:val="00E72BEA"/>
    <w:rsid w:val="00E72D96"/>
    <w:rsid w:val="00E730B6"/>
    <w:rsid w:val="00E7318F"/>
    <w:rsid w:val="00E73B5D"/>
    <w:rsid w:val="00E73E88"/>
    <w:rsid w:val="00E73FE7"/>
    <w:rsid w:val="00E7402D"/>
    <w:rsid w:val="00E7404A"/>
    <w:rsid w:val="00E741E4"/>
    <w:rsid w:val="00E74349"/>
    <w:rsid w:val="00E746BC"/>
    <w:rsid w:val="00E74C4C"/>
    <w:rsid w:val="00E74CB4"/>
    <w:rsid w:val="00E74CCA"/>
    <w:rsid w:val="00E74D73"/>
    <w:rsid w:val="00E74D76"/>
    <w:rsid w:val="00E74E36"/>
    <w:rsid w:val="00E7509B"/>
    <w:rsid w:val="00E75136"/>
    <w:rsid w:val="00E7515B"/>
    <w:rsid w:val="00E7559E"/>
    <w:rsid w:val="00E7571E"/>
    <w:rsid w:val="00E757F9"/>
    <w:rsid w:val="00E75CAF"/>
    <w:rsid w:val="00E75E93"/>
    <w:rsid w:val="00E75F2C"/>
    <w:rsid w:val="00E76055"/>
    <w:rsid w:val="00E761DC"/>
    <w:rsid w:val="00E766F8"/>
    <w:rsid w:val="00E76799"/>
    <w:rsid w:val="00E767C8"/>
    <w:rsid w:val="00E769B7"/>
    <w:rsid w:val="00E76CBF"/>
    <w:rsid w:val="00E76CE8"/>
    <w:rsid w:val="00E76ED7"/>
    <w:rsid w:val="00E77411"/>
    <w:rsid w:val="00E77528"/>
    <w:rsid w:val="00E7778B"/>
    <w:rsid w:val="00E777C5"/>
    <w:rsid w:val="00E777FF"/>
    <w:rsid w:val="00E77824"/>
    <w:rsid w:val="00E7783E"/>
    <w:rsid w:val="00E77952"/>
    <w:rsid w:val="00E77AA8"/>
    <w:rsid w:val="00E77DC5"/>
    <w:rsid w:val="00E800C9"/>
    <w:rsid w:val="00E800D0"/>
    <w:rsid w:val="00E806FF"/>
    <w:rsid w:val="00E807C0"/>
    <w:rsid w:val="00E80871"/>
    <w:rsid w:val="00E808CD"/>
    <w:rsid w:val="00E80D20"/>
    <w:rsid w:val="00E80D66"/>
    <w:rsid w:val="00E80E07"/>
    <w:rsid w:val="00E80F49"/>
    <w:rsid w:val="00E80FC9"/>
    <w:rsid w:val="00E80FE8"/>
    <w:rsid w:val="00E81031"/>
    <w:rsid w:val="00E8123F"/>
    <w:rsid w:val="00E812B8"/>
    <w:rsid w:val="00E813AE"/>
    <w:rsid w:val="00E8168F"/>
    <w:rsid w:val="00E817C2"/>
    <w:rsid w:val="00E8181C"/>
    <w:rsid w:val="00E819C3"/>
    <w:rsid w:val="00E81AA5"/>
    <w:rsid w:val="00E81C28"/>
    <w:rsid w:val="00E81C52"/>
    <w:rsid w:val="00E81C65"/>
    <w:rsid w:val="00E81DDE"/>
    <w:rsid w:val="00E81E6B"/>
    <w:rsid w:val="00E821B5"/>
    <w:rsid w:val="00E824A9"/>
    <w:rsid w:val="00E825F3"/>
    <w:rsid w:val="00E82653"/>
    <w:rsid w:val="00E827D2"/>
    <w:rsid w:val="00E82EF1"/>
    <w:rsid w:val="00E830FF"/>
    <w:rsid w:val="00E8314B"/>
    <w:rsid w:val="00E832C2"/>
    <w:rsid w:val="00E837A0"/>
    <w:rsid w:val="00E83859"/>
    <w:rsid w:val="00E839D0"/>
    <w:rsid w:val="00E83B66"/>
    <w:rsid w:val="00E83E8D"/>
    <w:rsid w:val="00E83FB7"/>
    <w:rsid w:val="00E84046"/>
    <w:rsid w:val="00E84760"/>
    <w:rsid w:val="00E84B42"/>
    <w:rsid w:val="00E84F9F"/>
    <w:rsid w:val="00E850E5"/>
    <w:rsid w:val="00E85278"/>
    <w:rsid w:val="00E85525"/>
    <w:rsid w:val="00E855FD"/>
    <w:rsid w:val="00E85612"/>
    <w:rsid w:val="00E859B7"/>
    <w:rsid w:val="00E85ACE"/>
    <w:rsid w:val="00E85C14"/>
    <w:rsid w:val="00E85DD5"/>
    <w:rsid w:val="00E85E43"/>
    <w:rsid w:val="00E86654"/>
    <w:rsid w:val="00E868AF"/>
    <w:rsid w:val="00E86DAD"/>
    <w:rsid w:val="00E8714A"/>
    <w:rsid w:val="00E87193"/>
    <w:rsid w:val="00E873F3"/>
    <w:rsid w:val="00E874E3"/>
    <w:rsid w:val="00E874E8"/>
    <w:rsid w:val="00E87507"/>
    <w:rsid w:val="00E87D15"/>
    <w:rsid w:val="00E87DE0"/>
    <w:rsid w:val="00E9031C"/>
    <w:rsid w:val="00E90520"/>
    <w:rsid w:val="00E905A1"/>
    <w:rsid w:val="00E90662"/>
    <w:rsid w:val="00E90AC6"/>
    <w:rsid w:val="00E90B1D"/>
    <w:rsid w:val="00E90DB1"/>
    <w:rsid w:val="00E90F0F"/>
    <w:rsid w:val="00E90FE6"/>
    <w:rsid w:val="00E90FFA"/>
    <w:rsid w:val="00E9110E"/>
    <w:rsid w:val="00E91191"/>
    <w:rsid w:val="00E9132C"/>
    <w:rsid w:val="00E9157F"/>
    <w:rsid w:val="00E915FF"/>
    <w:rsid w:val="00E917BF"/>
    <w:rsid w:val="00E91E83"/>
    <w:rsid w:val="00E91E8A"/>
    <w:rsid w:val="00E92170"/>
    <w:rsid w:val="00E92208"/>
    <w:rsid w:val="00E924B0"/>
    <w:rsid w:val="00E925A8"/>
    <w:rsid w:val="00E92621"/>
    <w:rsid w:val="00E9262B"/>
    <w:rsid w:val="00E9262F"/>
    <w:rsid w:val="00E9271F"/>
    <w:rsid w:val="00E9280A"/>
    <w:rsid w:val="00E92983"/>
    <w:rsid w:val="00E92D48"/>
    <w:rsid w:val="00E930AA"/>
    <w:rsid w:val="00E9312B"/>
    <w:rsid w:val="00E93299"/>
    <w:rsid w:val="00E9353E"/>
    <w:rsid w:val="00E93609"/>
    <w:rsid w:val="00E93975"/>
    <w:rsid w:val="00E93AF6"/>
    <w:rsid w:val="00E93BC4"/>
    <w:rsid w:val="00E93D8F"/>
    <w:rsid w:val="00E93F94"/>
    <w:rsid w:val="00E94095"/>
    <w:rsid w:val="00E9443F"/>
    <w:rsid w:val="00E948DB"/>
    <w:rsid w:val="00E9496C"/>
    <w:rsid w:val="00E9496D"/>
    <w:rsid w:val="00E94AAD"/>
    <w:rsid w:val="00E94AC5"/>
    <w:rsid w:val="00E94CEA"/>
    <w:rsid w:val="00E94E59"/>
    <w:rsid w:val="00E94F01"/>
    <w:rsid w:val="00E94F6A"/>
    <w:rsid w:val="00E9522F"/>
    <w:rsid w:val="00E952B5"/>
    <w:rsid w:val="00E957A6"/>
    <w:rsid w:val="00E95800"/>
    <w:rsid w:val="00E95B0E"/>
    <w:rsid w:val="00E95BE7"/>
    <w:rsid w:val="00E9608B"/>
    <w:rsid w:val="00E9655B"/>
    <w:rsid w:val="00E9676E"/>
    <w:rsid w:val="00E96844"/>
    <w:rsid w:val="00E96AFC"/>
    <w:rsid w:val="00E96C54"/>
    <w:rsid w:val="00E96E0A"/>
    <w:rsid w:val="00E970F6"/>
    <w:rsid w:val="00E971FA"/>
    <w:rsid w:val="00E97520"/>
    <w:rsid w:val="00E97678"/>
    <w:rsid w:val="00E9798E"/>
    <w:rsid w:val="00E97B1E"/>
    <w:rsid w:val="00E97DD8"/>
    <w:rsid w:val="00E97E88"/>
    <w:rsid w:val="00E97F38"/>
    <w:rsid w:val="00EA002D"/>
    <w:rsid w:val="00EA0378"/>
    <w:rsid w:val="00EA0A34"/>
    <w:rsid w:val="00EA0B89"/>
    <w:rsid w:val="00EA0E7F"/>
    <w:rsid w:val="00EA1139"/>
    <w:rsid w:val="00EA12B7"/>
    <w:rsid w:val="00EA132F"/>
    <w:rsid w:val="00EA1636"/>
    <w:rsid w:val="00EA176C"/>
    <w:rsid w:val="00EA1A10"/>
    <w:rsid w:val="00EA1A41"/>
    <w:rsid w:val="00EA1DA2"/>
    <w:rsid w:val="00EA1FCD"/>
    <w:rsid w:val="00EA200B"/>
    <w:rsid w:val="00EA21F1"/>
    <w:rsid w:val="00EA2284"/>
    <w:rsid w:val="00EA22F2"/>
    <w:rsid w:val="00EA240F"/>
    <w:rsid w:val="00EA24FF"/>
    <w:rsid w:val="00EA2728"/>
    <w:rsid w:val="00EA2B7A"/>
    <w:rsid w:val="00EA2ED2"/>
    <w:rsid w:val="00EA34E5"/>
    <w:rsid w:val="00EA359E"/>
    <w:rsid w:val="00EA388E"/>
    <w:rsid w:val="00EA399C"/>
    <w:rsid w:val="00EA3A2B"/>
    <w:rsid w:val="00EA3AB2"/>
    <w:rsid w:val="00EA3CBB"/>
    <w:rsid w:val="00EA409E"/>
    <w:rsid w:val="00EA46EF"/>
    <w:rsid w:val="00EA48EF"/>
    <w:rsid w:val="00EA4981"/>
    <w:rsid w:val="00EA4A1E"/>
    <w:rsid w:val="00EA4DCC"/>
    <w:rsid w:val="00EA4EEB"/>
    <w:rsid w:val="00EA5171"/>
    <w:rsid w:val="00EA52AF"/>
    <w:rsid w:val="00EA5339"/>
    <w:rsid w:val="00EA56A5"/>
    <w:rsid w:val="00EA56FE"/>
    <w:rsid w:val="00EA57D1"/>
    <w:rsid w:val="00EA5A43"/>
    <w:rsid w:val="00EA5D44"/>
    <w:rsid w:val="00EA5E0A"/>
    <w:rsid w:val="00EA6317"/>
    <w:rsid w:val="00EA631F"/>
    <w:rsid w:val="00EA6411"/>
    <w:rsid w:val="00EA6429"/>
    <w:rsid w:val="00EA670C"/>
    <w:rsid w:val="00EA671E"/>
    <w:rsid w:val="00EA6988"/>
    <w:rsid w:val="00EA6ABC"/>
    <w:rsid w:val="00EA6B3C"/>
    <w:rsid w:val="00EA7012"/>
    <w:rsid w:val="00EA703D"/>
    <w:rsid w:val="00EA70BA"/>
    <w:rsid w:val="00EA70C4"/>
    <w:rsid w:val="00EA7156"/>
    <w:rsid w:val="00EA718C"/>
    <w:rsid w:val="00EA72EB"/>
    <w:rsid w:val="00EA740E"/>
    <w:rsid w:val="00EA741A"/>
    <w:rsid w:val="00EA74BD"/>
    <w:rsid w:val="00EA77EF"/>
    <w:rsid w:val="00EA7952"/>
    <w:rsid w:val="00EA7A84"/>
    <w:rsid w:val="00EA7DDA"/>
    <w:rsid w:val="00EA7F12"/>
    <w:rsid w:val="00EB023D"/>
    <w:rsid w:val="00EB028C"/>
    <w:rsid w:val="00EB0333"/>
    <w:rsid w:val="00EB0499"/>
    <w:rsid w:val="00EB0509"/>
    <w:rsid w:val="00EB064B"/>
    <w:rsid w:val="00EB08B9"/>
    <w:rsid w:val="00EB09A1"/>
    <w:rsid w:val="00EB0C0A"/>
    <w:rsid w:val="00EB0FBA"/>
    <w:rsid w:val="00EB1124"/>
    <w:rsid w:val="00EB14BC"/>
    <w:rsid w:val="00EB15AB"/>
    <w:rsid w:val="00EB1858"/>
    <w:rsid w:val="00EB19C6"/>
    <w:rsid w:val="00EB19ED"/>
    <w:rsid w:val="00EB1A61"/>
    <w:rsid w:val="00EB1F02"/>
    <w:rsid w:val="00EB2184"/>
    <w:rsid w:val="00EB2187"/>
    <w:rsid w:val="00EB222A"/>
    <w:rsid w:val="00EB224D"/>
    <w:rsid w:val="00EB235D"/>
    <w:rsid w:val="00EB2605"/>
    <w:rsid w:val="00EB2617"/>
    <w:rsid w:val="00EB27BA"/>
    <w:rsid w:val="00EB296C"/>
    <w:rsid w:val="00EB2A40"/>
    <w:rsid w:val="00EB2F58"/>
    <w:rsid w:val="00EB300E"/>
    <w:rsid w:val="00EB3164"/>
    <w:rsid w:val="00EB3201"/>
    <w:rsid w:val="00EB349B"/>
    <w:rsid w:val="00EB3677"/>
    <w:rsid w:val="00EB3C54"/>
    <w:rsid w:val="00EB3C75"/>
    <w:rsid w:val="00EB3CF1"/>
    <w:rsid w:val="00EB3DAC"/>
    <w:rsid w:val="00EB4190"/>
    <w:rsid w:val="00EB420F"/>
    <w:rsid w:val="00EB424C"/>
    <w:rsid w:val="00EB481F"/>
    <w:rsid w:val="00EB4B3F"/>
    <w:rsid w:val="00EB4B91"/>
    <w:rsid w:val="00EB4D95"/>
    <w:rsid w:val="00EB4F59"/>
    <w:rsid w:val="00EB5065"/>
    <w:rsid w:val="00EB51EB"/>
    <w:rsid w:val="00EB53D5"/>
    <w:rsid w:val="00EB5449"/>
    <w:rsid w:val="00EB5545"/>
    <w:rsid w:val="00EB55D7"/>
    <w:rsid w:val="00EB5642"/>
    <w:rsid w:val="00EB5693"/>
    <w:rsid w:val="00EB5C46"/>
    <w:rsid w:val="00EB5DFA"/>
    <w:rsid w:val="00EB6119"/>
    <w:rsid w:val="00EB6203"/>
    <w:rsid w:val="00EB6433"/>
    <w:rsid w:val="00EB6727"/>
    <w:rsid w:val="00EB67C9"/>
    <w:rsid w:val="00EB68DE"/>
    <w:rsid w:val="00EB6A05"/>
    <w:rsid w:val="00EB6F60"/>
    <w:rsid w:val="00EB6FF0"/>
    <w:rsid w:val="00EB715F"/>
    <w:rsid w:val="00EB72EC"/>
    <w:rsid w:val="00EB750C"/>
    <w:rsid w:val="00EB7648"/>
    <w:rsid w:val="00EB77EF"/>
    <w:rsid w:val="00EB7846"/>
    <w:rsid w:val="00EB7906"/>
    <w:rsid w:val="00EB7990"/>
    <w:rsid w:val="00EB7B41"/>
    <w:rsid w:val="00EB7D67"/>
    <w:rsid w:val="00EB7F18"/>
    <w:rsid w:val="00EC00C3"/>
    <w:rsid w:val="00EC0354"/>
    <w:rsid w:val="00EC0495"/>
    <w:rsid w:val="00EC04EC"/>
    <w:rsid w:val="00EC0617"/>
    <w:rsid w:val="00EC09C7"/>
    <w:rsid w:val="00EC09F3"/>
    <w:rsid w:val="00EC0AEE"/>
    <w:rsid w:val="00EC0E27"/>
    <w:rsid w:val="00EC0EAA"/>
    <w:rsid w:val="00EC0EB2"/>
    <w:rsid w:val="00EC1197"/>
    <w:rsid w:val="00EC15DE"/>
    <w:rsid w:val="00EC170E"/>
    <w:rsid w:val="00EC17C9"/>
    <w:rsid w:val="00EC17E2"/>
    <w:rsid w:val="00EC1803"/>
    <w:rsid w:val="00EC1ADA"/>
    <w:rsid w:val="00EC1BF6"/>
    <w:rsid w:val="00EC1FEE"/>
    <w:rsid w:val="00EC210E"/>
    <w:rsid w:val="00EC24B9"/>
    <w:rsid w:val="00EC2604"/>
    <w:rsid w:val="00EC2744"/>
    <w:rsid w:val="00EC2C0E"/>
    <w:rsid w:val="00EC2F0B"/>
    <w:rsid w:val="00EC2F8E"/>
    <w:rsid w:val="00EC2FEC"/>
    <w:rsid w:val="00EC30D9"/>
    <w:rsid w:val="00EC30E4"/>
    <w:rsid w:val="00EC32D1"/>
    <w:rsid w:val="00EC3993"/>
    <w:rsid w:val="00EC39B1"/>
    <w:rsid w:val="00EC3CB9"/>
    <w:rsid w:val="00EC3FCB"/>
    <w:rsid w:val="00EC4172"/>
    <w:rsid w:val="00EC42C8"/>
    <w:rsid w:val="00EC42D4"/>
    <w:rsid w:val="00EC4429"/>
    <w:rsid w:val="00EC4461"/>
    <w:rsid w:val="00EC446C"/>
    <w:rsid w:val="00EC4905"/>
    <w:rsid w:val="00EC4B11"/>
    <w:rsid w:val="00EC4B78"/>
    <w:rsid w:val="00EC4B85"/>
    <w:rsid w:val="00EC4EB5"/>
    <w:rsid w:val="00EC4FF3"/>
    <w:rsid w:val="00EC5075"/>
    <w:rsid w:val="00EC530B"/>
    <w:rsid w:val="00EC5454"/>
    <w:rsid w:val="00EC54B5"/>
    <w:rsid w:val="00EC54CD"/>
    <w:rsid w:val="00EC5573"/>
    <w:rsid w:val="00EC55F0"/>
    <w:rsid w:val="00EC5682"/>
    <w:rsid w:val="00EC5A30"/>
    <w:rsid w:val="00EC5A51"/>
    <w:rsid w:val="00EC5EA9"/>
    <w:rsid w:val="00EC5FC5"/>
    <w:rsid w:val="00EC5FFF"/>
    <w:rsid w:val="00EC61AB"/>
    <w:rsid w:val="00EC6284"/>
    <w:rsid w:val="00EC62C4"/>
    <w:rsid w:val="00EC646D"/>
    <w:rsid w:val="00EC6676"/>
    <w:rsid w:val="00EC66AF"/>
    <w:rsid w:val="00EC66E3"/>
    <w:rsid w:val="00EC6765"/>
    <w:rsid w:val="00EC6799"/>
    <w:rsid w:val="00EC67EA"/>
    <w:rsid w:val="00EC6918"/>
    <w:rsid w:val="00EC6B0A"/>
    <w:rsid w:val="00EC6C86"/>
    <w:rsid w:val="00EC6D32"/>
    <w:rsid w:val="00EC6E05"/>
    <w:rsid w:val="00EC6EED"/>
    <w:rsid w:val="00EC7608"/>
    <w:rsid w:val="00EC76C9"/>
    <w:rsid w:val="00EC7750"/>
    <w:rsid w:val="00EC775E"/>
    <w:rsid w:val="00EC78C2"/>
    <w:rsid w:val="00EC799D"/>
    <w:rsid w:val="00EC7A20"/>
    <w:rsid w:val="00EC7A4C"/>
    <w:rsid w:val="00EC7ADC"/>
    <w:rsid w:val="00EC7B10"/>
    <w:rsid w:val="00EC7C17"/>
    <w:rsid w:val="00EC7C5F"/>
    <w:rsid w:val="00EC7CA9"/>
    <w:rsid w:val="00EC7DC4"/>
    <w:rsid w:val="00EC7E3B"/>
    <w:rsid w:val="00ED0364"/>
    <w:rsid w:val="00ED067F"/>
    <w:rsid w:val="00ED07E8"/>
    <w:rsid w:val="00ED0CAA"/>
    <w:rsid w:val="00ED0D75"/>
    <w:rsid w:val="00ED1362"/>
    <w:rsid w:val="00ED19AE"/>
    <w:rsid w:val="00ED1A46"/>
    <w:rsid w:val="00ED1ABA"/>
    <w:rsid w:val="00ED1C1D"/>
    <w:rsid w:val="00ED1C43"/>
    <w:rsid w:val="00ED1DED"/>
    <w:rsid w:val="00ED1DFA"/>
    <w:rsid w:val="00ED1DFC"/>
    <w:rsid w:val="00ED1EED"/>
    <w:rsid w:val="00ED1FE6"/>
    <w:rsid w:val="00ED21E9"/>
    <w:rsid w:val="00ED2217"/>
    <w:rsid w:val="00ED2517"/>
    <w:rsid w:val="00ED28D1"/>
    <w:rsid w:val="00ED2A30"/>
    <w:rsid w:val="00ED2C87"/>
    <w:rsid w:val="00ED2E85"/>
    <w:rsid w:val="00ED308B"/>
    <w:rsid w:val="00ED31DD"/>
    <w:rsid w:val="00ED31EC"/>
    <w:rsid w:val="00ED34FC"/>
    <w:rsid w:val="00ED35AD"/>
    <w:rsid w:val="00ED3635"/>
    <w:rsid w:val="00ED3868"/>
    <w:rsid w:val="00ED3AFA"/>
    <w:rsid w:val="00ED3C4F"/>
    <w:rsid w:val="00ED3DA5"/>
    <w:rsid w:val="00ED41C3"/>
    <w:rsid w:val="00ED435B"/>
    <w:rsid w:val="00ED4454"/>
    <w:rsid w:val="00ED45AA"/>
    <w:rsid w:val="00ED464F"/>
    <w:rsid w:val="00ED473E"/>
    <w:rsid w:val="00ED4899"/>
    <w:rsid w:val="00ED48BD"/>
    <w:rsid w:val="00ED4B90"/>
    <w:rsid w:val="00ED4CFF"/>
    <w:rsid w:val="00ED4EB4"/>
    <w:rsid w:val="00ED5015"/>
    <w:rsid w:val="00ED501D"/>
    <w:rsid w:val="00ED5852"/>
    <w:rsid w:val="00ED585E"/>
    <w:rsid w:val="00ED5ACA"/>
    <w:rsid w:val="00ED63FE"/>
    <w:rsid w:val="00ED67CF"/>
    <w:rsid w:val="00ED6E0F"/>
    <w:rsid w:val="00ED6F07"/>
    <w:rsid w:val="00ED73CA"/>
    <w:rsid w:val="00ED7787"/>
    <w:rsid w:val="00ED77DE"/>
    <w:rsid w:val="00ED7874"/>
    <w:rsid w:val="00ED7967"/>
    <w:rsid w:val="00ED7C1F"/>
    <w:rsid w:val="00EE05A0"/>
    <w:rsid w:val="00EE05EA"/>
    <w:rsid w:val="00EE0641"/>
    <w:rsid w:val="00EE0664"/>
    <w:rsid w:val="00EE0772"/>
    <w:rsid w:val="00EE0913"/>
    <w:rsid w:val="00EE0A9D"/>
    <w:rsid w:val="00EE0C52"/>
    <w:rsid w:val="00EE1381"/>
    <w:rsid w:val="00EE14F6"/>
    <w:rsid w:val="00EE186D"/>
    <w:rsid w:val="00EE1942"/>
    <w:rsid w:val="00EE19DE"/>
    <w:rsid w:val="00EE1B6C"/>
    <w:rsid w:val="00EE20B6"/>
    <w:rsid w:val="00EE2206"/>
    <w:rsid w:val="00EE2333"/>
    <w:rsid w:val="00EE26C3"/>
    <w:rsid w:val="00EE2894"/>
    <w:rsid w:val="00EE28C9"/>
    <w:rsid w:val="00EE2922"/>
    <w:rsid w:val="00EE2AEC"/>
    <w:rsid w:val="00EE2CCB"/>
    <w:rsid w:val="00EE30B5"/>
    <w:rsid w:val="00EE30C5"/>
    <w:rsid w:val="00EE3188"/>
    <w:rsid w:val="00EE31E8"/>
    <w:rsid w:val="00EE34CD"/>
    <w:rsid w:val="00EE37D4"/>
    <w:rsid w:val="00EE37D9"/>
    <w:rsid w:val="00EE396A"/>
    <w:rsid w:val="00EE3A06"/>
    <w:rsid w:val="00EE3A45"/>
    <w:rsid w:val="00EE3DF7"/>
    <w:rsid w:val="00EE416F"/>
    <w:rsid w:val="00EE430A"/>
    <w:rsid w:val="00EE4546"/>
    <w:rsid w:val="00EE465F"/>
    <w:rsid w:val="00EE4CEC"/>
    <w:rsid w:val="00EE4DD3"/>
    <w:rsid w:val="00EE50A7"/>
    <w:rsid w:val="00EE588E"/>
    <w:rsid w:val="00EE58AF"/>
    <w:rsid w:val="00EE5BCC"/>
    <w:rsid w:val="00EE5BE8"/>
    <w:rsid w:val="00EE6114"/>
    <w:rsid w:val="00EE6576"/>
    <w:rsid w:val="00EE6670"/>
    <w:rsid w:val="00EE68FB"/>
    <w:rsid w:val="00EE6A05"/>
    <w:rsid w:val="00EE6A5F"/>
    <w:rsid w:val="00EE70BA"/>
    <w:rsid w:val="00EE7280"/>
    <w:rsid w:val="00EE7288"/>
    <w:rsid w:val="00EE72C0"/>
    <w:rsid w:val="00EE7430"/>
    <w:rsid w:val="00EE748B"/>
    <w:rsid w:val="00EE7713"/>
    <w:rsid w:val="00EE7A4C"/>
    <w:rsid w:val="00EE7D66"/>
    <w:rsid w:val="00EF0148"/>
    <w:rsid w:val="00EF01E9"/>
    <w:rsid w:val="00EF02DB"/>
    <w:rsid w:val="00EF08EE"/>
    <w:rsid w:val="00EF09BA"/>
    <w:rsid w:val="00EF0A9A"/>
    <w:rsid w:val="00EF0D56"/>
    <w:rsid w:val="00EF0D95"/>
    <w:rsid w:val="00EF0E2F"/>
    <w:rsid w:val="00EF16D2"/>
    <w:rsid w:val="00EF1749"/>
    <w:rsid w:val="00EF18F0"/>
    <w:rsid w:val="00EF1DC4"/>
    <w:rsid w:val="00EF1F88"/>
    <w:rsid w:val="00EF220A"/>
    <w:rsid w:val="00EF23A5"/>
    <w:rsid w:val="00EF2A1A"/>
    <w:rsid w:val="00EF34ED"/>
    <w:rsid w:val="00EF379A"/>
    <w:rsid w:val="00EF3836"/>
    <w:rsid w:val="00EF389F"/>
    <w:rsid w:val="00EF38D6"/>
    <w:rsid w:val="00EF3B3D"/>
    <w:rsid w:val="00EF3ED4"/>
    <w:rsid w:val="00EF40F2"/>
    <w:rsid w:val="00EF43FA"/>
    <w:rsid w:val="00EF4422"/>
    <w:rsid w:val="00EF466C"/>
    <w:rsid w:val="00EF4695"/>
    <w:rsid w:val="00EF470D"/>
    <w:rsid w:val="00EF47A4"/>
    <w:rsid w:val="00EF48F0"/>
    <w:rsid w:val="00EF4B2D"/>
    <w:rsid w:val="00EF4D94"/>
    <w:rsid w:val="00EF4FC7"/>
    <w:rsid w:val="00EF5043"/>
    <w:rsid w:val="00EF5138"/>
    <w:rsid w:val="00EF548D"/>
    <w:rsid w:val="00EF5985"/>
    <w:rsid w:val="00EF5C63"/>
    <w:rsid w:val="00EF5D64"/>
    <w:rsid w:val="00EF5E2F"/>
    <w:rsid w:val="00EF5EAB"/>
    <w:rsid w:val="00EF5FBF"/>
    <w:rsid w:val="00EF618F"/>
    <w:rsid w:val="00EF6686"/>
    <w:rsid w:val="00EF69F5"/>
    <w:rsid w:val="00EF6E6E"/>
    <w:rsid w:val="00EF6F85"/>
    <w:rsid w:val="00EF6FA4"/>
    <w:rsid w:val="00EF6FAE"/>
    <w:rsid w:val="00EF72C0"/>
    <w:rsid w:val="00EF72C5"/>
    <w:rsid w:val="00EF740F"/>
    <w:rsid w:val="00EF7604"/>
    <w:rsid w:val="00EF783F"/>
    <w:rsid w:val="00EF7844"/>
    <w:rsid w:val="00EF7A30"/>
    <w:rsid w:val="00EF7AFA"/>
    <w:rsid w:val="00EF7AFB"/>
    <w:rsid w:val="00EF7DEF"/>
    <w:rsid w:val="00EF7F5B"/>
    <w:rsid w:val="00F00046"/>
    <w:rsid w:val="00F00071"/>
    <w:rsid w:val="00F00078"/>
    <w:rsid w:val="00F000B6"/>
    <w:rsid w:val="00F00146"/>
    <w:rsid w:val="00F0014C"/>
    <w:rsid w:val="00F00228"/>
    <w:rsid w:val="00F0048F"/>
    <w:rsid w:val="00F00733"/>
    <w:rsid w:val="00F00E28"/>
    <w:rsid w:val="00F00E33"/>
    <w:rsid w:val="00F0130F"/>
    <w:rsid w:val="00F016EC"/>
    <w:rsid w:val="00F02346"/>
    <w:rsid w:val="00F02456"/>
    <w:rsid w:val="00F0257C"/>
    <w:rsid w:val="00F0275B"/>
    <w:rsid w:val="00F02833"/>
    <w:rsid w:val="00F029F4"/>
    <w:rsid w:val="00F02D50"/>
    <w:rsid w:val="00F02E07"/>
    <w:rsid w:val="00F02E7E"/>
    <w:rsid w:val="00F02EB0"/>
    <w:rsid w:val="00F02F25"/>
    <w:rsid w:val="00F033F0"/>
    <w:rsid w:val="00F0345C"/>
    <w:rsid w:val="00F0373C"/>
    <w:rsid w:val="00F0385F"/>
    <w:rsid w:val="00F03E9D"/>
    <w:rsid w:val="00F041DE"/>
    <w:rsid w:val="00F0427F"/>
    <w:rsid w:val="00F042D1"/>
    <w:rsid w:val="00F043E3"/>
    <w:rsid w:val="00F04633"/>
    <w:rsid w:val="00F046B8"/>
    <w:rsid w:val="00F0490E"/>
    <w:rsid w:val="00F04BB5"/>
    <w:rsid w:val="00F054B6"/>
    <w:rsid w:val="00F055E3"/>
    <w:rsid w:val="00F05634"/>
    <w:rsid w:val="00F0582A"/>
    <w:rsid w:val="00F0592A"/>
    <w:rsid w:val="00F059F8"/>
    <w:rsid w:val="00F05C09"/>
    <w:rsid w:val="00F05F7B"/>
    <w:rsid w:val="00F060A8"/>
    <w:rsid w:val="00F0613C"/>
    <w:rsid w:val="00F0621B"/>
    <w:rsid w:val="00F06341"/>
    <w:rsid w:val="00F063EE"/>
    <w:rsid w:val="00F0659D"/>
    <w:rsid w:val="00F0680B"/>
    <w:rsid w:val="00F06DB1"/>
    <w:rsid w:val="00F071A9"/>
    <w:rsid w:val="00F071EE"/>
    <w:rsid w:val="00F07286"/>
    <w:rsid w:val="00F07433"/>
    <w:rsid w:val="00F07488"/>
    <w:rsid w:val="00F07678"/>
    <w:rsid w:val="00F07705"/>
    <w:rsid w:val="00F07751"/>
    <w:rsid w:val="00F07919"/>
    <w:rsid w:val="00F0797F"/>
    <w:rsid w:val="00F07B54"/>
    <w:rsid w:val="00F07C44"/>
    <w:rsid w:val="00F07FEB"/>
    <w:rsid w:val="00F100A7"/>
    <w:rsid w:val="00F10142"/>
    <w:rsid w:val="00F1026A"/>
    <w:rsid w:val="00F10573"/>
    <w:rsid w:val="00F10622"/>
    <w:rsid w:val="00F107EC"/>
    <w:rsid w:val="00F10D94"/>
    <w:rsid w:val="00F10DC4"/>
    <w:rsid w:val="00F112BE"/>
    <w:rsid w:val="00F11376"/>
    <w:rsid w:val="00F114AA"/>
    <w:rsid w:val="00F11848"/>
    <w:rsid w:val="00F118FB"/>
    <w:rsid w:val="00F119D3"/>
    <w:rsid w:val="00F11BC6"/>
    <w:rsid w:val="00F11CFB"/>
    <w:rsid w:val="00F11E9C"/>
    <w:rsid w:val="00F11EA0"/>
    <w:rsid w:val="00F120E3"/>
    <w:rsid w:val="00F12440"/>
    <w:rsid w:val="00F124FE"/>
    <w:rsid w:val="00F127C8"/>
    <w:rsid w:val="00F12808"/>
    <w:rsid w:val="00F12823"/>
    <w:rsid w:val="00F12AE0"/>
    <w:rsid w:val="00F12FA5"/>
    <w:rsid w:val="00F13017"/>
    <w:rsid w:val="00F13055"/>
    <w:rsid w:val="00F13421"/>
    <w:rsid w:val="00F1349A"/>
    <w:rsid w:val="00F1374E"/>
    <w:rsid w:val="00F13756"/>
    <w:rsid w:val="00F1383F"/>
    <w:rsid w:val="00F1396D"/>
    <w:rsid w:val="00F13A07"/>
    <w:rsid w:val="00F13BE3"/>
    <w:rsid w:val="00F13E74"/>
    <w:rsid w:val="00F13EDC"/>
    <w:rsid w:val="00F142D7"/>
    <w:rsid w:val="00F142DC"/>
    <w:rsid w:val="00F1444D"/>
    <w:rsid w:val="00F144D8"/>
    <w:rsid w:val="00F1485B"/>
    <w:rsid w:val="00F148A3"/>
    <w:rsid w:val="00F149C5"/>
    <w:rsid w:val="00F14AD7"/>
    <w:rsid w:val="00F14B37"/>
    <w:rsid w:val="00F14B3C"/>
    <w:rsid w:val="00F14B84"/>
    <w:rsid w:val="00F14E69"/>
    <w:rsid w:val="00F14FA0"/>
    <w:rsid w:val="00F1552D"/>
    <w:rsid w:val="00F156B3"/>
    <w:rsid w:val="00F15741"/>
    <w:rsid w:val="00F1579B"/>
    <w:rsid w:val="00F15D33"/>
    <w:rsid w:val="00F15D6B"/>
    <w:rsid w:val="00F15D81"/>
    <w:rsid w:val="00F16766"/>
    <w:rsid w:val="00F16784"/>
    <w:rsid w:val="00F167AC"/>
    <w:rsid w:val="00F168D0"/>
    <w:rsid w:val="00F16C1B"/>
    <w:rsid w:val="00F16C7C"/>
    <w:rsid w:val="00F16D5D"/>
    <w:rsid w:val="00F170D6"/>
    <w:rsid w:val="00F17329"/>
    <w:rsid w:val="00F17333"/>
    <w:rsid w:val="00F175B9"/>
    <w:rsid w:val="00F17814"/>
    <w:rsid w:val="00F1782C"/>
    <w:rsid w:val="00F17ACE"/>
    <w:rsid w:val="00F17D89"/>
    <w:rsid w:val="00F17DEF"/>
    <w:rsid w:val="00F20010"/>
    <w:rsid w:val="00F2007D"/>
    <w:rsid w:val="00F2010F"/>
    <w:rsid w:val="00F20254"/>
    <w:rsid w:val="00F202A4"/>
    <w:rsid w:val="00F2037B"/>
    <w:rsid w:val="00F2046E"/>
    <w:rsid w:val="00F207E7"/>
    <w:rsid w:val="00F207F2"/>
    <w:rsid w:val="00F20830"/>
    <w:rsid w:val="00F208C6"/>
    <w:rsid w:val="00F2095D"/>
    <w:rsid w:val="00F20A48"/>
    <w:rsid w:val="00F20AE3"/>
    <w:rsid w:val="00F20C76"/>
    <w:rsid w:val="00F21042"/>
    <w:rsid w:val="00F21128"/>
    <w:rsid w:val="00F2127E"/>
    <w:rsid w:val="00F21282"/>
    <w:rsid w:val="00F213A4"/>
    <w:rsid w:val="00F2157A"/>
    <w:rsid w:val="00F216C0"/>
    <w:rsid w:val="00F21749"/>
    <w:rsid w:val="00F217FD"/>
    <w:rsid w:val="00F22352"/>
    <w:rsid w:val="00F2255B"/>
    <w:rsid w:val="00F227B9"/>
    <w:rsid w:val="00F2289C"/>
    <w:rsid w:val="00F22A18"/>
    <w:rsid w:val="00F22A74"/>
    <w:rsid w:val="00F22FE8"/>
    <w:rsid w:val="00F231CF"/>
    <w:rsid w:val="00F23507"/>
    <w:rsid w:val="00F2387B"/>
    <w:rsid w:val="00F23B37"/>
    <w:rsid w:val="00F23E12"/>
    <w:rsid w:val="00F240A7"/>
    <w:rsid w:val="00F24100"/>
    <w:rsid w:val="00F241DB"/>
    <w:rsid w:val="00F24291"/>
    <w:rsid w:val="00F242F2"/>
    <w:rsid w:val="00F242F7"/>
    <w:rsid w:val="00F244BF"/>
    <w:rsid w:val="00F24653"/>
    <w:rsid w:val="00F24970"/>
    <w:rsid w:val="00F24AFD"/>
    <w:rsid w:val="00F24B08"/>
    <w:rsid w:val="00F24BD5"/>
    <w:rsid w:val="00F24D9D"/>
    <w:rsid w:val="00F24E37"/>
    <w:rsid w:val="00F25425"/>
    <w:rsid w:val="00F2554C"/>
    <w:rsid w:val="00F256C1"/>
    <w:rsid w:val="00F2582A"/>
    <w:rsid w:val="00F25853"/>
    <w:rsid w:val="00F2588E"/>
    <w:rsid w:val="00F25B88"/>
    <w:rsid w:val="00F25D09"/>
    <w:rsid w:val="00F25D32"/>
    <w:rsid w:val="00F25DE4"/>
    <w:rsid w:val="00F25F28"/>
    <w:rsid w:val="00F26179"/>
    <w:rsid w:val="00F2620D"/>
    <w:rsid w:val="00F266A4"/>
    <w:rsid w:val="00F268AD"/>
    <w:rsid w:val="00F269AA"/>
    <w:rsid w:val="00F26A01"/>
    <w:rsid w:val="00F26A23"/>
    <w:rsid w:val="00F26D19"/>
    <w:rsid w:val="00F26D58"/>
    <w:rsid w:val="00F2709C"/>
    <w:rsid w:val="00F2728E"/>
    <w:rsid w:val="00F273F8"/>
    <w:rsid w:val="00F27630"/>
    <w:rsid w:val="00F2784E"/>
    <w:rsid w:val="00F278DE"/>
    <w:rsid w:val="00F27A34"/>
    <w:rsid w:val="00F27A45"/>
    <w:rsid w:val="00F27AD0"/>
    <w:rsid w:val="00F27BCC"/>
    <w:rsid w:val="00F27C79"/>
    <w:rsid w:val="00F27DA1"/>
    <w:rsid w:val="00F27DC1"/>
    <w:rsid w:val="00F30440"/>
    <w:rsid w:val="00F3051D"/>
    <w:rsid w:val="00F30779"/>
    <w:rsid w:val="00F30BAB"/>
    <w:rsid w:val="00F30D04"/>
    <w:rsid w:val="00F30D67"/>
    <w:rsid w:val="00F30E6B"/>
    <w:rsid w:val="00F30E9A"/>
    <w:rsid w:val="00F30EA0"/>
    <w:rsid w:val="00F30F75"/>
    <w:rsid w:val="00F31040"/>
    <w:rsid w:val="00F3125C"/>
    <w:rsid w:val="00F3164F"/>
    <w:rsid w:val="00F31699"/>
    <w:rsid w:val="00F31A4A"/>
    <w:rsid w:val="00F31A8D"/>
    <w:rsid w:val="00F31B52"/>
    <w:rsid w:val="00F31C99"/>
    <w:rsid w:val="00F31CF3"/>
    <w:rsid w:val="00F31F03"/>
    <w:rsid w:val="00F31FE8"/>
    <w:rsid w:val="00F32001"/>
    <w:rsid w:val="00F32485"/>
    <w:rsid w:val="00F32946"/>
    <w:rsid w:val="00F32A79"/>
    <w:rsid w:val="00F32C1C"/>
    <w:rsid w:val="00F33017"/>
    <w:rsid w:val="00F335E9"/>
    <w:rsid w:val="00F3371F"/>
    <w:rsid w:val="00F33755"/>
    <w:rsid w:val="00F3392A"/>
    <w:rsid w:val="00F3398F"/>
    <w:rsid w:val="00F33C68"/>
    <w:rsid w:val="00F33E79"/>
    <w:rsid w:val="00F34188"/>
    <w:rsid w:val="00F341C5"/>
    <w:rsid w:val="00F344C1"/>
    <w:rsid w:val="00F344E3"/>
    <w:rsid w:val="00F345B7"/>
    <w:rsid w:val="00F346B0"/>
    <w:rsid w:val="00F3478A"/>
    <w:rsid w:val="00F347BF"/>
    <w:rsid w:val="00F34885"/>
    <w:rsid w:val="00F3494E"/>
    <w:rsid w:val="00F34B84"/>
    <w:rsid w:val="00F34BB5"/>
    <w:rsid w:val="00F34C7D"/>
    <w:rsid w:val="00F350D6"/>
    <w:rsid w:val="00F352FC"/>
    <w:rsid w:val="00F353A3"/>
    <w:rsid w:val="00F3565E"/>
    <w:rsid w:val="00F35860"/>
    <w:rsid w:val="00F3588D"/>
    <w:rsid w:val="00F35AE7"/>
    <w:rsid w:val="00F35B45"/>
    <w:rsid w:val="00F35B61"/>
    <w:rsid w:val="00F35E2B"/>
    <w:rsid w:val="00F35EA1"/>
    <w:rsid w:val="00F35EC2"/>
    <w:rsid w:val="00F362B8"/>
    <w:rsid w:val="00F36581"/>
    <w:rsid w:val="00F368AB"/>
    <w:rsid w:val="00F36910"/>
    <w:rsid w:val="00F36B83"/>
    <w:rsid w:val="00F36DE2"/>
    <w:rsid w:val="00F36EE5"/>
    <w:rsid w:val="00F37197"/>
    <w:rsid w:val="00F371B4"/>
    <w:rsid w:val="00F374CF"/>
    <w:rsid w:val="00F376E2"/>
    <w:rsid w:val="00F37977"/>
    <w:rsid w:val="00F37ABB"/>
    <w:rsid w:val="00F37AE1"/>
    <w:rsid w:val="00F37C20"/>
    <w:rsid w:val="00F37CE5"/>
    <w:rsid w:val="00F37EE4"/>
    <w:rsid w:val="00F37F32"/>
    <w:rsid w:val="00F37F6B"/>
    <w:rsid w:val="00F37FCE"/>
    <w:rsid w:val="00F40114"/>
    <w:rsid w:val="00F40251"/>
    <w:rsid w:val="00F4025A"/>
    <w:rsid w:val="00F402B7"/>
    <w:rsid w:val="00F4041C"/>
    <w:rsid w:val="00F404A0"/>
    <w:rsid w:val="00F4059F"/>
    <w:rsid w:val="00F406BF"/>
    <w:rsid w:val="00F40842"/>
    <w:rsid w:val="00F40877"/>
    <w:rsid w:val="00F40B36"/>
    <w:rsid w:val="00F40C31"/>
    <w:rsid w:val="00F40DC3"/>
    <w:rsid w:val="00F40F07"/>
    <w:rsid w:val="00F410B4"/>
    <w:rsid w:val="00F4120E"/>
    <w:rsid w:val="00F41497"/>
    <w:rsid w:val="00F41618"/>
    <w:rsid w:val="00F41BCF"/>
    <w:rsid w:val="00F41E0F"/>
    <w:rsid w:val="00F41E65"/>
    <w:rsid w:val="00F41F54"/>
    <w:rsid w:val="00F420AF"/>
    <w:rsid w:val="00F4214C"/>
    <w:rsid w:val="00F4231A"/>
    <w:rsid w:val="00F42330"/>
    <w:rsid w:val="00F424B6"/>
    <w:rsid w:val="00F42798"/>
    <w:rsid w:val="00F428D5"/>
    <w:rsid w:val="00F429E1"/>
    <w:rsid w:val="00F42D68"/>
    <w:rsid w:val="00F43005"/>
    <w:rsid w:val="00F430A0"/>
    <w:rsid w:val="00F43277"/>
    <w:rsid w:val="00F43456"/>
    <w:rsid w:val="00F43B06"/>
    <w:rsid w:val="00F43BBC"/>
    <w:rsid w:val="00F43C10"/>
    <w:rsid w:val="00F43C71"/>
    <w:rsid w:val="00F43D93"/>
    <w:rsid w:val="00F43DEE"/>
    <w:rsid w:val="00F44169"/>
    <w:rsid w:val="00F441A0"/>
    <w:rsid w:val="00F44454"/>
    <w:rsid w:val="00F44562"/>
    <w:rsid w:val="00F4458C"/>
    <w:rsid w:val="00F445C6"/>
    <w:rsid w:val="00F447AF"/>
    <w:rsid w:val="00F44854"/>
    <w:rsid w:val="00F44B44"/>
    <w:rsid w:val="00F44CB0"/>
    <w:rsid w:val="00F44CD7"/>
    <w:rsid w:val="00F44E40"/>
    <w:rsid w:val="00F44ED1"/>
    <w:rsid w:val="00F44EF2"/>
    <w:rsid w:val="00F44F70"/>
    <w:rsid w:val="00F4509C"/>
    <w:rsid w:val="00F4530D"/>
    <w:rsid w:val="00F45382"/>
    <w:rsid w:val="00F45493"/>
    <w:rsid w:val="00F45588"/>
    <w:rsid w:val="00F459D8"/>
    <w:rsid w:val="00F45B80"/>
    <w:rsid w:val="00F45C3A"/>
    <w:rsid w:val="00F45CF5"/>
    <w:rsid w:val="00F45D1E"/>
    <w:rsid w:val="00F46470"/>
    <w:rsid w:val="00F465C4"/>
    <w:rsid w:val="00F46691"/>
    <w:rsid w:val="00F467B6"/>
    <w:rsid w:val="00F46B2E"/>
    <w:rsid w:val="00F46BF8"/>
    <w:rsid w:val="00F46C59"/>
    <w:rsid w:val="00F46E27"/>
    <w:rsid w:val="00F47081"/>
    <w:rsid w:val="00F47091"/>
    <w:rsid w:val="00F47285"/>
    <w:rsid w:val="00F47314"/>
    <w:rsid w:val="00F47579"/>
    <w:rsid w:val="00F4757C"/>
    <w:rsid w:val="00F47638"/>
    <w:rsid w:val="00F47D51"/>
    <w:rsid w:val="00F50260"/>
    <w:rsid w:val="00F5055B"/>
    <w:rsid w:val="00F50CDE"/>
    <w:rsid w:val="00F50E08"/>
    <w:rsid w:val="00F51115"/>
    <w:rsid w:val="00F5139E"/>
    <w:rsid w:val="00F51438"/>
    <w:rsid w:val="00F51521"/>
    <w:rsid w:val="00F515EE"/>
    <w:rsid w:val="00F51642"/>
    <w:rsid w:val="00F5180C"/>
    <w:rsid w:val="00F51ADD"/>
    <w:rsid w:val="00F51F63"/>
    <w:rsid w:val="00F521D7"/>
    <w:rsid w:val="00F5244D"/>
    <w:rsid w:val="00F526A6"/>
    <w:rsid w:val="00F52925"/>
    <w:rsid w:val="00F52A51"/>
    <w:rsid w:val="00F52B08"/>
    <w:rsid w:val="00F52CCF"/>
    <w:rsid w:val="00F52E72"/>
    <w:rsid w:val="00F53147"/>
    <w:rsid w:val="00F53148"/>
    <w:rsid w:val="00F53328"/>
    <w:rsid w:val="00F538DD"/>
    <w:rsid w:val="00F53931"/>
    <w:rsid w:val="00F53AE2"/>
    <w:rsid w:val="00F53D61"/>
    <w:rsid w:val="00F53F10"/>
    <w:rsid w:val="00F542BE"/>
    <w:rsid w:val="00F5439C"/>
    <w:rsid w:val="00F548EE"/>
    <w:rsid w:val="00F549E3"/>
    <w:rsid w:val="00F54A36"/>
    <w:rsid w:val="00F54C59"/>
    <w:rsid w:val="00F54CB9"/>
    <w:rsid w:val="00F54DF3"/>
    <w:rsid w:val="00F54F7A"/>
    <w:rsid w:val="00F55101"/>
    <w:rsid w:val="00F55497"/>
    <w:rsid w:val="00F554CC"/>
    <w:rsid w:val="00F555E0"/>
    <w:rsid w:val="00F5566E"/>
    <w:rsid w:val="00F5569C"/>
    <w:rsid w:val="00F5572A"/>
    <w:rsid w:val="00F55A07"/>
    <w:rsid w:val="00F55B1F"/>
    <w:rsid w:val="00F55B3D"/>
    <w:rsid w:val="00F55D04"/>
    <w:rsid w:val="00F55DB5"/>
    <w:rsid w:val="00F55F46"/>
    <w:rsid w:val="00F55F96"/>
    <w:rsid w:val="00F56043"/>
    <w:rsid w:val="00F56192"/>
    <w:rsid w:val="00F5634F"/>
    <w:rsid w:val="00F56479"/>
    <w:rsid w:val="00F5654B"/>
    <w:rsid w:val="00F566D3"/>
    <w:rsid w:val="00F5681B"/>
    <w:rsid w:val="00F56A58"/>
    <w:rsid w:val="00F56B29"/>
    <w:rsid w:val="00F56B36"/>
    <w:rsid w:val="00F56BC6"/>
    <w:rsid w:val="00F56C3A"/>
    <w:rsid w:val="00F56D5C"/>
    <w:rsid w:val="00F56FE5"/>
    <w:rsid w:val="00F5723B"/>
    <w:rsid w:val="00F57699"/>
    <w:rsid w:val="00F578AC"/>
    <w:rsid w:val="00F57F04"/>
    <w:rsid w:val="00F57F9B"/>
    <w:rsid w:val="00F57F9F"/>
    <w:rsid w:val="00F57FBB"/>
    <w:rsid w:val="00F601DE"/>
    <w:rsid w:val="00F60427"/>
    <w:rsid w:val="00F605FA"/>
    <w:rsid w:val="00F6088A"/>
    <w:rsid w:val="00F609DE"/>
    <w:rsid w:val="00F60BA4"/>
    <w:rsid w:val="00F60D88"/>
    <w:rsid w:val="00F60FAC"/>
    <w:rsid w:val="00F610E0"/>
    <w:rsid w:val="00F61404"/>
    <w:rsid w:val="00F61581"/>
    <w:rsid w:val="00F617A2"/>
    <w:rsid w:val="00F617E0"/>
    <w:rsid w:val="00F61AA9"/>
    <w:rsid w:val="00F61F1A"/>
    <w:rsid w:val="00F61FCA"/>
    <w:rsid w:val="00F6200B"/>
    <w:rsid w:val="00F620CF"/>
    <w:rsid w:val="00F621CA"/>
    <w:rsid w:val="00F6226F"/>
    <w:rsid w:val="00F624F3"/>
    <w:rsid w:val="00F62529"/>
    <w:rsid w:val="00F6256F"/>
    <w:rsid w:val="00F62DE4"/>
    <w:rsid w:val="00F6309F"/>
    <w:rsid w:val="00F63149"/>
    <w:rsid w:val="00F63153"/>
    <w:rsid w:val="00F6327C"/>
    <w:rsid w:val="00F63482"/>
    <w:rsid w:val="00F63609"/>
    <w:rsid w:val="00F637CA"/>
    <w:rsid w:val="00F639C9"/>
    <w:rsid w:val="00F63E55"/>
    <w:rsid w:val="00F643CA"/>
    <w:rsid w:val="00F64535"/>
    <w:rsid w:val="00F645C9"/>
    <w:rsid w:val="00F647D1"/>
    <w:rsid w:val="00F648FE"/>
    <w:rsid w:val="00F64C63"/>
    <w:rsid w:val="00F64DAA"/>
    <w:rsid w:val="00F64E90"/>
    <w:rsid w:val="00F650E6"/>
    <w:rsid w:val="00F651D9"/>
    <w:rsid w:val="00F651F7"/>
    <w:rsid w:val="00F65252"/>
    <w:rsid w:val="00F65604"/>
    <w:rsid w:val="00F6565D"/>
    <w:rsid w:val="00F6596B"/>
    <w:rsid w:val="00F65B59"/>
    <w:rsid w:val="00F65BF0"/>
    <w:rsid w:val="00F65C6A"/>
    <w:rsid w:val="00F65DC9"/>
    <w:rsid w:val="00F65F66"/>
    <w:rsid w:val="00F66107"/>
    <w:rsid w:val="00F66265"/>
    <w:rsid w:val="00F6639C"/>
    <w:rsid w:val="00F66549"/>
    <w:rsid w:val="00F6660A"/>
    <w:rsid w:val="00F66646"/>
    <w:rsid w:val="00F66D34"/>
    <w:rsid w:val="00F66D70"/>
    <w:rsid w:val="00F66E2E"/>
    <w:rsid w:val="00F66E5B"/>
    <w:rsid w:val="00F6706B"/>
    <w:rsid w:val="00F670E4"/>
    <w:rsid w:val="00F6716A"/>
    <w:rsid w:val="00F67451"/>
    <w:rsid w:val="00F67460"/>
    <w:rsid w:val="00F67604"/>
    <w:rsid w:val="00F67765"/>
    <w:rsid w:val="00F67782"/>
    <w:rsid w:val="00F679FD"/>
    <w:rsid w:val="00F67A48"/>
    <w:rsid w:val="00F67A4D"/>
    <w:rsid w:val="00F67B46"/>
    <w:rsid w:val="00F67C3D"/>
    <w:rsid w:val="00F67CE7"/>
    <w:rsid w:val="00F67F3E"/>
    <w:rsid w:val="00F7007C"/>
    <w:rsid w:val="00F700F2"/>
    <w:rsid w:val="00F70195"/>
    <w:rsid w:val="00F703AE"/>
    <w:rsid w:val="00F7044B"/>
    <w:rsid w:val="00F707FC"/>
    <w:rsid w:val="00F70935"/>
    <w:rsid w:val="00F70B4A"/>
    <w:rsid w:val="00F70BCD"/>
    <w:rsid w:val="00F70D21"/>
    <w:rsid w:val="00F7134C"/>
    <w:rsid w:val="00F713B7"/>
    <w:rsid w:val="00F71876"/>
    <w:rsid w:val="00F718C8"/>
    <w:rsid w:val="00F71939"/>
    <w:rsid w:val="00F71A0B"/>
    <w:rsid w:val="00F71AFD"/>
    <w:rsid w:val="00F71B18"/>
    <w:rsid w:val="00F71BE6"/>
    <w:rsid w:val="00F71E2A"/>
    <w:rsid w:val="00F71F54"/>
    <w:rsid w:val="00F72041"/>
    <w:rsid w:val="00F72101"/>
    <w:rsid w:val="00F72460"/>
    <w:rsid w:val="00F72509"/>
    <w:rsid w:val="00F725D9"/>
    <w:rsid w:val="00F7268F"/>
    <w:rsid w:val="00F726E6"/>
    <w:rsid w:val="00F72855"/>
    <w:rsid w:val="00F7298E"/>
    <w:rsid w:val="00F72B2B"/>
    <w:rsid w:val="00F72BE2"/>
    <w:rsid w:val="00F73282"/>
    <w:rsid w:val="00F736FE"/>
    <w:rsid w:val="00F73831"/>
    <w:rsid w:val="00F738B9"/>
    <w:rsid w:val="00F73977"/>
    <w:rsid w:val="00F73A33"/>
    <w:rsid w:val="00F73B8F"/>
    <w:rsid w:val="00F73B99"/>
    <w:rsid w:val="00F73F44"/>
    <w:rsid w:val="00F740A7"/>
    <w:rsid w:val="00F7416B"/>
    <w:rsid w:val="00F741BA"/>
    <w:rsid w:val="00F74370"/>
    <w:rsid w:val="00F743AA"/>
    <w:rsid w:val="00F74624"/>
    <w:rsid w:val="00F74997"/>
    <w:rsid w:val="00F74B9D"/>
    <w:rsid w:val="00F74DCD"/>
    <w:rsid w:val="00F74EDA"/>
    <w:rsid w:val="00F7509B"/>
    <w:rsid w:val="00F752AA"/>
    <w:rsid w:val="00F752B0"/>
    <w:rsid w:val="00F75392"/>
    <w:rsid w:val="00F7554B"/>
    <w:rsid w:val="00F7569B"/>
    <w:rsid w:val="00F75959"/>
    <w:rsid w:val="00F759D7"/>
    <w:rsid w:val="00F75BFE"/>
    <w:rsid w:val="00F75D06"/>
    <w:rsid w:val="00F7612F"/>
    <w:rsid w:val="00F76446"/>
    <w:rsid w:val="00F76577"/>
    <w:rsid w:val="00F765B0"/>
    <w:rsid w:val="00F765C6"/>
    <w:rsid w:val="00F767B9"/>
    <w:rsid w:val="00F76900"/>
    <w:rsid w:val="00F76925"/>
    <w:rsid w:val="00F76C9A"/>
    <w:rsid w:val="00F76CEA"/>
    <w:rsid w:val="00F76CEC"/>
    <w:rsid w:val="00F76D97"/>
    <w:rsid w:val="00F76DDD"/>
    <w:rsid w:val="00F7714E"/>
    <w:rsid w:val="00F771C6"/>
    <w:rsid w:val="00F7729E"/>
    <w:rsid w:val="00F773B1"/>
    <w:rsid w:val="00F77609"/>
    <w:rsid w:val="00F7769D"/>
    <w:rsid w:val="00F77730"/>
    <w:rsid w:val="00F77744"/>
    <w:rsid w:val="00F778FB"/>
    <w:rsid w:val="00F7795A"/>
    <w:rsid w:val="00F779A9"/>
    <w:rsid w:val="00F779FD"/>
    <w:rsid w:val="00F77A69"/>
    <w:rsid w:val="00F77C49"/>
    <w:rsid w:val="00F77C77"/>
    <w:rsid w:val="00F77EF6"/>
    <w:rsid w:val="00F77F07"/>
    <w:rsid w:val="00F77FA1"/>
    <w:rsid w:val="00F80103"/>
    <w:rsid w:val="00F801A1"/>
    <w:rsid w:val="00F80333"/>
    <w:rsid w:val="00F804DA"/>
    <w:rsid w:val="00F80905"/>
    <w:rsid w:val="00F809B0"/>
    <w:rsid w:val="00F809CF"/>
    <w:rsid w:val="00F80CF8"/>
    <w:rsid w:val="00F80EC5"/>
    <w:rsid w:val="00F811C2"/>
    <w:rsid w:val="00F81352"/>
    <w:rsid w:val="00F81462"/>
    <w:rsid w:val="00F8159C"/>
    <w:rsid w:val="00F8174D"/>
    <w:rsid w:val="00F819D9"/>
    <w:rsid w:val="00F81ABC"/>
    <w:rsid w:val="00F81C87"/>
    <w:rsid w:val="00F81E73"/>
    <w:rsid w:val="00F82069"/>
    <w:rsid w:val="00F821ED"/>
    <w:rsid w:val="00F82244"/>
    <w:rsid w:val="00F82378"/>
    <w:rsid w:val="00F824AA"/>
    <w:rsid w:val="00F8259C"/>
    <w:rsid w:val="00F828E1"/>
    <w:rsid w:val="00F82CF3"/>
    <w:rsid w:val="00F82D80"/>
    <w:rsid w:val="00F82EE7"/>
    <w:rsid w:val="00F82F9E"/>
    <w:rsid w:val="00F833DF"/>
    <w:rsid w:val="00F83612"/>
    <w:rsid w:val="00F839C2"/>
    <w:rsid w:val="00F839DB"/>
    <w:rsid w:val="00F83B2C"/>
    <w:rsid w:val="00F83BAC"/>
    <w:rsid w:val="00F83E05"/>
    <w:rsid w:val="00F83E43"/>
    <w:rsid w:val="00F8441F"/>
    <w:rsid w:val="00F844D7"/>
    <w:rsid w:val="00F8456C"/>
    <w:rsid w:val="00F84666"/>
    <w:rsid w:val="00F84970"/>
    <w:rsid w:val="00F84B39"/>
    <w:rsid w:val="00F84C7F"/>
    <w:rsid w:val="00F84D57"/>
    <w:rsid w:val="00F84ED2"/>
    <w:rsid w:val="00F84F05"/>
    <w:rsid w:val="00F84F40"/>
    <w:rsid w:val="00F84FFD"/>
    <w:rsid w:val="00F85145"/>
    <w:rsid w:val="00F851DE"/>
    <w:rsid w:val="00F852BD"/>
    <w:rsid w:val="00F8532E"/>
    <w:rsid w:val="00F854CB"/>
    <w:rsid w:val="00F856F7"/>
    <w:rsid w:val="00F858C1"/>
    <w:rsid w:val="00F85AC0"/>
    <w:rsid w:val="00F85C5E"/>
    <w:rsid w:val="00F85CDC"/>
    <w:rsid w:val="00F85D25"/>
    <w:rsid w:val="00F85DAE"/>
    <w:rsid w:val="00F85ECA"/>
    <w:rsid w:val="00F8616B"/>
    <w:rsid w:val="00F862A4"/>
    <w:rsid w:val="00F8655A"/>
    <w:rsid w:val="00F86585"/>
    <w:rsid w:val="00F869D4"/>
    <w:rsid w:val="00F86D6C"/>
    <w:rsid w:val="00F86E02"/>
    <w:rsid w:val="00F86F04"/>
    <w:rsid w:val="00F87079"/>
    <w:rsid w:val="00F87247"/>
    <w:rsid w:val="00F872FE"/>
    <w:rsid w:val="00F87472"/>
    <w:rsid w:val="00F8757E"/>
    <w:rsid w:val="00F87AC5"/>
    <w:rsid w:val="00F87B28"/>
    <w:rsid w:val="00F87E58"/>
    <w:rsid w:val="00F90024"/>
    <w:rsid w:val="00F9029A"/>
    <w:rsid w:val="00F902A4"/>
    <w:rsid w:val="00F903E3"/>
    <w:rsid w:val="00F90466"/>
    <w:rsid w:val="00F9062C"/>
    <w:rsid w:val="00F90BDB"/>
    <w:rsid w:val="00F90E2C"/>
    <w:rsid w:val="00F90F41"/>
    <w:rsid w:val="00F90F6E"/>
    <w:rsid w:val="00F90FD4"/>
    <w:rsid w:val="00F9110E"/>
    <w:rsid w:val="00F91425"/>
    <w:rsid w:val="00F914AC"/>
    <w:rsid w:val="00F91B33"/>
    <w:rsid w:val="00F91CD5"/>
    <w:rsid w:val="00F91F4A"/>
    <w:rsid w:val="00F921AD"/>
    <w:rsid w:val="00F9228B"/>
    <w:rsid w:val="00F92858"/>
    <w:rsid w:val="00F92AAD"/>
    <w:rsid w:val="00F92E2E"/>
    <w:rsid w:val="00F9304F"/>
    <w:rsid w:val="00F93156"/>
    <w:rsid w:val="00F931E8"/>
    <w:rsid w:val="00F932E1"/>
    <w:rsid w:val="00F93354"/>
    <w:rsid w:val="00F93407"/>
    <w:rsid w:val="00F93528"/>
    <w:rsid w:val="00F93580"/>
    <w:rsid w:val="00F93777"/>
    <w:rsid w:val="00F9379E"/>
    <w:rsid w:val="00F937C9"/>
    <w:rsid w:val="00F939DC"/>
    <w:rsid w:val="00F93B20"/>
    <w:rsid w:val="00F93C09"/>
    <w:rsid w:val="00F93F84"/>
    <w:rsid w:val="00F941D0"/>
    <w:rsid w:val="00F943EC"/>
    <w:rsid w:val="00F94A75"/>
    <w:rsid w:val="00F951D1"/>
    <w:rsid w:val="00F952B5"/>
    <w:rsid w:val="00F953E1"/>
    <w:rsid w:val="00F95796"/>
    <w:rsid w:val="00F95822"/>
    <w:rsid w:val="00F95829"/>
    <w:rsid w:val="00F9586A"/>
    <w:rsid w:val="00F95BA4"/>
    <w:rsid w:val="00F96030"/>
    <w:rsid w:val="00F9604F"/>
    <w:rsid w:val="00F960EA"/>
    <w:rsid w:val="00F9634D"/>
    <w:rsid w:val="00F9647E"/>
    <w:rsid w:val="00F96735"/>
    <w:rsid w:val="00F967FB"/>
    <w:rsid w:val="00F96B0D"/>
    <w:rsid w:val="00F96D66"/>
    <w:rsid w:val="00F96D79"/>
    <w:rsid w:val="00F96DEE"/>
    <w:rsid w:val="00F96EF3"/>
    <w:rsid w:val="00F96F9E"/>
    <w:rsid w:val="00F97092"/>
    <w:rsid w:val="00F972E5"/>
    <w:rsid w:val="00F97475"/>
    <w:rsid w:val="00F97565"/>
    <w:rsid w:val="00F976BE"/>
    <w:rsid w:val="00F976D8"/>
    <w:rsid w:val="00F9784C"/>
    <w:rsid w:val="00F9795C"/>
    <w:rsid w:val="00F97A50"/>
    <w:rsid w:val="00F97F3A"/>
    <w:rsid w:val="00FA0167"/>
    <w:rsid w:val="00FA0171"/>
    <w:rsid w:val="00FA01E8"/>
    <w:rsid w:val="00FA02A1"/>
    <w:rsid w:val="00FA02B4"/>
    <w:rsid w:val="00FA0360"/>
    <w:rsid w:val="00FA0703"/>
    <w:rsid w:val="00FA089D"/>
    <w:rsid w:val="00FA09FC"/>
    <w:rsid w:val="00FA0B73"/>
    <w:rsid w:val="00FA0C14"/>
    <w:rsid w:val="00FA0E59"/>
    <w:rsid w:val="00FA121D"/>
    <w:rsid w:val="00FA1255"/>
    <w:rsid w:val="00FA128A"/>
    <w:rsid w:val="00FA15A2"/>
    <w:rsid w:val="00FA1BB8"/>
    <w:rsid w:val="00FA1CC9"/>
    <w:rsid w:val="00FA1D11"/>
    <w:rsid w:val="00FA1F9E"/>
    <w:rsid w:val="00FA212D"/>
    <w:rsid w:val="00FA22F2"/>
    <w:rsid w:val="00FA231E"/>
    <w:rsid w:val="00FA2451"/>
    <w:rsid w:val="00FA2603"/>
    <w:rsid w:val="00FA2857"/>
    <w:rsid w:val="00FA2C60"/>
    <w:rsid w:val="00FA2EC9"/>
    <w:rsid w:val="00FA2F09"/>
    <w:rsid w:val="00FA305D"/>
    <w:rsid w:val="00FA32E9"/>
    <w:rsid w:val="00FA349B"/>
    <w:rsid w:val="00FA3508"/>
    <w:rsid w:val="00FA351D"/>
    <w:rsid w:val="00FA3818"/>
    <w:rsid w:val="00FA3905"/>
    <w:rsid w:val="00FA3B82"/>
    <w:rsid w:val="00FA3EBF"/>
    <w:rsid w:val="00FA40CD"/>
    <w:rsid w:val="00FA414F"/>
    <w:rsid w:val="00FA4241"/>
    <w:rsid w:val="00FA4276"/>
    <w:rsid w:val="00FA42CE"/>
    <w:rsid w:val="00FA4380"/>
    <w:rsid w:val="00FA4695"/>
    <w:rsid w:val="00FA471C"/>
    <w:rsid w:val="00FA473E"/>
    <w:rsid w:val="00FA4872"/>
    <w:rsid w:val="00FA48C9"/>
    <w:rsid w:val="00FA4A3B"/>
    <w:rsid w:val="00FA4A63"/>
    <w:rsid w:val="00FA4BB6"/>
    <w:rsid w:val="00FA4DF8"/>
    <w:rsid w:val="00FA4F0D"/>
    <w:rsid w:val="00FA5092"/>
    <w:rsid w:val="00FA51C2"/>
    <w:rsid w:val="00FA5523"/>
    <w:rsid w:val="00FA589C"/>
    <w:rsid w:val="00FA5986"/>
    <w:rsid w:val="00FA59B3"/>
    <w:rsid w:val="00FA5A42"/>
    <w:rsid w:val="00FA5CD0"/>
    <w:rsid w:val="00FA6297"/>
    <w:rsid w:val="00FA62E2"/>
    <w:rsid w:val="00FA6302"/>
    <w:rsid w:val="00FA638E"/>
    <w:rsid w:val="00FA642D"/>
    <w:rsid w:val="00FA6443"/>
    <w:rsid w:val="00FA6646"/>
    <w:rsid w:val="00FA672A"/>
    <w:rsid w:val="00FA67C7"/>
    <w:rsid w:val="00FA68FE"/>
    <w:rsid w:val="00FA69D8"/>
    <w:rsid w:val="00FA6AD7"/>
    <w:rsid w:val="00FA6BF0"/>
    <w:rsid w:val="00FA6BF1"/>
    <w:rsid w:val="00FA6CAE"/>
    <w:rsid w:val="00FA6CF6"/>
    <w:rsid w:val="00FA6D43"/>
    <w:rsid w:val="00FA6DC0"/>
    <w:rsid w:val="00FA6FA3"/>
    <w:rsid w:val="00FA739B"/>
    <w:rsid w:val="00FA7572"/>
    <w:rsid w:val="00FA7615"/>
    <w:rsid w:val="00FA7801"/>
    <w:rsid w:val="00FA7833"/>
    <w:rsid w:val="00FB050C"/>
    <w:rsid w:val="00FB0588"/>
    <w:rsid w:val="00FB0814"/>
    <w:rsid w:val="00FB0832"/>
    <w:rsid w:val="00FB097C"/>
    <w:rsid w:val="00FB0A3A"/>
    <w:rsid w:val="00FB0ABC"/>
    <w:rsid w:val="00FB0AC1"/>
    <w:rsid w:val="00FB0DAC"/>
    <w:rsid w:val="00FB0F2D"/>
    <w:rsid w:val="00FB1138"/>
    <w:rsid w:val="00FB122E"/>
    <w:rsid w:val="00FB154E"/>
    <w:rsid w:val="00FB160E"/>
    <w:rsid w:val="00FB16B1"/>
    <w:rsid w:val="00FB1825"/>
    <w:rsid w:val="00FB1917"/>
    <w:rsid w:val="00FB2084"/>
    <w:rsid w:val="00FB21BC"/>
    <w:rsid w:val="00FB2435"/>
    <w:rsid w:val="00FB2570"/>
    <w:rsid w:val="00FB271A"/>
    <w:rsid w:val="00FB29D7"/>
    <w:rsid w:val="00FB29DC"/>
    <w:rsid w:val="00FB2B84"/>
    <w:rsid w:val="00FB2C3C"/>
    <w:rsid w:val="00FB2C8B"/>
    <w:rsid w:val="00FB311D"/>
    <w:rsid w:val="00FB32C1"/>
    <w:rsid w:val="00FB36D1"/>
    <w:rsid w:val="00FB3977"/>
    <w:rsid w:val="00FB3ADB"/>
    <w:rsid w:val="00FB3E58"/>
    <w:rsid w:val="00FB4021"/>
    <w:rsid w:val="00FB4167"/>
    <w:rsid w:val="00FB4772"/>
    <w:rsid w:val="00FB48A4"/>
    <w:rsid w:val="00FB48E8"/>
    <w:rsid w:val="00FB499C"/>
    <w:rsid w:val="00FB4C1C"/>
    <w:rsid w:val="00FB4CAC"/>
    <w:rsid w:val="00FB4D02"/>
    <w:rsid w:val="00FB4DD1"/>
    <w:rsid w:val="00FB4F11"/>
    <w:rsid w:val="00FB4F2C"/>
    <w:rsid w:val="00FB4F52"/>
    <w:rsid w:val="00FB5404"/>
    <w:rsid w:val="00FB55B7"/>
    <w:rsid w:val="00FB59D2"/>
    <w:rsid w:val="00FB5A00"/>
    <w:rsid w:val="00FB5B56"/>
    <w:rsid w:val="00FB5DA0"/>
    <w:rsid w:val="00FB5EDF"/>
    <w:rsid w:val="00FB5FE2"/>
    <w:rsid w:val="00FB60BE"/>
    <w:rsid w:val="00FB60F8"/>
    <w:rsid w:val="00FB6255"/>
    <w:rsid w:val="00FB63B5"/>
    <w:rsid w:val="00FB6466"/>
    <w:rsid w:val="00FB647A"/>
    <w:rsid w:val="00FB68AA"/>
    <w:rsid w:val="00FB68E1"/>
    <w:rsid w:val="00FB694E"/>
    <w:rsid w:val="00FB697F"/>
    <w:rsid w:val="00FB6BB3"/>
    <w:rsid w:val="00FB6E3A"/>
    <w:rsid w:val="00FB6E43"/>
    <w:rsid w:val="00FB70A7"/>
    <w:rsid w:val="00FB7132"/>
    <w:rsid w:val="00FB7320"/>
    <w:rsid w:val="00FB7782"/>
    <w:rsid w:val="00FB77C6"/>
    <w:rsid w:val="00FB77F9"/>
    <w:rsid w:val="00FB793B"/>
    <w:rsid w:val="00FB7AE0"/>
    <w:rsid w:val="00FB7C2C"/>
    <w:rsid w:val="00FB7D20"/>
    <w:rsid w:val="00FC00D8"/>
    <w:rsid w:val="00FC04A9"/>
    <w:rsid w:val="00FC068A"/>
    <w:rsid w:val="00FC075B"/>
    <w:rsid w:val="00FC07CE"/>
    <w:rsid w:val="00FC0E3F"/>
    <w:rsid w:val="00FC1032"/>
    <w:rsid w:val="00FC1454"/>
    <w:rsid w:val="00FC14D0"/>
    <w:rsid w:val="00FC1589"/>
    <w:rsid w:val="00FC1595"/>
    <w:rsid w:val="00FC160F"/>
    <w:rsid w:val="00FC1695"/>
    <w:rsid w:val="00FC171F"/>
    <w:rsid w:val="00FC18E4"/>
    <w:rsid w:val="00FC197D"/>
    <w:rsid w:val="00FC19C9"/>
    <w:rsid w:val="00FC1C23"/>
    <w:rsid w:val="00FC1DA3"/>
    <w:rsid w:val="00FC1EA1"/>
    <w:rsid w:val="00FC1F39"/>
    <w:rsid w:val="00FC1F41"/>
    <w:rsid w:val="00FC2293"/>
    <w:rsid w:val="00FC2322"/>
    <w:rsid w:val="00FC235C"/>
    <w:rsid w:val="00FC2416"/>
    <w:rsid w:val="00FC25E4"/>
    <w:rsid w:val="00FC2D53"/>
    <w:rsid w:val="00FC2EF7"/>
    <w:rsid w:val="00FC316D"/>
    <w:rsid w:val="00FC3256"/>
    <w:rsid w:val="00FC34B5"/>
    <w:rsid w:val="00FC35EB"/>
    <w:rsid w:val="00FC36F3"/>
    <w:rsid w:val="00FC3935"/>
    <w:rsid w:val="00FC3943"/>
    <w:rsid w:val="00FC3AB8"/>
    <w:rsid w:val="00FC3B66"/>
    <w:rsid w:val="00FC4159"/>
    <w:rsid w:val="00FC44F4"/>
    <w:rsid w:val="00FC4747"/>
    <w:rsid w:val="00FC4785"/>
    <w:rsid w:val="00FC4AD9"/>
    <w:rsid w:val="00FC4F69"/>
    <w:rsid w:val="00FC532D"/>
    <w:rsid w:val="00FC564F"/>
    <w:rsid w:val="00FC5998"/>
    <w:rsid w:val="00FC5B94"/>
    <w:rsid w:val="00FC5CD1"/>
    <w:rsid w:val="00FC5EDF"/>
    <w:rsid w:val="00FC5EFB"/>
    <w:rsid w:val="00FC5F4B"/>
    <w:rsid w:val="00FC6177"/>
    <w:rsid w:val="00FC61C5"/>
    <w:rsid w:val="00FC6425"/>
    <w:rsid w:val="00FC64F5"/>
    <w:rsid w:val="00FC6515"/>
    <w:rsid w:val="00FC656C"/>
    <w:rsid w:val="00FC66BB"/>
    <w:rsid w:val="00FC66D0"/>
    <w:rsid w:val="00FC6744"/>
    <w:rsid w:val="00FC6758"/>
    <w:rsid w:val="00FC6858"/>
    <w:rsid w:val="00FC69C7"/>
    <w:rsid w:val="00FC69CF"/>
    <w:rsid w:val="00FC6C28"/>
    <w:rsid w:val="00FC6D04"/>
    <w:rsid w:val="00FC6D7B"/>
    <w:rsid w:val="00FC6F9A"/>
    <w:rsid w:val="00FC7194"/>
    <w:rsid w:val="00FC71B6"/>
    <w:rsid w:val="00FC7446"/>
    <w:rsid w:val="00FC765B"/>
    <w:rsid w:val="00FC7812"/>
    <w:rsid w:val="00FC7A4F"/>
    <w:rsid w:val="00FC7C8D"/>
    <w:rsid w:val="00FC7D4E"/>
    <w:rsid w:val="00FC7DF2"/>
    <w:rsid w:val="00FC7EB2"/>
    <w:rsid w:val="00FD0002"/>
    <w:rsid w:val="00FD017B"/>
    <w:rsid w:val="00FD03A3"/>
    <w:rsid w:val="00FD0413"/>
    <w:rsid w:val="00FD055A"/>
    <w:rsid w:val="00FD062D"/>
    <w:rsid w:val="00FD07CE"/>
    <w:rsid w:val="00FD0CEC"/>
    <w:rsid w:val="00FD0D0C"/>
    <w:rsid w:val="00FD0D7F"/>
    <w:rsid w:val="00FD0DD5"/>
    <w:rsid w:val="00FD0EE4"/>
    <w:rsid w:val="00FD0F43"/>
    <w:rsid w:val="00FD1062"/>
    <w:rsid w:val="00FD11A5"/>
    <w:rsid w:val="00FD1267"/>
    <w:rsid w:val="00FD16E6"/>
    <w:rsid w:val="00FD19D3"/>
    <w:rsid w:val="00FD1A22"/>
    <w:rsid w:val="00FD1AFE"/>
    <w:rsid w:val="00FD1C04"/>
    <w:rsid w:val="00FD1D67"/>
    <w:rsid w:val="00FD1FCE"/>
    <w:rsid w:val="00FD24C9"/>
    <w:rsid w:val="00FD266D"/>
    <w:rsid w:val="00FD2719"/>
    <w:rsid w:val="00FD2750"/>
    <w:rsid w:val="00FD2941"/>
    <w:rsid w:val="00FD2965"/>
    <w:rsid w:val="00FD2B3C"/>
    <w:rsid w:val="00FD2D6E"/>
    <w:rsid w:val="00FD3145"/>
    <w:rsid w:val="00FD38CF"/>
    <w:rsid w:val="00FD406C"/>
    <w:rsid w:val="00FD4542"/>
    <w:rsid w:val="00FD4760"/>
    <w:rsid w:val="00FD47C8"/>
    <w:rsid w:val="00FD4AB5"/>
    <w:rsid w:val="00FD4B33"/>
    <w:rsid w:val="00FD4BFA"/>
    <w:rsid w:val="00FD4E31"/>
    <w:rsid w:val="00FD4F8B"/>
    <w:rsid w:val="00FD512E"/>
    <w:rsid w:val="00FD51A4"/>
    <w:rsid w:val="00FD57C1"/>
    <w:rsid w:val="00FD5A2F"/>
    <w:rsid w:val="00FD5AA0"/>
    <w:rsid w:val="00FD5B69"/>
    <w:rsid w:val="00FD5BB8"/>
    <w:rsid w:val="00FD5C50"/>
    <w:rsid w:val="00FD5EE6"/>
    <w:rsid w:val="00FD63FD"/>
    <w:rsid w:val="00FD64A9"/>
    <w:rsid w:val="00FD6527"/>
    <w:rsid w:val="00FD6567"/>
    <w:rsid w:val="00FD6666"/>
    <w:rsid w:val="00FD67D6"/>
    <w:rsid w:val="00FD6916"/>
    <w:rsid w:val="00FD6B68"/>
    <w:rsid w:val="00FD6BC2"/>
    <w:rsid w:val="00FD6C47"/>
    <w:rsid w:val="00FD6EEE"/>
    <w:rsid w:val="00FD6F48"/>
    <w:rsid w:val="00FD7015"/>
    <w:rsid w:val="00FD749F"/>
    <w:rsid w:val="00FD753E"/>
    <w:rsid w:val="00FD7715"/>
    <w:rsid w:val="00FD77E5"/>
    <w:rsid w:val="00FD785C"/>
    <w:rsid w:val="00FD7A27"/>
    <w:rsid w:val="00FD7ED9"/>
    <w:rsid w:val="00FD7F51"/>
    <w:rsid w:val="00FE0011"/>
    <w:rsid w:val="00FE0019"/>
    <w:rsid w:val="00FE03D4"/>
    <w:rsid w:val="00FE04B6"/>
    <w:rsid w:val="00FE04DA"/>
    <w:rsid w:val="00FE05ED"/>
    <w:rsid w:val="00FE0702"/>
    <w:rsid w:val="00FE07E9"/>
    <w:rsid w:val="00FE0867"/>
    <w:rsid w:val="00FE09B7"/>
    <w:rsid w:val="00FE0A27"/>
    <w:rsid w:val="00FE0DB5"/>
    <w:rsid w:val="00FE0FA7"/>
    <w:rsid w:val="00FE114B"/>
    <w:rsid w:val="00FE1205"/>
    <w:rsid w:val="00FE14DD"/>
    <w:rsid w:val="00FE1AA6"/>
    <w:rsid w:val="00FE1B48"/>
    <w:rsid w:val="00FE1C94"/>
    <w:rsid w:val="00FE1CF7"/>
    <w:rsid w:val="00FE1DC1"/>
    <w:rsid w:val="00FE234D"/>
    <w:rsid w:val="00FE2600"/>
    <w:rsid w:val="00FE2A37"/>
    <w:rsid w:val="00FE2B7C"/>
    <w:rsid w:val="00FE2DA2"/>
    <w:rsid w:val="00FE2E9C"/>
    <w:rsid w:val="00FE2FD4"/>
    <w:rsid w:val="00FE2FE6"/>
    <w:rsid w:val="00FE30DC"/>
    <w:rsid w:val="00FE3227"/>
    <w:rsid w:val="00FE3230"/>
    <w:rsid w:val="00FE3269"/>
    <w:rsid w:val="00FE335A"/>
    <w:rsid w:val="00FE34B3"/>
    <w:rsid w:val="00FE35DD"/>
    <w:rsid w:val="00FE3657"/>
    <w:rsid w:val="00FE3746"/>
    <w:rsid w:val="00FE3C74"/>
    <w:rsid w:val="00FE3C96"/>
    <w:rsid w:val="00FE3CEF"/>
    <w:rsid w:val="00FE3E16"/>
    <w:rsid w:val="00FE3F0F"/>
    <w:rsid w:val="00FE3F64"/>
    <w:rsid w:val="00FE407E"/>
    <w:rsid w:val="00FE409A"/>
    <w:rsid w:val="00FE40AF"/>
    <w:rsid w:val="00FE426B"/>
    <w:rsid w:val="00FE4273"/>
    <w:rsid w:val="00FE42CB"/>
    <w:rsid w:val="00FE4B8A"/>
    <w:rsid w:val="00FE4CCE"/>
    <w:rsid w:val="00FE4CEF"/>
    <w:rsid w:val="00FE4DE2"/>
    <w:rsid w:val="00FE4DE3"/>
    <w:rsid w:val="00FE5165"/>
    <w:rsid w:val="00FE5248"/>
    <w:rsid w:val="00FE524D"/>
    <w:rsid w:val="00FE54FC"/>
    <w:rsid w:val="00FE5732"/>
    <w:rsid w:val="00FE5968"/>
    <w:rsid w:val="00FE5B95"/>
    <w:rsid w:val="00FE5D3A"/>
    <w:rsid w:val="00FE5EB2"/>
    <w:rsid w:val="00FE617F"/>
    <w:rsid w:val="00FE622C"/>
    <w:rsid w:val="00FE6589"/>
    <w:rsid w:val="00FE662A"/>
    <w:rsid w:val="00FE6BE5"/>
    <w:rsid w:val="00FE6D0A"/>
    <w:rsid w:val="00FE6E98"/>
    <w:rsid w:val="00FE705E"/>
    <w:rsid w:val="00FE7084"/>
    <w:rsid w:val="00FE7179"/>
    <w:rsid w:val="00FE7222"/>
    <w:rsid w:val="00FE7267"/>
    <w:rsid w:val="00FE7373"/>
    <w:rsid w:val="00FE7414"/>
    <w:rsid w:val="00FE7579"/>
    <w:rsid w:val="00FE7658"/>
    <w:rsid w:val="00FE772B"/>
    <w:rsid w:val="00FE772D"/>
    <w:rsid w:val="00FE7868"/>
    <w:rsid w:val="00FE7B7F"/>
    <w:rsid w:val="00FE7C25"/>
    <w:rsid w:val="00FE7DCE"/>
    <w:rsid w:val="00FF0145"/>
    <w:rsid w:val="00FF02DA"/>
    <w:rsid w:val="00FF048D"/>
    <w:rsid w:val="00FF06AD"/>
    <w:rsid w:val="00FF0A8F"/>
    <w:rsid w:val="00FF0AAE"/>
    <w:rsid w:val="00FF0B5D"/>
    <w:rsid w:val="00FF0B5E"/>
    <w:rsid w:val="00FF0D2D"/>
    <w:rsid w:val="00FF139F"/>
    <w:rsid w:val="00FF17F9"/>
    <w:rsid w:val="00FF1922"/>
    <w:rsid w:val="00FF1A49"/>
    <w:rsid w:val="00FF1AFB"/>
    <w:rsid w:val="00FF23F3"/>
    <w:rsid w:val="00FF25C8"/>
    <w:rsid w:val="00FF2636"/>
    <w:rsid w:val="00FF27F0"/>
    <w:rsid w:val="00FF28B5"/>
    <w:rsid w:val="00FF29D8"/>
    <w:rsid w:val="00FF2ED5"/>
    <w:rsid w:val="00FF306A"/>
    <w:rsid w:val="00FF3088"/>
    <w:rsid w:val="00FF3299"/>
    <w:rsid w:val="00FF3467"/>
    <w:rsid w:val="00FF3716"/>
    <w:rsid w:val="00FF379A"/>
    <w:rsid w:val="00FF39D9"/>
    <w:rsid w:val="00FF3B99"/>
    <w:rsid w:val="00FF3D80"/>
    <w:rsid w:val="00FF40BF"/>
    <w:rsid w:val="00FF43D4"/>
    <w:rsid w:val="00FF4632"/>
    <w:rsid w:val="00FF46A7"/>
    <w:rsid w:val="00FF46B9"/>
    <w:rsid w:val="00FF4876"/>
    <w:rsid w:val="00FF49E5"/>
    <w:rsid w:val="00FF4BDF"/>
    <w:rsid w:val="00FF4D97"/>
    <w:rsid w:val="00FF4E2A"/>
    <w:rsid w:val="00FF50B7"/>
    <w:rsid w:val="00FF521A"/>
    <w:rsid w:val="00FF52C8"/>
    <w:rsid w:val="00FF536B"/>
    <w:rsid w:val="00FF5410"/>
    <w:rsid w:val="00FF544F"/>
    <w:rsid w:val="00FF5695"/>
    <w:rsid w:val="00FF56DA"/>
    <w:rsid w:val="00FF597D"/>
    <w:rsid w:val="00FF59DC"/>
    <w:rsid w:val="00FF5AB3"/>
    <w:rsid w:val="00FF5B94"/>
    <w:rsid w:val="00FF5BF8"/>
    <w:rsid w:val="00FF5C70"/>
    <w:rsid w:val="00FF5DEB"/>
    <w:rsid w:val="00FF6166"/>
    <w:rsid w:val="00FF61DF"/>
    <w:rsid w:val="00FF63CB"/>
    <w:rsid w:val="00FF6414"/>
    <w:rsid w:val="00FF66C7"/>
    <w:rsid w:val="00FF6791"/>
    <w:rsid w:val="00FF67FC"/>
    <w:rsid w:val="00FF6912"/>
    <w:rsid w:val="00FF6AA1"/>
    <w:rsid w:val="00FF6B92"/>
    <w:rsid w:val="00FF6BA3"/>
    <w:rsid w:val="00FF6D57"/>
    <w:rsid w:val="00FF6ED8"/>
    <w:rsid w:val="00FF6EEC"/>
    <w:rsid w:val="00FF7041"/>
    <w:rsid w:val="00FF7188"/>
    <w:rsid w:val="00FF735B"/>
    <w:rsid w:val="00FF73A6"/>
    <w:rsid w:val="00FF7452"/>
    <w:rsid w:val="00FF74DC"/>
    <w:rsid w:val="00FF752C"/>
    <w:rsid w:val="00FF75A4"/>
    <w:rsid w:val="00FF77BC"/>
    <w:rsid w:val="00FF7A26"/>
    <w:rsid w:val="00FF7A2B"/>
    <w:rsid w:val="00FF7BE7"/>
    <w:rsid w:val="00FF7C35"/>
    <w:rsid w:val="00FF7EFB"/>
    <w:rsid w:val="01612A29"/>
    <w:rsid w:val="01C32C53"/>
    <w:rsid w:val="04487A83"/>
    <w:rsid w:val="067E1B7F"/>
    <w:rsid w:val="06DE7160"/>
    <w:rsid w:val="06EC5983"/>
    <w:rsid w:val="07C87626"/>
    <w:rsid w:val="0B4566DE"/>
    <w:rsid w:val="0BDC6D23"/>
    <w:rsid w:val="0ED53232"/>
    <w:rsid w:val="129B5730"/>
    <w:rsid w:val="147C5547"/>
    <w:rsid w:val="1638326E"/>
    <w:rsid w:val="16F333A5"/>
    <w:rsid w:val="17A437AE"/>
    <w:rsid w:val="18C71156"/>
    <w:rsid w:val="1DCA680C"/>
    <w:rsid w:val="1FD20711"/>
    <w:rsid w:val="20361301"/>
    <w:rsid w:val="20A27BD7"/>
    <w:rsid w:val="22DD0555"/>
    <w:rsid w:val="256B45FD"/>
    <w:rsid w:val="296C3B90"/>
    <w:rsid w:val="2AB80E6D"/>
    <w:rsid w:val="2B4D7EC2"/>
    <w:rsid w:val="2E43497C"/>
    <w:rsid w:val="2EA21017"/>
    <w:rsid w:val="2FE15445"/>
    <w:rsid w:val="3012545E"/>
    <w:rsid w:val="31821737"/>
    <w:rsid w:val="33CE740D"/>
    <w:rsid w:val="33D14D1F"/>
    <w:rsid w:val="33F530CA"/>
    <w:rsid w:val="366B02B6"/>
    <w:rsid w:val="36EC5869"/>
    <w:rsid w:val="3908237C"/>
    <w:rsid w:val="3D15033B"/>
    <w:rsid w:val="3E7B23D2"/>
    <w:rsid w:val="40C8A8C0"/>
    <w:rsid w:val="40E61154"/>
    <w:rsid w:val="4502676A"/>
    <w:rsid w:val="456841AF"/>
    <w:rsid w:val="45DA344A"/>
    <w:rsid w:val="46193962"/>
    <w:rsid w:val="48034569"/>
    <w:rsid w:val="487617B1"/>
    <w:rsid w:val="488157BC"/>
    <w:rsid w:val="4A426549"/>
    <w:rsid w:val="4B3E7B5A"/>
    <w:rsid w:val="4CF601D2"/>
    <w:rsid w:val="4D125D34"/>
    <w:rsid w:val="4D465368"/>
    <w:rsid w:val="4E9E7454"/>
    <w:rsid w:val="4EEA6BBA"/>
    <w:rsid w:val="50E22159"/>
    <w:rsid w:val="53E802C9"/>
    <w:rsid w:val="558643BC"/>
    <w:rsid w:val="56614292"/>
    <w:rsid w:val="569E0A25"/>
    <w:rsid w:val="58227F4B"/>
    <w:rsid w:val="58AA2F96"/>
    <w:rsid w:val="59413C36"/>
    <w:rsid w:val="5A0013FC"/>
    <w:rsid w:val="5A215878"/>
    <w:rsid w:val="5B072A2D"/>
    <w:rsid w:val="5CA17EFD"/>
    <w:rsid w:val="5D243F51"/>
    <w:rsid w:val="5D3C63CE"/>
    <w:rsid w:val="5D68102B"/>
    <w:rsid w:val="5DBF22D8"/>
    <w:rsid w:val="5EF075E0"/>
    <w:rsid w:val="6197268E"/>
    <w:rsid w:val="61AB3460"/>
    <w:rsid w:val="627F18E7"/>
    <w:rsid w:val="62BD0E65"/>
    <w:rsid w:val="652C1183"/>
    <w:rsid w:val="66FD45B6"/>
    <w:rsid w:val="67A000C2"/>
    <w:rsid w:val="68020747"/>
    <w:rsid w:val="68C165D0"/>
    <w:rsid w:val="68CE437F"/>
    <w:rsid w:val="69437E42"/>
    <w:rsid w:val="6A50EAF0"/>
    <w:rsid w:val="6CFB4857"/>
    <w:rsid w:val="6CFC6147"/>
    <w:rsid w:val="6E31317F"/>
    <w:rsid w:val="6EA10310"/>
    <w:rsid w:val="70131A31"/>
    <w:rsid w:val="71A74262"/>
    <w:rsid w:val="71B67C3A"/>
    <w:rsid w:val="729C230D"/>
    <w:rsid w:val="74E06E73"/>
    <w:rsid w:val="754B7577"/>
    <w:rsid w:val="7649701C"/>
    <w:rsid w:val="775A320C"/>
    <w:rsid w:val="785172E4"/>
    <w:rsid w:val="79785F24"/>
    <w:rsid w:val="79C97A35"/>
    <w:rsid w:val="7C834FEA"/>
    <w:rsid w:val="7D5746D5"/>
    <w:rsid w:val="7EB5589C"/>
    <w:rsid w:val="7F286B7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v:textbox inset="5.85pt,.7pt,5.85pt,.7pt"/>
    </o:shapedefaults>
    <o:shapelayout v:ext="edit">
      <o:idmap v:ext="edit" data="1"/>
    </o:shapelayout>
  </w:shapeDefaults>
  <w:decimalSymbol w:val="."/>
  <w:listSeparator w:val=","/>
  <w14:docId w14:val="400F2B0E"/>
  <w15:docId w15:val="{8FD0BE44-CC17-4566-882F-A26A9C5CC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宋体"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unhideWhenUsed="1"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qFormat="1"/>
    <w:lsdException w:name="header" w:uiPriority="0"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unhideWhenUsed="1"/>
    <w:lsdException w:name="List Paragraph" w:qFormat="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41287F"/>
    <w:pPr>
      <w:snapToGrid w:val="0"/>
      <w:spacing w:after="100" w:afterAutospacing="1"/>
      <w:jc w:val="both"/>
    </w:pPr>
    <w:rPr>
      <w:rFonts w:ascii="Times New Roman" w:eastAsia="MS Gothic" w:hAnsi="Times New Roman"/>
      <w:sz w:val="24"/>
      <w:lang w:val="en-GB"/>
    </w:rPr>
  </w:style>
  <w:style w:type="paragraph" w:styleId="10">
    <w:name w:val="heading 1"/>
    <w:basedOn w:val="a1"/>
    <w:next w:val="a1"/>
    <w:link w:val="11"/>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20">
    <w:name w:val="heading 2"/>
    <w:basedOn w:val="a1"/>
    <w:next w:val="a1"/>
    <w:link w:val="21"/>
    <w:qFormat/>
    <w:pPr>
      <w:keepNext/>
      <w:numPr>
        <w:ilvl w:val="1"/>
        <w:numId w:val="1"/>
      </w:numPr>
      <w:tabs>
        <w:tab w:val="clear" w:pos="3403"/>
        <w:tab w:val="left" w:pos="993"/>
      </w:tabs>
      <w:ind w:hanging="3403"/>
      <w:outlineLvl w:val="1"/>
    </w:pPr>
    <w:rPr>
      <w:rFonts w:ascii="Arial" w:hAnsi="Arial"/>
      <w:b/>
      <w:sz w:val="28"/>
      <w:lang w:val="zh-CN"/>
    </w:rPr>
  </w:style>
  <w:style w:type="paragraph" w:styleId="30">
    <w:name w:val="heading 3"/>
    <w:basedOn w:val="a1"/>
    <w:next w:val="a1"/>
    <w:link w:val="31"/>
    <w:qFormat/>
    <w:pPr>
      <w:keepNext/>
      <w:numPr>
        <w:ilvl w:val="2"/>
        <w:numId w:val="1"/>
      </w:numPr>
      <w:tabs>
        <w:tab w:val="left" w:pos="852"/>
      </w:tabs>
      <w:spacing w:before="240" w:after="60"/>
      <w:ind w:hanging="1419"/>
      <w:outlineLvl w:val="2"/>
    </w:pPr>
    <w:rPr>
      <w:rFonts w:ascii="Arial" w:hAnsi="Arial"/>
      <w:b/>
      <w:lang w:val="en-US"/>
    </w:rPr>
  </w:style>
  <w:style w:type="paragraph" w:styleId="4">
    <w:name w:val="heading 4"/>
    <w:basedOn w:val="a1"/>
    <w:next w:val="a1"/>
    <w:qFormat/>
    <w:pPr>
      <w:keepNext/>
      <w:numPr>
        <w:ilvl w:val="3"/>
        <w:numId w:val="1"/>
      </w:numPr>
      <w:tabs>
        <w:tab w:val="clear" w:pos="851"/>
        <w:tab w:val="left" w:pos="993"/>
      </w:tabs>
      <w:spacing w:before="240"/>
      <w:ind w:left="993" w:hanging="993"/>
      <w:jc w:val="left"/>
      <w:outlineLvl w:val="3"/>
    </w:pPr>
    <w:rPr>
      <w:rFonts w:ascii="Arial" w:hAnsi="Arial"/>
      <w:b/>
      <w:bCs/>
      <w:iCs/>
    </w:rPr>
  </w:style>
  <w:style w:type="paragraph" w:styleId="5">
    <w:name w:val="heading 5"/>
    <w:basedOn w:val="a1"/>
    <w:next w:val="a1"/>
    <w:link w:val="50"/>
    <w:uiPriority w:val="9"/>
    <w:unhideWhenUsed/>
    <w:qFormat/>
    <w:pPr>
      <w:keepNext/>
      <w:snapToGrid/>
      <w:spacing w:after="160" w:afterAutospacing="0" w:line="259" w:lineRule="auto"/>
      <w:ind w:left="358" w:hangingChars="162" w:hanging="358"/>
      <w:outlineLvl w:val="4"/>
    </w:pPr>
    <w:rPr>
      <w:rFonts w:asciiTheme="majorHAnsi" w:eastAsiaTheme="majorEastAsia" w:hAnsiTheme="majorHAnsi" w:cstheme="majorBidi"/>
      <w:b/>
      <w:bCs/>
      <w:sz w:val="22"/>
      <w:szCs w:val="22"/>
    </w:rPr>
  </w:style>
  <w:style w:type="paragraph" w:styleId="6">
    <w:name w:val="heading 6"/>
    <w:basedOn w:val="a1"/>
    <w:next w:val="a1"/>
    <w:link w:val="60"/>
    <w:uiPriority w:val="9"/>
    <w:unhideWhenUsed/>
    <w:qFormat/>
    <w:pPr>
      <w:keepNext/>
      <w:keepLines/>
      <w:spacing w:before="40" w:after="0"/>
      <w:outlineLvl w:val="5"/>
    </w:pPr>
    <w:rPr>
      <w:rFonts w:asciiTheme="majorHAnsi" w:eastAsiaTheme="majorEastAsia" w:hAnsiTheme="majorHAnsi" w:cstheme="majorBidi"/>
      <w:color w:val="244061" w:themeColor="accent1" w:themeShade="80"/>
    </w:rPr>
  </w:style>
  <w:style w:type="paragraph" w:styleId="7">
    <w:name w:val="heading 7"/>
    <w:basedOn w:val="a1"/>
    <w:next w:val="a1"/>
    <w:link w:val="70"/>
    <w:uiPriority w:val="9"/>
    <w:unhideWhenUsed/>
    <w:qFormat/>
    <w:pPr>
      <w:keepNext/>
      <w:keepLines/>
      <w:spacing w:before="40" w:after="0"/>
      <w:outlineLvl w:val="6"/>
    </w:pPr>
    <w:rPr>
      <w:rFonts w:asciiTheme="majorHAnsi" w:eastAsiaTheme="majorEastAsia" w:hAnsiTheme="majorHAnsi" w:cstheme="majorBidi"/>
      <w:i/>
      <w:iCs/>
      <w:color w:val="244061" w:themeColor="accent1" w:themeShade="8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
    <w:name w:val="List Number"/>
    <w:basedOn w:val="a1"/>
    <w:uiPriority w:val="99"/>
    <w:semiHidden/>
    <w:unhideWhenUsed/>
    <w:qFormat/>
    <w:pPr>
      <w:numPr>
        <w:numId w:val="2"/>
      </w:numPr>
      <w:contextualSpacing/>
    </w:pPr>
  </w:style>
  <w:style w:type="paragraph" w:styleId="a5">
    <w:name w:val="caption"/>
    <w:aliases w:val="cap,cap Char,Caption Char1,Caption Char Char,Caption Char1 Char,Caption Char2,Caption Char Char Char,Caption Char Char1,Caption Char,fig and tbl,fighead2,Table Caption,fighead21,fighead22,fighead23,Table Caption1,fighead211,fighead24,cap Char2,C"/>
    <w:basedOn w:val="a1"/>
    <w:next w:val="a1"/>
    <w:link w:val="a6"/>
    <w:uiPriority w:val="35"/>
    <w:qFormat/>
    <w:pPr>
      <w:spacing w:before="120" w:after="120"/>
    </w:pPr>
    <w:rPr>
      <w:b/>
      <w:lang w:eastAsia="zh-CN"/>
    </w:rPr>
  </w:style>
  <w:style w:type="paragraph" w:styleId="a7">
    <w:name w:val="Document Map"/>
    <w:basedOn w:val="a1"/>
    <w:semiHidden/>
    <w:qFormat/>
    <w:pPr>
      <w:shd w:val="clear" w:color="auto" w:fill="000080"/>
    </w:pPr>
    <w:rPr>
      <w:rFonts w:ascii="Tahoma" w:hAnsi="Tahoma" w:cs="Tahoma"/>
      <w:sz w:val="20"/>
    </w:rPr>
  </w:style>
  <w:style w:type="paragraph" w:styleId="a8">
    <w:name w:val="annotation text"/>
    <w:basedOn w:val="a1"/>
    <w:link w:val="a9"/>
    <w:uiPriority w:val="99"/>
    <w:semiHidden/>
    <w:qFormat/>
    <w:pPr>
      <w:jc w:val="left"/>
    </w:pPr>
    <w:rPr>
      <w:lang w:eastAsia="zh-CN"/>
    </w:rPr>
  </w:style>
  <w:style w:type="paragraph" w:styleId="aa">
    <w:name w:val="Body Text"/>
    <w:basedOn w:val="a1"/>
    <w:qFormat/>
    <w:pPr>
      <w:snapToGrid/>
      <w:spacing w:after="120" w:afterAutospacing="0"/>
    </w:pPr>
    <w:rPr>
      <w:rFonts w:eastAsia="MS Mincho"/>
      <w:sz w:val="20"/>
      <w:szCs w:val="24"/>
      <w:lang w:val="en-US" w:eastAsia="en-US"/>
    </w:rPr>
  </w:style>
  <w:style w:type="paragraph" w:styleId="22">
    <w:name w:val="List 2"/>
    <w:basedOn w:val="a1"/>
    <w:uiPriority w:val="99"/>
    <w:semiHidden/>
    <w:unhideWhenUsed/>
    <w:qFormat/>
    <w:pPr>
      <w:ind w:leftChars="200" w:left="100" w:hangingChars="200" w:hanging="200"/>
      <w:contextualSpacing/>
    </w:pPr>
  </w:style>
  <w:style w:type="paragraph" w:styleId="ab">
    <w:name w:val="Plain Text"/>
    <w:basedOn w:val="a1"/>
    <w:link w:val="ac"/>
    <w:uiPriority w:val="99"/>
    <w:semiHidden/>
    <w:unhideWhenUsed/>
    <w:qFormat/>
    <w:pPr>
      <w:snapToGrid/>
      <w:spacing w:after="0" w:afterAutospacing="0"/>
      <w:jc w:val="left"/>
    </w:pPr>
    <w:rPr>
      <w:rFonts w:ascii="MS Gothic" w:hAnsi="MS Gothic"/>
      <w:sz w:val="20"/>
      <w:lang w:val="zh-CN" w:eastAsia="zh-CN"/>
    </w:rPr>
  </w:style>
  <w:style w:type="paragraph" w:styleId="ad">
    <w:name w:val="Balloon Text"/>
    <w:basedOn w:val="a1"/>
    <w:semiHidden/>
    <w:qFormat/>
    <w:rPr>
      <w:rFonts w:ascii="Arial" w:hAnsi="Arial"/>
      <w:sz w:val="18"/>
      <w:szCs w:val="18"/>
    </w:rPr>
  </w:style>
  <w:style w:type="paragraph" w:styleId="ae">
    <w:name w:val="footer"/>
    <w:basedOn w:val="a1"/>
    <w:link w:val="af"/>
    <w:uiPriority w:val="99"/>
    <w:qFormat/>
    <w:pPr>
      <w:tabs>
        <w:tab w:val="center" w:pos="4252"/>
        <w:tab w:val="right" w:pos="8504"/>
      </w:tabs>
    </w:pPr>
    <w:rPr>
      <w:lang w:eastAsia="zh-CN"/>
    </w:rPr>
  </w:style>
  <w:style w:type="paragraph" w:styleId="af0">
    <w:name w:val="header"/>
    <w:basedOn w:val="a1"/>
    <w:link w:val="af1"/>
    <w:qFormat/>
    <w:pPr>
      <w:widowControl w:val="0"/>
    </w:pPr>
    <w:rPr>
      <w:rFonts w:ascii="Arial" w:eastAsia="MS Mincho" w:hAnsi="Arial"/>
      <w:b/>
      <w:sz w:val="18"/>
    </w:rPr>
  </w:style>
  <w:style w:type="paragraph" w:styleId="af2">
    <w:name w:val="Normal (Web)"/>
    <w:basedOn w:val="a1"/>
    <w:uiPriority w:val="99"/>
    <w:semiHidden/>
    <w:unhideWhenUsed/>
    <w:qFormat/>
    <w:pPr>
      <w:snapToGrid/>
      <w:spacing w:before="100" w:beforeAutospacing="1"/>
      <w:jc w:val="left"/>
    </w:pPr>
    <w:rPr>
      <w:rFonts w:ascii="Times" w:eastAsiaTheme="minorEastAsia" w:hAnsi="Times"/>
      <w:sz w:val="20"/>
      <w:lang w:val="en-US"/>
    </w:rPr>
  </w:style>
  <w:style w:type="paragraph" w:styleId="af3">
    <w:name w:val="annotation subject"/>
    <w:basedOn w:val="a8"/>
    <w:next w:val="a8"/>
    <w:semiHidden/>
    <w:qFormat/>
    <w:rPr>
      <w:b/>
      <w:bCs/>
    </w:rPr>
  </w:style>
  <w:style w:type="table" w:styleId="af4">
    <w:name w:val="Table Grid"/>
    <w:basedOn w:val="a3"/>
    <w:uiPriority w:val="39"/>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List 1"/>
    <w:basedOn w:val="a3"/>
    <w:qFormat/>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0">
    <w:name w:val="Table List 4"/>
    <w:basedOn w:val="a3"/>
    <w:qFormat/>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1">
    <w:name w:val="Table List 6"/>
    <w:basedOn w:val="a3"/>
    <w:qFormat/>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
    <w:name w:val="Table Grid 8"/>
    <w:basedOn w:val="a3"/>
    <w:qFormat/>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af5">
    <w:name w:val="Light Shading"/>
    <w:basedOn w:val="a3"/>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6">
    <w:name w:val="Light Shading Accent 6"/>
    <w:basedOn w:val="a3"/>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1">
    <w:name w:val="Medium Shading 2 Accent 1"/>
    <w:basedOn w:val="a3"/>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af6">
    <w:name w:val="Strong"/>
    <w:uiPriority w:val="22"/>
    <w:qFormat/>
    <w:rPr>
      <w:b/>
      <w:bCs/>
    </w:rPr>
  </w:style>
  <w:style w:type="character" w:styleId="af7">
    <w:name w:val="FollowedHyperlink"/>
    <w:basedOn w:val="a2"/>
    <w:uiPriority w:val="99"/>
    <w:semiHidden/>
    <w:unhideWhenUsed/>
    <w:qFormat/>
    <w:rPr>
      <w:color w:val="800080" w:themeColor="followedHyperlink"/>
      <w:u w:val="single"/>
    </w:rPr>
  </w:style>
  <w:style w:type="character" w:styleId="af8">
    <w:name w:val="Emphasis"/>
    <w:uiPriority w:val="20"/>
    <w:qFormat/>
    <w:rPr>
      <w:i/>
      <w:iCs/>
    </w:rPr>
  </w:style>
  <w:style w:type="character" w:styleId="af9">
    <w:name w:val="Hyperlink"/>
    <w:uiPriority w:val="99"/>
    <w:qFormat/>
    <w:rPr>
      <w:color w:val="0000FF"/>
      <w:u w:val="single"/>
    </w:rPr>
  </w:style>
  <w:style w:type="character" w:styleId="afa">
    <w:name w:val="annotation reference"/>
    <w:qFormat/>
    <w:rPr>
      <w:sz w:val="18"/>
      <w:szCs w:val="18"/>
    </w:rPr>
  </w:style>
  <w:style w:type="character" w:customStyle="1" w:styleId="11">
    <w:name w:val="标题 1 字符"/>
    <w:link w:val="10"/>
    <w:qFormat/>
    <w:rPr>
      <w:rFonts w:ascii="Arial" w:eastAsia="MS Gothic" w:hAnsi="Arial"/>
      <w:b/>
      <w:kern w:val="28"/>
      <w:sz w:val="32"/>
      <w:lang w:val="en-GB"/>
    </w:rPr>
  </w:style>
  <w:style w:type="character" w:customStyle="1" w:styleId="21">
    <w:name w:val="标题 2 字符"/>
    <w:link w:val="20"/>
    <w:qFormat/>
    <w:rPr>
      <w:rFonts w:ascii="Arial" w:eastAsia="MS Gothic" w:hAnsi="Arial"/>
      <w:b/>
      <w:sz w:val="28"/>
      <w:lang w:val="zh-CN" w:eastAsia="ja-JP"/>
    </w:rPr>
  </w:style>
  <w:style w:type="character" w:customStyle="1" w:styleId="50">
    <w:name w:val="标题 5 字符"/>
    <w:basedOn w:val="a2"/>
    <w:link w:val="5"/>
    <w:uiPriority w:val="9"/>
    <w:qFormat/>
    <w:rPr>
      <w:rFonts w:asciiTheme="majorHAnsi" w:eastAsiaTheme="majorEastAsia" w:hAnsiTheme="majorHAnsi" w:cstheme="majorBidi"/>
      <w:b/>
      <w:bCs/>
      <w:sz w:val="22"/>
      <w:szCs w:val="22"/>
      <w:lang w:val="en-GB"/>
    </w:rPr>
  </w:style>
  <w:style w:type="character" w:customStyle="1" w:styleId="af1">
    <w:name w:val="页眉 字符"/>
    <w:link w:val="af0"/>
    <w:qFormat/>
    <w:locked/>
    <w:rPr>
      <w:rFonts w:ascii="Arial" w:hAnsi="Arial"/>
      <w:b/>
      <w:sz w:val="18"/>
      <w:lang w:val="en-GB"/>
    </w:rPr>
  </w:style>
  <w:style w:type="character" w:customStyle="1" w:styleId="a6">
    <w:name w:val="题注 字符"/>
    <w:aliases w:val="cap 字符,cap Char 字符,Caption Char1 字符,Caption Char Char 字符,Caption Char1 Char 字符,Caption Char2 字符,Caption Char Char Char 字符,Caption Char Char1 字符,Caption Char 字符,fig and tbl 字符,fighead2 字符,Table Caption 字符,fighead21 字符,fighead22 字符,fighead23 字符,C 字符"/>
    <w:link w:val="a5"/>
    <w:uiPriority w:val="35"/>
    <w:qFormat/>
    <w:rPr>
      <w:rFonts w:ascii="Times New Roman" w:eastAsia="MS Gothic" w:hAnsi="Times New Roman"/>
      <w:b/>
      <w:sz w:val="24"/>
      <w:lang w:val="en-GB"/>
    </w:rPr>
  </w:style>
  <w:style w:type="paragraph" w:customStyle="1" w:styleId="Reference">
    <w:name w:val="Reference"/>
    <w:basedOn w:val="a1"/>
    <w:qFormat/>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a9">
    <w:name w:val="批注文字 字符"/>
    <w:link w:val="a8"/>
    <w:uiPriority w:val="99"/>
    <w:semiHidden/>
    <w:qFormat/>
    <w:rPr>
      <w:rFonts w:ascii="Times New Roman" w:eastAsia="MS Gothic" w:hAnsi="Times New Roman"/>
      <w:sz w:val="24"/>
      <w:lang w:val="en-GB"/>
    </w:rPr>
  </w:style>
  <w:style w:type="character" w:customStyle="1" w:styleId="af">
    <w:name w:val="页脚 字符"/>
    <w:link w:val="ae"/>
    <w:uiPriority w:val="99"/>
    <w:qFormat/>
    <w:rPr>
      <w:rFonts w:ascii="Times New Roman" w:eastAsia="MS Gothic" w:hAnsi="Times New Roman"/>
      <w:sz w:val="24"/>
      <w:lang w:val="en-GB"/>
    </w:rPr>
  </w:style>
  <w:style w:type="paragraph" w:customStyle="1" w:styleId="afb">
    <w:name w:val="スタイル 数式"/>
    <w:basedOn w:val="a1"/>
    <w:qFormat/>
    <w:pPr>
      <w:ind w:firstLine="720"/>
    </w:pPr>
    <w:rPr>
      <w:rFonts w:cs="MS Mincho"/>
    </w:rPr>
  </w:style>
  <w:style w:type="paragraph" w:styleId="afc">
    <w:name w:val="Quote"/>
    <w:basedOn w:val="a1"/>
    <w:next w:val="a1"/>
    <w:link w:val="afd"/>
    <w:uiPriority w:val="29"/>
    <w:qFormat/>
    <w:rPr>
      <w:i/>
      <w:iCs/>
      <w:color w:val="000000"/>
      <w:lang w:eastAsia="zh-CN"/>
    </w:rPr>
  </w:style>
  <w:style w:type="character" w:customStyle="1" w:styleId="afd">
    <w:name w:val="引用 字符"/>
    <w:link w:val="afc"/>
    <w:uiPriority w:val="29"/>
    <w:qFormat/>
    <w:rPr>
      <w:rFonts w:ascii="Times New Roman" w:eastAsia="MS Gothic" w:hAnsi="Times New Roman"/>
      <w:i/>
      <w:iCs/>
      <w:color w:val="000000"/>
      <w:sz w:val="24"/>
      <w:lang w:val="en-GB"/>
    </w:rPr>
  </w:style>
  <w:style w:type="paragraph" w:customStyle="1" w:styleId="1">
    <w:name w:val="段落番号1"/>
    <w:basedOn w:val="10"/>
    <w:next w:val="a1"/>
    <w:qFormat/>
    <w:pPr>
      <w:widowControl w:val="0"/>
      <w:numPr>
        <w:numId w:val="3"/>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a1"/>
    <w:qFormat/>
    <w:pPr>
      <w:numPr>
        <w:ilvl w:val="1"/>
      </w:numPr>
      <w:ind w:left="200" w:hangingChars="200" w:hanging="200"/>
    </w:pPr>
    <w:rPr>
      <w:rFonts w:eastAsia="MS PMincho"/>
    </w:rPr>
  </w:style>
  <w:style w:type="paragraph" w:customStyle="1" w:styleId="3">
    <w:name w:val="段落番号3"/>
    <w:basedOn w:val="1"/>
    <w:next w:val="a1"/>
    <w:qFormat/>
    <w:pPr>
      <w:numPr>
        <w:ilvl w:val="2"/>
      </w:numPr>
      <w:ind w:left="250" w:hangingChars="250" w:hanging="250"/>
    </w:pPr>
  </w:style>
  <w:style w:type="paragraph" w:customStyle="1" w:styleId="13">
    <w:name w:val="修订1"/>
    <w:hidden/>
    <w:uiPriority w:val="99"/>
    <w:semiHidden/>
    <w:qFormat/>
    <w:rPr>
      <w:rFonts w:ascii="Times New Roman" w:eastAsia="MS Gothic" w:hAnsi="Times New Roman"/>
      <w:sz w:val="24"/>
      <w:lang w:val="en-GB"/>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ascii="Times New Roman" w:eastAsia="Times New Roman" w:hAnsi="Times New Roman"/>
      <w:kern w:val="2"/>
      <w:lang w:val="en-GB" w:eastAsia="zh-CN"/>
    </w:rPr>
  </w:style>
  <w:style w:type="paragraph" w:customStyle="1" w:styleId="afe">
    <w:name w:val="図表"/>
    <w:basedOn w:val="a5"/>
    <w:link w:val="aff"/>
    <w:qFormat/>
    <w:pPr>
      <w:jc w:val="center"/>
    </w:pPr>
  </w:style>
  <w:style w:type="character" w:customStyle="1" w:styleId="aff">
    <w:name w:val="図表 (文字)"/>
    <w:basedOn w:val="a6"/>
    <w:link w:val="afe"/>
    <w:qFormat/>
    <w:rPr>
      <w:rFonts w:ascii="Times New Roman" w:eastAsia="MS Gothic" w:hAnsi="Times New Roman"/>
      <w:b/>
      <w:sz w:val="24"/>
      <w:lang w:val="en-GB"/>
    </w:rPr>
  </w:style>
  <w:style w:type="table" w:customStyle="1" w:styleId="110">
    <w:name w:val="表 (モノトーン)  11"/>
    <w:basedOn w:val="a3"/>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1"/>
    <w:link w:val="proposal-bullet0"/>
    <w:qFormat/>
    <w:pPr>
      <w:numPr>
        <w:ilvl w:val="1"/>
        <w:numId w:val="4"/>
      </w:numPr>
      <w:ind w:rightChars="100" w:right="240"/>
    </w:pPr>
    <w:rPr>
      <w:b/>
      <w:i/>
      <w:lang w:val="zh-CN" w:eastAsia="zh-CN"/>
    </w:rPr>
  </w:style>
  <w:style w:type="character" w:customStyle="1" w:styleId="proposal-bullet0">
    <w:name w:val="proposal-bullet (文字)"/>
    <w:link w:val="proposal-bullet"/>
    <w:qFormat/>
    <w:rPr>
      <w:rFonts w:ascii="Times New Roman" w:eastAsia="MS Gothic" w:hAnsi="Times New Roman"/>
      <w:b/>
      <w:i/>
      <w:sz w:val="24"/>
      <w:lang w:val="zh-CN"/>
    </w:rPr>
  </w:style>
  <w:style w:type="character" w:customStyle="1" w:styleId="ac">
    <w:name w:val="纯文本 字符"/>
    <w:link w:val="ab"/>
    <w:uiPriority w:val="99"/>
    <w:semiHidden/>
    <w:qFormat/>
    <w:rPr>
      <w:rFonts w:ascii="MS Gothic" w:eastAsia="MS Gothic" w:hAnsi="MS Gothic" w:cs="MS PGothic"/>
    </w:rPr>
  </w:style>
  <w:style w:type="character" w:customStyle="1" w:styleId="14">
    <w:name w:val="不明显参考1"/>
    <w:uiPriority w:val="31"/>
    <w:qFormat/>
    <w:rPr>
      <w:smallCaps/>
      <w:color w:val="C0504D"/>
      <w:u w:val="single"/>
    </w:rPr>
  </w:style>
  <w:style w:type="paragraph" w:customStyle="1" w:styleId="EQ">
    <w:name w:val="EQ"/>
    <w:basedOn w:val="a1"/>
    <w:next w:val="a1"/>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a0">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列出段落"/>
    <w:basedOn w:val="a1"/>
    <w:link w:val="aff0"/>
    <w:uiPriority w:val="99"/>
    <w:qFormat/>
    <w:pPr>
      <w:numPr>
        <w:numId w:val="5"/>
      </w:numPr>
    </w:pPr>
  </w:style>
  <w:style w:type="character" w:customStyle="1" w:styleId="st">
    <w:name w:val="st"/>
    <w:qFormat/>
  </w:style>
  <w:style w:type="paragraph" w:customStyle="1" w:styleId="NoteLevel2">
    <w:name w:val="Note Level 2"/>
    <w:basedOn w:val="a1"/>
    <w:uiPriority w:val="1"/>
    <w:qFormat/>
    <w:pPr>
      <w:keepNext/>
      <w:numPr>
        <w:ilvl w:val="1"/>
        <w:numId w:val="6"/>
      </w:numPr>
      <w:contextualSpacing/>
      <w:outlineLvl w:val="1"/>
    </w:pPr>
    <w:rPr>
      <w:rFonts w:ascii="MS Gothic"/>
    </w:rPr>
  </w:style>
  <w:style w:type="paragraph" w:customStyle="1" w:styleId="Prop-obsv">
    <w:name w:val="Prop-obsv"/>
    <w:basedOn w:val="a1"/>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a2"/>
    <w:link w:val="Prop-obsv"/>
    <w:qFormat/>
    <w:rPr>
      <w:rFonts w:ascii="Times New Roman" w:eastAsiaTheme="majorEastAsia" w:hAnsi="Times New Roman"/>
      <w:b/>
      <w:bCs/>
      <w:sz w:val="24"/>
      <w:szCs w:val="24"/>
      <w:shd w:val="clear" w:color="auto" w:fill="FFFFFF"/>
    </w:rPr>
  </w:style>
  <w:style w:type="paragraph" w:customStyle="1" w:styleId="NO">
    <w:name w:val="NO"/>
    <w:basedOn w:val="a1"/>
    <w:link w:val="NOZchn"/>
    <w:qFormat/>
    <w:pPr>
      <w:keepLines/>
      <w:snapToGrid/>
      <w:spacing w:after="180" w:afterAutospacing="0"/>
      <w:ind w:left="1135" w:hanging="851"/>
      <w:jc w:val="left"/>
    </w:pPr>
    <w:rPr>
      <w:rFonts w:eastAsia="宋体"/>
      <w:sz w:val="20"/>
      <w:lang w:eastAsia="zh-CN"/>
    </w:rPr>
  </w:style>
  <w:style w:type="character" w:customStyle="1" w:styleId="NOZchn">
    <w:name w:val="NO Zchn"/>
    <w:link w:val="NO"/>
    <w:qFormat/>
    <w:rPr>
      <w:rFonts w:ascii="Times New Roman" w:eastAsia="宋体" w:hAnsi="Times New Roman"/>
      <w:lang w:val="en-GB" w:eastAsia="zh-CN"/>
    </w:rPr>
  </w:style>
  <w:style w:type="paragraph" w:customStyle="1" w:styleId="TH">
    <w:name w:val="TH"/>
    <w:basedOn w:val="a1"/>
    <w:link w:val="THChar"/>
    <w:qFormat/>
    <w:pPr>
      <w:keepNext/>
      <w:keepLines/>
      <w:snapToGrid/>
      <w:spacing w:before="60" w:after="180" w:afterAutospacing="0"/>
      <w:jc w:val="center"/>
    </w:pPr>
    <w:rPr>
      <w:rFonts w:ascii="Arial" w:eastAsia="宋体" w:hAnsi="Arial"/>
      <w:b/>
      <w:sz w:val="20"/>
      <w:lang w:eastAsia="en-US"/>
    </w:rPr>
  </w:style>
  <w:style w:type="character" w:customStyle="1" w:styleId="THChar">
    <w:name w:val="TH Char"/>
    <w:basedOn w:val="a2"/>
    <w:link w:val="TH"/>
    <w:qFormat/>
    <w:rPr>
      <w:rFonts w:ascii="Arial" w:eastAsia="宋体" w:hAnsi="Arial"/>
      <w:b/>
      <w:lang w:val="en-GB" w:eastAsia="en-US"/>
    </w:rPr>
  </w:style>
  <w:style w:type="character" w:customStyle="1" w:styleId="aff0">
    <w:name w:val="列表段落 字符"/>
    <w:aliases w:val="- Bullets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Normal bullet 2 字符"/>
    <w:link w:val="a0"/>
    <w:uiPriority w:val="99"/>
    <w:qFormat/>
    <w:rPr>
      <w:rFonts w:ascii="Times New Roman" w:eastAsia="MS Gothic" w:hAnsi="Times New Roman"/>
      <w:sz w:val="24"/>
      <w:lang w:val="en-GB"/>
    </w:rPr>
  </w:style>
  <w:style w:type="paragraph" w:customStyle="1" w:styleId="Proposal-Observation">
    <w:name w:val="Proposal-Observation"/>
    <w:basedOn w:val="a0"/>
    <w:link w:val="Proposal-Observation0"/>
    <w:qFormat/>
    <w:pPr>
      <w:numPr>
        <w:numId w:val="7"/>
      </w:numPr>
      <w:spacing w:before="120" w:after="220"/>
      <w:ind w:leftChars="100" w:left="780" w:rightChars="100" w:right="100"/>
    </w:pPr>
    <w:rPr>
      <w:b/>
      <w:bCs/>
      <w:i/>
      <w:lang w:val="en-US" w:eastAsia="zh-CN"/>
    </w:rPr>
  </w:style>
  <w:style w:type="character" w:customStyle="1" w:styleId="Proposal-Observation0">
    <w:name w:val="Proposal-Observation (文字)"/>
    <w:basedOn w:val="aff0"/>
    <w:link w:val="Proposal-Observation"/>
    <w:qFormat/>
    <w:rPr>
      <w:rFonts w:ascii="Times New Roman" w:eastAsia="MS Gothic" w:hAnsi="Times New Roman"/>
      <w:b/>
      <w:bCs/>
      <w:i/>
      <w:sz w:val="24"/>
      <w:lang w:val="en-GB" w:eastAsia="ja-JP"/>
    </w:rPr>
  </w:style>
  <w:style w:type="character" w:customStyle="1" w:styleId="15">
    <w:name w:val="リスト段落 (文字)1"/>
    <w:uiPriority w:val="34"/>
    <w:qFormat/>
    <w:rPr>
      <w:rFonts w:ascii="Times" w:eastAsia="Batang" w:hAnsi="Times"/>
      <w:szCs w:val="24"/>
      <w:lang w:val="en-GB" w:eastAsia="zh-CN"/>
    </w:rPr>
  </w:style>
  <w:style w:type="character" w:customStyle="1" w:styleId="31">
    <w:name w:val="标题 3 字符"/>
    <w:basedOn w:val="a2"/>
    <w:link w:val="30"/>
    <w:qFormat/>
    <w:rPr>
      <w:rFonts w:ascii="Arial" w:eastAsia="MS Gothic" w:hAnsi="Arial"/>
      <w:b/>
      <w:sz w:val="24"/>
      <w:lang w:eastAsia="ja-JP"/>
    </w:rPr>
  </w:style>
  <w:style w:type="paragraph" w:customStyle="1" w:styleId="Agreement">
    <w:name w:val="Agreement"/>
    <w:basedOn w:val="a1"/>
    <w:next w:val="Doc-text2"/>
    <w:qFormat/>
    <w:pPr>
      <w:numPr>
        <w:numId w:val="8"/>
      </w:numPr>
      <w:snapToGrid/>
      <w:spacing w:before="60" w:after="0" w:afterAutospacing="0"/>
      <w:jc w:val="left"/>
    </w:pPr>
    <w:rPr>
      <w:rFonts w:ascii="Arial" w:eastAsia="MS Mincho" w:hAnsi="Arial"/>
      <w:b/>
      <w:sz w:val="20"/>
      <w:szCs w:val="24"/>
      <w:lang w:eastAsia="en-GB"/>
    </w:rPr>
  </w:style>
  <w:style w:type="paragraph" w:customStyle="1" w:styleId="Doc-text2">
    <w:name w:val="Doc-text2"/>
    <w:basedOn w:val="a1"/>
    <w:link w:val="Doc-text2Char"/>
    <w:qFormat/>
    <w:pPr>
      <w:tabs>
        <w:tab w:val="left" w:pos="1622"/>
      </w:tabs>
      <w:ind w:left="1622" w:hanging="363"/>
    </w:pPr>
  </w:style>
  <w:style w:type="character" w:customStyle="1" w:styleId="Mention1">
    <w:name w:val="Mention1"/>
    <w:basedOn w:val="a2"/>
    <w:uiPriority w:val="99"/>
    <w:unhideWhenUsed/>
    <w:qFormat/>
    <w:rPr>
      <w:color w:val="2B579A"/>
      <w:shd w:val="clear" w:color="auto" w:fill="E1DFDD"/>
    </w:rPr>
  </w:style>
  <w:style w:type="character" w:customStyle="1" w:styleId="aff1">
    <w:name w:val="リスト段落 (文字)"/>
    <w:aliases w:val="列出段落 (文字),Paragrafo elenco (文字),목록 단락 (文字),列表段落 (文字),List Paragraph (文字),ÁÐ³ö¶ÎÂä1 (文字),ÁÐ±í¶ÎÂä (文字),목록단락 (文字)"/>
    <w:basedOn w:val="a2"/>
    <w:uiPriority w:val="99"/>
    <w:qFormat/>
    <w:locked/>
    <w:rPr>
      <w:rFonts w:ascii="Yu Gothic" w:eastAsia="Yu Gothic" w:hAnsi="Yu Gothic"/>
    </w:rPr>
  </w:style>
  <w:style w:type="character" w:customStyle="1" w:styleId="aff2">
    <w:name w:val="リ  ス  ト  段  落   (文  字  )"/>
    <w:basedOn w:val="a2"/>
    <w:uiPriority w:val="34"/>
    <w:qFormat/>
    <w:locked/>
    <w:rPr>
      <w:rFonts w:ascii="Ｍ  Ｓ   ゴ  シ  ッ  ク" w:hAnsi="Ｍ  Ｓ   ゴ  シ  ッ  ク"/>
    </w:rPr>
  </w:style>
  <w:style w:type="character" w:customStyle="1" w:styleId="normaltextrun">
    <w:name w:val="normaltextrun"/>
    <w:basedOn w:val="a2"/>
    <w:qFormat/>
  </w:style>
  <w:style w:type="character" w:customStyle="1" w:styleId="Doc-text2Char">
    <w:name w:val="Doc-text2 Char"/>
    <w:link w:val="Doc-text2"/>
    <w:qFormat/>
    <w:rPr>
      <w:rFonts w:ascii="Times New Roman" w:eastAsia="MS Gothic" w:hAnsi="Times New Roman"/>
      <w:sz w:val="24"/>
      <w:lang w:val="en-GB"/>
    </w:rPr>
  </w:style>
  <w:style w:type="paragraph" w:customStyle="1" w:styleId="0Maintext">
    <w:name w:val="0 Main text"/>
    <w:basedOn w:val="a1"/>
    <w:link w:val="0MaintextChar"/>
    <w:qFormat/>
    <w:pPr>
      <w:snapToGrid/>
      <w:spacing w:line="288" w:lineRule="auto"/>
      <w:ind w:firstLine="360"/>
    </w:pPr>
    <w:rPr>
      <w:rFonts w:eastAsia="Times New Roman" w:cs="Batang"/>
      <w:sz w:val="20"/>
      <w:lang w:eastAsia="en-US"/>
    </w:rPr>
  </w:style>
  <w:style w:type="character" w:customStyle="1" w:styleId="0MaintextChar">
    <w:name w:val="0 Main text Char"/>
    <w:basedOn w:val="a2"/>
    <w:link w:val="0Maintext"/>
    <w:qFormat/>
    <w:rPr>
      <w:rFonts w:ascii="Times New Roman" w:eastAsia="Times New Roman" w:hAnsi="Times New Roman" w:cs="Batang"/>
      <w:lang w:val="en-GB" w:eastAsia="en-US"/>
    </w:rPr>
  </w:style>
  <w:style w:type="paragraph" w:customStyle="1" w:styleId="Doc-title">
    <w:name w:val="Doc-title"/>
    <w:basedOn w:val="a1"/>
    <w:next w:val="Doc-text2"/>
    <w:link w:val="Doc-titleChar"/>
    <w:qFormat/>
    <w:pPr>
      <w:snapToGrid/>
      <w:spacing w:before="60" w:after="0" w:afterAutospacing="0"/>
      <w:ind w:left="1259" w:hanging="1259"/>
      <w:jc w:val="left"/>
    </w:pPr>
    <w:rPr>
      <w:rFonts w:ascii="Arial" w:eastAsia="MS Mincho" w:hAnsi="Arial"/>
      <w:sz w:val="20"/>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EmailDiscussionChar">
    <w:name w:val="EmailDiscussion Char"/>
    <w:link w:val="EmailDiscussion"/>
    <w:uiPriority w:val="99"/>
    <w:qFormat/>
    <w:locked/>
    <w:rPr>
      <w:rFonts w:ascii="Arial" w:eastAsia="MS Mincho" w:hAnsi="Arial" w:cs="Arial"/>
      <w:b/>
      <w:szCs w:val="24"/>
    </w:rPr>
  </w:style>
  <w:style w:type="paragraph" w:customStyle="1" w:styleId="EmailDiscussion">
    <w:name w:val="EmailDiscussion"/>
    <w:basedOn w:val="a1"/>
    <w:next w:val="EmailDiscussion2"/>
    <w:link w:val="EmailDiscussionChar"/>
    <w:uiPriority w:val="99"/>
    <w:qFormat/>
    <w:pPr>
      <w:numPr>
        <w:numId w:val="9"/>
      </w:numPr>
      <w:snapToGrid/>
      <w:spacing w:before="40" w:after="0" w:afterAutospacing="0"/>
      <w:jc w:val="left"/>
    </w:pPr>
    <w:rPr>
      <w:rFonts w:ascii="Arial" w:eastAsia="MS Mincho" w:hAnsi="Arial" w:cs="Arial"/>
      <w:b/>
      <w:sz w:val="20"/>
      <w:szCs w:val="24"/>
      <w:lang w:val="en-US" w:eastAsia="zh-CN"/>
    </w:rPr>
  </w:style>
  <w:style w:type="paragraph" w:customStyle="1" w:styleId="EmailDiscussion2">
    <w:name w:val="EmailDiscussion2"/>
    <w:basedOn w:val="Doc-text2"/>
    <w:uiPriority w:val="99"/>
    <w:qFormat/>
    <w:pPr>
      <w:snapToGrid/>
      <w:spacing w:after="0" w:afterAutospacing="0"/>
      <w:jc w:val="left"/>
    </w:pPr>
    <w:rPr>
      <w:rFonts w:ascii="Arial" w:eastAsia="MS Mincho" w:hAnsi="Arial"/>
      <w:sz w:val="20"/>
      <w:szCs w:val="24"/>
      <w:lang w:eastAsia="en-GB"/>
    </w:rPr>
  </w:style>
  <w:style w:type="paragraph" w:customStyle="1" w:styleId="Revision1">
    <w:name w:val="Revision1"/>
    <w:hidden/>
    <w:uiPriority w:val="99"/>
    <w:semiHidden/>
    <w:qFormat/>
    <w:rPr>
      <w:rFonts w:ascii="Times New Roman" w:eastAsia="MS Gothic" w:hAnsi="Times New Roman"/>
      <w:sz w:val="24"/>
      <w:lang w:val="en-GB"/>
    </w:rPr>
  </w:style>
  <w:style w:type="paragraph" w:customStyle="1" w:styleId="Revision2">
    <w:name w:val="Revision2"/>
    <w:hidden/>
    <w:uiPriority w:val="99"/>
    <w:semiHidden/>
    <w:qFormat/>
    <w:rPr>
      <w:rFonts w:ascii="Times New Roman" w:eastAsia="MS Gothic" w:hAnsi="Times New Roman"/>
      <w:sz w:val="24"/>
      <w:lang w:val="en-GB"/>
    </w:rPr>
  </w:style>
  <w:style w:type="character" w:customStyle="1" w:styleId="ListParagraphChar">
    <w:name w:val="List Paragraph Char"/>
    <w:basedOn w:val="a2"/>
    <w:qFormat/>
    <w:locked/>
    <w:rPr>
      <w:rFonts w:ascii="MS Gothic" w:eastAsia="MS Gothic" w:hAnsi="MS Gothic"/>
    </w:rPr>
  </w:style>
  <w:style w:type="character" w:customStyle="1" w:styleId="60">
    <w:name w:val="标题 6 字符"/>
    <w:basedOn w:val="a2"/>
    <w:link w:val="6"/>
    <w:uiPriority w:val="9"/>
    <w:qFormat/>
    <w:rPr>
      <w:rFonts w:asciiTheme="majorHAnsi" w:eastAsiaTheme="majorEastAsia" w:hAnsiTheme="majorHAnsi" w:cstheme="majorBidi"/>
      <w:color w:val="244061" w:themeColor="accent1" w:themeShade="80"/>
      <w:sz w:val="24"/>
      <w:lang w:val="en-GB" w:eastAsia="ja-JP"/>
    </w:rPr>
  </w:style>
  <w:style w:type="character" w:customStyle="1" w:styleId="70">
    <w:name w:val="标题 7 字符"/>
    <w:basedOn w:val="a2"/>
    <w:link w:val="7"/>
    <w:uiPriority w:val="9"/>
    <w:qFormat/>
    <w:rPr>
      <w:rFonts w:asciiTheme="majorHAnsi" w:eastAsiaTheme="majorEastAsia" w:hAnsiTheme="majorHAnsi" w:cstheme="majorBidi"/>
      <w:i/>
      <w:iCs/>
      <w:color w:val="244061" w:themeColor="accent1" w:themeShade="80"/>
      <w:sz w:val="24"/>
      <w:lang w:val="en-GB" w:eastAsia="ja-JP"/>
    </w:rPr>
  </w:style>
  <w:style w:type="character" w:customStyle="1" w:styleId="eop">
    <w:name w:val="eop"/>
    <w:basedOn w:val="a2"/>
    <w:qFormat/>
  </w:style>
  <w:style w:type="paragraph" w:customStyle="1" w:styleId="16">
    <w:name w:val="修訂1"/>
    <w:hidden/>
    <w:uiPriority w:val="99"/>
    <w:semiHidden/>
    <w:qFormat/>
    <w:rPr>
      <w:rFonts w:ascii="Times New Roman" w:eastAsia="MS Gothic" w:hAnsi="Times New Roman"/>
      <w:sz w:val="24"/>
      <w:lang w:val="en-GB"/>
    </w:rPr>
  </w:style>
  <w:style w:type="paragraph" w:customStyle="1" w:styleId="xmsonormal">
    <w:name w:val="x_msonormal"/>
    <w:basedOn w:val="a1"/>
    <w:qFormat/>
    <w:pPr>
      <w:snapToGrid/>
      <w:spacing w:before="100" w:beforeAutospacing="1"/>
      <w:jc w:val="left"/>
    </w:pPr>
    <w:rPr>
      <w:rFonts w:eastAsia="Times New Roman"/>
      <w:szCs w:val="24"/>
      <w:lang w:val="en-US"/>
    </w:rPr>
  </w:style>
  <w:style w:type="paragraph" w:customStyle="1" w:styleId="xmsolistparagraph">
    <w:name w:val="x_msolistparagraph"/>
    <w:basedOn w:val="a1"/>
    <w:qFormat/>
    <w:pPr>
      <w:snapToGrid/>
      <w:spacing w:before="100" w:beforeAutospacing="1"/>
      <w:jc w:val="left"/>
    </w:pPr>
    <w:rPr>
      <w:rFonts w:eastAsia="Times New Roman"/>
      <w:szCs w:val="24"/>
      <w:lang w:val="en-US"/>
    </w:rPr>
  </w:style>
  <w:style w:type="paragraph" w:customStyle="1" w:styleId="Proposal0">
    <w:name w:val="Proposal"/>
    <w:basedOn w:val="aa"/>
    <w:link w:val="ProposalChar"/>
    <w:qFormat/>
    <w:pPr>
      <w:numPr>
        <w:numId w:val="10"/>
      </w:numPr>
      <w:tabs>
        <w:tab w:val="left" w:pos="1701"/>
      </w:tabs>
      <w:spacing w:line="259" w:lineRule="auto"/>
    </w:pPr>
    <w:rPr>
      <w:rFonts w:ascii="Arial" w:eastAsiaTheme="minorHAnsi" w:hAnsi="Arial" w:cstheme="minorBidi"/>
      <w:b/>
      <w:bCs/>
      <w:szCs w:val="22"/>
      <w:lang w:eastAsia="zh-CN"/>
    </w:rPr>
  </w:style>
  <w:style w:type="character" w:customStyle="1" w:styleId="ProposalChar">
    <w:name w:val="Proposal Char"/>
    <w:basedOn w:val="a2"/>
    <w:link w:val="Proposal0"/>
    <w:qFormat/>
    <w:rPr>
      <w:rFonts w:ascii="Arial" w:eastAsiaTheme="minorHAnsi" w:hAnsi="Arial" w:cstheme="minorBidi"/>
      <w:b/>
      <w:bCs/>
      <w:szCs w:val="22"/>
    </w:rPr>
  </w:style>
  <w:style w:type="paragraph" w:customStyle="1" w:styleId="proposal">
    <w:name w:val="proposal"/>
    <w:basedOn w:val="aa"/>
    <w:next w:val="a1"/>
    <w:link w:val="proposalChar0"/>
    <w:qFormat/>
    <w:pPr>
      <w:numPr>
        <w:numId w:val="11"/>
      </w:numPr>
      <w:spacing w:beforeLines="50" w:before="50" w:afterLines="50" w:after="50"/>
    </w:pPr>
    <w:rPr>
      <w:rFonts w:eastAsia="宋体"/>
      <w:b/>
      <w:szCs w:val="20"/>
      <w:lang w:eastAsia="zh-CN"/>
    </w:rPr>
  </w:style>
  <w:style w:type="character" w:customStyle="1" w:styleId="proposalChar0">
    <w:name w:val="proposal Char"/>
    <w:link w:val="proposal"/>
    <w:qFormat/>
    <w:rPr>
      <w:rFonts w:ascii="Times New Roman" w:hAnsi="Times New Roman"/>
      <w:b/>
    </w:rPr>
  </w:style>
  <w:style w:type="character" w:styleId="aff3">
    <w:name w:val="Placeholder Text"/>
    <w:basedOn w:val="a2"/>
    <w:uiPriority w:val="99"/>
    <w:semiHidden/>
    <w:qFormat/>
    <w:rPr>
      <w:color w:val="808080"/>
    </w:rPr>
  </w:style>
  <w:style w:type="paragraph" w:customStyle="1" w:styleId="TAH">
    <w:name w:val="TAH"/>
    <w:basedOn w:val="TAC"/>
    <w:link w:val="TAHCar"/>
    <w:qFormat/>
    <w:rPr>
      <w:b/>
    </w:rPr>
  </w:style>
  <w:style w:type="paragraph" w:customStyle="1" w:styleId="TAC">
    <w:name w:val="TAC"/>
    <w:basedOn w:val="a1"/>
    <w:link w:val="TACChar"/>
    <w:qFormat/>
    <w:pPr>
      <w:keepNext/>
      <w:keepLines/>
      <w:snapToGrid/>
      <w:spacing w:after="0" w:afterAutospacing="0"/>
      <w:jc w:val="center"/>
    </w:pPr>
    <w:rPr>
      <w:rFonts w:ascii="Arial" w:eastAsia="宋体" w:hAnsi="Arial"/>
      <w:sz w:val="18"/>
      <w:lang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23">
    <w:name w:val="修订2"/>
    <w:hidden/>
    <w:uiPriority w:val="99"/>
    <w:unhideWhenUsed/>
    <w:qFormat/>
    <w:rPr>
      <w:rFonts w:ascii="Times New Roman" w:eastAsia="MS Gothic" w:hAnsi="Times New Roman"/>
      <w:sz w:val="24"/>
      <w:lang w:val="en-GB"/>
    </w:rPr>
  </w:style>
  <w:style w:type="character" w:customStyle="1" w:styleId="contentpasted1">
    <w:name w:val="contentpasted1"/>
    <w:basedOn w:val="a2"/>
    <w:qFormat/>
  </w:style>
  <w:style w:type="character" w:customStyle="1" w:styleId="apple-converted-space">
    <w:name w:val="apple-converted-space"/>
    <w:basedOn w:val="a2"/>
    <w:qFormat/>
  </w:style>
  <w:style w:type="paragraph" w:customStyle="1" w:styleId="B1">
    <w:name w:val="B1"/>
    <w:basedOn w:val="a1"/>
    <w:link w:val="B1Char1"/>
    <w:qFormat/>
    <w:pPr>
      <w:snapToGrid/>
      <w:spacing w:after="180" w:afterAutospacing="0"/>
      <w:ind w:left="568" w:hanging="284"/>
      <w:jc w:val="left"/>
    </w:pPr>
    <w:rPr>
      <w:rFonts w:eastAsia="宋体"/>
      <w:sz w:val="20"/>
      <w:lang w:eastAsia="en-US"/>
    </w:rPr>
  </w:style>
  <w:style w:type="character" w:customStyle="1" w:styleId="B1Char1">
    <w:name w:val="B1 Char1"/>
    <w:link w:val="B1"/>
    <w:qFormat/>
    <w:rPr>
      <w:rFonts w:ascii="Times New Roman" w:hAnsi="Times New Roman"/>
      <w:lang w:val="en-GB" w:eastAsia="en-US"/>
    </w:rPr>
  </w:style>
  <w:style w:type="paragraph" w:customStyle="1" w:styleId="17">
    <w:name w:val="수정1"/>
    <w:hidden/>
    <w:uiPriority w:val="99"/>
    <w:semiHidden/>
    <w:qFormat/>
    <w:rPr>
      <w:rFonts w:ascii="Times New Roman" w:eastAsia="MS Gothic" w:hAnsi="Times New Roman"/>
      <w:sz w:val="24"/>
      <w:lang w:val="en-GB"/>
    </w:rPr>
  </w:style>
  <w:style w:type="paragraph" w:customStyle="1" w:styleId="B4">
    <w:name w:val="B4"/>
    <w:basedOn w:val="a1"/>
    <w:link w:val="B4Char"/>
    <w:qFormat/>
    <w:pPr>
      <w:snapToGrid/>
      <w:spacing w:after="180" w:afterAutospacing="0"/>
      <w:ind w:left="1418" w:hanging="284"/>
      <w:jc w:val="left"/>
    </w:pPr>
    <w:rPr>
      <w:rFonts w:eastAsiaTheme="minorEastAsia"/>
      <w:sz w:val="20"/>
      <w:lang w:eastAsia="en-US"/>
    </w:rPr>
  </w:style>
  <w:style w:type="character" w:customStyle="1" w:styleId="B4Char">
    <w:name w:val="B4 Char"/>
    <w:link w:val="B4"/>
    <w:qFormat/>
    <w:locked/>
    <w:rPr>
      <w:rFonts w:ascii="Times New Roman" w:eastAsiaTheme="minorEastAsia" w:hAnsi="Times New Roman"/>
      <w:lang w:val="en-GB" w:eastAsia="en-US"/>
    </w:rPr>
  </w:style>
  <w:style w:type="character" w:customStyle="1" w:styleId="B1Zchn">
    <w:name w:val="B1 Zchn"/>
    <w:qFormat/>
    <w:rPr>
      <w:lang w:eastAsia="en-US"/>
    </w:rPr>
  </w:style>
  <w:style w:type="paragraph" w:customStyle="1" w:styleId="textintend1">
    <w:name w:val="text intend 1"/>
    <w:basedOn w:val="a1"/>
    <w:qFormat/>
    <w:pPr>
      <w:numPr>
        <w:numId w:val="12"/>
      </w:numPr>
      <w:overflowPunct w:val="0"/>
      <w:autoSpaceDE w:val="0"/>
      <w:autoSpaceDN w:val="0"/>
      <w:adjustRightInd w:val="0"/>
      <w:snapToGrid/>
      <w:spacing w:after="120" w:afterAutospacing="0"/>
      <w:textAlignment w:val="baseline"/>
    </w:pPr>
    <w:rPr>
      <w:rFonts w:eastAsia="MS Mincho"/>
      <w:lang w:val="en-US" w:eastAsia="zh-CN"/>
    </w:rPr>
  </w:style>
  <w:style w:type="character" w:customStyle="1" w:styleId="B1Char">
    <w:name w:val="B1 Char"/>
    <w:qFormat/>
    <w:locked/>
    <w:rPr>
      <w:rFonts w:ascii="Times New Roman" w:eastAsia="Times New Roman" w:hAnsi="Times New Roman"/>
    </w:rPr>
  </w:style>
  <w:style w:type="character" w:customStyle="1" w:styleId="B2Char">
    <w:name w:val="B2 Char"/>
    <w:link w:val="B2"/>
    <w:qFormat/>
    <w:locked/>
    <w:rPr>
      <w:rFonts w:ascii="Times New Roman" w:eastAsia="Times New Roman" w:hAnsi="Times New Roman"/>
    </w:rPr>
  </w:style>
  <w:style w:type="paragraph" w:customStyle="1" w:styleId="B2">
    <w:name w:val="B2"/>
    <w:basedOn w:val="22"/>
    <w:link w:val="B2Char"/>
    <w:qFormat/>
    <w:pPr>
      <w:overflowPunct w:val="0"/>
      <w:autoSpaceDE w:val="0"/>
      <w:autoSpaceDN w:val="0"/>
      <w:adjustRightInd w:val="0"/>
      <w:snapToGrid/>
      <w:spacing w:after="180" w:afterAutospacing="0"/>
      <w:ind w:leftChars="0" w:left="851" w:firstLineChars="0" w:hanging="284"/>
      <w:contextualSpacing w:val="0"/>
      <w:jc w:val="left"/>
    </w:pPr>
    <w:rPr>
      <w:rFonts w:eastAsia="Times New Roman"/>
      <w:sz w:val="20"/>
      <w:lang w:val="en-US" w:eastAsia="zh-CN"/>
    </w:rPr>
  </w:style>
  <w:style w:type="paragraph" w:customStyle="1" w:styleId="TF">
    <w:name w:val="TF"/>
    <w:basedOn w:val="TH"/>
    <w:link w:val="TFChar"/>
    <w:qFormat/>
    <w:pPr>
      <w:keepNext w:val="0"/>
      <w:overflowPunct w:val="0"/>
      <w:autoSpaceDE w:val="0"/>
      <w:autoSpaceDN w:val="0"/>
      <w:adjustRightInd w:val="0"/>
      <w:spacing w:before="0" w:after="240"/>
      <w:textAlignment w:val="baseline"/>
    </w:pPr>
    <w:rPr>
      <w:rFonts w:eastAsia="Times New Roman"/>
      <w:lang w:eastAsia="ja-JP"/>
    </w:rPr>
  </w:style>
  <w:style w:type="character" w:customStyle="1" w:styleId="TFChar">
    <w:name w:val="TF Char"/>
    <w:link w:val="TF"/>
    <w:qFormat/>
    <w:rPr>
      <w:rFonts w:ascii="Arial" w:eastAsia="Times New Roman" w:hAnsi="Arial"/>
      <w:b/>
      <w:lang w:val="en-GB" w:eastAsia="ja-JP"/>
    </w:rPr>
  </w:style>
  <w:style w:type="paragraph" w:customStyle="1" w:styleId="Default">
    <w:name w:val="Default"/>
    <w:qFormat/>
    <w:pPr>
      <w:autoSpaceDE w:val="0"/>
      <w:autoSpaceDN w:val="0"/>
      <w:adjustRightInd w:val="0"/>
    </w:pPr>
    <w:rPr>
      <w:rFonts w:ascii="Arial" w:hAnsi="Arial" w:cs="Arial"/>
      <w:color w:val="000000"/>
      <w:sz w:val="24"/>
      <w:szCs w:val="24"/>
      <w:lang w:eastAsia="en-US"/>
    </w:rPr>
  </w:style>
  <w:style w:type="character" w:customStyle="1" w:styleId="B10">
    <w:name w:val="B1 (文字)"/>
    <w:qFormat/>
    <w:rPr>
      <w:rFonts w:ascii="Times New Roman" w:hAnsi="Times New Roman"/>
      <w:lang w:val="zh-CN"/>
    </w:rPr>
  </w:style>
  <w:style w:type="character" w:customStyle="1" w:styleId="18">
    <w:name w:val="약한 참조1"/>
    <w:basedOn w:val="a2"/>
    <w:uiPriority w:val="31"/>
    <w:qFormat/>
    <w:rPr>
      <w:smallCaps/>
      <w:color w:val="595959" w:themeColor="text1" w:themeTint="A6"/>
    </w:rPr>
  </w:style>
  <w:style w:type="paragraph" w:customStyle="1" w:styleId="B3">
    <w:name w:val="B3"/>
    <w:basedOn w:val="a1"/>
    <w:link w:val="B3Char"/>
    <w:qFormat/>
    <w:pPr>
      <w:snapToGrid/>
      <w:spacing w:after="180" w:afterAutospacing="0"/>
      <w:ind w:left="1135" w:hanging="284"/>
      <w:jc w:val="left"/>
    </w:pPr>
    <w:rPr>
      <w:rFonts w:eastAsia="宋体"/>
      <w:sz w:val="20"/>
      <w:lang w:val="zh-CN" w:eastAsia="en-US"/>
    </w:rPr>
  </w:style>
  <w:style w:type="character" w:customStyle="1" w:styleId="B3Char">
    <w:name w:val="B3 Char"/>
    <w:link w:val="B3"/>
    <w:qFormat/>
    <w:rPr>
      <w:rFonts w:ascii="Times New Roman" w:hAnsi="Times New Roman"/>
      <w:lang w:val="zh-CN" w:eastAsia="en-US"/>
    </w:rPr>
  </w:style>
  <w:style w:type="character" w:customStyle="1" w:styleId="19">
    <w:name w:val="未处理的提及1"/>
    <w:basedOn w:val="a2"/>
    <w:uiPriority w:val="99"/>
    <w:semiHidden/>
    <w:unhideWhenUsed/>
    <w:qFormat/>
    <w:rPr>
      <w:color w:val="605E5C"/>
      <w:shd w:val="clear" w:color="auto" w:fill="E1DFDD"/>
    </w:rPr>
  </w:style>
  <w:style w:type="character" w:customStyle="1" w:styleId="ui-provider">
    <w:name w:val="ui-provider"/>
    <w:basedOn w:val="a2"/>
    <w:qFormat/>
  </w:style>
  <w:style w:type="character" w:styleId="aff4">
    <w:name w:val="Unresolved Mention"/>
    <w:basedOn w:val="a2"/>
    <w:uiPriority w:val="99"/>
    <w:semiHidden/>
    <w:unhideWhenUsed/>
    <w:rsid w:val="004F0718"/>
    <w:rPr>
      <w:color w:val="605E5C"/>
      <w:shd w:val="clear" w:color="auto" w:fill="E1DFDD"/>
    </w:rPr>
  </w:style>
  <w:style w:type="paragraph" w:customStyle="1" w:styleId="boldbullet1">
    <w:name w:val="boldbullet1"/>
    <w:basedOn w:val="a1"/>
    <w:link w:val="boldbullet10"/>
    <w:qFormat/>
    <w:rsid w:val="00F93F84"/>
    <w:pPr>
      <w:snapToGrid/>
      <w:spacing w:after="120" w:afterAutospacing="0"/>
    </w:pPr>
    <w:rPr>
      <w:rFonts w:eastAsia="宋体"/>
      <w:b/>
      <w:sz w:val="20"/>
      <w:szCs w:val="24"/>
      <w:lang w:val="en-US" w:eastAsia="zh-CN"/>
    </w:rPr>
  </w:style>
  <w:style w:type="character" w:customStyle="1" w:styleId="boldbullet10">
    <w:name w:val="boldbullet1 字符"/>
    <w:basedOn w:val="a2"/>
    <w:link w:val="boldbullet1"/>
    <w:rsid w:val="00F93F84"/>
    <w:rPr>
      <w:rFonts w:ascii="Times New Roman" w:hAnsi="Times New Roman"/>
      <w:b/>
      <w:szCs w:val="24"/>
      <w:lang w:eastAsia="zh-CN"/>
    </w:rPr>
  </w:style>
  <w:style w:type="character" w:customStyle="1" w:styleId="3GPPTextChar">
    <w:name w:val="3GPP Text Char"/>
    <w:link w:val="3GPPText"/>
    <w:locked/>
    <w:rsid w:val="002E4971"/>
    <w:rPr>
      <w:rFonts w:ascii="Arial" w:hAnsi="Arial" w:cs="Arial"/>
      <w:sz w:val="22"/>
      <w:szCs w:val="22"/>
    </w:rPr>
  </w:style>
  <w:style w:type="paragraph" w:customStyle="1" w:styleId="3GPPText">
    <w:name w:val="3GPP Text"/>
    <w:basedOn w:val="a1"/>
    <w:link w:val="3GPPTextChar"/>
    <w:qFormat/>
    <w:rsid w:val="002E4971"/>
    <w:pPr>
      <w:widowControl w:val="0"/>
      <w:snapToGrid/>
      <w:spacing w:before="120" w:after="0" w:afterAutospacing="0" w:line="256" w:lineRule="auto"/>
    </w:pPr>
    <w:rPr>
      <w:rFonts w:ascii="Arial" w:eastAsia="宋体" w:hAnsi="Arial" w:cs="Arial"/>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09255">
      <w:bodyDiv w:val="1"/>
      <w:marLeft w:val="0"/>
      <w:marRight w:val="0"/>
      <w:marTop w:val="0"/>
      <w:marBottom w:val="0"/>
      <w:divBdr>
        <w:top w:val="none" w:sz="0" w:space="0" w:color="auto"/>
        <w:left w:val="none" w:sz="0" w:space="0" w:color="auto"/>
        <w:bottom w:val="none" w:sz="0" w:space="0" w:color="auto"/>
        <w:right w:val="none" w:sz="0" w:space="0" w:color="auto"/>
      </w:divBdr>
    </w:div>
    <w:div w:id="123042082">
      <w:bodyDiv w:val="1"/>
      <w:marLeft w:val="0"/>
      <w:marRight w:val="0"/>
      <w:marTop w:val="0"/>
      <w:marBottom w:val="0"/>
      <w:divBdr>
        <w:top w:val="none" w:sz="0" w:space="0" w:color="auto"/>
        <w:left w:val="none" w:sz="0" w:space="0" w:color="auto"/>
        <w:bottom w:val="none" w:sz="0" w:space="0" w:color="auto"/>
        <w:right w:val="none" w:sz="0" w:space="0" w:color="auto"/>
      </w:divBdr>
    </w:div>
    <w:div w:id="123424289">
      <w:bodyDiv w:val="1"/>
      <w:marLeft w:val="0"/>
      <w:marRight w:val="0"/>
      <w:marTop w:val="0"/>
      <w:marBottom w:val="0"/>
      <w:divBdr>
        <w:top w:val="none" w:sz="0" w:space="0" w:color="auto"/>
        <w:left w:val="none" w:sz="0" w:space="0" w:color="auto"/>
        <w:bottom w:val="none" w:sz="0" w:space="0" w:color="auto"/>
        <w:right w:val="none" w:sz="0" w:space="0" w:color="auto"/>
      </w:divBdr>
    </w:div>
    <w:div w:id="124734735">
      <w:bodyDiv w:val="1"/>
      <w:marLeft w:val="0"/>
      <w:marRight w:val="0"/>
      <w:marTop w:val="0"/>
      <w:marBottom w:val="0"/>
      <w:divBdr>
        <w:top w:val="none" w:sz="0" w:space="0" w:color="auto"/>
        <w:left w:val="none" w:sz="0" w:space="0" w:color="auto"/>
        <w:bottom w:val="none" w:sz="0" w:space="0" w:color="auto"/>
        <w:right w:val="none" w:sz="0" w:space="0" w:color="auto"/>
      </w:divBdr>
    </w:div>
    <w:div w:id="354114502">
      <w:bodyDiv w:val="1"/>
      <w:marLeft w:val="0"/>
      <w:marRight w:val="0"/>
      <w:marTop w:val="0"/>
      <w:marBottom w:val="0"/>
      <w:divBdr>
        <w:top w:val="none" w:sz="0" w:space="0" w:color="auto"/>
        <w:left w:val="none" w:sz="0" w:space="0" w:color="auto"/>
        <w:bottom w:val="none" w:sz="0" w:space="0" w:color="auto"/>
        <w:right w:val="none" w:sz="0" w:space="0" w:color="auto"/>
      </w:divBdr>
    </w:div>
    <w:div w:id="427777411">
      <w:bodyDiv w:val="1"/>
      <w:marLeft w:val="0"/>
      <w:marRight w:val="0"/>
      <w:marTop w:val="0"/>
      <w:marBottom w:val="0"/>
      <w:divBdr>
        <w:top w:val="none" w:sz="0" w:space="0" w:color="auto"/>
        <w:left w:val="none" w:sz="0" w:space="0" w:color="auto"/>
        <w:bottom w:val="none" w:sz="0" w:space="0" w:color="auto"/>
        <w:right w:val="none" w:sz="0" w:space="0" w:color="auto"/>
      </w:divBdr>
    </w:div>
    <w:div w:id="440802301">
      <w:bodyDiv w:val="1"/>
      <w:marLeft w:val="0"/>
      <w:marRight w:val="0"/>
      <w:marTop w:val="0"/>
      <w:marBottom w:val="0"/>
      <w:divBdr>
        <w:top w:val="none" w:sz="0" w:space="0" w:color="auto"/>
        <w:left w:val="none" w:sz="0" w:space="0" w:color="auto"/>
        <w:bottom w:val="none" w:sz="0" w:space="0" w:color="auto"/>
        <w:right w:val="none" w:sz="0" w:space="0" w:color="auto"/>
      </w:divBdr>
    </w:div>
    <w:div w:id="443765935">
      <w:bodyDiv w:val="1"/>
      <w:marLeft w:val="0"/>
      <w:marRight w:val="0"/>
      <w:marTop w:val="0"/>
      <w:marBottom w:val="0"/>
      <w:divBdr>
        <w:top w:val="none" w:sz="0" w:space="0" w:color="auto"/>
        <w:left w:val="none" w:sz="0" w:space="0" w:color="auto"/>
        <w:bottom w:val="none" w:sz="0" w:space="0" w:color="auto"/>
        <w:right w:val="none" w:sz="0" w:space="0" w:color="auto"/>
      </w:divBdr>
    </w:div>
    <w:div w:id="458449759">
      <w:bodyDiv w:val="1"/>
      <w:marLeft w:val="0"/>
      <w:marRight w:val="0"/>
      <w:marTop w:val="0"/>
      <w:marBottom w:val="0"/>
      <w:divBdr>
        <w:top w:val="none" w:sz="0" w:space="0" w:color="auto"/>
        <w:left w:val="none" w:sz="0" w:space="0" w:color="auto"/>
        <w:bottom w:val="none" w:sz="0" w:space="0" w:color="auto"/>
        <w:right w:val="none" w:sz="0" w:space="0" w:color="auto"/>
      </w:divBdr>
    </w:div>
    <w:div w:id="459616635">
      <w:bodyDiv w:val="1"/>
      <w:marLeft w:val="0"/>
      <w:marRight w:val="0"/>
      <w:marTop w:val="0"/>
      <w:marBottom w:val="0"/>
      <w:divBdr>
        <w:top w:val="none" w:sz="0" w:space="0" w:color="auto"/>
        <w:left w:val="none" w:sz="0" w:space="0" w:color="auto"/>
        <w:bottom w:val="none" w:sz="0" w:space="0" w:color="auto"/>
        <w:right w:val="none" w:sz="0" w:space="0" w:color="auto"/>
      </w:divBdr>
    </w:div>
    <w:div w:id="538707143">
      <w:bodyDiv w:val="1"/>
      <w:marLeft w:val="0"/>
      <w:marRight w:val="0"/>
      <w:marTop w:val="0"/>
      <w:marBottom w:val="0"/>
      <w:divBdr>
        <w:top w:val="none" w:sz="0" w:space="0" w:color="auto"/>
        <w:left w:val="none" w:sz="0" w:space="0" w:color="auto"/>
        <w:bottom w:val="none" w:sz="0" w:space="0" w:color="auto"/>
        <w:right w:val="none" w:sz="0" w:space="0" w:color="auto"/>
      </w:divBdr>
    </w:div>
    <w:div w:id="732584861">
      <w:bodyDiv w:val="1"/>
      <w:marLeft w:val="0"/>
      <w:marRight w:val="0"/>
      <w:marTop w:val="0"/>
      <w:marBottom w:val="0"/>
      <w:divBdr>
        <w:top w:val="none" w:sz="0" w:space="0" w:color="auto"/>
        <w:left w:val="none" w:sz="0" w:space="0" w:color="auto"/>
        <w:bottom w:val="none" w:sz="0" w:space="0" w:color="auto"/>
        <w:right w:val="none" w:sz="0" w:space="0" w:color="auto"/>
      </w:divBdr>
    </w:div>
    <w:div w:id="737753413">
      <w:bodyDiv w:val="1"/>
      <w:marLeft w:val="0"/>
      <w:marRight w:val="0"/>
      <w:marTop w:val="0"/>
      <w:marBottom w:val="0"/>
      <w:divBdr>
        <w:top w:val="none" w:sz="0" w:space="0" w:color="auto"/>
        <w:left w:val="none" w:sz="0" w:space="0" w:color="auto"/>
        <w:bottom w:val="none" w:sz="0" w:space="0" w:color="auto"/>
        <w:right w:val="none" w:sz="0" w:space="0" w:color="auto"/>
      </w:divBdr>
    </w:div>
    <w:div w:id="753747331">
      <w:bodyDiv w:val="1"/>
      <w:marLeft w:val="0"/>
      <w:marRight w:val="0"/>
      <w:marTop w:val="0"/>
      <w:marBottom w:val="0"/>
      <w:divBdr>
        <w:top w:val="none" w:sz="0" w:space="0" w:color="auto"/>
        <w:left w:val="none" w:sz="0" w:space="0" w:color="auto"/>
        <w:bottom w:val="none" w:sz="0" w:space="0" w:color="auto"/>
        <w:right w:val="none" w:sz="0" w:space="0" w:color="auto"/>
      </w:divBdr>
    </w:div>
    <w:div w:id="760882343">
      <w:bodyDiv w:val="1"/>
      <w:marLeft w:val="0"/>
      <w:marRight w:val="0"/>
      <w:marTop w:val="0"/>
      <w:marBottom w:val="0"/>
      <w:divBdr>
        <w:top w:val="none" w:sz="0" w:space="0" w:color="auto"/>
        <w:left w:val="none" w:sz="0" w:space="0" w:color="auto"/>
        <w:bottom w:val="none" w:sz="0" w:space="0" w:color="auto"/>
        <w:right w:val="none" w:sz="0" w:space="0" w:color="auto"/>
      </w:divBdr>
    </w:div>
    <w:div w:id="909198091">
      <w:bodyDiv w:val="1"/>
      <w:marLeft w:val="0"/>
      <w:marRight w:val="0"/>
      <w:marTop w:val="0"/>
      <w:marBottom w:val="0"/>
      <w:divBdr>
        <w:top w:val="none" w:sz="0" w:space="0" w:color="auto"/>
        <w:left w:val="none" w:sz="0" w:space="0" w:color="auto"/>
        <w:bottom w:val="none" w:sz="0" w:space="0" w:color="auto"/>
        <w:right w:val="none" w:sz="0" w:space="0" w:color="auto"/>
      </w:divBdr>
    </w:div>
    <w:div w:id="962157746">
      <w:bodyDiv w:val="1"/>
      <w:marLeft w:val="0"/>
      <w:marRight w:val="0"/>
      <w:marTop w:val="0"/>
      <w:marBottom w:val="0"/>
      <w:divBdr>
        <w:top w:val="none" w:sz="0" w:space="0" w:color="auto"/>
        <w:left w:val="none" w:sz="0" w:space="0" w:color="auto"/>
        <w:bottom w:val="none" w:sz="0" w:space="0" w:color="auto"/>
        <w:right w:val="none" w:sz="0" w:space="0" w:color="auto"/>
      </w:divBdr>
    </w:div>
    <w:div w:id="1015306191">
      <w:bodyDiv w:val="1"/>
      <w:marLeft w:val="0"/>
      <w:marRight w:val="0"/>
      <w:marTop w:val="0"/>
      <w:marBottom w:val="0"/>
      <w:divBdr>
        <w:top w:val="none" w:sz="0" w:space="0" w:color="auto"/>
        <w:left w:val="none" w:sz="0" w:space="0" w:color="auto"/>
        <w:bottom w:val="none" w:sz="0" w:space="0" w:color="auto"/>
        <w:right w:val="none" w:sz="0" w:space="0" w:color="auto"/>
      </w:divBdr>
    </w:div>
    <w:div w:id="1027678068">
      <w:bodyDiv w:val="1"/>
      <w:marLeft w:val="0"/>
      <w:marRight w:val="0"/>
      <w:marTop w:val="0"/>
      <w:marBottom w:val="0"/>
      <w:divBdr>
        <w:top w:val="none" w:sz="0" w:space="0" w:color="auto"/>
        <w:left w:val="none" w:sz="0" w:space="0" w:color="auto"/>
        <w:bottom w:val="none" w:sz="0" w:space="0" w:color="auto"/>
        <w:right w:val="none" w:sz="0" w:space="0" w:color="auto"/>
      </w:divBdr>
    </w:div>
    <w:div w:id="1332760067">
      <w:bodyDiv w:val="1"/>
      <w:marLeft w:val="0"/>
      <w:marRight w:val="0"/>
      <w:marTop w:val="0"/>
      <w:marBottom w:val="0"/>
      <w:divBdr>
        <w:top w:val="none" w:sz="0" w:space="0" w:color="auto"/>
        <w:left w:val="none" w:sz="0" w:space="0" w:color="auto"/>
        <w:bottom w:val="none" w:sz="0" w:space="0" w:color="auto"/>
        <w:right w:val="none" w:sz="0" w:space="0" w:color="auto"/>
      </w:divBdr>
    </w:div>
    <w:div w:id="1374842811">
      <w:bodyDiv w:val="1"/>
      <w:marLeft w:val="0"/>
      <w:marRight w:val="0"/>
      <w:marTop w:val="0"/>
      <w:marBottom w:val="0"/>
      <w:divBdr>
        <w:top w:val="none" w:sz="0" w:space="0" w:color="auto"/>
        <w:left w:val="none" w:sz="0" w:space="0" w:color="auto"/>
        <w:bottom w:val="none" w:sz="0" w:space="0" w:color="auto"/>
        <w:right w:val="none" w:sz="0" w:space="0" w:color="auto"/>
      </w:divBdr>
    </w:div>
    <w:div w:id="1441216678">
      <w:bodyDiv w:val="1"/>
      <w:marLeft w:val="0"/>
      <w:marRight w:val="0"/>
      <w:marTop w:val="0"/>
      <w:marBottom w:val="0"/>
      <w:divBdr>
        <w:top w:val="none" w:sz="0" w:space="0" w:color="auto"/>
        <w:left w:val="none" w:sz="0" w:space="0" w:color="auto"/>
        <w:bottom w:val="none" w:sz="0" w:space="0" w:color="auto"/>
        <w:right w:val="none" w:sz="0" w:space="0" w:color="auto"/>
      </w:divBdr>
    </w:div>
    <w:div w:id="1466924263">
      <w:bodyDiv w:val="1"/>
      <w:marLeft w:val="0"/>
      <w:marRight w:val="0"/>
      <w:marTop w:val="0"/>
      <w:marBottom w:val="0"/>
      <w:divBdr>
        <w:top w:val="none" w:sz="0" w:space="0" w:color="auto"/>
        <w:left w:val="none" w:sz="0" w:space="0" w:color="auto"/>
        <w:bottom w:val="none" w:sz="0" w:space="0" w:color="auto"/>
        <w:right w:val="none" w:sz="0" w:space="0" w:color="auto"/>
      </w:divBdr>
    </w:div>
    <w:div w:id="1635065293">
      <w:bodyDiv w:val="1"/>
      <w:marLeft w:val="0"/>
      <w:marRight w:val="0"/>
      <w:marTop w:val="0"/>
      <w:marBottom w:val="0"/>
      <w:divBdr>
        <w:top w:val="none" w:sz="0" w:space="0" w:color="auto"/>
        <w:left w:val="none" w:sz="0" w:space="0" w:color="auto"/>
        <w:bottom w:val="none" w:sz="0" w:space="0" w:color="auto"/>
        <w:right w:val="none" w:sz="0" w:space="0" w:color="auto"/>
      </w:divBdr>
    </w:div>
    <w:div w:id="2006978577">
      <w:bodyDiv w:val="1"/>
      <w:marLeft w:val="0"/>
      <w:marRight w:val="0"/>
      <w:marTop w:val="0"/>
      <w:marBottom w:val="0"/>
      <w:divBdr>
        <w:top w:val="none" w:sz="0" w:space="0" w:color="auto"/>
        <w:left w:val="none" w:sz="0" w:space="0" w:color="auto"/>
        <w:bottom w:val="none" w:sz="0" w:space="0" w:color="auto"/>
        <w:right w:val="none" w:sz="0" w:space="0" w:color="auto"/>
      </w:divBdr>
    </w:div>
    <w:div w:id="21270022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Caroline.Liang@EMEA.NEC.COM" TargetMode="External"/><Relationship Id="rId18" Type="http://schemas.openxmlformats.org/officeDocument/2006/relationships/hyperlink" Target="https://www.3gpp.org/ftp/TSG_RAN/WG1_RL1/TSGR1_118b/Docs/R1-2407918.zip" TargetMode="External"/><Relationship Id="rId26" Type="http://schemas.openxmlformats.org/officeDocument/2006/relationships/hyperlink" Target="https://www.3gpp.org/ftp/TSG_RAN/WG1_RL1/TSGR1_118b/Docs/R1-2408372.zip" TargetMode="External"/><Relationship Id="rId39" Type="http://schemas.openxmlformats.org/officeDocument/2006/relationships/hyperlink" Target="https://www.3gpp.org/ftp/TSG_RAN/WG1_RL1/TSGR1_118b/Docs/R1-2408800.zip" TargetMode="External"/><Relationship Id="rId21" Type="http://schemas.openxmlformats.org/officeDocument/2006/relationships/hyperlink" Target="https://www.3gpp.org/ftp/TSG_RAN/WG1_RL1/TSGR1_118b/Docs/R1-2408090.zip" TargetMode="External"/><Relationship Id="rId34" Type="http://schemas.openxmlformats.org/officeDocument/2006/relationships/hyperlink" Target="https://www.3gpp.org/ftp/TSG_RAN/WG1_RL1/TSGR1_118b/Docs/R1-2408577.zip" TargetMode="External"/><Relationship Id="rId42" Type="http://schemas.openxmlformats.org/officeDocument/2006/relationships/image" Target="media/image2.png"/><Relationship Id="rId47" Type="http://schemas.openxmlformats.org/officeDocument/2006/relationships/footer" Target="footer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18b/Docs/R1-2407777.zip" TargetMode="External"/><Relationship Id="rId29" Type="http://schemas.openxmlformats.org/officeDocument/2006/relationships/hyperlink" Target="https://www.3gpp.org/ftp/TSG_RAN/WG1_RL1/TSGR1_118b/Docs/R1-2408433.zip" TargetMode="External"/><Relationship Id="rId11" Type="http://schemas.openxmlformats.org/officeDocument/2006/relationships/endnotes" Target="endnotes.xml"/><Relationship Id="rId24" Type="http://schemas.openxmlformats.org/officeDocument/2006/relationships/hyperlink" Target="https://www.3gpp.org/ftp/TSG_RAN/WG1_RL1/TSGR1_118b/Docs/R1-2408305.zip" TargetMode="External"/><Relationship Id="rId32" Type="http://schemas.openxmlformats.org/officeDocument/2006/relationships/hyperlink" Target="https://www.3gpp.org/ftp/TSG_RAN/WG1_RL1/TSGR1_118b/Docs/R1-2408508.zip" TargetMode="External"/><Relationship Id="rId37" Type="http://schemas.openxmlformats.org/officeDocument/2006/relationships/hyperlink" Target="https://www.3gpp.org/ftp/TSG_RAN/WG1_RL1/TSGR1_118b/Docs/R1-2408714.zip" TargetMode="External"/><Relationship Id="rId40" Type="http://schemas.openxmlformats.org/officeDocument/2006/relationships/hyperlink" Target="https://www.3gpp.org/ftp/TSG_RAN/WG1_RL1/TSGR1_118b/Docs/R1-2408865.zip" TargetMode="External"/><Relationship Id="rId45" Type="http://schemas.openxmlformats.org/officeDocument/2006/relationships/image" Target="media/image5.png"/><Relationship Id="rId5" Type="http://schemas.openxmlformats.org/officeDocument/2006/relationships/customXml" Target="../customXml/item5.xml"/><Relationship Id="rId15" Type="http://schemas.openxmlformats.org/officeDocument/2006/relationships/hyperlink" Target="https://www.3gpp.org/ftp/TSG_RAN/WG1_RL1/TSGR1_118b/Docs/R1-2407719.zip" TargetMode="External"/><Relationship Id="rId23" Type="http://schemas.openxmlformats.org/officeDocument/2006/relationships/hyperlink" Target="https://www.3gpp.org/ftp/TSG_RAN/WG1_RL1/TSGR1_118b/Docs/R1-2408203.zip" TargetMode="External"/><Relationship Id="rId28" Type="http://schemas.openxmlformats.org/officeDocument/2006/relationships/hyperlink" Target="https://www.3gpp.org/ftp/TSG_RAN/WG1_RL1/TSGR1_118b/Docs/R1-2408423.zip" TargetMode="External"/><Relationship Id="rId36" Type="http://schemas.openxmlformats.org/officeDocument/2006/relationships/hyperlink" Target="https://www.3gpp.org/ftp/TSG_RAN/WG1_RL1/TSGR1_118b/Docs/R1-2408661.zip" TargetMode="External"/><Relationship Id="rId49"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3gpp.org/ftp/TSG_RAN/WG1_RL1/TSGR1_118b/Docs/R1-2407981.zip" TargetMode="External"/><Relationship Id="rId31" Type="http://schemas.openxmlformats.org/officeDocument/2006/relationships/hyperlink" Target="https://www.3gpp.org/ftp/TSG_RAN/WG1_RL1/TSGR1_118b/Docs/R1-2408497.zip" TargetMode="External"/><Relationship Id="rId44"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18b/Docs/R1-2407658.zip" TargetMode="External"/><Relationship Id="rId22" Type="http://schemas.openxmlformats.org/officeDocument/2006/relationships/hyperlink" Target="https://www.3gpp.org/ftp/TSG_RAN/WG1_RL1/TSGR1_118b/Docs/R1-2408168.zip" TargetMode="External"/><Relationship Id="rId27" Type="http://schemas.openxmlformats.org/officeDocument/2006/relationships/hyperlink" Target="https://www.3gpp.org/ftp/TSG_RAN/WG1_RL1/TSGR1_118b/Docs/R1-2408379.zip" TargetMode="External"/><Relationship Id="rId30" Type="http://schemas.openxmlformats.org/officeDocument/2006/relationships/hyperlink" Target="https://www.3gpp.org/ftp/TSG_RAN/WG1_RL1/TSGR1_118b/Docs/R1-2408486.zip" TargetMode="External"/><Relationship Id="rId35" Type="http://schemas.openxmlformats.org/officeDocument/2006/relationships/hyperlink" Target="https://www.3gpp.org/ftp/TSG_RAN/WG1_RL1/TSGR1_118b/Docs/R1-2408605.zip" TargetMode="External"/><Relationship Id="rId43" Type="http://schemas.openxmlformats.org/officeDocument/2006/relationships/image" Target="media/image3.png"/><Relationship Id="rId48"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www.3gpp.org/ftp/TSG_RAN/WG1_RL1/TSGR1_118b/Docs/R1-2407876.zip" TargetMode="External"/><Relationship Id="rId25" Type="http://schemas.openxmlformats.org/officeDocument/2006/relationships/hyperlink" Target="https://www.3gpp.org/ftp/TSG_RAN/WG1_RL1/TSGR1_118b/Docs/R1-2408353.zip" TargetMode="External"/><Relationship Id="rId33" Type="http://schemas.openxmlformats.org/officeDocument/2006/relationships/hyperlink" Target="https://www.3gpp.org/ftp/TSG_RAN/WG1_RL1/TSGR1_118b/Docs/R1-2408542.zip" TargetMode="External"/><Relationship Id="rId38" Type="http://schemas.openxmlformats.org/officeDocument/2006/relationships/hyperlink" Target="https://www.3gpp.org/ftp/TSG_RAN/WG1_RL1/TSGR1_118b/Docs/R1-2408722.zip" TargetMode="External"/><Relationship Id="rId46" Type="http://schemas.openxmlformats.org/officeDocument/2006/relationships/image" Target="media/image6.png"/><Relationship Id="rId20" Type="http://schemas.openxmlformats.org/officeDocument/2006/relationships/hyperlink" Target="https://www.3gpp.org/ftp/TSG_RAN/WG1_RL1/TSGR1_118b/Docs/R1-2408062.zip" TargetMode="External"/><Relationship Id="rId41" Type="http://schemas.openxmlformats.org/officeDocument/2006/relationships/hyperlink" Target="https://www.3gpp.org/ftp/TSG_RAN/WG1_RL1/TSGR1_118b/Docs/R1-2408886.zip" TargetMode="External"/><Relationship Id="rId1"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AD63C5AFD9A50408F92A853392E9ACF" ma:contentTypeVersion="15" ma:contentTypeDescription="新しいドキュメントを作成します。" ma:contentTypeScope="" ma:versionID="6b1538d59e66af20480f5113e224864f">
  <xsd:schema xmlns:xsd="http://www.w3.org/2001/XMLSchema" xmlns:xs="http://www.w3.org/2001/XMLSchema" xmlns:p="http://schemas.microsoft.com/office/2006/metadata/properties" xmlns:ns2="417eed48-81dd-42e1-a0a5-ff459bb484b3" xmlns:ns3="c8cffe67-c279-4b76-b57c-afc5218d1211" targetNamespace="http://schemas.microsoft.com/office/2006/metadata/properties" ma:root="true" ma:fieldsID="a9721af250bd7fbbfa77643449171900" ns2:_="" ns3:_="">
    <xsd:import namespace="417eed48-81dd-42e1-a0a5-ff459bb484b3"/>
    <xsd:import namespace="c8cffe67-c279-4b76-b57c-afc5218d12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7eed48-81dd-42e1-a0a5-ff459bb484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bc4fd492-276b-4614-b3af-3a4c63b563f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cffe67-c279-4b76-b57c-afc5218d1211"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7" nillable="true" ma:displayName="Taxonomy Catch All Column" ma:hidden="true" ma:list="{6d58c8f3-532e-41fc-a87a-eb8a481b3b6a}" ma:internalName="TaxCatchAll" ma:showField="CatchAllData" ma:web="c8cffe67-c279-4b76-b57c-afc5218d12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417eed48-81dd-42e1-a0a5-ff459bb484b3">
      <Terms xmlns="http://schemas.microsoft.com/office/infopath/2007/PartnerControls"/>
    </lcf76f155ced4ddcb4097134ff3c332f>
    <TaxCatchAll xmlns="c8cffe67-c279-4b76-b57c-afc5218d1211"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A0DE2D-1EA1-4211-A96F-B4E06770AC49}">
  <ds:schemaRefs>
    <ds:schemaRef ds:uri="http://schemas.openxmlformats.org/officeDocument/2006/bibliography"/>
  </ds:schemaRefs>
</ds:datastoreItem>
</file>

<file path=customXml/itemProps3.xml><?xml version="1.0" encoding="utf-8"?>
<ds:datastoreItem xmlns:ds="http://schemas.openxmlformats.org/officeDocument/2006/customXml" ds:itemID="{D985FEDE-C749-444B-9E9E-ABDA9CC215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7eed48-81dd-42e1-a0a5-ff459bb484b3"/>
    <ds:schemaRef ds:uri="c8cffe67-c279-4b76-b57c-afc5218d12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34CE4D-2B95-4810-9377-55DC89F527C1}">
  <ds:schemaRefs>
    <ds:schemaRef ds:uri="http://schemas.microsoft.com/sharepoint/v3/contenttype/forms"/>
  </ds:schemaRefs>
</ds:datastoreItem>
</file>

<file path=customXml/itemProps5.xml><?xml version="1.0" encoding="utf-8"?>
<ds:datastoreItem xmlns:ds="http://schemas.openxmlformats.org/officeDocument/2006/customXml" ds:itemID="{D424B4F1-9B05-4B44-BA59-5467FC77BDD5}">
  <ds:schemaRefs>
    <ds:schemaRef ds:uri="http://schemas.microsoft.com/office/2006/metadata/properties"/>
    <ds:schemaRef ds:uri="http://schemas.microsoft.com/office/infopath/2007/PartnerControls"/>
    <ds:schemaRef ds:uri="417eed48-81dd-42e1-a0a5-ff459bb484b3"/>
    <ds:schemaRef ds:uri="c8cffe67-c279-4b76-b57c-afc5218d12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10497</Words>
  <Characters>59835</Characters>
  <Application>Microsoft Office Word</Application>
  <DocSecurity>0</DocSecurity>
  <Lines>498</Lines>
  <Paragraphs>140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Huawei Technologies Co., Ltd.</Company>
  <LinksUpToDate>false</LinksUpToDate>
  <CharactersWithSpaces>70192</CharactersWithSpaces>
  <SharedDoc>false</SharedDoc>
  <HLinks>
    <vt:vector size="156" baseType="variant">
      <vt:variant>
        <vt:i4>8323152</vt:i4>
      </vt:variant>
      <vt:variant>
        <vt:i4>75</vt:i4>
      </vt:variant>
      <vt:variant>
        <vt:i4>0</vt:i4>
      </vt:variant>
      <vt:variant>
        <vt:i4>5</vt:i4>
      </vt:variant>
      <vt:variant>
        <vt:lpwstr>https://www.3gpp.org/ftp/TSG_RAN/WG1_RL1/TSGR1_118b/Docs/R1-2408886.zip</vt:lpwstr>
      </vt:variant>
      <vt:variant>
        <vt:lpwstr/>
      </vt:variant>
      <vt:variant>
        <vt:i4>7798870</vt:i4>
      </vt:variant>
      <vt:variant>
        <vt:i4>72</vt:i4>
      </vt:variant>
      <vt:variant>
        <vt:i4>0</vt:i4>
      </vt:variant>
      <vt:variant>
        <vt:i4>5</vt:i4>
      </vt:variant>
      <vt:variant>
        <vt:lpwstr>https://www.3gpp.org/ftp/TSG_RAN/WG1_RL1/TSGR1_118b/Docs/R1-2408800.zip</vt:lpwstr>
      </vt:variant>
      <vt:variant>
        <vt:lpwstr/>
      </vt:variant>
      <vt:variant>
        <vt:i4>7667803</vt:i4>
      </vt:variant>
      <vt:variant>
        <vt:i4>69</vt:i4>
      </vt:variant>
      <vt:variant>
        <vt:i4>0</vt:i4>
      </vt:variant>
      <vt:variant>
        <vt:i4>5</vt:i4>
      </vt:variant>
      <vt:variant>
        <vt:lpwstr>https://www.3gpp.org/ftp/TSG_RAN/WG1_RL1/TSGR1_118b/Docs/R1-2408722.zip</vt:lpwstr>
      </vt:variant>
      <vt:variant>
        <vt:lpwstr/>
      </vt:variant>
      <vt:variant>
        <vt:i4>7733341</vt:i4>
      </vt:variant>
      <vt:variant>
        <vt:i4>66</vt:i4>
      </vt:variant>
      <vt:variant>
        <vt:i4>0</vt:i4>
      </vt:variant>
      <vt:variant>
        <vt:i4>5</vt:i4>
      </vt:variant>
      <vt:variant>
        <vt:lpwstr>https://www.3gpp.org/ftp/TSG_RAN/WG1_RL1/TSGR1_118b/Docs/R1-2408714.zip</vt:lpwstr>
      </vt:variant>
      <vt:variant>
        <vt:lpwstr/>
      </vt:variant>
      <vt:variant>
        <vt:i4>7405657</vt:i4>
      </vt:variant>
      <vt:variant>
        <vt:i4>63</vt:i4>
      </vt:variant>
      <vt:variant>
        <vt:i4>0</vt:i4>
      </vt:variant>
      <vt:variant>
        <vt:i4>5</vt:i4>
      </vt:variant>
      <vt:variant>
        <vt:lpwstr>https://www.3gpp.org/ftp/TSG_RAN/WG1_RL1/TSGR1_118b/Docs/R1-2408661.zip</vt:lpwstr>
      </vt:variant>
      <vt:variant>
        <vt:lpwstr/>
      </vt:variant>
      <vt:variant>
        <vt:i4>7798877</vt:i4>
      </vt:variant>
      <vt:variant>
        <vt:i4>60</vt:i4>
      </vt:variant>
      <vt:variant>
        <vt:i4>0</vt:i4>
      </vt:variant>
      <vt:variant>
        <vt:i4>5</vt:i4>
      </vt:variant>
      <vt:variant>
        <vt:lpwstr>https://www.3gpp.org/ftp/TSG_RAN/WG1_RL1/TSGR1_118b/Docs/R1-2408605.zip</vt:lpwstr>
      </vt:variant>
      <vt:variant>
        <vt:lpwstr/>
      </vt:variant>
      <vt:variant>
        <vt:i4>7340124</vt:i4>
      </vt:variant>
      <vt:variant>
        <vt:i4>57</vt:i4>
      </vt:variant>
      <vt:variant>
        <vt:i4>0</vt:i4>
      </vt:variant>
      <vt:variant>
        <vt:i4>5</vt:i4>
      </vt:variant>
      <vt:variant>
        <vt:lpwstr>https://www.3gpp.org/ftp/TSG_RAN/WG1_RL1/TSGR1_118b/Docs/R1-2408577.zip</vt:lpwstr>
      </vt:variant>
      <vt:variant>
        <vt:lpwstr/>
      </vt:variant>
      <vt:variant>
        <vt:i4>7536729</vt:i4>
      </vt:variant>
      <vt:variant>
        <vt:i4>54</vt:i4>
      </vt:variant>
      <vt:variant>
        <vt:i4>0</vt:i4>
      </vt:variant>
      <vt:variant>
        <vt:i4>5</vt:i4>
      </vt:variant>
      <vt:variant>
        <vt:lpwstr>https://www.3gpp.org/ftp/TSG_RAN/WG1_RL1/TSGR1_118b/Docs/R1-2408542.zip</vt:lpwstr>
      </vt:variant>
      <vt:variant>
        <vt:lpwstr/>
      </vt:variant>
      <vt:variant>
        <vt:i4>7798867</vt:i4>
      </vt:variant>
      <vt:variant>
        <vt:i4>51</vt:i4>
      </vt:variant>
      <vt:variant>
        <vt:i4>0</vt:i4>
      </vt:variant>
      <vt:variant>
        <vt:i4>5</vt:i4>
      </vt:variant>
      <vt:variant>
        <vt:lpwstr>https://www.3gpp.org/ftp/TSG_RAN/WG1_RL1/TSGR1_118b/Docs/R1-2408508.zip</vt:lpwstr>
      </vt:variant>
      <vt:variant>
        <vt:lpwstr/>
      </vt:variant>
      <vt:variant>
        <vt:i4>8257629</vt:i4>
      </vt:variant>
      <vt:variant>
        <vt:i4>48</vt:i4>
      </vt:variant>
      <vt:variant>
        <vt:i4>0</vt:i4>
      </vt:variant>
      <vt:variant>
        <vt:i4>5</vt:i4>
      </vt:variant>
      <vt:variant>
        <vt:lpwstr>https://www.3gpp.org/ftp/TSG_RAN/WG1_RL1/TSGR1_118b/Docs/R1-2408497.zip</vt:lpwstr>
      </vt:variant>
      <vt:variant>
        <vt:lpwstr/>
      </vt:variant>
      <vt:variant>
        <vt:i4>8323164</vt:i4>
      </vt:variant>
      <vt:variant>
        <vt:i4>45</vt:i4>
      </vt:variant>
      <vt:variant>
        <vt:i4>0</vt:i4>
      </vt:variant>
      <vt:variant>
        <vt:i4>5</vt:i4>
      </vt:variant>
      <vt:variant>
        <vt:lpwstr>https://www.3gpp.org/ftp/TSG_RAN/WG1_RL1/TSGR1_118b/Docs/R1-2408486.zip</vt:lpwstr>
      </vt:variant>
      <vt:variant>
        <vt:lpwstr/>
      </vt:variant>
      <vt:variant>
        <vt:i4>7602265</vt:i4>
      </vt:variant>
      <vt:variant>
        <vt:i4>42</vt:i4>
      </vt:variant>
      <vt:variant>
        <vt:i4>0</vt:i4>
      </vt:variant>
      <vt:variant>
        <vt:i4>5</vt:i4>
      </vt:variant>
      <vt:variant>
        <vt:lpwstr>https://www.3gpp.org/ftp/TSG_RAN/WG1_RL1/TSGR1_118b/Docs/R1-2408433.zip</vt:lpwstr>
      </vt:variant>
      <vt:variant>
        <vt:lpwstr/>
      </vt:variant>
      <vt:variant>
        <vt:i4>7340116</vt:i4>
      </vt:variant>
      <vt:variant>
        <vt:i4>39</vt:i4>
      </vt:variant>
      <vt:variant>
        <vt:i4>0</vt:i4>
      </vt:variant>
      <vt:variant>
        <vt:i4>5</vt:i4>
      </vt:variant>
      <vt:variant>
        <vt:lpwstr>https://www.3gpp.org/ftp/TSG_RAN/WG1_RL1/TSGR1_118b/Docs/R1-2408379.zip</vt:lpwstr>
      </vt:variant>
      <vt:variant>
        <vt:lpwstr/>
      </vt:variant>
      <vt:variant>
        <vt:i4>7340127</vt:i4>
      </vt:variant>
      <vt:variant>
        <vt:i4>36</vt:i4>
      </vt:variant>
      <vt:variant>
        <vt:i4>0</vt:i4>
      </vt:variant>
      <vt:variant>
        <vt:i4>5</vt:i4>
      </vt:variant>
      <vt:variant>
        <vt:lpwstr>https://www.3gpp.org/ftp/TSG_RAN/WG1_RL1/TSGR1_118b/Docs/R1-2408372.zip</vt:lpwstr>
      </vt:variant>
      <vt:variant>
        <vt:lpwstr/>
      </vt:variant>
      <vt:variant>
        <vt:i4>7471198</vt:i4>
      </vt:variant>
      <vt:variant>
        <vt:i4>33</vt:i4>
      </vt:variant>
      <vt:variant>
        <vt:i4>0</vt:i4>
      </vt:variant>
      <vt:variant>
        <vt:i4>5</vt:i4>
      </vt:variant>
      <vt:variant>
        <vt:lpwstr>https://www.3gpp.org/ftp/TSG_RAN/WG1_RL1/TSGR1_118b/Docs/R1-2408353.zip</vt:lpwstr>
      </vt:variant>
      <vt:variant>
        <vt:lpwstr/>
      </vt:variant>
      <vt:variant>
        <vt:i4>7798872</vt:i4>
      </vt:variant>
      <vt:variant>
        <vt:i4>30</vt:i4>
      </vt:variant>
      <vt:variant>
        <vt:i4>0</vt:i4>
      </vt:variant>
      <vt:variant>
        <vt:i4>5</vt:i4>
      </vt:variant>
      <vt:variant>
        <vt:lpwstr>https://www.3gpp.org/ftp/TSG_RAN/WG1_RL1/TSGR1_118b/Docs/R1-2408305.zip</vt:lpwstr>
      </vt:variant>
      <vt:variant>
        <vt:lpwstr/>
      </vt:variant>
      <vt:variant>
        <vt:i4>7798879</vt:i4>
      </vt:variant>
      <vt:variant>
        <vt:i4>27</vt:i4>
      </vt:variant>
      <vt:variant>
        <vt:i4>0</vt:i4>
      </vt:variant>
      <vt:variant>
        <vt:i4>5</vt:i4>
      </vt:variant>
      <vt:variant>
        <vt:lpwstr>https://www.3gpp.org/ftp/TSG_RAN/WG1_RL1/TSGR1_118b/Docs/R1-2408203.zip</vt:lpwstr>
      </vt:variant>
      <vt:variant>
        <vt:lpwstr/>
      </vt:variant>
      <vt:variant>
        <vt:i4>7405655</vt:i4>
      </vt:variant>
      <vt:variant>
        <vt:i4>24</vt:i4>
      </vt:variant>
      <vt:variant>
        <vt:i4>0</vt:i4>
      </vt:variant>
      <vt:variant>
        <vt:i4>5</vt:i4>
      </vt:variant>
      <vt:variant>
        <vt:lpwstr>https://www.3gpp.org/ftp/TSG_RAN/WG1_RL1/TSGR1_118b/Docs/R1-2408168.zip</vt:lpwstr>
      </vt:variant>
      <vt:variant>
        <vt:lpwstr/>
      </vt:variant>
      <vt:variant>
        <vt:i4>8257630</vt:i4>
      </vt:variant>
      <vt:variant>
        <vt:i4>21</vt:i4>
      </vt:variant>
      <vt:variant>
        <vt:i4>0</vt:i4>
      </vt:variant>
      <vt:variant>
        <vt:i4>5</vt:i4>
      </vt:variant>
      <vt:variant>
        <vt:lpwstr>https://www.3gpp.org/ftp/TSG_RAN/WG1_RL1/TSGR1_118b/Docs/R1-2408090.zip</vt:lpwstr>
      </vt:variant>
      <vt:variant>
        <vt:lpwstr/>
      </vt:variant>
      <vt:variant>
        <vt:i4>7405660</vt:i4>
      </vt:variant>
      <vt:variant>
        <vt:i4>18</vt:i4>
      </vt:variant>
      <vt:variant>
        <vt:i4>0</vt:i4>
      </vt:variant>
      <vt:variant>
        <vt:i4>5</vt:i4>
      </vt:variant>
      <vt:variant>
        <vt:lpwstr>https://www.3gpp.org/ftp/TSG_RAN/WG1_RL1/TSGR1_118b/Docs/R1-2408062.zip</vt:lpwstr>
      </vt:variant>
      <vt:variant>
        <vt:lpwstr/>
      </vt:variant>
      <vt:variant>
        <vt:i4>7340118</vt:i4>
      </vt:variant>
      <vt:variant>
        <vt:i4>15</vt:i4>
      </vt:variant>
      <vt:variant>
        <vt:i4>0</vt:i4>
      </vt:variant>
      <vt:variant>
        <vt:i4>5</vt:i4>
      </vt:variant>
      <vt:variant>
        <vt:lpwstr>https://www.3gpp.org/ftp/TSG_RAN/WG1_RL1/TSGR1_118b/Docs/R1-2407981.zip</vt:lpwstr>
      </vt:variant>
      <vt:variant>
        <vt:lpwstr/>
      </vt:variant>
      <vt:variant>
        <vt:i4>7929951</vt:i4>
      </vt:variant>
      <vt:variant>
        <vt:i4>12</vt:i4>
      </vt:variant>
      <vt:variant>
        <vt:i4>0</vt:i4>
      </vt:variant>
      <vt:variant>
        <vt:i4>5</vt:i4>
      </vt:variant>
      <vt:variant>
        <vt:lpwstr>https://www.3gpp.org/ftp/TSG_RAN/WG1_RL1/TSGR1_118b/Docs/R1-2407918.zip</vt:lpwstr>
      </vt:variant>
      <vt:variant>
        <vt:lpwstr/>
      </vt:variant>
      <vt:variant>
        <vt:i4>8323152</vt:i4>
      </vt:variant>
      <vt:variant>
        <vt:i4>9</vt:i4>
      </vt:variant>
      <vt:variant>
        <vt:i4>0</vt:i4>
      </vt:variant>
      <vt:variant>
        <vt:i4>5</vt:i4>
      </vt:variant>
      <vt:variant>
        <vt:lpwstr>https://www.3gpp.org/ftp/TSG_RAN/WG1_RL1/TSGR1_118b/Docs/R1-2407876.zip</vt:lpwstr>
      </vt:variant>
      <vt:variant>
        <vt:lpwstr/>
      </vt:variant>
      <vt:variant>
        <vt:i4>8323166</vt:i4>
      </vt:variant>
      <vt:variant>
        <vt:i4>6</vt:i4>
      </vt:variant>
      <vt:variant>
        <vt:i4>0</vt:i4>
      </vt:variant>
      <vt:variant>
        <vt:i4>5</vt:i4>
      </vt:variant>
      <vt:variant>
        <vt:lpwstr>https://www.3gpp.org/ftp/TSG_RAN/WG1_RL1/TSGR1_118b/Docs/R1-2407777.zip</vt:lpwstr>
      </vt:variant>
      <vt:variant>
        <vt:lpwstr/>
      </vt:variant>
      <vt:variant>
        <vt:i4>7929936</vt:i4>
      </vt:variant>
      <vt:variant>
        <vt:i4>3</vt:i4>
      </vt:variant>
      <vt:variant>
        <vt:i4>0</vt:i4>
      </vt:variant>
      <vt:variant>
        <vt:i4>5</vt:i4>
      </vt:variant>
      <vt:variant>
        <vt:lpwstr>https://www.3gpp.org/ftp/TSG_RAN/WG1_RL1/TSGR1_118b/Docs/R1-2407719.zip</vt:lpwstr>
      </vt:variant>
      <vt:variant>
        <vt:lpwstr/>
      </vt:variant>
      <vt:variant>
        <vt:i4>1507368</vt:i4>
      </vt:variant>
      <vt:variant>
        <vt:i4>0</vt:i4>
      </vt:variant>
      <vt:variant>
        <vt:i4>0</vt:i4>
      </vt:variant>
      <vt:variant>
        <vt:i4>5</vt:i4>
      </vt:variant>
      <vt:variant>
        <vt:lpwstr>mailto:Caroline.Liang@EMEA.NEC.COM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Hsien-Ping</dc:creator>
  <cp:lastModifiedBy>李明菊</cp:lastModifiedBy>
  <cp:revision>2</cp:revision>
  <dcterms:created xsi:type="dcterms:W3CDTF">2024-10-12T06:39:00Z</dcterms:created>
  <dcterms:modified xsi:type="dcterms:W3CDTF">2024-10-12T06:39:00Z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2022-04-15T00:48:59Z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04104464-e6dc-48b7-88cf-9099f3f05b24</vt:lpwstr>
  </property>
  <property fmtid="{D5CDD505-2E9C-101B-9397-08002B2CF9AE}" pid="8" name="MSIP_Label_a7295cc1-d279-42ac-ab4d-3b0f4fece050_ContentBits">
    <vt:lpwstr>0</vt:lpwstr>
  </property>
  <property fmtid="{D5CDD505-2E9C-101B-9397-08002B2CF9AE}" pid="9" name="KSOProductBuildVer">
    <vt:lpwstr>2052-11.8.2.11718</vt:lpwstr>
  </property>
  <property fmtid="{D5CDD505-2E9C-101B-9397-08002B2CF9AE}" pid="10" name="ICV">
    <vt:lpwstr>04F56DE3A2714F4F87831AB486400F20</vt:lpwstr>
  </property>
  <property fmtid="{D5CDD505-2E9C-101B-9397-08002B2CF9AE}" pid="11" name="fileWhereFroms">
    <vt:lpwstr>PpjeLB1gRN0lwrPqMaCTkk05zDUffMBMpeKjopsDpYjEbpRAgnZAQ5IIQhT34mtZVI4hb1CN0xkdh5k8d2ZljhxrIoVR24BoLuz4cEb+smo8zLUqeAphaZ42FoUICpVVeWsluWv/KFRH+M8oeV2dtQYWqxOeq/wLNtlR/y0dFti+AiT/FyZVPwp/PJ7Boy7OzvHqbizI3kOMgAviUxjWA0tbfGq0ps5lhpxWJt2MeBVhJkeQM8rRNDzh+ZzR5Ht</vt:lpwstr>
  </property>
  <property fmtid="{D5CDD505-2E9C-101B-9397-08002B2CF9AE}" pid="12" name="MSIP_Label_83bcef13-7cac-433f-ba1d-47a323951816_Enabled">
    <vt:lpwstr>true</vt:lpwstr>
  </property>
  <property fmtid="{D5CDD505-2E9C-101B-9397-08002B2CF9AE}" pid="13" name="MSIP_Label_83bcef13-7cac-433f-ba1d-47a323951816_SetDate">
    <vt:lpwstr>2022-11-14T12:28:33Z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888341a9-74e6-465b-9d57-0a99fd056016</vt:lpwstr>
  </property>
  <property fmtid="{D5CDD505-2E9C-101B-9397-08002B2CF9AE}" pid="18" name="MSIP_Label_83bcef13-7cac-433f-ba1d-47a323951816_ContentBits">
    <vt:lpwstr>0</vt:lpwstr>
  </property>
  <property fmtid="{D5CDD505-2E9C-101B-9397-08002B2CF9AE}" pid="19" name="_2015_ms_pID_725343">
    <vt:lpwstr>(2)T3A/rNj9We8H0TXbWrKeeJZbxHLFkN82zLT5/ce7P5PZINhCIFqEoFviJgws1hehw/bRx4LT SiNdXmnwVSPM33HJGoB2GLvpxOtyAh2NZ/G3Y8k8HDi4hHBdCvJxqsuvruo7mk598QHwMMjR bSKaiWUfFyn6B17ZFfResDOWsSfOqe0Gi+QvJM/H5rN6iEqQjC3JVmvEQG9B+3SRMo+b4d97 k2v04Z1RNWVKgkbDSs</vt:lpwstr>
  </property>
  <property fmtid="{D5CDD505-2E9C-101B-9397-08002B2CF9AE}" pid="20" name="_2015_ms_pID_7253431">
    <vt:lpwstr>mIwOohXwxxVckrG0YRfqHXeweNjUtDvHQ3rdawyRwjMdQBaAOKm5Q1 8TObLcWW2RG1bSyePs7oaMwrLw/Sa3Ksu4CAdc+FkAJGop/zeDujw0DSySvF19jlTXiPi/Ew uLQ9vx2MsyOkKLiXHmM0zSSCVTfS9/UVhHYHBn9Ag7DMogzMYiDJ86Nmr9dyjjzegd5Z4DDG ezOgqm9Q6XUByeNl</vt:lpwstr>
  </property>
  <property fmtid="{D5CDD505-2E9C-101B-9397-08002B2CF9AE}" pid="21" name="CWM4385e1d03f8211ee80007dc700007cc7">
    <vt:lpwstr>CWM7vD1Qr6t21Iv+sezdRimxx7ffzDipiah04zWli8KaRvE2fpI3l2eoy6KbIjq9tKGD3bUs8J8egxmUVUp3bvpJA==</vt:lpwstr>
  </property>
  <property fmtid="{D5CDD505-2E9C-101B-9397-08002B2CF9AE}" pid="22" name="ContentTypeId">
    <vt:lpwstr>0x01010055A05E76B664164F9F76E63E6D6BE6ED</vt:lpwstr>
  </property>
  <property fmtid="{D5CDD505-2E9C-101B-9397-08002B2CF9AE}" pid="23" name="MediaServiceImageTags">
    <vt:lpwstr/>
  </property>
  <property fmtid="{D5CDD505-2E9C-101B-9397-08002B2CF9AE}" pid="24" name="MSIP_Label_4d2f777e-4347-4fc6-823a-b44ab313546a_Enabled">
    <vt:lpwstr>true</vt:lpwstr>
  </property>
  <property fmtid="{D5CDD505-2E9C-101B-9397-08002B2CF9AE}" pid="25" name="MSIP_Label_4d2f777e-4347-4fc6-823a-b44ab313546a_SetDate">
    <vt:lpwstr>2024-08-19T15:49:57Z</vt:lpwstr>
  </property>
  <property fmtid="{D5CDD505-2E9C-101B-9397-08002B2CF9AE}" pid="26" name="MSIP_Label_4d2f777e-4347-4fc6-823a-b44ab313546a_Method">
    <vt:lpwstr>Standard</vt:lpwstr>
  </property>
  <property fmtid="{D5CDD505-2E9C-101B-9397-08002B2CF9AE}" pid="27" name="MSIP_Label_4d2f777e-4347-4fc6-823a-b44ab313546a_Name">
    <vt:lpwstr>Non-Public</vt:lpwstr>
  </property>
  <property fmtid="{D5CDD505-2E9C-101B-9397-08002B2CF9AE}" pid="28" name="MSIP_Label_4d2f777e-4347-4fc6-823a-b44ab313546a_SiteId">
    <vt:lpwstr>e351b779-f6d5-4e50-8568-80e922d180ae</vt:lpwstr>
  </property>
  <property fmtid="{D5CDD505-2E9C-101B-9397-08002B2CF9AE}" pid="29" name="MSIP_Label_4d2f777e-4347-4fc6-823a-b44ab313546a_ActionId">
    <vt:lpwstr>713dc9e1-f2ca-4a55-a16f-fd37205442ed</vt:lpwstr>
  </property>
  <property fmtid="{D5CDD505-2E9C-101B-9397-08002B2CF9AE}" pid="30" name="MSIP_Label_4d2f777e-4347-4fc6-823a-b44ab313546a_ContentBits">
    <vt:lpwstr>0</vt:lpwstr>
  </property>
  <property fmtid="{D5CDD505-2E9C-101B-9397-08002B2CF9AE}" pid="31" name="_dlc_DocIdItemGuid">
    <vt:lpwstr>445cf9da-233b-435a-b8c1-b6af45b8b131</vt:lpwstr>
  </property>
  <property fmtid="{D5CDD505-2E9C-101B-9397-08002B2CF9AE}" pid="32" name="CWM1bcd9e80885611ef80006b7300006b73">
    <vt:lpwstr>CWMJx4PGfIJxc002VTgpy/V2eSLT4FMa7eHftENMOcDtLo4Pz4xq7m6brib3euXRBQq+46zswaS/whvA9E73yIdPQ==</vt:lpwstr>
  </property>
</Properties>
</file>