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w:t>
            </w:r>
            <w:proofErr w:type="spellStart"/>
            <w:r w:rsidR="007B3984" w:rsidRPr="007B3984">
              <w:rPr>
                <w:rFonts w:eastAsiaTheme="minorEastAsia"/>
                <w:i/>
                <w:iCs/>
                <w:sz w:val="20"/>
                <w:szCs w:val="20"/>
                <w:highlight w:val="yellow"/>
                <w:lang w:eastAsia="zh-CN"/>
              </w:rPr>
              <w:t>PortIndication</w:t>
            </w:r>
            <w:proofErr w:type="spellEnd"/>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Pr>
                <w:rFonts w:eastAsia="DengXian"/>
                <w:bCs/>
                <w:sz w:val="20"/>
                <w:szCs w:val="20"/>
                <w:lang w:eastAsia="zh-CN"/>
              </w:rPr>
              <w:t>by</w:t>
            </w:r>
            <w:proofErr w:type="gramEnd"/>
            <w:r>
              <w:rPr>
                <w:rFonts w:eastAsia="DengXian"/>
                <w:bCs/>
                <w:sz w:val="20"/>
                <w:szCs w:val="20"/>
                <w:lang w:eastAsia="zh-CN"/>
              </w:rPr>
              <w:t xml:space="preserve">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SimSun" w:hAnsi="Times" w:cs="Times"/>
                <w:sz w:val="18"/>
                <w:szCs w:val="18"/>
                <w:lang w:eastAsia="zh-CN"/>
              </w:rPr>
            </w:pPr>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lastRenderedPageBreak/>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 xml:space="preserve">increasing the bit-width of the CSI request field of the DCI triggering a Rel-18 CJT </w:t>
            </w:r>
            <w:proofErr w:type="spellStart"/>
            <w:r w:rsidRPr="000873EB">
              <w:rPr>
                <w:rFonts w:ascii="Times" w:hAnsi="Times" w:cs="Times"/>
                <w:sz w:val="20"/>
                <w:szCs w:val="20"/>
                <w:lang w:val="en-GB"/>
              </w:rPr>
              <w:t>eType</w:t>
            </w:r>
            <w:proofErr w:type="spellEnd"/>
            <w:r w:rsidRPr="000873EB">
              <w:rPr>
                <w:rFonts w:ascii="Times" w:hAnsi="Times" w:cs="Times"/>
                <w:sz w:val="20"/>
                <w:szCs w:val="20"/>
                <w:lang w:val="en-GB"/>
              </w:rPr>
              <w:t>-II CJT CSI report</w:t>
            </w:r>
          </w:p>
          <w:p w14:paraId="5C562669" w14:textId="34D456E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 xml:space="preserve">ithout increasing the bit-width of the CSI request field of the DCI triggering a Rel-18 CJT </w:t>
            </w:r>
            <w:proofErr w:type="spellStart"/>
            <w:r w:rsidRPr="000873EB">
              <w:rPr>
                <w:rFonts w:ascii="Times" w:hAnsi="Times" w:cs="Times"/>
                <w:sz w:val="18"/>
                <w:szCs w:val="20"/>
                <w:highlight w:val="green"/>
                <w:lang w:val="en-GB"/>
              </w:rPr>
              <w:t>eType</w:t>
            </w:r>
            <w:proofErr w:type="spellEnd"/>
            <w:r w:rsidRPr="000873EB">
              <w:rPr>
                <w:rFonts w:ascii="Times" w:hAnsi="Times" w:cs="Times"/>
                <w:sz w:val="18"/>
                <w:szCs w:val="20"/>
                <w:highlight w:val="green"/>
                <w:lang w:val="en-GB"/>
              </w:rPr>
              <w:t>-II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lastRenderedPageBreak/>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w:t>
            </w:r>
            <w:proofErr w:type="spellStart"/>
            <w:r w:rsidR="000873EB">
              <w:rPr>
                <w:rFonts w:eastAsia="Batang"/>
                <w:sz w:val="20"/>
                <w:szCs w:val="20"/>
                <w:lang w:val="en-GB"/>
              </w:rPr>
              <w:t>eType</w:t>
            </w:r>
            <w:proofErr w:type="spellEnd"/>
            <w:r w:rsidR="000873EB">
              <w:rPr>
                <w:rFonts w:eastAsia="Batang"/>
                <w:sz w:val="20"/>
                <w:szCs w:val="20"/>
                <w:lang w:val="en-GB"/>
              </w:rPr>
              <w:t>-II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perform DO compensation on the triggered </w:t>
            </w:r>
            <w:r w:rsidR="000873EB" w:rsidRPr="000873EB">
              <w:rPr>
                <w:rFonts w:ascii="Times" w:eastAsia="Batang" w:hAnsi="Times" w:cs="Times"/>
                <w:sz w:val="20"/>
                <w:szCs w:val="20"/>
                <w:lang w:val="en-GB"/>
              </w:rPr>
              <w:t xml:space="preserve">Rel-18 </w:t>
            </w:r>
            <w:proofErr w:type="spellStart"/>
            <w:r w:rsidR="000873EB" w:rsidRPr="000873EB">
              <w:rPr>
                <w:rFonts w:ascii="Times" w:eastAsia="Batang" w:hAnsi="Times" w:cs="Times"/>
                <w:sz w:val="20"/>
                <w:szCs w:val="20"/>
                <w:lang w:val="en-GB"/>
              </w:rPr>
              <w:t>eType</w:t>
            </w:r>
            <w:proofErr w:type="spellEnd"/>
            <w:r w:rsidR="000873EB" w:rsidRPr="000873EB">
              <w:rPr>
                <w:rFonts w:ascii="Times" w:eastAsia="Batang" w:hAnsi="Times" w:cs="Times"/>
                <w:sz w:val="20"/>
                <w:szCs w:val="20"/>
                <w:lang w:val="en-GB"/>
              </w:rPr>
              <w:t>-II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Qualcomm, Samsung, Ericsson, Sony, Lenovo</w:t>
            </w:r>
            <w:r w:rsidR="00A56960">
              <w:rPr>
                <w:rFonts w:eastAsia="DengXian"/>
                <w:bCs/>
                <w:sz w:val="18"/>
                <w:szCs w:val="22"/>
                <w:lang w:val="en-GB" w:eastAsia="zh-CN"/>
              </w:rPr>
              <w:t>/</w:t>
            </w:r>
            <w:proofErr w:type="spellStart"/>
            <w:r w:rsidR="00A56960">
              <w:rPr>
                <w:rFonts w:eastAsia="DengXian"/>
                <w:bCs/>
                <w:sz w:val="18"/>
                <w:szCs w:val="22"/>
                <w:lang w:val="en-GB" w:eastAsia="zh-CN"/>
              </w:rPr>
              <w:t>MotM</w:t>
            </w:r>
            <w:proofErr w:type="spellEnd"/>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w:t>
            </w:r>
            <w:proofErr w:type="spellStart"/>
            <w:r>
              <w:rPr>
                <w:rFonts w:eastAsia="DengXian"/>
                <w:bCs/>
                <w:sz w:val="20"/>
                <w:szCs w:val="20"/>
                <w:lang w:val="en-GB" w:eastAsia="zh-CN"/>
              </w:rPr>
              <w:t>eType</w:t>
            </w:r>
            <w:proofErr w:type="spellEnd"/>
            <w:r>
              <w:rPr>
                <w:rFonts w:eastAsia="DengXian"/>
                <w:bCs/>
                <w:sz w:val="20"/>
                <w:szCs w:val="20"/>
                <w:lang w:val="en-GB" w:eastAsia="zh-CN"/>
              </w:rPr>
              <w:t xml:space="preserv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Alt1: Reuse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lastRenderedPageBreak/>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 xml:space="preserve">Alt2: Add the timeline, CPU occupation, and active resource counting for the Rel-19 CJTC to the timeline, CPU occupation, and active resource counting for the Rel-18 </w:t>
            </w:r>
            <w:proofErr w:type="spellStart"/>
            <w:r w:rsidRPr="004A7F12">
              <w:rPr>
                <w:rFonts w:eastAsia="DengXian"/>
                <w:bCs/>
                <w:color w:val="3333FF"/>
                <w:sz w:val="18"/>
                <w:szCs w:val="18"/>
                <w:lang w:val="en-GB" w:eastAsia="zh-CN"/>
              </w:rPr>
              <w:t>eType</w:t>
            </w:r>
            <w:proofErr w:type="spellEnd"/>
            <w:r w:rsidRPr="004A7F12">
              <w:rPr>
                <w:rFonts w:eastAsia="DengXian"/>
                <w:bCs/>
                <w:color w:val="3333FF"/>
                <w:sz w:val="18"/>
                <w:szCs w:val="18"/>
                <w:lang w:val="en-GB" w:eastAsia="zh-CN"/>
              </w:rPr>
              <w:t>-II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w:t>
            </w:r>
            <w:proofErr w:type="spellStart"/>
            <w:r w:rsidR="00E65520">
              <w:rPr>
                <w:rFonts w:eastAsia="DengXian"/>
                <w:bCs/>
                <w:sz w:val="18"/>
                <w:szCs w:val="22"/>
                <w:lang w:val="en-GB" w:eastAsia="zh-CN"/>
              </w:rPr>
              <w:t>HiSi</w:t>
            </w:r>
            <w:proofErr w:type="spellEnd"/>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000000">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10DCC41">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w:t>
            </w:r>
            <w:proofErr w:type="spellStart"/>
            <w:r w:rsidRPr="00FE209B">
              <w:rPr>
                <w:rFonts w:eastAsiaTheme="minorEastAsia"/>
                <w:sz w:val="20"/>
                <w:szCs w:val="20"/>
                <w:lang w:eastAsia="zh-CN"/>
              </w:rPr>
              <w:t>gNB</w:t>
            </w:r>
            <w:proofErr w:type="spellEnd"/>
            <w:r w:rsidRPr="00FE209B">
              <w:rPr>
                <w:rFonts w:eastAsiaTheme="minorEastAsia"/>
                <w:sz w:val="20"/>
                <w:szCs w:val="20"/>
                <w:lang w:eastAsia="zh-CN"/>
              </w:rPr>
              <w:t xml:space="preserve">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 xml:space="preserve">source or per-TRP indicator. Besides, it also causes unclear UE </w:t>
            </w:r>
            <w:proofErr w:type="spellStart"/>
            <w:r w:rsidRPr="00FE209B">
              <w:rPr>
                <w:rFonts w:eastAsiaTheme="minorEastAsia"/>
                <w:sz w:val="20"/>
                <w:szCs w:val="20"/>
                <w:lang w:eastAsia="zh-CN"/>
              </w:rPr>
              <w:t>behaviour</w:t>
            </w:r>
            <w:proofErr w:type="spellEnd"/>
            <w:r w:rsidRPr="00FE209B">
              <w:rPr>
                <w:rFonts w:eastAsiaTheme="minorEastAsia"/>
                <w:sz w:val="20"/>
                <w:szCs w:val="20"/>
                <w:lang w:eastAsia="zh-CN"/>
              </w:rPr>
              <w:t xml:space="preserve">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lastRenderedPageBreak/>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lastRenderedPageBreak/>
              <w:t xml:space="preserve">Lenovo/ </w:t>
            </w:r>
            <w:proofErr w:type="spellStart"/>
            <w:r>
              <w:rPr>
                <w:rFonts w:eastAsiaTheme="minorEastAsia"/>
                <w:sz w:val="18"/>
                <w:szCs w:val="18"/>
                <w:lang w:eastAsia="zh-CN"/>
              </w:rPr>
              <w:t>MotM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 xml:space="preserve">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w:t>
            </w:r>
            <w:proofErr w:type="gramStart"/>
            <w:r>
              <w:rPr>
                <w:rFonts w:ascii="Times" w:eastAsia="SimSun" w:hAnsi="Times" w:cs="Times"/>
                <w:sz w:val="18"/>
                <w:szCs w:val="18"/>
                <w:lang w:eastAsia="zh-CN"/>
              </w:rPr>
              <w:t>implementation</w:t>
            </w:r>
            <w:proofErr w:type="gramEnd"/>
          </w:p>
          <w:p w14:paraId="4C79FF97" w14:textId="77777777" w:rsidR="00C455EA" w:rsidRPr="0095064D" w:rsidRDefault="00C455EA" w:rsidP="00C455EA">
            <w:pPr>
              <w:rPr>
                <w:rFonts w:ascii="Times" w:eastAsia="Batang" w:hAnsi="Times"/>
                <w:bCs/>
                <w:color w:val="3333FF"/>
                <w:sz w:val="18"/>
                <w:szCs w:val="18"/>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FE8F" w14:textId="77777777" w:rsidR="00950C40" w:rsidRDefault="00950C40" w:rsidP="005A2913">
      <w:r>
        <w:separator/>
      </w:r>
    </w:p>
  </w:endnote>
  <w:endnote w:type="continuationSeparator" w:id="0">
    <w:p w14:paraId="7326B054" w14:textId="77777777" w:rsidR="00950C40" w:rsidRDefault="00950C40"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53FA3" w14:textId="77777777" w:rsidR="00950C40" w:rsidRDefault="00950C40" w:rsidP="005A2913">
      <w:r>
        <w:separator/>
      </w:r>
    </w:p>
  </w:footnote>
  <w:footnote w:type="continuationSeparator" w:id="0">
    <w:p w14:paraId="66CB13C1" w14:textId="77777777" w:rsidR="00950C40" w:rsidRDefault="00950C40"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1663847919">
    <w:abstractNumId w:val="3"/>
  </w:num>
  <w:num w:numId="2" w16cid:durableId="385494189">
    <w:abstractNumId w:val="25"/>
  </w:num>
  <w:num w:numId="3" w16cid:durableId="904536334">
    <w:abstractNumId w:val="31"/>
  </w:num>
  <w:num w:numId="4" w16cid:durableId="1174151419">
    <w:abstractNumId w:val="32"/>
  </w:num>
  <w:num w:numId="5" w16cid:durableId="1907912865">
    <w:abstractNumId w:val="19"/>
  </w:num>
  <w:num w:numId="6" w16cid:durableId="1099830674">
    <w:abstractNumId w:val="44"/>
  </w:num>
  <w:num w:numId="7" w16cid:durableId="1131440682">
    <w:abstractNumId w:val="18"/>
  </w:num>
  <w:num w:numId="8" w16cid:durableId="1476944624">
    <w:abstractNumId w:val="20"/>
  </w:num>
  <w:num w:numId="9" w16cid:durableId="507065820">
    <w:abstractNumId w:val="30"/>
  </w:num>
  <w:num w:numId="10" w16cid:durableId="1740983250">
    <w:abstractNumId w:val="39"/>
  </w:num>
  <w:num w:numId="11" w16cid:durableId="986208379">
    <w:abstractNumId w:val="41"/>
  </w:num>
  <w:num w:numId="12" w16cid:durableId="368339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1375868">
    <w:abstractNumId w:val="35"/>
  </w:num>
  <w:num w:numId="14" w16cid:durableId="1383169373">
    <w:abstractNumId w:val="8"/>
  </w:num>
  <w:num w:numId="15" w16cid:durableId="467286172">
    <w:abstractNumId w:val="5"/>
  </w:num>
  <w:num w:numId="16" w16cid:durableId="1234009418">
    <w:abstractNumId w:val="37"/>
  </w:num>
  <w:num w:numId="17" w16cid:durableId="1660035411">
    <w:abstractNumId w:val="13"/>
  </w:num>
  <w:num w:numId="18" w16cid:durableId="123625164">
    <w:abstractNumId w:val="4"/>
  </w:num>
  <w:num w:numId="19" w16cid:durableId="597451198">
    <w:abstractNumId w:val="29"/>
  </w:num>
  <w:num w:numId="20" w16cid:durableId="1570924348">
    <w:abstractNumId w:val="10"/>
  </w:num>
  <w:num w:numId="21" w16cid:durableId="805314896">
    <w:abstractNumId w:val="7"/>
  </w:num>
  <w:num w:numId="22" w16cid:durableId="1220433759">
    <w:abstractNumId w:val="23"/>
  </w:num>
  <w:num w:numId="23" w16cid:durableId="1928997062">
    <w:abstractNumId w:val="24"/>
  </w:num>
  <w:num w:numId="24" w16cid:durableId="572861525">
    <w:abstractNumId w:val="36"/>
  </w:num>
  <w:num w:numId="25" w16cid:durableId="82141703">
    <w:abstractNumId w:val="1"/>
  </w:num>
  <w:num w:numId="26" w16cid:durableId="1529487218">
    <w:abstractNumId w:val="27"/>
  </w:num>
  <w:num w:numId="27" w16cid:durableId="1564024747">
    <w:abstractNumId w:val="38"/>
  </w:num>
  <w:num w:numId="28" w16cid:durableId="986277938">
    <w:abstractNumId w:val="14"/>
  </w:num>
  <w:num w:numId="29" w16cid:durableId="655762499">
    <w:abstractNumId w:val="6"/>
  </w:num>
  <w:num w:numId="30" w16cid:durableId="2079791085">
    <w:abstractNumId w:val="42"/>
  </w:num>
  <w:num w:numId="31" w16cid:durableId="673269561">
    <w:abstractNumId w:val="15"/>
  </w:num>
  <w:num w:numId="32" w16cid:durableId="1768426313">
    <w:abstractNumId w:val="9"/>
  </w:num>
  <w:num w:numId="33" w16cid:durableId="1255020477">
    <w:abstractNumId w:val="43"/>
  </w:num>
  <w:num w:numId="34" w16cid:durableId="349071715">
    <w:abstractNumId w:val="17"/>
  </w:num>
  <w:num w:numId="35" w16cid:durableId="856584158">
    <w:abstractNumId w:val="12"/>
  </w:num>
  <w:num w:numId="36" w16cid:durableId="1360937226">
    <w:abstractNumId w:val="0"/>
  </w:num>
  <w:num w:numId="37" w16cid:durableId="1846431246">
    <w:abstractNumId w:val="33"/>
  </w:num>
  <w:num w:numId="38" w16cid:durableId="114716081">
    <w:abstractNumId w:val="11"/>
  </w:num>
  <w:num w:numId="39" w16cid:durableId="560363228">
    <w:abstractNumId w:val="22"/>
  </w:num>
  <w:num w:numId="40" w16cid:durableId="105346983">
    <w:abstractNumId w:val="2"/>
  </w:num>
  <w:num w:numId="41" w16cid:durableId="1932657386">
    <w:abstractNumId w:val="26"/>
  </w:num>
  <w:num w:numId="42" w16cid:durableId="1190148767">
    <w:abstractNumId w:val="40"/>
  </w:num>
  <w:num w:numId="43" w16cid:durableId="915478294">
    <w:abstractNumId w:val="28"/>
  </w:num>
  <w:num w:numId="44" w16cid:durableId="853688010">
    <w:abstractNumId w:val="34"/>
  </w:num>
  <w:num w:numId="45" w16cid:durableId="768622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8C582A3-9AF1-4FB2-BC50-AC05A9E311FD}">
  <ds:schemaRefs>
    <ds:schemaRef ds:uri="http://schemas.openxmlformats.org/officeDocument/2006/bibliography"/>
  </ds:schemaRefs>
</ds:datastoreItem>
</file>

<file path=customXml/itemProps6.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8</Pages>
  <Words>2959</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Hindy Ahmed-IBRAHIMH</cp:lastModifiedBy>
  <cp:revision>7</cp:revision>
  <cp:lastPrinted>2021-10-06T09:28:00Z</cp:lastPrinted>
  <dcterms:created xsi:type="dcterms:W3CDTF">2024-10-15T08:38:00Z</dcterms:created>
  <dcterms:modified xsi:type="dcterms:W3CDTF">2024-10-15T10:31:00Z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