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86967" w14:textId="77777777" w:rsidR="00003100" w:rsidRDefault="000354DE">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7DC06915" w14:textId="77777777" w:rsidR="00003100" w:rsidRDefault="000354DE">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98C5492" w14:textId="77777777" w:rsidR="00003100" w:rsidRDefault="00003100">
      <w:pPr>
        <w:tabs>
          <w:tab w:val="center" w:pos="4536"/>
          <w:tab w:val="right" w:pos="9072"/>
        </w:tabs>
        <w:spacing w:line="276" w:lineRule="auto"/>
        <w:rPr>
          <w:rFonts w:ascii="Arial" w:eastAsia="MS Mincho" w:hAnsi="Arial" w:cs="Arial"/>
          <w:b/>
          <w:bCs/>
          <w:szCs w:val="24"/>
        </w:rPr>
      </w:pPr>
    </w:p>
    <w:p w14:paraId="77954E4F" w14:textId="77777777" w:rsidR="00003100" w:rsidRDefault="000354DE">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35EA34C5" w14:textId="77777777" w:rsidR="00003100" w:rsidRDefault="000354DE">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74F73E02" w14:textId="77777777" w:rsidR="00003100" w:rsidRDefault="000354DE">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#1 on Rel-1</w:t>
      </w:r>
      <w:r>
        <w:rPr>
          <w:rFonts w:ascii="Arial" w:eastAsia="MS Mincho" w:hAnsi="Arial" w:hint="eastAsia"/>
          <w:bCs/>
          <w:lang w:val="en-US"/>
        </w:rPr>
        <w:t>9</w:t>
      </w:r>
      <w:r>
        <w:rPr>
          <w:rFonts w:ascii="Arial" w:eastAsia="Malgun Gothic" w:hAnsi="Arial"/>
          <w:bCs/>
          <w:lang w:val="en-US" w:eastAsia="en-US"/>
        </w:rPr>
        <w:t xml:space="preserve"> TEIs</w:t>
      </w:r>
    </w:p>
    <w:p w14:paraId="4C12C7C4" w14:textId="77777777" w:rsidR="00003100" w:rsidRDefault="000354D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0786798E"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4CF1FDC6" w14:textId="77777777" w:rsidR="00003100" w:rsidRDefault="000354DE">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7AA16FD0" w14:textId="77777777" w:rsidR="00003100" w:rsidRDefault="00003100">
      <w:pPr>
        <w:spacing w:afterLines="50" w:after="120"/>
        <w:jc w:val="both"/>
        <w:rPr>
          <w:rFonts w:eastAsia="MS Mincho"/>
          <w:sz w:val="22"/>
          <w:szCs w:val="22"/>
          <w:lang w:val="en-US"/>
        </w:rPr>
      </w:pPr>
    </w:p>
    <w:p w14:paraId="1E4B8B6E" w14:textId="77777777" w:rsidR="00003100" w:rsidRDefault="000354DE">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5330C105" w14:textId="77777777" w:rsidR="00003100" w:rsidRDefault="00003100">
      <w:pPr>
        <w:spacing w:afterLines="50" w:after="120"/>
        <w:jc w:val="both"/>
        <w:rPr>
          <w:sz w:val="22"/>
          <w:szCs w:val="22"/>
          <w:lang w:val="en-US"/>
        </w:rPr>
      </w:pPr>
    </w:p>
    <w:p w14:paraId="1069B04A"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419CC7B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p>
    <w:p w14:paraId="36A5D613"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13126BA6"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ZTE Corporation, China Unicom, Sanechips, Huawei, HiSilicon</w:t>
      </w:r>
      <w:r>
        <w:rPr>
          <w:rFonts w:hint="eastAsia"/>
          <w:sz w:val="22"/>
          <w:szCs w:val="22"/>
        </w:rPr>
        <w:t xml:space="preserve">, </w:t>
      </w:r>
      <w:r>
        <w:rPr>
          <w:rFonts w:hint="eastAsia"/>
          <w:color w:val="FF0000"/>
          <w:sz w:val="22"/>
          <w:szCs w:val="22"/>
        </w:rPr>
        <w:t>Nokia</w:t>
      </w:r>
    </w:p>
    <w:p w14:paraId="44B8837D"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7599377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11F2918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21C596B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34341744"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D6D604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Huawei, HiSilicon, China Unicom, ZTE, Sanechips</w:t>
      </w:r>
    </w:p>
    <w:p w14:paraId="78142038"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3724F1A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1F57E133"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09671E39"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3FF2921"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ED9A835"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r>
        <w:rPr>
          <w:rFonts w:eastAsia="MS Mincho" w:cs="Batang" w:hint="eastAsia"/>
          <w:color w:val="FF0000"/>
          <w:sz w:val="22"/>
          <w:szCs w:val="22"/>
        </w:rPr>
        <w:t xml:space="preserve">, </w:t>
      </w:r>
      <w:r>
        <w:rPr>
          <w:rFonts w:eastAsia="MS Mincho" w:cs="Batang"/>
          <w:color w:val="FF0000"/>
          <w:sz w:val="22"/>
          <w:szCs w:val="22"/>
        </w:rPr>
        <w:t>Ericsson</w:t>
      </w:r>
    </w:p>
    <w:p w14:paraId="7F16F58E"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2ED755F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160A285F"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1EBB821B"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p>
    <w:p w14:paraId="1A7B0520"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7C8062C1"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645986EA"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5999A223"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75EDFE7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46480EB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568990E"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8C4987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191AA431"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2E19A8CB"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Theme="minorEastAsia"/>
          <w:color w:val="FF0000"/>
          <w:sz w:val="22"/>
          <w:lang w:val="en-US" w:eastAsia="zh-CN"/>
        </w:rPr>
        <w:t>Lenovo</w:t>
      </w:r>
    </w:p>
    <w:p w14:paraId="296D480B"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60718EB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#16-1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7F7D99B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107FC08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1009BF0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60F15989"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2604C43F"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FE978CF"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5ACC6175"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6DC3B18C"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077F4538"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388F2479" w14:textId="77777777" w:rsidR="00003100" w:rsidRDefault="00003100">
      <w:pPr>
        <w:rPr>
          <w:b/>
        </w:rPr>
      </w:pPr>
    </w:p>
    <w:p w14:paraId="66771976" w14:textId="77777777" w:rsidR="00003100" w:rsidRDefault="00003100">
      <w:pPr>
        <w:rPr>
          <w:b/>
        </w:rPr>
      </w:pPr>
    </w:p>
    <w:p w14:paraId="0218A61A"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06A8EBF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97054BF"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003100" w14:paraId="21544153" w14:textId="77777777">
        <w:tc>
          <w:tcPr>
            <w:tcW w:w="562" w:type="dxa"/>
          </w:tcPr>
          <w:p w14:paraId="056FE5D8"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30D1381E" w14:textId="77777777" w:rsidR="00003100" w:rsidRDefault="000354DE">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003100" w14:paraId="0EBAA98F" w14:textId="77777777">
              <w:trPr>
                <w:cantSplit/>
                <w:tblHeader/>
              </w:trPr>
              <w:tc>
                <w:tcPr>
                  <w:tcW w:w="3591" w:type="pct"/>
                </w:tcPr>
                <w:p w14:paraId="6562B246" w14:textId="77777777" w:rsidR="00003100" w:rsidRDefault="000354DE">
                  <w:pPr>
                    <w:pStyle w:val="TAL"/>
                    <w:rPr>
                      <w:rFonts w:ascii="Times New Roman" w:eastAsia="SimSun-ExtB" w:hAnsi="Times New Roman"/>
                      <w:b/>
                      <w:i/>
                      <w:szCs w:val="18"/>
                    </w:rPr>
                  </w:pPr>
                  <w:r>
                    <w:rPr>
                      <w:rFonts w:ascii="Times New Roman" w:eastAsia="SimSun-ExtB" w:hAnsi="Times New Roman"/>
                      <w:b/>
                      <w:i/>
                      <w:szCs w:val="18"/>
                    </w:rPr>
                    <w:t>max-HARQ-ProcessNumber-r17</w:t>
                  </w:r>
                </w:p>
                <w:p w14:paraId="165E01AF" w14:textId="77777777" w:rsidR="00003100" w:rsidRDefault="000354DE">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F735511" w14:textId="77777777" w:rsidR="00003100" w:rsidRDefault="000354DE">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76933361" w14:textId="77777777" w:rsidR="00003100" w:rsidRDefault="000354DE">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08271803" w14:textId="77777777" w:rsidR="00003100" w:rsidRDefault="000354DE">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5ED0E3A9" w14:textId="77777777" w:rsidR="00003100" w:rsidRDefault="000354DE">
                  <w:pPr>
                    <w:pStyle w:val="TAL"/>
                    <w:rPr>
                      <w:rFonts w:ascii="Times New Roman" w:eastAsia="SimSun-ExtB" w:hAnsi="Times New Roman"/>
                      <w:bCs/>
                      <w:iCs/>
                      <w:szCs w:val="18"/>
                    </w:rPr>
                  </w:pPr>
                  <w:r>
                    <w:rPr>
                      <w:rFonts w:ascii="Times New Roman" w:eastAsia="SimSun-ExtB" w:hAnsi="Times New Roman"/>
                      <w:bCs/>
                      <w:iCs/>
                      <w:szCs w:val="18"/>
                    </w:rPr>
                    <w:t>N/A</w:t>
                  </w:r>
                </w:p>
              </w:tc>
            </w:tr>
          </w:tbl>
          <w:p w14:paraId="2A077A4A" w14:textId="77777777" w:rsidR="00003100" w:rsidRDefault="000354DE">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003100" w14:paraId="7FBF715B" w14:textId="77777777">
              <w:tc>
                <w:tcPr>
                  <w:tcW w:w="6939" w:type="dxa"/>
                  <w:tcBorders>
                    <w:top w:val="single" w:sz="4" w:space="0" w:color="auto"/>
                    <w:left w:val="single" w:sz="4" w:space="0" w:color="auto"/>
                    <w:bottom w:val="single" w:sz="4" w:space="0" w:color="auto"/>
                    <w:right w:val="single" w:sz="4" w:space="0" w:color="auto"/>
                  </w:tcBorders>
                </w:tcPr>
                <w:p w14:paraId="7BEB2A38" w14:textId="77777777" w:rsidR="00003100" w:rsidRDefault="000354DE">
                  <w:pPr>
                    <w:pStyle w:val="TAL"/>
                    <w:rPr>
                      <w:rFonts w:ascii="Times New Roman" w:hAnsi="Times New Roman"/>
                      <w:b/>
                      <w:i/>
                      <w:szCs w:val="18"/>
                      <w:lang w:eastAsia="zh-CN"/>
                    </w:rPr>
                  </w:pPr>
                  <w:r>
                    <w:rPr>
                      <w:rFonts w:ascii="Times New Roman" w:hAnsi="Times New Roman"/>
                      <w:b/>
                      <w:i/>
                      <w:szCs w:val="18"/>
                    </w:rPr>
                    <w:t>support32-DL-HARQ-ProcessPerSCS-r17</w:t>
                  </w:r>
                </w:p>
                <w:p w14:paraId="07BF8F2C" w14:textId="77777777" w:rsidR="00003100" w:rsidRDefault="000354DE">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5AE442F4" w14:textId="77777777" w:rsidR="00003100" w:rsidRDefault="00003100">
                  <w:pPr>
                    <w:pStyle w:val="TAL"/>
                    <w:rPr>
                      <w:rFonts w:ascii="Times New Roman" w:hAnsi="Times New Roman"/>
                      <w:bCs/>
                      <w:iCs/>
                      <w:szCs w:val="18"/>
                    </w:rPr>
                  </w:pPr>
                </w:p>
                <w:p w14:paraId="01E97EC9" w14:textId="77777777" w:rsidR="00003100" w:rsidRDefault="000354DE">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5B186F6" w14:textId="77777777" w:rsidR="00003100" w:rsidRDefault="000354DE">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36937013"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13F5840" w14:textId="77777777" w:rsidR="00003100" w:rsidRDefault="000354DE">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62976CE" w14:textId="77777777" w:rsidR="00003100" w:rsidRDefault="000354DE">
                  <w:pPr>
                    <w:pStyle w:val="TAL"/>
                    <w:jc w:val="center"/>
                    <w:rPr>
                      <w:rFonts w:ascii="Times New Roman" w:hAnsi="Times New Roman"/>
                      <w:szCs w:val="18"/>
                    </w:rPr>
                  </w:pPr>
                  <w:r>
                    <w:rPr>
                      <w:rFonts w:ascii="Times New Roman" w:hAnsi="Times New Roman"/>
                      <w:szCs w:val="18"/>
                    </w:rPr>
                    <w:t>N/A</w:t>
                  </w:r>
                </w:p>
              </w:tc>
            </w:tr>
            <w:tr w:rsidR="00003100" w14:paraId="71E6E3D2" w14:textId="77777777">
              <w:tc>
                <w:tcPr>
                  <w:tcW w:w="6939" w:type="dxa"/>
                  <w:tcBorders>
                    <w:top w:val="single" w:sz="4" w:space="0" w:color="auto"/>
                    <w:left w:val="single" w:sz="4" w:space="0" w:color="auto"/>
                    <w:bottom w:val="single" w:sz="4" w:space="0" w:color="auto"/>
                    <w:right w:val="single" w:sz="4" w:space="0" w:color="auto"/>
                  </w:tcBorders>
                </w:tcPr>
                <w:p w14:paraId="6E6CBCEC" w14:textId="77777777" w:rsidR="00003100" w:rsidRDefault="000354DE">
                  <w:pPr>
                    <w:pStyle w:val="TAL"/>
                    <w:rPr>
                      <w:rFonts w:ascii="Times New Roman" w:hAnsi="Times New Roman"/>
                      <w:b/>
                      <w:i/>
                      <w:szCs w:val="18"/>
                    </w:rPr>
                  </w:pPr>
                  <w:r>
                    <w:rPr>
                      <w:rFonts w:ascii="Times New Roman" w:hAnsi="Times New Roman"/>
                      <w:b/>
                      <w:i/>
                      <w:szCs w:val="18"/>
                    </w:rPr>
                    <w:t>support32-UL-HARQ-ProcessPerSCS-r17</w:t>
                  </w:r>
                </w:p>
                <w:p w14:paraId="5C989627" w14:textId="77777777" w:rsidR="00003100" w:rsidRDefault="000354DE">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64C55013" w14:textId="77777777" w:rsidR="00003100" w:rsidRDefault="00003100">
                  <w:pPr>
                    <w:pStyle w:val="TAL"/>
                    <w:rPr>
                      <w:rFonts w:ascii="Times New Roman" w:hAnsi="Times New Roman"/>
                      <w:bCs/>
                      <w:iCs/>
                      <w:szCs w:val="18"/>
                    </w:rPr>
                  </w:pPr>
                </w:p>
                <w:p w14:paraId="009DD70D" w14:textId="77777777" w:rsidR="00003100" w:rsidRDefault="000354DE">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424FC1A6" w14:textId="77777777" w:rsidR="00003100" w:rsidRDefault="000354DE">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8C4D26E"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1C96BBB" w14:textId="77777777" w:rsidR="00003100" w:rsidRDefault="000354DE">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27368707" w14:textId="77777777" w:rsidR="00003100" w:rsidRDefault="000354DE">
                  <w:pPr>
                    <w:pStyle w:val="TAL"/>
                    <w:jc w:val="center"/>
                    <w:rPr>
                      <w:rFonts w:ascii="Times New Roman" w:hAnsi="Times New Roman"/>
                      <w:szCs w:val="18"/>
                    </w:rPr>
                  </w:pPr>
                  <w:r>
                    <w:rPr>
                      <w:rFonts w:ascii="Times New Roman" w:hAnsi="Times New Roman"/>
                      <w:szCs w:val="18"/>
                    </w:rPr>
                    <w:t>N/A</w:t>
                  </w:r>
                </w:p>
              </w:tc>
            </w:tr>
            <w:tr w:rsidR="00003100" w14:paraId="098B3AC9" w14:textId="77777777">
              <w:tc>
                <w:tcPr>
                  <w:tcW w:w="6939" w:type="dxa"/>
                  <w:tcBorders>
                    <w:top w:val="single" w:sz="4" w:space="0" w:color="auto"/>
                    <w:left w:val="single" w:sz="4" w:space="0" w:color="auto"/>
                    <w:bottom w:val="single" w:sz="4" w:space="0" w:color="auto"/>
                    <w:right w:val="single" w:sz="4" w:space="0" w:color="auto"/>
                  </w:tcBorders>
                </w:tcPr>
                <w:p w14:paraId="41BEDCAF" w14:textId="77777777" w:rsidR="00003100" w:rsidRDefault="000354DE">
                  <w:pPr>
                    <w:pStyle w:val="TAL"/>
                    <w:rPr>
                      <w:rFonts w:ascii="Times New Roman" w:hAnsi="Times New Roman"/>
                      <w:b/>
                      <w:i/>
                      <w:szCs w:val="18"/>
                      <w:lang w:eastAsia="zh-CN"/>
                    </w:rPr>
                  </w:pPr>
                  <w:r>
                    <w:rPr>
                      <w:rFonts w:ascii="Times New Roman" w:hAnsi="Times New Roman"/>
                      <w:b/>
                      <w:i/>
                      <w:szCs w:val="18"/>
                    </w:rPr>
                    <w:t>maxCC-32-DL-HARQ-ProcessFR2-2-r17</w:t>
                  </w:r>
                </w:p>
                <w:p w14:paraId="522506E8" w14:textId="77777777" w:rsidR="00003100" w:rsidRDefault="000354DE">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7186CA3F" w14:textId="77777777" w:rsidR="00003100" w:rsidRDefault="00003100">
                  <w:pPr>
                    <w:pStyle w:val="TAL"/>
                    <w:rPr>
                      <w:rFonts w:ascii="Times New Roman" w:hAnsi="Times New Roman"/>
                      <w:bCs/>
                      <w:iCs/>
                      <w:szCs w:val="18"/>
                    </w:rPr>
                  </w:pPr>
                </w:p>
                <w:p w14:paraId="5B09B62A" w14:textId="77777777" w:rsidR="00003100" w:rsidRDefault="000354DE">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9E5D06" w14:textId="77777777" w:rsidR="00003100" w:rsidRDefault="000354DE">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3C637B02"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F72CEAC"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026F7940"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r>
            <w:tr w:rsidR="00003100" w14:paraId="550BACC8"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3D5ADCC8" w14:textId="77777777" w:rsidR="00003100" w:rsidRDefault="000354DE">
                  <w:pPr>
                    <w:pStyle w:val="TAL"/>
                    <w:rPr>
                      <w:rFonts w:ascii="Times New Roman" w:hAnsi="Times New Roman"/>
                      <w:b/>
                      <w:i/>
                      <w:szCs w:val="18"/>
                    </w:rPr>
                  </w:pPr>
                  <w:r>
                    <w:rPr>
                      <w:rFonts w:ascii="Times New Roman" w:hAnsi="Times New Roman"/>
                      <w:b/>
                      <w:i/>
                      <w:szCs w:val="18"/>
                    </w:rPr>
                    <w:t>maxCC-32-UL-HARQ-ProcessFR2-2-r17</w:t>
                  </w:r>
                </w:p>
                <w:p w14:paraId="61D4B21F" w14:textId="77777777" w:rsidR="00003100" w:rsidRDefault="000354DE">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37C23923" w14:textId="77777777" w:rsidR="00003100" w:rsidRDefault="00003100">
                  <w:pPr>
                    <w:pStyle w:val="TAL"/>
                    <w:rPr>
                      <w:rFonts w:ascii="Times New Roman" w:hAnsi="Times New Roman"/>
                      <w:bCs/>
                      <w:iCs/>
                      <w:szCs w:val="18"/>
                    </w:rPr>
                  </w:pPr>
                </w:p>
                <w:p w14:paraId="3116C071" w14:textId="77777777" w:rsidR="00003100" w:rsidRDefault="000354DE">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0E188E4" w14:textId="77777777" w:rsidR="00003100" w:rsidRDefault="000354DE">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774D647F"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F155BE3"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21730821"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r>
          </w:tbl>
          <w:p w14:paraId="3BF069D8" w14:textId="77777777" w:rsidR="00003100" w:rsidRDefault="000354DE">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003100" w14:paraId="0D71AAF1" w14:textId="77777777">
              <w:trPr>
                <w:trHeight w:val="20"/>
              </w:trPr>
              <w:tc>
                <w:tcPr>
                  <w:tcW w:w="0" w:type="auto"/>
                  <w:tcMar>
                    <w:top w:w="0" w:type="dxa"/>
                    <w:left w:w="108" w:type="dxa"/>
                    <w:bottom w:w="0" w:type="dxa"/>
                    <w:right w:w="108" w:type="dxa"/>
                  </w:tcMar>
                </w:tcPr>
                <w:p w14:paraId="1119609C" w14:textId="77777777" w:rsidR="00003100" w:rsidRDefault="000354DE">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159BEBAF" w14:textId="77777777" w:rsidR="00003100" w:rsidRDefault="000354DE">
                  <w:pPr>
                    <w:rPr>
                      <w:rFonts w:cs="Arial"/>
                      <w:sz w:val="18"/>
                      <w:szCs w:val="18"/>
                    </w:rPr>
                  </w:pPr>
                  <w:r>
                    <w:rPr>
                      <w:rFonts w:cs="Arial"/>
                      <w:sz w:val="18"/>
                      <w:szCs w:val="18"/>
                    </w:rPr>
                    <w:t>56-3</w:t>
                  </w:r>
                </w:p>
              </w:tc>
              <w:tc>
                <w:tcPr>
                  <w:tcW w:w="0" w:type="auto"/>
                  <w:tcMar>
                    <w:top w:w="0" w:type="dxa"/>
                    <w:left w:w="108" w:type="dxa"/>
                    <w:bottom w:w="0" w:type="dxa"/>
                    <w:right w:w="108" w:type="dxa"/>
                  </w:tcMar>
                </w:tcPr>
                <w:p w14:paraId="19AD5618" w14:textId="77777777" w:rsidR="00003100" w:rsidRDefault="000354DE">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29CC8F11" w14:textId="77777777" w:rsidR="00003100" w:rsidRDefault="000354DE">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799496E" w14:textId="77777777" w:rsidR="00003100" w:rsidRDefault="000354DE">
                  <w:pPr>
                    <w:rPr>
                      <w:rFonts w:cs="Arial"/>
                      <w:sz w:val="18"/>
                      <w:szCs w:val="18"/>
                    </w:rPr>
                  </w:pPr>
                  <w:r>
                    <w:rPr>
                      <w:rFonts w:cs="Arial"/>
                      <w:sz w:val="18"/>
                      <w:szCs w:val="18"/>
                    </w:rPr>
                    <w:t> </w:t>
                  </w:r>
                </w:p>
              </w:tc>
              <w:tc>
                <w:tcPr>
                  <w:tcW w:w="0" w:type="auto"/>
                  <w:tcMar>
                    <w:top w:w="0" w:type="dxa"/>
                    <w:left w:w="108" w:type="dxa"/>
                    <w:bottom w:w="0" w:type="dxa"/>
                    <w:right w:w="108" w:type="dxa"/>
                  </w:tcMar>
                </w:tcPr>
                <w:p w14:paraId="3EA2DB06" w14:textId="77777777" w:rsidR="00003100" w:rsidRDefault="000354DE">
                  <w:pPr>
                    <w:rPr>
                      <w:rFonts w:cs="Arial"/>
                      <w:sz w:val="18"/>
                      <w:szCs w:val="18"/>
                    </w:rPr>
                  </w:pPr>
                  <w:r>
                    <w:rPr>
                      <w:rFonts w:cs="Arial"/>
                      <w:sz w:val="18"/>
                      <w:szCs w:val="18"/>
                    </w:rPr>
                    <w:t>Yes</w:t>
                  </w:r>
                </w:p>
              </w:tc>
              <w:tc>
                <w:tcPr>
                  <w:tcW w:w="0" w:type="auto"/>
                  <w:tcMar>
                    <w:top w:w="0" w:type="dxa"/>
                    <w:left w:w="108" w:type="dxa"/>
                    <w:bottom w:w="0" w:type="dxa"/>
                    <w:right w:w="108" w:type="dxa"/>
                  </w:tcMar>
                </w:tcPr>
                <w:p w14:paraId="08B95BC3" w14:textId="77777777" w:rsidR="00003100" w:rsidRDefault="000354DE">
                  <w:pPr>
                    <w:rPr>
                      <w:rFonts w:cs="Arial"/>
                      <w:sz w:val="18"/>
                      <w:szCs w:val="18"/>
                    </w:rPr>
                  </w:pPr>
                  <w:r>
                    <w:rPr>
                      <w:rFonts w:cs="Arial"/>
                      <w:sz w:val="18"/>
                      <w:szCs w:val="18"/>
                    </w:rPr>
                    <w:t>N/A</w:t>
                  </w:r>
                </w:p>
              </w:tc>
              <w:tc>
                <w:tcPr>
                  <w:tcW w:w="0" w:type="auto"/>
                  <w:tcMar>
                    <w:top w:w="0" w:type="dxa"/>
                    <w:left w:w="108" w:type="dxa"/>
                    <w:bottom w:w="0" w:type="dxa"/>
                    <w:right w:w="108" w:type="dxa"/>
                  </w:tcMar>
                </w:tcPr>
                <w:p w14:paraId="4A01EE81" w14:textId="77777777" w:rsidR="00003100" w:rsidRDefault="000354DE">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47279A36" w14:textId="77777777" w:rsidR="00003100" w:rsidRDefault="000354DE">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5553F12B" w14:textId="77777777" w:rsidR="00003100" w:rsidRDefault="000354DE">
                  <w:pPr>
                    <w:rPr>
                      <w:rFonts w:cs="Arial"/>
                      <w:sz w:val="18"/>
                      <w:szCs w:val="18"/>
                    </w:rPr>
                  </w:pPr>
                  <w:r>
                    <w:rPr>
                      <w:rFonts w:cs="Arial"/>
                      <w:sz w:val="18"/>
                      <w:szCs w:val="18"/>
                    </w:rPr>
                    <w:t>No</w:t>
                  </w:r>
                </w:p>
              </w:tc>
              <w:tc>
                <w:tcPr>
                  <w:tcW w:w="0" w:type="auto"/>
                  <w:tcMar>
                    <w:top w:w="0" w:type="dxa"/>
                    <w:left w:w="108" w:type="dxa"/>
                    <w:bottom w:w="0" w:type="dxa"/>
                    <w:right w:w="108" w:type="dxa"/>
                  </w:tcMar>
                </w:tcPr>
                <w:p w14:paraId="1057D983" w14:textId="77777777" w:rsidR="00003100" w:rsidRDefault="000354DE">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54036BB" w14:textId="77777777" w:rsidR="00003100" w:rsidRDefault="000354DE">
                  <w:pPr>
                    <w:rPr>
                      <w:rFonts w:cs="Arial"/>
                      <w:sz w:val="18"/>
                      <w:szCs w:val="18"/>
                    </w:rPr>
                  </w:pPr>
                  <w:r>
                    <w:rPr>
                      <w:rFonts w:cs="Arial"/>
                      <w:sz w:val="18"/>
                      <w:szCs w:val="18"/>
                    </w:rPr>
                    <w:t>N/A</w:t>
                  </w:r>
                </w:p>
              </w:tc>
              <w:tc>
                <w:tcPr>
                  <w:tcW w:w="0" w:type="auto"/>
                  <w:tcMar>
                    <w:top w:w="0" w:type="dxa"/>
                    <w:left w:w="108" w:type="dxa"/>
                    <w:bottom w:w="0" w:type="dxa"/>
                    <w:right w:w="108" w:type="dxa"/>
                  </w:tcMar>
                </w:tcPr>
                <w:p w14:paraId="5B8069FD" w14:textId="77777777" w:rsidR="00003100" w:rsidRDefault="000354DE">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686F08BE" w14:textId="77777777" w:rsidR="00003100" w:rsidRDefault="000354DE">
                  <w:pPr>
                    <w:rPr>
                      <w:rFonts w:eastAsia="DengXian" w:cs="Arial"/>
                      <w:sz w:val="18"/>
                      <w:szCs w:val="18"/>
                    </w:rPr>
                  </w:pPr>
                  <w:r>
                    <w:rPr>
                      <w:rFonts w:eastAsia="DengXian" w:cs="Arial"/>
                      <w:sz w:val="18"/>
                      <w:szCs w:val="18"/>
                    </w:rPr>
                    <w:t> </w:t>
                  </w:r>
                </w:p>
                <w:p w14:paraId="06AF4834" w14:textId="77777777" w:rsidR="00003100" w:rsidRDefault="000354DE">
                  <w:pPr>
                    <w:rPr>
                      <w:rFonts w:cs="Arial"/>
                      <w:sz w:val="18"/>
                      <w:szCs w:val="18"/>
                    </w:rPr>
                  </w:pPr>
                  <w:r>
                    <w:rPr>
                      <w:rFonts w:cs="Arial"/>
                      <w:sz w:val="18"/>
                      <w:szCs w:val="18"/>
                    </w:rPr>
                    <w:t>Note: This UE feature group is applicable only for bands defined in Section 5.2J in TS 38.101-1</w:t>
                  </w:r>
                </w:p>
              </w:tc>
            </w:tr>
          </w:tbl>
          <w:p w14:paraId="5CB78DEE" w14:textId="77777777" w:rsidR="00003100" w:rsidRDefault="000354DE">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8CCCE03" w14:textId="77777777" w:rsidR="00003100" w:rsidRDefault="00003100">
            <w:pPr>
              <w:spacing w:before="180" w:line="276" w:lineRule="auto"/>
              <w:rPr>
                <w:b/>
                <w:sz w:val="18"/>
                <w:szCs w:val="18"/>
                <w:u w:val="single"/>
                <w:lang w:eastAsia="ko-KR"/>
              </w:rPr>
            </w:pPr>
          </w:p>
          <w:p w14:paraId="340807CE" w14:textId="77777777" w:rsidR="00003100" w:rsidRDefault="000354DE">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332044F3" w14:textId="77777777" w:rsidR="00003100" w:rsidRDefault="000354DE">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7801F351" w14:textId="77777777" w:rsidR="00003100" w:rsidRDefault="000354DE">
            <w:pPr>
              <w:spacing w:before="180" w:line="276" w:lineRule="auto"/>
              <w:jc w:val="center"/>
              <w:rPr>
                <w:sz w:val="18"/>
                <w:szCs w:val="18"/>
              </w:rPr>
            </w:pPr>
            <w:r>
              <w:rPr>
                <w:noProof/>
                <w:sz w:val="18"/>
                <w:szCs w:val="18"/>
                <w:lang w:val="en-US" w:eastAsia="zh-CN"/>
              </w:rPr>
              <w:drawing>
                <wp:inline distT="0" distB="0" distL="114300" distR="114300" wp14:anchorId="41BC3D82" wp14:editId="6D908DCC">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7DE070D8"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26560994" w14:textId="77777777" w:rsidR="00003100" w:rsidRDefault="000354DE">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003100" w14:paraId="07170111" w14:textId="77777777">
              <w:tc>
                <w:tcPr>
                  <w:tcW w:w="9629" w:type="dxa"/>
                </w:tcPr>
                <w:p w14:paraId="4DBA3706" w14:textId="77777777" w:rsidR="00003100" w:rsidRDefault="000354DE">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7BDDCD39" w14:textId="77777777" w:rsidR="00003100" w:rsidRDefault="000354DE">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1890984F" w14:textId="77777777" w:rsidR="00003100" w:rsidRDefault="000354DE">
            <w:pPr>
              <w:spacing w:before="180" w:line="276" w:lineRule="auto"/>
              <w:rPr>
                <w:sz w:val="18"/>
                <w:szCs w:val="18"/>
              </w:rPr>
            </w:pPr>
            <w:r>
              <w:rPr>
                <w:noProof/>
                <w:sz w:val="18"/>
                <w:szCs w:val="18"/>
                <w:lang w:val="en-US" w:eastAsia="zh-CN"/>
              </w:rPr>
              <w:drawing>
                <wp:inline distT="0" distB="0" distL="114300" distR="114300" wp14:anchorId="5D9CC8B0" wp14:editId="62CBF242">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7E2FCBD6" w14:textId="77777777" w:rsidR="00003100" w:rsidRDefault="000354DE">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0AABD957" w14:textId="77777777" w:rsidR="00003100" w:rsidRDefault="000354DE">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7DBD972C" w14:textId="77777777" w:rsidR="00003100" w:rsidRDefault="000354DE">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6D5D7881" w14:textId="77777777" w:rsidR="00003100" w:rsidRDefault="000354DE">
            <w:pPr>
              <w:spacing w:before="180" w:line="276" w:lineRule="auto"/>
              <w:rPr>
                <w:sz w:val="18"/>
                <w:szCs w:val="18"/>
              </w:rPr>
            </w:pPr>
            <w:r>
              <w:rPr>
                <w:noProof/>
                <w:sz w:val="18"/>
                <w:szCs w:val="18"/>
                <w:lang w:val="en-US" w:eastAsia="zh-CN"/>
              </w:rPr>
              <w:drawing>
                <wp:inline distT="0" distB="0" distL="114300" distR="114300" wp14:anchorId="4519C483" wp14:editId="0894BD12">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35E4E114"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289B8B9E" w14:textId="77777777" w:rsidR="00003100" w:rsidRDefault="000354DE">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7247ED95" w14:textId="77777777" w:rsidR="00003100" w:rsidRDefault="000354DE">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4C726E61" w14:textId="77777777" w:rsidR="00003100" w:rsidRDefault="000354DE">
            <w:pPr>
              <w:jc w:val="center"/>
              <w:rPr>
                <w:sz w:val="18"/>
                <w:szCs w:val="18"/>
              </w:rPr>
            </w:pPr>
            <w:r>
              <w:rPr>
                <w:noProof/>
                <w:sz w:val="18"/>
                <w:szCs w:val="18"/>
                <w:lang w:val="en-US" w:eastAsia="zh-CN"/>
              </w:rPr>
              <w:drawing>
                <wp:inline distT="0" distB="0" distL="114300" distR="114300" wp14:anchorId="4D260918" wp14:editId="4737C857">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D0165D0"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19ABCFF4" w14:textId="77777777" w:rsidR="00003100" w:rsidRDefault="000354DE">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6F5592FD" w14:textId="77777777" w:rsidR="00003100" w:rsidRDefault="000354DE">
            <w:pPr>
              <w:spacing w:before="180" w:line="276" w:lineRule="auto"/>
              <w:rPr>
                <w:b/>
                <w:sz w:val="18"/>
                <w:szCs w:val="18"/>
                <w:u w:val="single"/>
                <w:lang w:eastAsia="ko-KR"/>
              </w:rPr>
            </w:pPr>
            <w:r>
              <w:rPr>
                <w:b/>
                <w:sz w:val="18"/>
                <w:szCs w:val="18"/>
                <w:u w:val="single"/>
                <w:lang w:eastAsia="ko-KR"/>
              </w:rPr>
              <w:t>UE implementation impact</w:t>
            </w:r>
          </w:p>
          <w:p w14:paraId="40F4DB76" w14:textId="77777777" w:rsidR="00003100" w:rsidRDefault="000354DE">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0C9418E9" w14:textId="77777777" w:rsidR="00003100" w:rsidRDefault="000354DE">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88C4A5C" w14:textId="77777777" w:rsidR="00003100" w:rsidRDefault="000354DE">
            <w:pPr>
              <w:rPr>
                <w:sz w:val="18"/>
                <w:szCs w:val="18"/>
                <w:lang w:val="en-US" w:eastAsia="zh-CN"/>
              </w:rPr>
            </w:pPr>
            <w:r>
              <w:rPr>
                <w:b/>
                <w:sz w:val="18"/>
                <w:szCs w:val="18"/>
                <w:u w:val="single"/>
                <w:lang w:eastAsia="ko-KR"/>
              </w:rPr>
              <w:t>Proposed solution:</w:t>
            </w:r>
          </w:p>
          <w:p w14:paraId="290D693D" w14:textId="77777777" w:rsidR="00003100" w:rsidRDefault="000354DE">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028B1D62" w14:textId="77777777" w:rsidR="00003100" w:rsidRDefault="000354DE">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2DF2F25F" w14:textId="77777777" w:rsidR="00003100" w:rsidRDefault="000354DE">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5C490213" w14:textId="77777777" w:rsidR="00003100" w:rsidRDefault="000354DE">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77E18264" w14:textId="77777777" w:rsidR="00003100" w:rsidRDefault="000354DE">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r>
              <w:rPr>
                <w:rFonts w:eastAsiaTheme="minorEastAsia" w:hint="eastAsia"/>
                <w:bCs/>
                <w:i/>
                <w:sz w:val="18"/>
                <w:szCs w:val="18"/>
              </w:rPr>
              <w:t>harq-ProcessNumberSizeDCI-</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385ABE88" w14:textId="77777777" w:rsidR="00003100" w:rsidRDefault="00003100">
      <w:pPr>
        <w:rPr>
          <w:b/>
        </w:rPr>
      </w:pPr>
    </w:p>
    <w:p w14:paraId="0C4C35C9"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B81358" w14:textId="77777777" w:rsidR="00003100" w:rsidRDefault="00003100">
      <w:pPr>
        <w:rPr>
          <w:rFonts w:ascii="Arial" w:eastAsia="MS Mincho" w:hAnsi="Arial"/>
          <w:sz w:val="32"/>
          <w:szCs w:val="32"/>
        </w:rPr>
      </w:pPr>
    </w:p>
    <w:p w14:paraId="4ACB0111"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68F4CACE" w14:textId="77777777" w:rsidR="00003100" w:rsidRDefault="000354DE">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121534AE" w14:textId="77777777" w:rsidR="00003100" w:rsidRDefault="000354DE">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292A3A5" w14:textId="77777777" w:rsidR="00003100" w:rsidRDefault="000354DE">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E9CBFC4" w14:textId="77777777" w:rsidR="00003100" w:rsidRDefault="000354DE">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3E759F57" w14:textId="77777777" w:rsidR="00003100" w:rsidRDefault="00003100">
      <w:pPr>
        <w:rPr>
          <w:b/>
          <w:sz w:val="22"/>
          <w:szCs w:val="22"/>
        </w:rPr>
      </w:pPr>
    </w:p>
    <w:p w14:paraId="416E9DFA"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4BAF63B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003100" w14:paraId="51603C1D" w14:textId="77777777">
        <w:tc>
          <w:tcPr>
            <w:tcW w:w="1692" w:type="dxa"/>
            <w:shd w:val="clear" w:color="auto" w:fill="F2F2F2" w:themeFill="background1" w:themeFillShade="F2"/>
          </w:tcPr>
          <w:p w14:paraId="2290A8BD"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22A624EB"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01" w:type="dxa"/>
            <w:shd w:val="clear" w:color="auto" w:fill="F2F2F2" w:themeFill="background1" w:themeFillShade="F2"/>
          </w:tcPr>
          <w:p w14:paraId="5AE2FF12"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C2F77E1" w14:textId="77777777">
        <w:tc>
          <w:tcPr>
            <w:tcW w:w="1692" w:type="dxa"/>
          </w:tcPr>
          <w:p w14:paraId="73EF17EC"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3675AE73"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5BB2330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support the proposal due to the</w:t>
            </w:r>
            <w:r>
              <w:rPr>
                <w:rFonts w:eastAsia="MS Mincho" w:hint="eastAsia"/>
                <w:sz w:val="22"/>
                <w:lang w:val="en-US"/>
              </w:rPr>
              <w:t>some</w:t>
            </w:r>
            <w:r>
              <w:rPr>
                <w:rFonts w:eastAsiaTheme="minorEastAsia"/>
                <w:sz w:val="22"/>
                <w:lang w:val="en-US" w:eastAsia="zh-CN"/>
              </w:rPr>
              <w:t xml:space="preserve"> following reasons:</w:t>
            </w:r>
          </w:p>
          <w:p w14:paraId="5E5CE87D" w14:textId="77777777" w:rsidR="00003100" w:rsidRDefault="000354DE">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2D4FE5CB" w14:textId="77777777" w:rsidR="00003100" w:rsidRDefault="000354DE">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6D2F632D" w14:textId="77777777" w:rsidR="00003100" w:rsidRDefault="000354DE">
            <w:pPr>
              <w:spacing w:afterLines="50" w:after="120"/>
              <w:jc w:val="both"/>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14:paraId="4DFCABA9" w14:textId="77777777" w:rsidR="00003100" w:rsidRDefault="000354DE">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7152450A" w14:textId="77777777" w:rsidR="00003100" w:rsidRDefault="00003100">
            <w:pPr>
              <w:spacing w:afterLines="50" w:after="120"/>
              <w:jc w:val="both"/>
              <w:rPr>
                <w:sz w:val="22"/>
                <w:lang w:val="en-US"/>
              </w:rPr>
            </w:pPr>
          </w:p>
        </w:tc>
      </w:tr>
      <w:tr w:rsidR="00003100" w14:paraId="11D68BD5" w14:textId="77777777">
        <w:tc>
          <w:tcPr>
            <w:tcW w:w="1692" w:type="dxa"/>
          </w:tcPr>
          <w:p w14:paraId="4416FEA1" w14:textId="77777777" w:rsidR="00003100" w:rsidRDefault="000354DE">
            <w:pPr>
              <w:spacing w:afterLines="50" w:after="120"/>
              <w:jc w:val="both"/>
              <w:rPr>
                <w:rFonts w:eastAsia="Malgun Gothic"/>
                <w:sz w:val="22"/>
                <w:lang w:eastAsia="ko-KR"/>
              </w:rPr>
            </w:pPr>
            <w:r>
              <w:rPr>
                <w:rFonts w:eastAsia="Malgun Gothic"/>
                <w:sz w:val="22"/>
                <w:lang w:eastAsia="ko-KR"/>
              </w:rPr>
              <w:t>QC</w:t>
            </w:r>
          </w:p>
        </w:tc>
        <w:tc>
          <w:tcPr>
            <w:tcW w:w="1035" w:type="dxa"/>
          </w:tcPr>
          <w:p w14:paraId="4133451F"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66EF9FE9" w14:textId="77777777" w:rsidR="00003100" w:rsidRDefault="000354DE">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003100" w14:paraId="4EEF7A34" w14:textId="77777777">
        <w:tc>
          <w:tcPr>
            <w:tcW w:w="1692" w:type="dxa"/>
          </w:tcPr>
          <w:p w14:paraId="6EBF2A3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36C376E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3B4ECD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003100" w14:paraId="13D4EC98" w14:textId="77777777">
        <w:tc>
          <w:tcPr>
            <w:tcW w:w="1692" w:type="dxa"/>
          </w:tcPr>
          <w:p w14:paraId="54300544" w14:textId="77777777" w:rsidR="00003100" w:rsidRDefault="000354DE">
            <w:pPr>
              <w:spacing w:afterLines="50" w:after="120"/>
              <w:jc w:val="both"/>
              <w:rPr>
                <w:sz w:val="22"/>
                <w:lang w:val="en-US"/>
              </w:rPr>
            </w:pPr>
            <w:r>
              <w:rPr>
                <w:rFonts w:hint="eastAsia"/>
                <w:sz w:val="22"/>
                <w:lang w:val="en-US"/>
              </w:rPr>
              <w:t>DCM</w:t>
            </w:r>
          </w:p>
        </w:tc>
        <w:tc>
          <w:tcPr>
            <w:tcW w:w="1035" w:type="dxa"/>
          </w:tcPr>
          <w:p w14:paraId="5146DC84" w14:textId="77777777" w:rsidR="00003100" w:rsidRDefault="00003100">
            <w:pPr>
              <w:spacing w:afterLines="50" w:after="120"/>
              <w:jc w:val="both"/>
              <w:rPr>
                <w:sz w:val="22"/>
                <w:lang w:val="en-US"/>
              </w:rPr>
            </w:pPr>
          </w:p>
        </w:tc>
        <w:tc>
          <w:tcPr>
            <w:tcW w:w="6901" w:type="dxa"/>
          </w:tcPr>
          <w:p w14:paraId="2686937D" w14:textId="77777777" w:rsidR="00003100" w:rsidRDefault="000354DE">
            <w:pPr>
              <w:spacing w:afterLines="50" w:after="120"/>
              <w:jc w:val="both"/>
              <w:rPr>
                <w:sz w:val="22"/>
                <w:lang w:val="en-US"/>
              </w:rPr>
            </w:pPr>
            <w:r>
              <w:rPr>
                <w:rFonts w:hint="eastAsia"/>
                <w:sz w:val="22"/>
                <w:lang w:val="en-US"/>
              </w:rPr>
              <w:t>At least we do not object to this proposal.</w:t>
            </w:r>
          </w:p>
        </w:tc>
      </w:tr>
      <w:tr w:rsidR="00003100" w14:paraId="3ACBDCCF" w14:textId="77777777">
        <w:tc>
          <w:tcPr>
            <w:tcW w:w="1692" w:type="dxa"/>
          </w:tcPr>
          <w:p w14:paraId="6A852FF3" w14:textId="77777777" w:rsidR="00003100" w:rsidRDefault="000354DE">
            <w:pPr>
              <w:spacing w:afterLines="50" w:after="120"/>
              <w:jc w:val="both"/>
              <w:rPr>
                <w:sz w:val="22"/>
                <w:lang w:val="en-US"/>
              </w:rPr>
            </w:pPr>
            <w:r>
              <w:rPr>
                <w:sz w:val="22"/>
                <w:lang w:val="en-US"/>
              </w:rPr>
              <w:t>MediaTek</w:t>
            </w:r>
          </w:p>
        </w:tc>
        <w:tc>
          <w:tcPr>
            <w:tcW w:w="1035" w:type="dxa"/>
          </w:tcPr>
          <w:p w14:paraId="128D67FA" w14:textId="77777777" w:rsidR="00003100" w:rsidRDefault="000354DE">
            <w:pPr>
              <w:spacing w:afterLines="50" w:after="120"/>
              <w:jc w:val="both"/>
              <w:rPr>
                <w:sz w:val="22"/>
                <w:lang w:val="en-US"/>
              </w:rPr>
            </w:pPr>
            <w:r>
              <w:rPr>
                <w:sz w:val="22"/>
                <w:lang w:val="en-US"/>
              </w:rPr>
              <w:t>See comment</w:t>
            </w:r>
          </w:p>
        </w:tc>
        <w:tc>
          <w:tcPr>
            <w:tcW w:w="6901" w:type="dxa"/>
          </w:tcPr>
          <w:p w14:paraId="55DAAE79" w14:textId="77777777" w:rsidR="00003100" w:rsidRDefault="000354DE">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41642AD4" w14:textId="77777777" w:rsidR="00003100" w:rsidRDefault="000354DE">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003100" w14:paraId="717EC5AD" w14:textId="77777777">
        <w:tc>
          <w:tcPr>
            <w:tcW w:w="1692" w:type="dxa"/>
          </w:tcPr>
          <w:p w14:paraId="39E2CA37" w14:textId="77777777" w:rsidR="00003100" w:rsidRDefault="000354DE">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4C7471BA" w14:textId="77777777" w:rsidR="00003100" w:rsidRDefault="00003100">
            <w:pPr>
              <w:spacing w:afterLines="50" w:after="120"/>
              <w:jc w:val="both"/>
              <w:rPr>
                <w:sz w:val="22"/>
                <w:lang w:val="en-US"/>
              </w:rPr>
            </w:pPr>
          </w:p>
        </w:tc>
        <w:tc>
          <w:tcPr>
            <w:tcW w:w="6901" w:type="dxa"/>
          </w:tcPr>
          <w:p w14:paraId="2A3BCCEE" w14:textId="77777777" w:rsidR="00003100" w:rsidRDefault="000354DE">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3319090" w14:textId="77777777" w:rsidR="00003100" w:rsidRDefault="000354DE">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2F83D6CE" w14:textId="77777777" w:rsidR="00003100" w:rsidRDefault="000354DE">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6FD4654A" w14:textId="77777777" w:rsidR="00003100" w:rsidRDefault="00003100">
            <w:pPr>
              <w:spacing w:afterLines="50" w:after="120"/>
              <w:jc w:val="both"/>
              <w:rPr>
                <w:rFonts w:eastAsia="Malgun Gothic"/>
                <w:sz w:val="22"/>
                <w:lang w:eastAsia="ko-KR"/>
              </w:rPr>
            </w:pPr>
          </w:p>
          <w:p w14:paraId="423EBA86" w14:textId="77777777" w:rsidR="00003100" w:rsidRDefault="000354DE">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B867D38" w14:textId="77777777" w:rsidR="00003100" w:rsidRDefault="000354DE">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003100" w14:paraId="21F426B3" w14:textId="77777777">
        <w:tc>
          <w:tcPr>
            <w:tcW w:w="1692" w:type="dxa"/>
          </w:tcPr>
          <w:p w14:paraId="27727343" w14:textId="77777777" w:rsidR="00003100" w:rsidRDefault="000354DE">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6CBC9D17" w14:textId="77777777" w:rsidR="00003100" w:rsidRDefault="000354DE">
            <w:pPr>
              <w:spacing w:afterLines="50" w:after="120"/>
              <w:jc w:val="both"/>
              <w:rPr>
                <w:sz w:val="22"/>
                <w:lang w:val="en-US"/>
              </w:rPr>
            </w:pPr>
            <w:r>
              <w:rPr>
                <w:rFonts w:eastAsiaTheme="minorEastAsia"/>
                <w:sz w:val="22"/>
                <w:lang w:val="en-US" w:eastAsia="zh-CN"/>
              </w:rPr>
              <w:t>Yes</w:t>
            </w:r>
          </w:p>
        </w:tc>
        <w:tc>
          <w:tcPr>
            <w:tcW w:w="6901" w:type="dxa"/>
          </w:tcPr>
          <w:p w14:paraId="1AE36DB3" w14:textId="77777777" w:rsidR="00003100" w:rsidRDefault="000354DE">
            <w:pPr>
              <w:spacing w:afterLines="50" w:after="120"/>
              <w:jc w:val="both"/>
              <w:rPr>
                <w:rFonts w:eastAsia="Malgun Gothic"/>
                <w:sz w:val="22"/>
                <w:lang w:val="en-US" w:eastAsia="ko-KR"/>
              </w:rPr>
            </w:pPr>
            <w:r>
              <w:rPr>
                <w:sz w:val="22"/>
                <w:lang w:val="en-US"/>
              </w:rPr>
              <w:t>We support this proposal.</w:t>
            </w:r>
          </w:p>
        </w:tc>
      </w:tr>
      <w:tr w:rsidR="00003100" w14:paraId="563FB170" w14:textId="77777777">
        <w:tc>
          <w:tcPr>
            <w:tcW w:w="1692" w:type="dxa"/>
          </w:tcPr>
          <w:p w14:paraId="2E7D5D1F" w14:textId="77777777" w:rsidR="00003100" w:rsidRDefault="000354DE">
            <w:pPr>
              <w:spacing w:afterLines="50" w:after="120"/>
              <w:jc w:val="both"/>
              <w:rPr>
                <w:rFonts w:eastAsiaTheme="minorEastAsia"/>
                <w:sz w:val="22"/>
                <w:lang w:val="en-US" w:eastAsia="zh-CN"/>
              </w:rPr>
            </w:pPr>
            <w:r>
              <w:rPr>
                <w:sz w:val="22"/>
                <w:lang w:val="en-US"/>
              </w:rPr>
              <w:t>Nokia</w:t>
            </w:r>
          </w:p>
        </w:tc>
        <w:tc>
          <w:tcPr>
            <w:tcW w:w="1035" w:type="dxa"/>
          </w:tcPr>
          <w:p w14:paraId="1A6A3BAA" w14:textId="77777777" w:rsidR="00003100" w:rsidRDefault="000354DE">
            <w:pPr>
              <w:spacing w:afterLines="50" w:after="120"/>
              <w:jc w:val="both"/>
              <w:rPr>
                <w:rFonts w:eastAsiaTheme="minorEastAsia"/>
                <w:sz w:val="22"/>
                <w:lang w:val="en-US" w:eastAsia="zh-CN"/>
              </w:rPr>
            </w:pPr>
            <w:r>
              <w:rPr>
                <w:sz w:val="22"/>
                <w:lang w:val="en-US"/>
              </w:rPr>
              <w:t>Yes</w:t>
            </w:r>
          </w:p>
        </w:tc>
        <w:tc>
          <w:tcPr>
            <w:tcW w:w="6901" w:type="dxa"/>
          </w:tcPr>
          <w:p w14:paraId="787FB495" w14:textId="77777777" w:rsidR="00003100" w:rsidRDefault="000354DE">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003100" w14:paraId="18A37F99" w14:textId="77777777">
        <w:tc>
          <w:tcPr>
            <w:tcW w:w="1692" w:type="dxa"/>
          </w:tcPr>
          <w:p w14:paraId="6486F286" w14:textId="77777777" w:rsidR="00003100" w:rsidRDefault="000354D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2812DA8B" w14:textId="77777777" w:rsidR="00003100" w:rsidRDefault="000354DE">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656D47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7C22E958" w14:textId="77777777" w:rsidR="00003100" w:rsidRDefault="000354DE">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625ED3A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AEB4D5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002027A" w14:textId="77777777" w:rsidR="00003100" w:rsidRDefault="000354DE">
            <w:pPr>
              <w:pStyle w:val="PL"/>
            </w:pPr>
            <w:r>
              <w:t>harq-ProcessNumberSizeDCI-1-2-v1700          INTEGER (</w:t>
            </w:r>
            <w:proofErr w:type="gramStart"/>
            <w:r>
              <w:t>0..</w:t>
            </w:r>
            <w:proofErr w:type="gramEnd"/>
            <w:r>
              <w:t xml:space="preserve">5)                                                 </w:t>
            </w:r>
          </w:p>
          <w:p w14:paraId="4825EB72" w14:textId="77777777" w:rsidR="00003100" w:rsidRDefault="000354DE">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71C6482E" w14:textId="77777777" w:rsidR="00003100" w:rsidRDefault="000354DE">
            <w:pPr>
              <w:pStyle w:val="PL"/>
            </w:pPr>
            <w:r>
              <w:t xml:space="preserve">harq-ProcessNumberSizeDCI-0-2-v1700     INTEGER (5)                                                    </w:t>
            </w:r>
          </w:p>
          <w:p w14:paraId="5ECC0FC2" w14:textId="77777777" w:rsidR="00003100" w:rsidRDefault="000354DE">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558579D7" w14:textId="77777777" w:rsidR="00003100" w:rsidRDefault="00003100">
            <w:pPr>
              <w:spacing w:afterLines="50" w:after="120"/>
              <w:jc w:val="both"/>
              <w:rPr>
                <w:rFonts w:eastAsiaTheme="minorEastAsia"/>
                <w:sz w:val="22"/>
                <w:lang w:val="en-US" w:eastAsia="zh-CN"/>
              </w:rPr>
            </w:pPr>
          </w:p>
          <w:p w14:paraId="7CA00A5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22B89DC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1F89480A" w14:textId="77777777" w:rsidR="00003100" w:rsidRDefault="000354DE">
            <w:pPr>
              <w:pStyle w:val="Heading3"/>
              <w:rPr>
                <w:rFonts w:eastAsia="MS Mincho" w:cs="Batang"/>
                <w:b/>
                <w:bCs/>
                <w:sz w:val="22"/>
              </w:rPr>
            </w:pPr>
            <w:r>
              <w:rPr>
                <w:rFonts w:eastAsia="MS Mincho" w:cs="Batang"/>
                <w:b/>
                <w:bCs/>
                <w:sz w:val="22"/>
              </w:rPr>
              <w:t>TEI proposal #</w:t>
            </w:r>
            <w:r>
              <w:rPr>
                <w:rFonts w:eastAsia="MS Mincho" w:cs="Batang" w:hint="eastAsia"/>
                <w:b/>
                <w:bCs/>
                <w:sz w:val="22"/>
              </w:rPr>
              <w:t>1</w:t>
            </w:r>
          </w:p>
          <w:p w14:paraId="709D6752" w14:textId="77777777" w:rsidR="00003100" w:rsidRDefault="000354DE">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61919DC3" w14:textId="77777777" w:rsidR="00003100" w:rsidRDefault="000354DE">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2A5E2E1D" w14:textId="77777777" w:rsidR="00003100" w:rsidRDefault="000354DE">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7A1BD411" w14:textId="77777777" w:rsidR="00003100" w:rsidRDefault="000354DE">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 xml:space="preserve">INTEGER </w:t>
            </w:r>
            <w:r>
              <w:rPr>
                <w:rFonts w:hint="eastAsia"/>
                <w:b/>
                <w:color w:val="FF0000"/>
                <w:sz w:val="22"/>
                <w:u w:val="single"/>
              </w:rPr>
              <w:lastRenderedPageBreak/>
              <w:t>(5)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003100" w14:paraId="0534AAEB" w14:textId="77777777">
        <w:tc>
          <w:tcPr>
            <w:tcW w:w="1692" w:type="dxa"/>
          </w:tcPr>
          <w:p w14:paraId="5362C7F4" w14:textId="77777777" w:rsidR="00003100" w:rsidRDefault="000354DE">
            <w:pPr>
              <w:spacing w:afterLines="50" w:after="120"/>
              <w:jc w:val="both"/>
              <w:rPr>
                <w:sz w:val="22"/>
                <w:lang w:val="en-US"/>
              </w:rPr>
            </w:pPr>
            <w:r>
              <w:rPr>
                <w:rFonts w:hint="eastAsia"/>
                <w:sz w:val="22"/>
                <w:lang w:val="en-US"/>
              </w:rPr>
              <w:lastRenderedPageBreak/>
              <w:t>Moderator</w:t>
            </w:r>
          </w:p>
        </w:tc>
        <w:tc>
          <w:tcPr>
            <w:tcW w:w="1035" w:type="dxa"/>
          </w:tcPr>
          <w:p w14:paraId="0F9DBE66" w14:textId="77777777" w:rsidR="00003100" w:rsidRDefault="00003100">
            <w:pPr>
              <w:spacing w:afterLines="50" w:after="120"/>
              <w:jc w:val="both"/>
              <w:rPr>
                <w:sz w:val="22"/>
                <w:lang w:val="en-US"/>
              </w:rPr>
            </w:pPr>
          </w:p>
        </w:tc>
        <w:tc>
          <w:tcPr>
            <w:tcW w:w="6901" w:type="dxa"/>
          </w:tcPr>
          <w:p w14:paraId="319E11F8"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18241271" w14:textId="77777777" w:rsidR="00003100" w:rsidRDefault="000354DE">
            <w:pPr>
              <w:spacing w:afterLines="50" w:after="120"/>
              <w:jc w:val="both"/>
              <w:rPr>
                <w:sz w:val="22"/>
                <w:lang w:val="en-US"/>
              </w:rPr>
            </w:pPr>
            <w:r>
              <w:rPr>
                <w:rFonts w:hint="eastAsia"/>
                <w:sz w:val="22"/>
                <w:lang w:val="en-US"/>
              </w:rPr>
              <w:t>The following concerns were raised from companies</w:t>
            </w:r>
          </w:p>
          <w:p w14:paraId="3AE42722"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5DBE1206"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5FC665BE" w14:textId="77777777" w:rsidR="00003100" w:rsidRDefault="000354DE">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593A03A3" w14:textId="77777777" w:rsidR="00003100" w:rsidRDefault="000354DE">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21AA6759" w14:textId="77777777" w:rsidR="00003100" w:rsidRDefault="000354DE">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214B80B9" w14:textId="77777777" w:rsidR="00003100" w:rsidRDefault="000354DE">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6896064E" w14:textId="77777777" w:rsidR="00003100" w:rsidRDefault="000354DE">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5E7CDB04" w14:textId="77777777" w:rsidR="00003100" w:rsidRDefault="000354DE">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76EB0BE1" w14:textId="77777777" w:rsidR="00003100" w:rsidRDefault="000354DE">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3233B85E" w14:textId="77777777" w:rsidR="00003100" w:rsidRDefault="000354DE">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bl>
    <w:p w14:paraId="508DB8C2" w14:textId="77777777" w:rsidR="00003100" w:rsidRDefault="00003100">
      <w:pPr>
        <w:rPr>
          <w:b/>
          <w:lang w:val="en-US"/>
        </w:rPr>
      </w:pPr>
    </w:p>
    <w:p w14:paraId="67F5DDF0" w14:textId="77777777" w:rsidR="00003100" w:rsidRDefault="00003100">
      <w:pPr>
        <w:rPr>
          <w:b/>
          <w:lang w:val="en-US"/>
        </w:rPr>
      </w:pPr>
    </w:p>
    <w:p w14:paraId="5E503CDE"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473BF414"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003100" w14:paraId="56265DE7" w14:textId="77777777">
        <w:tc>
          <w:tcPr>
            <w:tcW w:w="562" w:type="dxa"/>
          </w:tcPr>
          <w:p w14:paraId="620F7E8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775E407" w14:textId="77777777" w:rsidR="00003100" w:rsidRDefault="000354DE">
            <w:pPr>
              <w:spacing w:beforeLines="50" w:before="120" w:afterLines="50" w:after="120"/>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50B991FF" w14:textId="77777777" w:rsidR="00003100" w:rsidRDefault="000354DE">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7A22B8FA" w14:textId="77777777" w:rsidR="00003100" w:rsidRDefault="000354DE">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w:t>
            </w:r>
            <w:r>
              <w:rPr>
                <w:rFonts w:hint="eastAsia"/>
                <w:iCs/>
                <w:sz w:val="18"/>
                <w:szCs w:val="18"/>
              </w:rPr>
              <w:lastRenderedPageBreak/>
              <w:t xml:space="preserve">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211F4AC1" w14:textId="77777777" w:rsidR="00003100" w:rsidRDefault="000354DE">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4883925F" w14:textId="77777777" w:rsidR="00003100" w:rsidRDefault="000354DE">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7A93328E" w14:textId="77777777" w:rsidR="00003100" w:rsidRDefault="000354DE">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C076EF0" w14:textId="77777777" w:rsidR="00003100" w:rsidRDefault="000354DE">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4437E90B" w14:textId="77777777" w:rsidR="00003100" w:rsidRDefault="000354DE">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14:paraId="2FF42E94" w14:textId="77777777" w:rsidR="00003100" w:rsidRDefault="000354DE">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003100" w14:paraId="273EC2AD"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5ABA69A"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65233CAE" w14:textId="77777777" w:rsidR="00003100" w:rsidRDefault="000354DE">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13DBDE24" w14:textId="77777777" w:rsidR="00003100" w:rsidRDefault="000354DE">
                  <w:pPr>
                    <w:rPr>
                      <w:color w:val="000000"/>
                      <w:sz w:val="18"/>
                      <w:szCs w:val="18"/>
                    </w:rPr>
                  </w:pPr>
                  <w:r>
                    <w:rPr>
                      <w:color w:val="000000"/>
                      <w:sz w:val="18"/>
                      <w:szCs w:val="18"/>
                    </w:rPr>
                    <w:t>1. Maximum DL PRS bandwidth across all hops</w:t>
                  </w:r>
                </w:p>
                <w:p w14:paraId="74E5D960" w14:textId="77777777" w:rsidR="00003100" w:rsidRDefault="000354DE">
                  <w:pPr>
                    <w:rPr>
                      <w:color w:val="000000"/>
                      <w:sz w:val="18"/>
                      <w:szCs w:val="18"/>
                    </w:rPr>
                  </w:pPr>
                  <w:r>
                    <w:rPr>
                      <w:color w:val="000000"/>
                      <w:sz w:val="18"/>
                      <w:szCs w:val="18"/>
                    </w:rPr>
                    <w:t>3. Maximum number of hops</w:t>
                  </w:r>
                </w:p>
                <w:p w14:paraId="30D130F6" w14:textId="77777777" w:rsidR="00003100" w:rsidRDefault="000354DE">
                  <w:pPr>
                    <w:rPr>
                      <w:color w:val="000000"/>
                      <w:sz w:val="18"/>
                      <w:szCs w:val="18"/>
                    </w:rPr>
                  </w:pPr>
                  <w:r>
                    <w:rPr>
                      <w:color w:val="000000"/>
                      <w:sz w:val="18"/>
                      <w:szCs w:val="18"/>
                    </w:rPr>
                    <w:t>4. Duration of DL PRS symbols N3 in units of ms a UE can process every T3 ms</w:t>
                  </w:r>
                </w:p>
                <w:p w14:paraId="64501539" w14:textId="77777777" w:rsidR="00003100" w:rsidRDefault="000354DE">
                  <w:pPr>
                    <w:rPr>
                      <w:color w:val="000000"/>
                      <w:sz w:val="18"/>
                      <w:szCs w:val="18"/>
                    </w:rPr>
                  </w:pPr>
                  <w:r>
                    <w:rPr>
                      <w:color w:val="000000"/>
                      <w:sz w:val="18"/>
                      <w:szCs w:val="18"/>
                    </w:rPr>
                    <w:t>5. RF Rx retune times between consecutive hops</w:t>
                  </w:r>
                </w:p>
                <w:p w14:paraId="6F4B0CF6" w14:textId="77777777" w:rsidR="00003100" w:rsidRDefault="000354DE">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2D3D30BB" w14:textId="77777777" w:rsidR="00003100" w:rsidRDefault="000354DE">
                  <w:pPr>
                    <w:adjustRightInd w:val="0"/>
                    <w:rPr>
                      <w:rFonts w:eastAsia="MS Mincho"/>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1F83370C"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7E39B48"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41C8DD6B" w14:textId="77777777" w:rsidR="00003100" w:rsidRDefault="000354DE">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1E3178E"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00B7995"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343F830"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94FF9D"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C1EEA06"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5904C6AA"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27464EF0"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4F4F053C" w14:textId="77777777" w:rsidR="00003100" w:rsidRDefault="00003100">
                  <w:pPr>
                    <w:pStyle w:val="TAL"/>
                    <w:snapToGrid w:val="0"/>
                    <w:rPr>
                      <w:rFonts w:ascii="Times New Roman" w:hAnsi="Times New Roman"/>
                      <w:color w:val="000000"/>
                      <w:szCs w:val="18"/>
                      <w:lang w:val="fr-FR"/>
                    </w:rPr>
                  </w:pPr>
                </w:p>
                <w:p w14:paraId="2588A38B"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5F6CFAF" w14:textId="77777777" w:rsidR="00003100" w:rsidRDefault="00003100">
                  <w:pPr>
                    <w:pStyle w:val="TAL"/>
                    <w:snapToGrid w:val="0"/>
                    <w:rPr>
                      <w:rFonts w:ascii="Times New Roman" w:hAnsi="Times New Roman"/>
                      <w:color w:val="000000"/>
                      <w:szCs w:val="18"/>
                      <w:lang w:val="fr-FR"/>
                    </w:rPr>
                  </w:pPr>
                </w:p>
                <w:p w14:paraId="688A2B49"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17AB9100"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E65BAF"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3F580245" w14:textId="77777777" w:rsidR="00003100" w:rsidRDefault="00003100">
                  <w:pPr>
                    <w:pStyle w:val="TAL"/>
                    <w:snapToGrid w:val="0"/>
                    <w:rPr>
                      <w:rFonts w:ascii="Times New Roman" w:hAnsi="Times New Roman"/>
                      <w:color w:val="000000"/>
                      <w:szCs w:val="18"/>
                    </w:rPr>
                  </w:pPr>
                </w:p>
                <w:p w14:paraId="2E5BE5A9"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16866102"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{70us, 140us, 210us}</w:t>
                  </w:r>
                </w:p>
                <w:p w14:paraId="3C4450AF"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FR2: {35us, 70us, 140us}</w:t>
                  </w:r>
                </w:p>
                <w:p w14:paraId="23D823F1" w14:textId="77777777" w:rsidR="00003100" w:rsidRDefault="00003100">
                  <w:pPr>
                    <w:pStyle w:val="TAL"/>
                    <w:snapToGrid w:val="0"/>
                    <w:rPr>
                      <w:rFonts w:ascii="Times New Roman" w:hAnsi="Times New Roman"/>
                      <w:color w:val="000000"/>
                      <w:szCs w:val="18"/>
                    </w:rPr>
                  </w:pPr>
                </w:p>
                <w:p w14:paraId="35E78A46"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0EB08257" w14:textId="77777777" w:rsidR="00003100" w:rsidRDefault="00003100">
                  <w:pPr>
                    <w:pStyle w:val="TAL"/>
                    <w:snapToGrid w:val="0"/>
                    <w:rPr>
                      <w:rFonts w:ascii="Times New Roman" w:hAnsi="Times New Roman"/>
                      <w:color w:val="000000"/>
                      <w:szCs w:val="18"/>
                    </w:rPr>
                  </w:pPr>
                </w:p>
                <w:p w14:paraId="2484EE18"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Note 1: The maximum DL PRS bandwidth </w:t>
                  </w:r>
                  <w:r>
                    <w:rPr>
                      <w:rFonts w:ascii="Times New Roman" w:hAnsi="Times New Roman"/>
                      <w:color w:val="000000"/>
                      <w:szCs w:val="18"/>
                    </w:rPr>
                    <w:lastRenderedPageBreak/>
                    <w:t>per hop follows component 1 of FG 13-1</w:t>
                  </w:r>
                </w:p>
                <w:p w14:paraId="1AAEC1D3" w14:textId="77777777" w:rsidR="00003100" w:rsidRDefault="00003100">
                  <w:pPr>
                    <w:pStyle w:val="TAL"/>
                    <w:snapToGrid w:val="0"/>
                    <w:rPr>
                      <w:rFonts w:ascii="Times New Roman" w:hAnsi="Times New Roman"/>
                      <w:color w:val="000000"/>
                      <w:szCs w:val="18"/>
                    </w:rPr>
                  </w:pPr>
                </w:p>
                <w:p w14:paraId="3D4E6A7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0457DEAF" w14:textId="77777777" w:rsidR="00003100" w:rsidRDefault="00003100">
                  <w:pPr>
                    <w:pStyle w:val="TAL"/>
                    <w:snapToGrid w:val="0"/>
                    <w:rPr>
                      <w:rFonts w:ascii="Times New Roman" w:hAnsi="Times New Roman"/>
                      <w:color w:val="000000"/>
                      <w:szCs w:val="18"/>
                    </w:rPr>
                  </w:pPr>
                </w:p>
                <w:p w14:paraId="3A068590"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003100" w14:paraId="228C0A6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DBF26C3" w14:textId="77777777" w:rsidR="00003100" w:rsidRDefault="000354DE">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193EDE5C" w14:textId="77777777" w:rsidR="00003100" w:rsidRDefault="000354DE">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RedCap UEs</w:t>
                  </w:r>
                </w:p>
              </w:tc>
              <w:tc>
                <w:tcPr>
                  <w:tcW w:w="1665" w:type="dxa"/>
                  <w:tcBorders>
                    <w:top w:val="single" w:sz="4" w:space="0" w:color="auto"/>
                    <w:left w:val="nil"/>
                    <w:bottom w:val="single" w:sz="4" w:space="0" w:color="auto"/>
                    <w:right w:val="single" w:sz="4" w:space="0" w:color="auto"/>
                  </w:tcBorders>
                </w:tcPr>
                <w:p w14:paraId="1BE528E5" w14:textId="77777777" w:rsidR="00003100" w:rsidRDefault="000354DE">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415E98E1" w14:textId="77777777" w:rsidR="00003100" w:rsidRDefault="000354DE">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651BD8B6"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855AA4F"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973A3FF" w14:textId="77777777" w:rsidR="00003100" w:rsidRDefault="000354DE">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sz="4" w:space="0" w:color="auto"/>
                    <w:left w:val="nil"/>
                    <w:bottom w:val="single" w:sz="4" w:space="0" w:color="auto"/>
                    <w:right w:val="single" w:sz="4" w:space="0" w:color="auto"/>
                  </w:tcBorders>
                </w:tcPr>
                <w:p w14:paraId="34671487"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8B3CEE"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5AD7804"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AE1E72D"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76E8C40"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7076A75" w14:textId="77777777" w:rsidR="00003100" w:rsidRDefault="00003100">
                  <w:pPr>
                    <w:pStyle w:val="TAL"/>
                    <w:snapToGrid w:val="0"/>
                    <w:rPr>
                      <w:rFonts w:ascii="Times New Roman" w:hAnsi="Times New Roman"/>
                      <w:color w:val="000000"/>
                      <w:szCs w:val="18"/>
                    </w:rPr>
                  </w:pPr>
                </w:p>
              </w:tc>
            </w:tr>
            <w:tr w:rsidR="00003100" w14:paraId="619E475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17813F1"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26A1EE6D" w14:textId="77777777" w:rsidR="00003100" w:rsidRDefault="000354DE">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2D449867" w14:textId="77777777" w:rsidR="00003100" w:rsidRDefault="000354DE">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3B9761DD" w14:textId="77777777" w:rsidR="00003100" w:rsidRDefault="000354DE">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399228D6"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37357382"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89D0CEF" w14:textId="77777777" w:rsidR="00003100" w:rsidRDefault="000354DE">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05E3F8"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907954E"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62F7C6F9"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56991F0A"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B48A1A4"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3C6DF6B5" w14:textId="77777777" w:rsidR="00003100" w:rsidRDefault="00003100">
                  <w:pPr>
                    <w:pStyle w:val="TAL"/>
                    <w:snapToGrid w:val="0"/>
                    <w:rPr>
                      <w:rFonts w:ascii="Times New Roman" w:hAnsi="Times New Roman"/>
                      <w:color w:val="000000"/>
                      <w:szCs w:val="18"/>
                    </w:rPr>
                  </w:pPr>
                </w:p>
              </w:tc>
            </w:tr>
            <w:tr w:rsidR="00003100" w14:paraId="71B6D23E"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0236FF5"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3A8AC8F2" w14:textId="77777777" w:rsidR="00003100" w:rsidRDefault="000354DE">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794BB591" w14:textId="77777777" w:rsidR="00003100" w:rsidRDefault="000354DE">
                  <w:pPr>
                    <w:rPr>
                      <w:color w:val="000000"/>
                      <w:sz w:val="18"/>
                      <w:szCs w:val="18"/>
                    </w:rPr>
                  </w:pPr>
                  <w:r>
                    <w:rPr>
                      <w:color w:val="000000"/>
                      <w:sz w:val="18"/>
                      <w:szCs w:val="18"/>
                    </w:rPr>
                    <w:t>1. Maximum SRS bandwidth across all hops</w:t>
                  </w:r>
                </w:p>
                <w:p w14:paraId="68816AB8" w14:textId="77777777" w:rsidR="00003100" w:rsidRDefault="000354DE">
                  <w:pPr>
                    <w:rPr>
                      <w:color w:val="000000"/>
                      <w:sz w:val="18"/>
                      <w:szCs w:val="18"/>
                    </w:rPr>
                  </w:pPr>
                  <w:r>
                    <w:rPr>
                      <w:color w:val="000000"/>
                      <w:sz w:val="18"/>
                      <w:szCs w:val="18"/>
                    </w:rPr>
                    <w:t>2. Maximum number of hops</w:t>
                  </w:r>
                </w:p>
                <w:p w14:paraId="47E7F62D" w14:textId="77777777" w:rsidR="00003100" w:rsidRDefault="000354DE">
                  <w:pPr>
                    <w:rPr>
                      <w:color w:val="000000"/>
                      <w:sz w:val="18"/>
                      <w:szCs w:val="18"/>
                    </w:rPr>
                  </w:pPr>
                  <w:r>
                    <w:rPr>
                      <w:color w:val="000000"/>
                      <w:sz w:val="18"/>
                      <w:szCs w:val="18"/>
                    </w:rPr>
                    <w:t>3. RF Tx retuning time between consecutive hops</w:t>
                  </w:r>
                </w:p>
                <w:p w14:paraId="28DBF451" w14:textId="77777777" w:rsidR="00003100" w:rsidRDefault="000354DE">
                  <w:pPr>
                    <w:rPr>
                      <w:color w:val="000000"/>
                      <w:sz w:val="18"/>
                      <w:szCs w:val="18"/>
                    </w:rPr>
                  </w:pPr>
                  <w:r>
                    <w:rPr>
                      <w:color w:val="000000"/>
                      <w:sz w:val="18"/>
                      <w:szCs w:val="18"/>
                    </w:rPr>
                    <w:t>4. Switching time between active BWP and frequency hop</w:t>
                  </w:r>
                </w:p>
                <w:p w14:paraId="19388458" w14:textId="77777777" w:rsidR="00003100" w:rsidRDefault="000354DE">
                  <w:pPr>
                    <w:rPr>
                      <w:color w:val="000000"/>
                      <w:sz w:val="18"/>
                      <w:szCs w:val="18"/>
                    </w:rPr>
                  </w:pPr>
                  <w:r>
                    <w:rPr>
                      <w:color w:val="000000"/>
                      <w:sz w:val="18"/>
                      <w:szCs w:val="18"/>
                    </w:rPr>
                    <w:t>5. Overlapping PRB(s) between adjacent hops</w:t>
                  </w:r>
                </w:p>
                <w:p w14:paraId="2839F14C" w14:textId="77777777" w:rsidR="00003100" w:rsidRDefault="000354DE">
                  <w:pPr>
                    <w:rPr>
                      <w:color w:val="000000"/>
                      <w:sz w:val="18"/>
                      <w:szCs w:val="18"/>
                    </w:rPr>
                  </w:pPr>
                  <w:r>
                    <w:rPr>
                      <w:color w:val="000000"/>
                      <w:sz w:val="18"/>
                      <w:szCs w:val="18"/>
                    </w:rPr>
                    <w:t>6. Support of {0,1,2,4} overlapping PRB(s) between adjacent hops</w:t>
                  </w:r>
                </w:p>
                <w:p w14:paraId="51EAB578" w14:textId="77777777" w:rsidR="00003100" w:rsidRDefault="000354DE">
                  <w:pPr>
                    <w:rPr>
                      <w:color w:val="000000"/>
                      <w:sz w:val="18"/>
                      <w:szCs w:val="18"/>
                    </w:rPr>
                  </w:pPr>
                  <w:r>
                    <w:rPr>
                      <w:color w:val="000000"/>
                      <w:sz w:val="18"/>
                      <w:szCs w:val="18"/>
                    </w:rPr>
                    <w:t xml:space="preserve">7. Maximum number of positioning SRS resources with Tx </w:t>
                  </w:r>
                  <w:r>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344093A9" w14:textId="77777777" w:rsidR="00003100" w:rsidRDefault="000354DE">
                  <w:pPr>
                    <w:adjustRightInd w:val="0"/>
                    <w:rPr>
                      <w:rFonts w:eastAsia="MS Mincho"/>
                      <w:color w:val="000000"/>
                      <w:sz w:val="18"/>
                      <w:szCs w:val="18"/>
                    </w:rPr>
                  </w:pPr>
                  <w:r>
                    <w:rPr>
                      <w:rFonts w:eastAsia="MS Mincho"/>
                      <w:color w:val="000000"/>
                      <w:sz w:val="18"/>
                      <w:szCs w:val="18"/>
                    </w:rPr>
                    <w:lastRenderedPageBreak/>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2C6D96C8"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33E4F13"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86C4C45" w14:textId="77777777" w:rsidR="00003100" w:rsidRDefault="000354DE">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3DB6A7AB"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234B2939"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793FA9"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78BE29A"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C810E3A"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7E0BB091"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2181A14A"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05155C0B" w14:textId="77777777" w:rsidR="00003100" w:rsidRDefault="00003100">
                  <w:pPr>
                    <w:pStyle w:val="TAL"/>
                    <w:snapToGrid w:val="0"/>
                    <w:rPr>
                      <w:rFonts w:ascii="Times New Roman" w:hAnsi="Times New Roman"/>
                      <w:color w:val="000000"/>
                      <w:szCs w:val="18"/>
                    </w:rPr>
                  </w:pPr>
                </w:p>
                <w:p w14:paraId="1F78C26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76C6A9EE" w14:textId="77777777" w:rsidR="00003100" w:rsidRDefault="00003100">
                  <w:pPr>
                    <w:pStyle w:val="TAL"/>
                    <w:snapToGrid w:val="0"/>
                    <w:rPr>
                      <w:rFonts w:ascii="Times New Roman" w:hAnsi="Times New Roman"/>
                      <w:color w:val="000000"/>
                      <w:szCs w:val="18"/>
                    </w:rPr>
                  </w:pPr>
                </w:p>
                <w:p w14:paraId="3E71F85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551C6A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{70us, 140us, 210us}</w:t>
                  </w:r>
                </w:p>
                <w:p w14:paraId="1D3EB75B"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FR2: {35us, 70us, 140us}</w:t>
                  </w:r>
                </w:p>
                <w:p w14:paraId="0A0CEADD" w14:textId="77777777" w:rsidR="00003100" w:rsidRDefault="00003100">
                  <w:pPr>
                    <w:pStyle w:val="TAL"/>
                    <w:snapToGrid w:val="0"/>
                    <w:rPr>
                      <w:rFonts w:ascii="Times New Roman" w:hAnsi="Times New Roman"/>
                      <w:color w:val="000000"/>
                      <w:szCs w:val="18"/>
                    </w:rPr>
                  </w:pPr>
                </w:p>
                <w:p w14:paraId="2C9ADABB"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4BC6057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06CD3FD1" w14:textId="77777777" w:rsidR="00003100" w:rsidRDefault="00003100">
                  <w:pPr>
                    <w:pStyle w:val="TAL"/>
                    <w:snapToGrid w:val="0"/>
                    <w:rPr>
                      <w:rFonts w:ascii="Times New Roman" w:hAnsi="Times New Roman"/>
                      <w:bCs/>
                      <w:color w:val="000000"/>
                      <w:szCs w:val="18"/>
                    </w:rPr>
                  </w:pPr>
                </w:p>
                <w:p w14:paraId="0B15D945"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603CE33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lastRenderedPageBreak/>
                    <w:t>Periodic: {1,2,4,8,16,32,64}</w:t>
                  </w:r>
                </w:p>
                <w:p w14:paraId="1AE582D5"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71D8F4A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2B2E8B41" w14:textId="77777777" w:rsidR="00003100" w:rsidRDefault="00003100">
                  <w:pPr>
                    <w:pStyle w:val="TAL"/>
                    <w:snapToGrid w:val="0"/>
                    <w:rPr>
                      <w:rFonts w:ascii="Times New Roman" w:hAnsi="Times New Roman"/>
                      <w:bCs/>
                      <w:color w:val="000000"/>
                      <w:szCs w:val="18"/>
                    </w:rPr>
                  </w:pPr>
                </w:p>
                <w:p w14:paraId="33A0F55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0F0AAFA" w14:textId="77777777" w:rsidR="00003100" w:rsidRDefault="00003100">
                  <w:pPr>
                    <w:pStyle w:val="TAL"/>
                    <w:snapToGrid w:val="0"/>
                    <w:rPr>
                      <w:rFonts w:ascii="Times New Roman" w:hAnsi="Times New Roman"/>
                      <w:color w:val="000000"/>
                      <w:szCs w:val="18"/>
                    </w:rPr>
                  </w:pPr>
                </w:p>
                <w:p w14:paraId="6BDBFE4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003100" w14:paraId="4689738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0DAC7675" w14:textId="77777777" w:rsidR="00003100" w:rsidRDefault="000354DE">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C492991" w14:textId="77777777" w:rsidR="00003100" w:rsidRDefault="000354DE">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0DCC68F6" w14:textId="77777777" w:rsidR="00003100" w:rsidRDefault="000354DE">
                  <w:pPr>
                    <w:rPr>
                      <w:sz w:val="18"/>
                      <w:szCs w:val="18"/>
                    </w:rPr>
                  </w:pPr>
                  <w:r>
                    <w:rPr>
                      <w:sz w:val="18"/>
                      <w:szCs w:val="18"/>
                    </w:rPr>
                    <w:t>1. Maximum SRS bandwidth across all hops</w:t>
                  </w:r>
                </w:p>
                <w:p w14:paraId="75E34B34" w14:textId="77777777" w:rsidR="00003100" w:rsidRDefault="000354DE">
                  <w:pPr>
                    <w:rPr>
                      <w:sz w:val="18"/>
                      <w:szCs w:val="18"/>
                    </w:rPr>
                  </w:pPr>
                  <w:r>
                    <w:rPr>
                      <w:sz w:val="18"/>
                      <w:szCs w:val="18"/>
                    </w:rPr>
                    <w:t>2. Maximum number of hops</w:t>
                  </w:r>
                </w:p>
                <w:p w14:paraId="2BC8FFAE" w14:textId="77777777" w:rsidR="00003100" w:rsidRDefault="000354DE">
                  <w:pPr>
                    <w:rPr>
                      <w:sz w:val="18"/>
                      <w:szCs w:val="18"/>
                    </w:rPr>
                  </w:pPr>
                  <w:r>
                    <w:rPr>
                      <w:sz w:val="18"/>
                      <w:szCs w:val="18"/>
                    </w:rPr>
                    <w:t>3. RF Tx retuning time between consecutive hops</w:t>
                  </w:r>
                </w:p>
                <w:p w14:paraId="59057E5E" w14:textId="77777777" w:rsidR="00003100" w:rsidRDefault="000354DE">
                  <w:pPr>
                    <w:rPr>
                      <w:sz w:val="18"/>
                      <w:szCs w:val="18"/>
                    </w:rPr>
                  </w:pPr>
                  <w:r>
                    <w:rPr>
                      <w:sz w:val="18"/>
                      <w:szCs w:val="18"/>
                    </w:rPr>
                    <w:t>4. Switching time between active BWP and frequency hop</w:t>
                  </w:r>
                </w:p>
                <w:p w14:paraId="42CDB2EA" w14:textId="77777777" w:rsidR="00003100" w:rsidRDefault="000354DE">
                  <w:pPr>
                    <w:rPr>
                      <w:sz w:val="18"/>
                      <w:szCs w:val="18"/>
                    </w:rPr>
                  </w:pPr>
                  <w:r>
                    <w:rPr>
                      <w:sz w:val="18"/>
                      <w:szCs w:val="18"/>
                    </w:rPr>
                    <w:t>5. Overlapping PRB(s) between adjacent hops</w:t>
                  </w:r>
                </w:p>
                <w:p w14:paraId="6855A1E2" w14:textId="77777777" w:rsidR="00003100" w:rsidRDefault="000354DE">
                  <w:pPr>
                    <w:rPr>
                      <w:sz w:val="18"/>
                      <w:szCs w:val="18"/>
                    </w:rPr>
                  </w:pPr>
                  <w:r>
                    <w:rPr>
                      <w:sz w:val="18"/>
                      <w:szCs w:val="18"/>
                    </w:rPr>
                    <w:t>6. Support of {0,1,2,4} overlapping PRB(s) between adjacent hops</w:t>
                  </w:r>
                </w:p>
                <w:p w14:paraId="38304401" w14:textId="77777777" w:rsidR="00003100" w:rsidRDefault="000354DE">
                  <w:pPr>
                    <w:rPr>
                      <w:sz w:val="18"/>
                      <w:szCs w:val="18"/>
                    </w:rPr>
                  </w:pPr>
                  <w:r>
                    <w:rPr>
                      <w:sz w:val="18"/>
                      <w:szCs w:val="18"/>
                    </w:rPr>
                    <w:t xml:space="preserve">7. Maximum number of positioning </w:t>
                  </w:r>
                  <w:r>
                    <w:rPr>
                      <w:sz w:val="18"/>
                      <w:szCs w:val="18"/>
                    </w:rPr>
                    <w:lastRenderedPageBreak/>
                    <w:t>SRS resources with Tx frequency hopping</w:t>
                  </w:r>
                </w:p>
              </w:tc>
              <w:tc>
                <w:tcPr>
                  <w:tcW w:w="601" w:type="dxa"/>
                  <w:tcBorders>
                    <w:top w:val="single" w:sz="4" w:space="0" w:color="auto"/>
                    <w:left w:val="nil"/>
                    <w:bottom w:val="single" w:sz="4" w:space="0" w:color="auto"/>
                    <w:right w:val="single" w:sz="4" w:space="0" w:color="auto"/>
                  </w:tcBorders>
                </w:tcPr>
                <w:p w14:paraId="2EAD993B" w14:textId="77777777" w:rsidR="00003100" w:rsidRDefault="000354DE">
                  <w:pPr>
                    <w:adjustRightInd w:val="0"/>
                    <w:rPr>
                      <w:rFonts w:eastAsia="MS Mincho"/>
                      <w:sz w:val="18"/>
                      <w:szCs w:val="18"/>
                    </w:rPr>
                  </w:pPr>
                  <w:r>
                    <w:rPr>
                      <w:rFonts w:eastAsia="MS Mincho"/>
                      <w:sz w:val="18"/>
                      <w:szCs w:val="18"/>
                    </w:rPr>
                    <w:lastRenderedPageBreak/>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54DC2F1E" w14:textId="77777777" w:rsidR="00003100" w:rsidRDefault="000354DE">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1E088511" w14:textId="77777777" w:rsidR="00003100" w:rsidRDefault="000354DE">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47E5979F" w14:textId="77777777" w:rsidR="00003100" w:rsidRDefault="000354DE">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4DF67C50" w14:textId="77777777" w:rsidR="00003100" w:rsidRDefault="000354DE">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040BE2D5" w14:textId="77777777" w:rsidR="00003100" w:rsidRDefault="000354DE">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5709A9B8" w14:textId="77777777" w:rsidR="00003100" w:rsidRDefault="000354DE">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28C0D55B" w14:textId="77777777" w:rsidR="00003100" w:rsidRDefault="000354DE">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08C5D1EA" w14:textId="77777777" w:rsidR="00003100" w:rsidRDefault="000354DE">
                  <w:pPr>
                    <w:pStyle w:val="TAL"/>
                    <w:snapToGrid w:val="0"/>
                    <w:rPr>
                      <w:rFonts w:ascii="Times New Roman" w:hAnsi="Times New Roman"/>
                      <w:szCs w:val="18"/>
                    </w:rPr>
                  </w:pPr>
                  <w:r>
                    <w:rPr>
                      <w:rFonts w:ascii="Times New Roman" w:hAnsi="Times New Roman"/>
                      <w:szCs w:val="18"/>
                    </w:rPr>
                    <w:t>Component 1 candidate values:</w:t>
                  </w:r>
                </w:p>
                <w:p w14:paraId="2812A6EC" w14:textId="77777777" w:rsidR="00003100" w:rsidRDefault="000354DE">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6E9A65F3" w14:textId="77777777" w:rsidR="00003100" w:rsidRDefault="000354DE">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344620A7" w14:textId="77777777" w:rsidR="00003100" w:rsidRDefault="00003100">
                  <w:pPr>
                    <w:pStyle w:val="TAL"/>
                    <w:snapToGrid w:val="0"/>
                    <w:rPr>
                      <w:rFonts w:ascii="Times New Roman" w:hAnsi="Times New Roman"/>
                      <w:szCs w:val="18"/>
                    </w:rPr>
                  </w:pPr>
                </w:p>
                <w:p w14:paraId="015F6670" w14:textId="77777777" w:rsidR="00003100" w:rsidRDefault="000354DE">
                  <w:pPr>
                    <w:pStyle w:val="TAL"/>
                    <w:snapToGrid w:val="0"/>
                    <w:rPr>
                      <w:rFonts w:ascii="Times New Roman" w:hAnsi="Times New Roman"/>
                      <w:szCs w:val="18"/>
                    </w:rPr>
                  </w:pPr>
                  <w:r>
                    <w:rPr>
                      <w:rFonts w:ascii="Times New Roman" w:hAnsi="Times New Roman"/>
                      <w:szCs w:val="18"/>
                    </w:rPr>
                    <w:t>Component 2 candidate values: {2,3,4,5,6}</w:t>
                  </w:r>
                </w:p>
                <w:p w14:paraId="43E979E7" w14:textId="77777777" w:rsidR="00003100" w:rsidRDefault="00003100">
                  <w:pPr>
                    <w:pStyle w:val="TAL"/>
                    <w:snapToGrid w:val="0"/>
                    <w:rPr>
                      <w:rFonts w:ascii="Times New Roman" w:hAnsi="Times New Roman"/>
                      <w:szCs w:val="18"/>
                    </w:rPr>
                  </w:pPr>
                </w:p>
                <w:p w14:paraId="6EF67AFE" w14:textId="77777777" w:rsidR="00003100" w:rsidRDefault="000354DE">
                  <w:pPr>
                    <w:pStyle w:val="TAL"/>
                    <w:snapToGrid w:val="0"/>
                    <w:rPr>
                      <w:rFonts w:ascii="Times New Roman" w:hAnsi="Times New Roman"/>
                      <w:szCs w:val="18"/>
                    </w:rPr>
                  </w:pPr>
                  <w:r>
                    <w:rPr>
                      <w:rFonts w:ascii="Times New Roman" w:hAnsi="Times New Roman"/>
                      <w:szCs w:val="18"/>
                    </w:rPr>
                    <w:t>Component 3 candidate values:</w:t>
                  </w:r>
                </w:p>
                <w:p w14:paraId="00D9530B" w14:textId="77777777" w:rsidR="00003100" w:rsidRDefault="000354DE">
                  <w:pPr>
                    <w:pStyle w:val="TAL"/>
                    <w:snapToGrid w:val="0"/>
                    <w:rPr>
                      <w:rFonts w:ascii="Times New Roman" w:hAnsi="Times New Roman"/>
                      <w:szCs w:val="18"/>
                    </w:rPr>
                  </w:pPr>
                  <w:r>
                    <w:rPr>
                      <w:rFonts w:ascii="Times New Roman" w:hAnsi="Times New Roman"/>
                      <w:szCs w:val="18"/>
                    </w:rPr>
                    <w:t>FR1: {70us, 140us, 210us}</w:t>
                  </w:r>
                </w:p>
                <w:p w14:paraId="2C538EB6" w14:textId="77777777" w:rsidR="00003100" w:rsidRDefault="000354DE">
                  <w:pPr>
                    <w:pStyle w:val="TAL"/>
                    <w:snapToGrid w:val="0"/>
                    <w:rPr>
                      <w:rFonts w:ascii="Times New Roman" w:hAnsi="Times New Roman"/>
                      <w:szCs w:val="18"/>
                    </w:rPr>
                  </w:pPr>
                  <w:r>
                    <w:rPr>
                      <w:rFonts w:ascii="Times New Roman" w:hAnsi="Times New Roman"/>
                      <w:szCs w:val="18"/>
                    </w:rPr>
                    <w:t>FR2: {35us, 70us, 140us}</w:t>
                  </w:r>
                </w:p>
                <w:p w14:paraId="1C969B10" w14:textId="77777777" w:rsidR="00003100" w:rsidRDefault="00003100">
                  <w:pPr>
                    <w:pStyle w:val="TAL"/>
                    <w:snapToGrid w:val="0"/>
                    <w:rPr>
                      <w:rFonts w:ascii="Times New Roman" w:hAnsi="Times New Roman"/>
                      <w:szCs w:val="18"/>
                    </w:rPr>
                  </w:pPr>
                </w:p>
                <w:p w14:paraId="58C7639B" w14:textId="77777777" w:rsidR="00003100" w:rsidRDefault="000354DE">
                  <w:pPr>
                    <w:pStyle w:val="TAL"/>
                    <w:snapToGrid w:val="0"/>
                    <w:rPr>
                      <w:rFonts w:ascii="Times New Roman" w:hAnsi="Times New Roman"/>
                      <w:szCs w:val="18"/>
                    </w:rPr>
                  </w:pPr>
                  <w:r>
                    <w:rPr>
                      <w:rFonts w:ascii="Times New Roman" w:hAnsi="Times New Roman"/>
                      <w:szCs w:val="18"/>
                    </w:rPr>
                    <w:t>Component 4 candidate values:</w:t>
                  </w:r>
                </w:p>
                <w:p w14:paraId="744508A2" w14:textId="77777777" w:rsidR="00003100" w:rsidRDefault="000354DE">
                  <w:pPr>
                    <w:pStyle w:val="TAL"/>
                    <w:snapToGrid w:val="0"/>
                    <w:rPr>
                      <w:rFonts w:ascii="Times New Roman" w:hAnsi="Times New Roman"/>
                      <w:szCs w:val="18"/>
                    </w:rPr>
                  </w:pPr>
                  <w:r>
                    <w:rPr>
                      <w:rFonts w:ascii="Times New Roman" w:hAnsi="Times New Roman"/>
                      <w:szCs w:val="18"/>
                    </w:rPr>
                    <w:t>{100us, 140us, 200us, 300us, 500us}</w:t>
                  </w:r>
                </w:p>
                <w:p w14:paraId="176936C6" w14:textId="77777777" w:rsidR="00003100" w:rsidRDefault="00003100">
                  <w:pPr>
                    <w:pStyle w:val="TAL"/>
                    <w:snapToGrid w:val="0"/>
                    <w:rPr>
                      <w:rFonts w:ascii="Times New Roman" w:hAnsi="Times New Roman"/>
                      <w:szCs w:val="18"/>
                    </w:rPr>
                  </w:pPr>
                </w:p>
                <w:p w14:paraId="3A671096" w14:textId="77777777" w:rsidR="00003100" w:rsidRDefault="000354DE">
                  <w:pPr>
                    <w:pStyle w:val="TAL"/>
                    <w:snapToGrid w:val="0"/>
                    <w:rPr>
                      <w:rFonts w:ascii="Times New Roman" w:hAnsi="Times New Roman"/>
                      <w:szCs w:val="18"/>
                      <w:lang w:val="fr-FR"/>
                    </w:rPr>
                  </w:pPr>
                  <w:r>
                    <w:rPr>
                      <w:rFonts w:ascii="Times New Roman" w:hAnsi="Times New Roman"/>
                      <w:szCs w:val="18"/>
                      <w:lang w:val="fr-FR"/>
                    </w:rPr>
                    <w:lastRenderedPageBreak/>
                    <w:t>Component 7 candidate values:</w:t>
                  </w:r>
                </w:p>
                <w:p w14:paraId="1EF42F59" w14:textId="77777777" w:rsidR="00003100" w:rsidRDefault="000354DE">
                  <w:pPr>
                    <w:pStyle w:val="TAL"/>
                    <w:snapToGrid w:val="0"/>
                    <w:rPr>
                      <w:rFonts w:ascii="Times New Roman" w:hAnsi="Times New Roman"/>
                      <w:szCs w:val="18"/>
                      <w:lang w:val="fr-FR"/>
                    </w:rPr>
                  </w:pPr>
                  <w:r>
                    <w:rPr>
                      <w:rFonts w:ascii="Times New Roman" w:hAnsi="Times New Roman"/>
                      <w:szCs w:val="18"/>
                      <w:lang w:val="fr-FR"/>
                    </w:rPr>
                    <w:t>Periodic: {1,2,4,8,16,32,64}</w:t>
                  </w:r>
                </w:p>
                <w:p w14:paraId="18C92F8B" w14:textId="77777777" w:rsidR="00003100" w:rsidRDefault="000354DE">
                  <w:pPr>
                    <w:pStyle w:val="TAL"/>
                    <w:snapToGrid w:val="0"/>
                    <w:rPr>
                      <w:rFonts w:ascii="Times New Roman" w:hAnsi="Times New Roman"/>
                      <w:szCs w:val="18"/>
                      <w:lang w:val="fr-FR"/>
                    </w:rPr>
                  </w:pPr>
                  <w:r>
                    <w:rPr>
                      <w:rFonts w:ascii="Times New Roman" w:hAnsi="Times New Roman"/>
                      <w:szCs w:val="18"/>
                      <w:lang w:val="fr-FR"/>
                    </w:rPr>
                    <w:t>Semi-persistent: {0,1,2,4,8,16,32,64}</w:t>
                  </w:r>
                </w:p>
                <w:p w14:paraId="7931A289" w14:textId="77777777" w:rsidR="00003100" w:rsidRDefault="00003100">
                  <w:pPr>
                    <w:pStyle w:val="TAL"/>
                    <w:snapToGrid w:val="0"/>
                    <w:rPr>
                      <w:rFonts w:ascii="Times New Roman" w:hAnsi="Times New Roman"/>
                      <w:bCs/>
                      <w:szCs w:val="18"/>
                      <w:lang w:val="fr-FR"/>
                    </w:rPr>
                  </w:pPr>
                </w:p>
                <w:p w14:paraId="00356712" w14:textId="77777777" w:rsidR="00003100" w:rsidRDefault="000354DE">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1BBFD66A" w14:textId="77777777" w:rsidR="00003100" w:rsidRDefault="00003100">
                  <w:pPr>
                    <w:pStyle w:val="TAL"/>
                    <w:snapToGrid w:val="0"/>
                    <w:rPr>
                      <w:rFonts w:ascii="Times New Roman" w:hAnsi="Times New Roman"/>
                      <w:bCs/>
                      <w:szCs w:val="18"/>
                    </w:rPr>
                  </w:pPr>
                </w:p>
                <w:p w14:paraId="29914ED1" w14:textId="77777777" w:rsidR="00003100" w:rsidRDefault="000354DE">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2221E673" w14:textId="77777777" w:rsidR="00003100" w:rsidRDefault="00003100">
            <w:pPr>
              <w:snapToGrid w:val="0"/>
              <w:spacing w:beforeLines="50" w:before="120" w:afterLines="50" w:after="120"/>
              <w:contextualSpacing/>
              <w:jc w:val="both"/>
              <w:rPr>
                <w:i/>
                <w:iCs/>
                <w:sz w:val="18"/>
                <w:szCs w:val="18"/>
              </w:rPr>
            </w:pPr>
          </w:p>
          <w:p w14:paraId="09928C8B" w14:textId="77777777" w:rsidR="00003100" w:rsidRDefault="00003100">
            <w:pPr>
              <w:snapToGrid w:val="0"/>
              <w:spacing w:beforeLines="50" w:before="120" w:afterLines="50" w:after="120"/>
              <w:contextualSpacing/>
              <w:jc w:val="both"/>
              <w:rPr>
                <w:i/>
                <w:iCs/>
                <w:sz w:val="18"/>
                <w:szCs w:val="18"/>
              </w:rPr>
            </w:pPr>
          </w:p>
        </w:tc>
      </w:tr>
    </w:tbl>
    <w:p w14:paraId="18ED439B" w14:textId="77777777" w:rsidR="00003100" w:rsidRDefault="00003100">
      <w:pPr>
        <w:rPr>
          <w:b/>
        </w:rPr>
      </w:pPr>
    </w:p>
    <w:p w14:paraId="61475F3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A1D570B" w14:textId="77777777" w:rsidR="00003100" w:rsidRDefault="00003100">
      <w:pPr>
        <w:rPr>
          <w:rFonts w:ascii="Arial" w:eastAsia="MS Mincho" w:hAnsi="Arial"/>
          <w:sz w:val="32"/>
          <w:szCs w:val="32"/>
        </w:rPr>
      </w:pPr>
    </w:p>
    <w:p w14:paraId="22A0F71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1434331B" w14:textId="77777777" w:rsidR="00003100" w:rsidRDefault="000354DE">
      <w:pPr>
        <w:pStyle w:val="ListParagraph"/>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14:paraId="31994F0D" w14:textId="77777777" w:rsidR="00003100" w:rsidRDefault="000354DE">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617A810F" w14:textId="77777777" w:rsidR="00003100" w:rsidRDefault="00003100">
      <w:pPr>
        <w:rPr>
          <w:b/>
        </w:rPr>
      </w:pPr>
    </w:p>
    <w:p w14:paraId="33B6066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14:paraId="69204ABF" w14:textId="77777777" w:rsidR="00003100" w:rsidRDefault="000354DE">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003100" w14:paraId="5BDD8065" w14:textId="77777777">
        <w:tc>
          <w:tcPr>
            <w:tcW w:w="1684" w:type="dxa"/>
            <w:shd w:val="clear" w:color="auto" w:fill="F2F2F2" w:themeFill="background1" w:themeFillShade="F2"/>
          </w:tcPr>
          <w:p w14:paraId="16E07D79"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3D3A36A4"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23" w:type="dxa"/>
            <w:shd w:val="clear" w:color="auto" w:fill="F2F2F2" w:themeFill="background1" w:themeFillShade="F2"/>
          </w:tcPr>
          <w:p w14:paraId="7D4F077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27FC3B5F" w14:textId="77777777">
        <w:tc>
          <w:tcPr>
            <w:tcW w:w="1684" w:type="dxa"/>
          </w:tcPr>
          <w:p w14:paraId="5B9396C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480B51D0" w14:textId="77777777" w:rsidR="00003100" w:rsidRDefault="000354DE">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54E8162" w14:textId="77777777" w:rsidR="00003100" w:rsidRDefault="000354DE">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5FC69139" w14:textId="77777777" w:rsidR="00003100" w:rsidRDefault="000354DE">
            <w:pPr>
              <w:spacing w:afterLines="50" w:after="120"/>
              <w:jc w:val="both"/>
              <w:rPr>
                <w:sz w:val="22"/>
                <w:lang w:val="en-US"/>
              </w:rPr>
            </w:pPr>
            <w:r>
              <w:rPr>
                <w:sz w:val="22"/>
                <w:lang w:val="en-US"/>
              </w:rPr>
              <w:t>Specifically, we need to discuss at least the following aspects:</w:t>
            </w:r>
          </w:p>
          <w:p w14:paraId="5FBE2507" w14:textId="77777777" w:rsidR="00003100" w:rsidRDefault="000354DE">
            <w:pPr>
              <w:numPr>
                <w:ilvl w:val="0"/>
                <w:numId w:val="22"/>
              </w:numPr>
              <w:tabs>
                <w:tab w:val="left" w:pos="720"/>
              </w:tabs>
              <w:spacing w:afterLines="50" w:after="120"/>
              <w:jc w:val="both"/>
              <w:rPr>
                <w:sz w:val="22"/>
                <w:lang w:val="en-US"/>
              </w:rPr>
            </w:pPr>
            <w:r>
              <w:rPr>
                <w:b/>
                <w:bCs/>
                <w:sz w:val="22"/>
                <w:lang w:val="en-US"/>
              </w:rPr>
              <w:lastRenderedPageBreak/>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1C9F57E9" w14:textId="77777777" w:rsidR="00003100" w:rsidRDefault="000354DE">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003100" w14:paraId="49DD71E6" w14:textId="77777777">
        <w:tc>
          <w:tcPr>
            <w:tcW w:w="1684" w:type="dxa"/>
          </w:tcPr>
          <w:p w14:paraId="127E680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166AB1F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1638F74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273A714" w14:textId="77777777" w:rsidR="00003100" w:rsidRDefault="000354DE">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003100" w14:paraId="58BB93BC" w14:textId="77777777">
        <w:tc>
          <w:tcPr>
            <w:tcW w:w="1684" w:type="dxa"/>
          </w:tcPr>
          <w:p w14:paraId="4F6750E8" w14:textId="77777777" w:rsidR="00003100" w:rsidRDefault="000354DE">
            <w:pPr>
              <w:spacing w:afterLines="50" w:after="120"/>
              <w:jc w:val="both"/>
              <w:rPr>
                <w:sz w:val="22"/>
              </w:rPr>
            </w:pPr>
            <w:r>
              <w:rPr>
                <w:sz w:val="22"/>
              </w:rPr>
              <w:t>xiaomi</w:t>
            </w:r>
          </w:p>
        </w:tc>
        <w:tc>
          <w:tcPr>
            <w:tcW w:w="1121" w:type="dxa"/>
          </w:tcPr>
          <w:p w14:paraId="4997B1A4" w14:textId="77777777" w:rsidR="00003100" w:rsidRDefault="00003100">
            <w:pPr>
              <w:spacing w:afterLines="50" w:after="120"/>
              <w:jc w:val="both"/>
              <w:rPr>
                <w:sz w:val="22"/>
                <w:lang w:val="en-US"/>
              </w:rPr>
            </w:pPr>
          </w:p>
        </w:tc>
        <w:tc>
          <w:tcPr>
            <w:tcW w:w="6823" w:type="dxa"/>
          </w:tcPr>
          <w:p w14:paraId="5B86C6D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14:paraId="5C879713" w14:textId="77777777" w:rsidR="00003100" w:rsidRDefault="00003100">
            <w:pPr>
              <w:spacing w:afterLines="50" w:after="120"/>
              <w:jc w:val="both"/>
              <w:rPr>
                <w:sz w:val="22"/>
                <w:lang w:val="en-US"/>
              </w:rPr>
            </w:pPr>
          </w:p>
        </w:tc>
      </w:tr>
      <w:tr w:rsidR="00003100" w14:paraId="007DC657" w14:textId="77777777">
        <w:tc>
          <w:tcPr>
            <w:tcW w:w="1684" w:type="dxa"/>
          </w:tcPr>
          <w:p w14:paraId="2F1F795A" w14:textId="77777777" w:rsidR="00003100" w:rsidRDefault="000354DE">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657F344E"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3" w:type="dxa"/>
          </w:tcPr>
          <w:p w14:paraId="5C068088" w14:textId="77777777" w:rsidR="00003100" w:rsidRDefault="000354DE">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003100" w14:paraId="4FFB5963" w14:textId="77777777">
        <w:tc>
          <w:tcPr>
            <w:tcW w:w="1684" w:type="dxa"/>
          </w:tcPr>
          <w:p w14:paraId="742E9E6A" w14:textId="77777777" w:rsidR="00003100" w:rsidRDefault="000354DE">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3B804C29" w14:textId="77777777" w:rsidR="00003100" w:rsidRDefault="000354DE">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43F68574" w14:textId="77777777" w:rsidR="00003100" w:rsidRDefault="000354DE">
            <w:pPr>
              <w:spacing w:afterLines="50" w:after="120"/>
              <w:jc w:val="both"/>
              <w:rPr>
                <w:rFonts w:eastAsia="SimSun"/>
                <w:sz w:val="22"/>
                <w:lang w:val="en-US" w:eastAsia="zh-CN"/>
              </w:rPr>
            </w:pPr>
            <w:r>
              <w:rPr>
                <w:rFonts w:eastAsia="SimSun" w:hint="eastAsia"/>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14:paraId="636A94B2" w14:textId="77777777" w:rsidR="00003100" w:rsidRDefault="000354DE">
            <w:pPr>
              <w:spacing w:afterLines="50" w:after="120"/>
              <w:jc w:val="both"/>
              <w:rPr>
                <w:rFonts w:eastAsia="SimSun"/>
                <w:sz w:val="22"/>
                <w:lang w:val="en-US" w:eastAsia="zh-CN"/>
              </w:rPr>
            </w:pPr>
            <w:r>
              <w:rPr>
                <w:rFonts w:eastAsia="SimSun" w:hint="eastAsia"/>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14:paraId="0AD75D8A" w14:textId="77777777" w:rsidR="00003100" w:rsidRDefault="000354DE">
            <w:pPr>
              <w:spacing w:afterLines="50" w:after="120"/>
              <w:jc w:val="both"/>
              <w:rPr>
                <w:rFonts w:eastAsia="SimSun"/>
                <w:sz w:val="22"/>
                <w:lang w:val="en-US" w:eastAsia="zh-CN"/>
              </w:rPr>
            </w:pPr>
            <w:r>
              <w:rPr>
                <w:rFonts w:eastAsia="SimSun" w:hint="eastAsia"/>
                <w:sz w:val="22"/>
                <w:lang w:val="en-US" w:eastAsia="zh-CN"/>
              </w:rPr>
              <w:lastRenderedPageBreak/>
              <w:t>For the guardband issue raise by xiaomi, we think from Rx</w:t>
            </w:r>
            <w:r>
              <w:rPr>
                <w:rFonts w:eastAsia="SimSun"/>
                <w:sz w:val="22"/>
                <w:lang w:val="en-US" w:eastAsia="zh-CN"/>
              </w:rPr>
              <w:t>’</w:t>
            </w:r>
            <w:r>
              <w:rPr>
                <w:rFonts w:eastAsia="SimSun" w:hint="eastAsia"/>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14:paraId="032C27B1" w14:textId="77777777" w:rsidR="00003100" w:rsidRDefault="000354DE">
            <w:pPr>
              <w:spacing w:afterLines="50" w:after="120"/>
              <w:jc w:val="both"/>
              <w:rPr>
                <w:sz w:val="22"/>
                <w:lang w:val="en-US"/>
              </w:rPr>
            </w:pPr>
            <w:r>
              <w:rPr>
                <w:rFonts w:eastAsia="SimSun" w:hint="eastAsia"/>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rsidR="00003100" w14:paraId="056EC283" w14:textId="77777777">
        <w:tc>
          <w:tcPr>
            <w:tcW w:w="1684" w:type="dxa"/>
          </w:tcPr>
          <w:p w14:paraId="78A10B9F" w14:textId="77777777" w:rsidR="00003100" w:rsidRDefault="000354DE">
            <w:pPr>
              <w:spacing w:afterLines="50" w:after="120"/>
              <w:jc w:val="both"/>
              <w:rPr>
                <w:rFonts w:eastAsia="SimSun"/>
                <w:sz w:val="22"/>
                <w:lang w:val="en-US" w:eastAsia="zh-CN"/>
              </w:rPr>
            </w:pPr>
            <w:r>
              <w:rPr>
                <w:sz w:val="22"/>
              </w:rPr>
              <w:lastRenderedPageBreak/>
              <w:t>Nokia</w:t>
            </w:r>
          </w:p>
        </w:tc>
        <w:tc>
          <w:tcPr>
            <w:tcW w:w="1121" w:type="dxa"/>
          </w:tcPr>
          <w:p w14:paraId="5547CFBE" w14:textId="77777777" w:rsidR="00003100" w:rsidRDefault="000354DE">
            <w:pPr>
              <w:spacing w:afterLines="50" w:after="120"/>
              <w:jc w:val="both"/>
              <w:rPr>
                <w:rFonts w:eastAsia="SimSun"/>
                <w:sz w:val="22"/>
                <w:lang w:val="en-US" w:eastAsia="zh-CN"/>
              </w:rPr>
            </w:pPr>
            <w:r>
              <w:rPr>
                <w:sz w:val="22"/>
                <w:lang w:val="en-US"/>
              </w:rPr>
              <w:t xml:space="preserve"> Yes</w:t>
            </w:r>
          </w:p>
        </w:tc>
        <w:tc>
          <w:tcPr>
            <w:tcW w:w="6823" w:type="dxa"/>
          </w:tcPr>
          <w:p w14:paraId="3EF984F7" w14:textId="77777777" w:rsidR="00003100" w:rsidRDefault="000354DE">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003100" w14:paraId="1C41197B" w14:textId="77777777">
        <w:tc>
          <w:tcPr>
            <w:tcW w:w="1684" w:type="dxa"/>
          </w:tcPr>
          <w:p w14:paraId="0528D9B6" w14:textId="77777777" w:rsidR="00003100" w:rsidRDefault="000354DE">
            <w:pPr>
              <w:spacing w:afterLines="50" w:after="120"/>
              <w:jc w:val="both"/>
              <w:rPr>
                <w:sz w:val="22"/>
              </w:rPr>
            </w:pPr>
            <w:r>
              <w:rPr>
                <w:rFonts w:hint="eastAsia"/>
                <w:sz w:val="22"/>
                <w:lang w:val="en-US"/>
              </w:rPr>
              <w:t>Moderator</w:t>
            </w:r>
          </w:p>
        </w:tc>
        <w:tc>
          <w:tcPr>
            <w:tcW w:w="1121" w:type="dxa"/>
          </w:tcPr>
          <w:p w14:paraId="0B34BE7D" w14:textId="77777777" w:rsidR="00003100" w:rsidRDefault="00003100">
            <w:pPr>
              <w:spacing w:afterLines="50" w:after="120"/>
              <w:jc w:val="both"/>
              <w:rPr>
                <w:sz w:val="22"/>
                <w:lang w:val="en-US"/>
              </w:rPr>
            </w:pPr>
          </w:p>
        </w:tc>
        <w:tc>
          <w:tcPr>
            <w:tcW w:w="6823" w:type="dxa"/>
          </w:tcPr>
          <w:p w14:paraId="017C6AB3"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1D160BBA" w14:textId="77777777" w:rsidR="00003100" w:rsidRDefault="000354DE">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1CCA8F9" w14:textId="77777777" w:rsidR="00003100" w:rsidRDefault="000354DE">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537B4BF5" w14:textId="77777777" w:rsidR="00003100" w:rsidRDefault="000354DE">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3C1DE306"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619B4208" w14:textId="77777777" w:rsidR="00003100" w:rsidRDefault="000354DE">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bl>
    <w:p w14:paraId="087B3EBB" w14:textId="77777777" w:rsidR="00003100" w:rsidRDefault="00003100">
      <w:pPr>
        <w:rPr>
          <w:b/>
          <w:lang w:val="en-US"/>
        </w:rPr>
      </w:pPr>
    </w:p>
    <w:p w14:paraId="7B22448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6CAAE805"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45AD2B8" w14:textId="77777777">
        <w:tc>
          <w:tcPr>
            <w:tcW w:w="562" w:type="dxa"/>
          </w:tcPr>
          <w:p w14:paraId="7393FC0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F388E42"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07B63B3E" w14:textId="77777777" w:rsidR="00003100" w:rsidRDefault="000354DE">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750B7503"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5394FCD5" w14:textId="77777777" w:rsidR="00003100" w:rsidRDefault="000354DE">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5B46441" w14:textId="77777777" w:rsidR="00003100" w:rsidRDefault="000354DE">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4476C22B" w14:textId="77777777" w:rsidR="00003100" w:rsidRDefault="00003100">
            <w:pPr>
              <w:rPr>
                <w:rFonts w:eastAsiaTheme="minorEastAsia"/>
                <w:sz w:val="18"/>
                <w:szCs w:val="18"/>
              </w:rPr>
            </w:pPr>
          </w:p>
          <w:p w14:paraId="1B03BA13" w14:textId="77777777" w:rsidR="00003100" w:rsidRDefault="000354DE">
            <w:pPr>
              <w:jc w:val="center"/>
              <w:rPr>
                <w:rFonts w:eastAsiaTheme="minorEastAsia"/>
                <w:sz w:val="18"/>
                <w:szCs w:val="18"/>
                <w:lang w:eastAsia="zh-CN"/>
              </w:rPr>
            </w:pPr>
            <w:r>
              <w:rPr>
                <w:rFonts w:eastAsiaTheme="minorEastAsia"/>
                <w:noProof/>
                <w:sz w:val="18"/>
                <w:szCs w:val="18"/>
                <w:lang w:val="en-US" w:eastAsia="zh-CN"/>
              </w:rPr>
              <w:lastRenderedPageBreak/>
              <w:drawing>
                <wp:inline distT="0" distB="0" distL="0" distR="0" wp14:anchorId="420D9DA7" wp14:editId="765DA656">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79062532" w14:textId="77777777" w:rsidR="00003100" w:rsidRDefault="000354DE">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BCDD523" w14:textId="77777777" w:rsidR="00003100" w:rsidRDefault="00003100">
            <w:pPr>
              <w:rPr>
                <w:rFonts w:eastAsiaTheme="minorEastAsia"/>
                <w:sz w:val="18"/>
                <w:szCs w:val="18"/>
                <w:lang w:eastAsia="zh-CN"/>
              </w:rPr>
            </w:pPr>
          </w:p>
          <w:p w14:paraId="2276A829" w14:textId="77777777" w:rsidR="00003100" w:rsidRDefault="000354DE">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3D1DFDE4" w14:textId="77777777" w:rsidR="00003100" w:rsidRDefault="000354DE">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42A1FB3B" w14:textId="77777777" w:rsidR="00003100" w:rsidRDefault="000354DE">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5B2FD362" w14:textId="77777777" w:rsidR="00003100" w:rsidRDefault="00003100">
            <w:pPr>
              <w:rPr>
                <w:rFonts w:eastAsiaTheme="minorEastAsia"/>
                <w:sz w:val="18"/>
                <w:szCs w:val="18"/>
                <w:lang w:eastAsia="zh-CN"/>
              </w:rPr>
            </w:pPr>
          </w:p>
          <w:p w14:paraId="54CD4558"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61EA2CA4" w14:textId="77777777" w:rsidR="00003100" w:rsidRDefault="000354DE">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6FBF6A17" w14:textId="77777777" w:rsidR="00003100" w:rsidRDefault="00003100">
            <w:pPr>
              <w:rPr>
                <w:rFonts w:eastAsiaTheme="minorEastAsia"/>
                <w:sz w:val="18"/>
                <w:szCs w:val="18"/>
                <w:lang w:eastAsia="zh-CN"/>
              </w:rPr>
            </w:pPr>
          </w:p>
          <w:p w14:paraId="1D55DE62" w14:textId="77777777" w:rsidR="00003100" w:rsidRDefault="000354DE">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024109FB"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Support to configure maximum of 4 SRS resources for codebook based transmission</w:t>
            </w:r>
          </w:p>
          <w:p w14:paraId="14289463"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73D16844" w14:textId="77777777" w:rsidR="00003100" w:rsidRDefault="000354DE">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Support of max 4 SRS resources in a set for codebook based UL transmission</w:t>
            </w:r>
          </w:p>
          <w:p w14:paraId="4399E26D" w14:textId="77777777" w:rsidR="00003100" w:rsidRDefault="00003100">
            <w:pPr>
              <w:widowControl w:val="0"/>
              <w:spacing w:after="120"/>
              <w:ind w:left="420"/>
              <w:jc w:val="both"/>
              <w:rPr>
                <w:rFonts w:eastAsia="MS Mincho"/>
                <w:sz w:val="18"/>
                <w:szCs w:val="18"/>
              </w:rPr>
            </w:pPr>
          </w:p>
          <w:p w14:paraId="019054D4" w14:textId="77777777" w:rsidR="00003100" w:rsidRDefault="000354DE">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234EB6D1" wp14:editId="1DC8261A">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7E33C81E"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239114F9"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FDE4D08"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5E3DE4B3" w14:textId="77777777" w:rsidR="00003100" w:rsidRDefault="000354DE">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rsidR="00003100" w:rsidRDefault="000354DE">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19130BB4" w14:textId="77777777" w:rsidR="00003100" w:rsidRDefault="00003100">
            <w:pPr>
              <w:rPr>
                <w:rFonts w:eastAsiaTheme="minorEastAsia"/>
                <w:sz w:val="18"/>
                <w:szCs w:val="18"/>
                <w:lang w:eastAsia="zh-CN"/>
              </w:rPr>
            </w:pPr>
          </w:p>
          <w:p w14:paraId="0AB4C532" w14:textId="77777777" w:rsidR="00003100" w:rsidRDefault="00003100">
            <w:pPr>
              <w:widowControl w:val="0"/>
              <w:spacing w:after="120"/>
              <w:jc w:val="both"/>
              <w:rPr>
                <w:rFonts w:eastAsia="MS Mincho"/>
                <w:sz w:val="18"/>
                <w:szCs w:val="18"/>
              </w:rPr>
            </w:pPr>
          </w:p>
          <w:p w14:paraId="53FDD51C" w14:textId="77777777" w:rsidR="00003100" w:rsidRDefault="00003100">
            <w:pPr>
              <w:widowControl w:val="0"/>
              <w:spacing w:after="120"/>
              <w:jc w:val="both"/>
              <w:rPr>
                <w:rFonts w:eastAsia="MS Mincho"/>
                <w:sz w:val="18"/>
                <w:szCs w:val="18"/>
              </w:rPr>
            </w:pPr>
          </w:p>
          <w:p w14:paraId="4BE56F5F" w14:textId="77777777" w:rsidR="00003100" w:rsidRDefault="00003100">
            <w:pPr>
              <w:widowControl w:val="0"/>
              <w:spacing w:after="120"/>
              <w:jc w:val="both"/>
              <w:rPr>
                <w:rFonts w:eastAsia="MS Mincho"/>
                <w:sz w:val="18"/>
                <w:szCs w:val="18"/>
              </w:rPr>
            </w:pPr>
          </w:p>
          <w:p w14:paraId="3BEE69BA" w14:textId="77777777" w:rsidR="00003100" w:rsidRDefault="00003100">
            <w:pPr>
              <w:widowControl w:val="0"/>
              <w:spacing w:after="120"/>
              <w:jc w:val="both"/>
              <w:rPr>
                <w:rFonts w:eastAsia="MS Mincho"/>
                <w:sz w:val="18"/>
                <w:szCs w:val="18"/>
              </w:rPr>
            </w:pPr>
          </w:p>
        </w:tc>
      </w:tr>
    </w:tbl>
    <w:p w14:paraId="6B52C7FD" w14:textId="77777777" w:rsidR="00003100" w:rsidRDefault="00003100">
      <w:pPr>
        <w:rPr>
          <w:b/>
        </w:rPr>
      </w:pPr>
    </w:p>
    <w:p w14:paraId="61CF2B5F"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3BFBC18" w14:textId="77777777" w:rsidR="00003100" w:rsidRDefault="00003100">
      <w:pPr>
        <w:rPr>
          <w:rFonts w:ascii="Arial" w:eastAsia="MS Mincho" w:hAnsi="Arial"/>
          <w:sz w:val="32"/>
          <w:szCs w:val="32"/>
        </w:rPr>
      </w:pPr>
    </w:p>
    <w:p w14:paraId="4D9FC3B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05249CB4" w14:textId="77777777" w:rsidR="00003100" w:rsidRDefault="000354DE">
      <w:pPr>
        <w:pStyle w:val="ListParagraph"/>
        <w:numPr>
          <w:ilvl w:val="0"/>
          <w:numId w:val="20"/>
        </w:numPr>
        <w:ind w:leftChars="0"/>
        <w:jc w:val="both"/>
        <w:rPr>
          <w:b/>
        </w:rPr>
      </w:pPr>
      <w:r>
        <w:rPr>
          <w:b/>
        </w:rPr>
        <w:t>Support to configure maximum of 4 SRS resources for codebook based transmission</w:t>
      </w:r>
    </w:p>
    <w:p w14:paraId="689C489B" w14:textId="77777777" w:rsidR="00003100" w:rsidRDefault="000354DE">
      <w:pPr>
        <w:pStyle w:val="ListParagraph"/>
        <w:numPr>
          <w:ilvl w:val="0"/>
          <w:numId w:val="20"/>
        </w:numPr>
        <w:ind w:leftChars="0"/>
        <w:jc w:val="both"/>
        <w:rPr>
          <w:b/>
        </w:rPr>
      </w:pPr>
      <w:r>
        <w:rPr>
          <w:b/>
        </w:rPr>
        <w:t>Introduce following new UE capabilities</w:t>
      </w:r>
      <w:r>
        <w:rPr>
          <w:rFonts w:hint="eastAsia"/>
          <w:b/>
        </w:rPr>
        <w:t>.</w:t>
      </w:r>
    </w:p>
    <w:p w14:paraId="4E9A4A62" w14:textId="77777777" w:rsidR="00003100" w:rsidRDefault="000354DE">
      <w:pPr>
        <w:pStyle w:val="ListParagraph"/>
        <w:numPr>
          <w:ilvl w:val="1"/>
          <w:numId w:val="20"/>
        </w:numPr>
        <w:ind w:leftChars="0"/>
        <w:jc w:val="both"/>
        <w:rPr>
          <w:b/>
        </w:rPr>
      </w:pPr>
      <w:r>
        <w:rPr>
          <w:b/>
        </w:rPr>
        <w:t>Support of max 4 SRS resources in a set for codebook based UL transmission</w:t>
      </w:r>
      <w:r>
        <w:rPr>
          <w:rFonts w:hint="eastAsia"/>
          <w:b/>
        </w:rPr>
        <w:t>.</w:t>
      </w:r>
    </w:p>
    <w:p w14:paraId="102476E8" w14:textId="77777777" w:rsidR="00003100" w:rsidRDefault="00003100">
      <w:pPr>
        <w:rPr>
          <w:b/>
        </w:rPr>
      </w:pPr>
    </w:p>
    <w:p w14:paraId="61F26BEF"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2C239EDF"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2"/>
        <w:gridCol w:w="6677"/>
      </w:tblGrid>
      <w:tr w:rsidR="00003100" w14:paraId="43C92DEA" w14:textId="77777777">
        <w:tc>
          <w:tcPr>
            <w:tcW w:w="1659" w:type="dxa"/>
            <w:shd w:val="clear" w:color="auto" w:fill="F2F2F2" w:themeFill="background1" w:themeFillShade="F2"/>
          </w:tcPr>
          <w:p w14:paraId="6D928BD4"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292" w:type="dxa"/>
            <w:shd w:val="clear" w:color="auto" w:fill="F2F2F2" w:themeFill="background1" w:themeFillShade="F2"/>
          </w:tcPr>
          <w:p w14:paraId="2A0B3469"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0AE6654F"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1942BCB" w14:textId="77777777">
        <w:tc>
          <w:tcPr>
            <w:tcW w:w="1659" w:type="dxa"/>
          </w:tcPr>
          <w:p w14:paraId="17F335EA"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292" w:type="dxa"/>
          </w:tcPr>
          <w:p w14:paraId="6868058E" w14:textId="77777777" w:rsidR="00003100" w:rsidRDefault="000354DE">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79AA1796" w14:textId="77777777" w:rsidR="00003100" w:rsidRDefault="000354DE">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0D57D121" w14:textId="77777777" w:rsidR="00003100" w:rsidRDefault="000354DE">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1"/>
            </w:tblGrid>
            <w:tr w:rsidR="00003100" w14:paraId="5812F989" w14:textId="77777777">
              <w:tc>
                <w:tcPr>
                  <w:tcW w:w="6675" w:type="dxa"/>
                </w:tcPr>
                <w:p w14:paraId="7CFE875F" w14:textId="77777777" w:rsidR="00003100" w:rsidRDefault="000354DE">
                  <w:pPr>
                    <w:ind w:left="568" w:hanging="284"/>
                    <w:rPr>
                      <w:rFonts w:eastAsia="Times New Roman"/>
                      <w:sz w:val="20"/>
                    </w:rPr>
                  </w:pPr>
                  <w:r>
                    <w:rPr>
                      <w:rFonts w:eastAsia="Times New Roman"/>
                      <w:sz w:val="20"/>
                      <w:lang w:val="en-US"/>
                    </w:rPr>
                    <w:tab/>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14:paraId="4B9C440B" w14:textId="77777777" w:rsidR="00003100" w:rsidRDefault="000354DE">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14:paraId="44EB2FA4" w14:textId="77777777" w:rsidR="00003100" w:rsidRDefault="000354DE">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14:paraId="0D8F71A9" w14:textId="77777777" w:rsidR="00003100" w:rsidRDefault="000354DE">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53081405" w14:textId="77777777" w:rsidR="00003100" w:rsidRDefault="000354DE">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77F4E36C" w14:textId="77777777" w:rsidR="00003100" w:rsidRDefault="000354DE">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08C59DC0" w14:textId="77777777" w:rsidR="00003100" w:rsidRDefault="000354DE">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SRS-TxSwitch capability is indicated as ' t2r8' or ' t1r8-t2r8'.</w:t>
                  </w:r>
                </w:p>
                <w:p w14:paraId="20417770" w14:textId="77777777" w:rsidR="00003100" w:rsidRDefault="000354DE">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A8FCF5E" w14:textId="77777777" w:rsidR="00003100" w:rsidRDefault="000354DE">
                  <w:pPr>
                    <w:ind w:left="851" w:hanging="284"/>
                    <w:rPr>
                      <w:rFonts w:eastAsia="Times New Roman"/>
                      <w:sz w:val="20"/>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4A130E28" w14:textId="77777777" w:rsidR="00003100" w:rsidRDefault="000354DE">
                  <w:pPr>
                    <w:ind w:left="851" w:hanging="284"/>
                    <w:rPr>
                      <w:rFonts w:eastAsia="MS Mincho"/>
                      <w:sz w:val="20"/>
                      <w:lang w:val="en-US"/>
                    </w:rPr>
                  </w:pPr>
                  <w:r>
                    <w:rPr>
                      <w:rFonts w:eastAsia="Times New Roman"/>
                      <w:sz w:val="20"/>
                      <w:lang w:val="en-US"/>
                    </w:rPr>
                    <w:t>-</w:t>
                  </w:r>
                  <w:r>
                    <w:rPr>
                      <w:rFonts w:eastAsia="Times New Roman"/>
                      <w:sz w:val="20"/>
                      <w:lang w:val="en-US"/>
                    </w:rPr>
                    <w:tab/>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6AFBD0E9" w14:textId="77777777" w:rsidR="00003100" w:rsidRDefault="000354DE">
            <w:pPr>
              <w:spacing w:afterLines="50" w:after="120"/>
              <w:jc w:val="both"/>
              <w:rPr>
                <w:sz w:val="22"/>
                <w:lang w:val="en-US"/>
              </w:rPr>
            </w:pPr>
            <w:r>
              <w:rPr>
                <w:rFonts w:hint="eastAsia"/>
                <w:sz w:val="22"/>
                <w:lang w:val="en-US"/>
              </w:rPr>
              <w:t xml:space="preserve">According to above, for non-first SRS resource, we understand SRS Tx power will be decreased by 3 to 7.5 dB. </w:t>
            </w:r>
          </w:p>
          <w:p w14:paraId="598A7A2C" w14:textId="77777777" w:rsidR="00003100" w:rsidRDefault="000354DE">
            <w:pPr>
              <w:spacing w:afterLines="50" w:after="120"/>
              <w:jc w:val="both"/>
              <w:rPr>
                <w:sz w:val="22"/>
                <w:lang w:val="en-US"/>
              </w:rPr>
            </w:pPr>
            <w:r>
              <w:rPr>
                <w:sz w:val="22"/>
                <w:lang w:val="en-US"/>
              </w:rPr>
              <w:lastRenderedPageBreak/>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307DC9D2" w14:textId="77777777" w:rsidR="00003100" w:rsidRDefault="000354DE">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64B43CFA" w14:textId="77777777" w:rsidR="00003100" w:rsidRDefault="00003100">
            <w:pPr>
              <w:spacing w:afterLines="50" w:after="120"/>
              <w:jc w:val="both"/>
              <w:rPr>
                <w:sz w:val="22"/>
                <w:lang w:val="en-US"/>
              </w:rPr>
            </w:pPr>
          </w:p>
        </w:tc>
      </w:tr>
      <w:tr w:rsidR="00003100" w14:paraId="7FCD20BB" w14:textId="77777777">
        <w:tc>
          <w:tcPr>
            <w:tcW w:w="1659" w:type="dxa"/>
          </w:tcPr>
          <w:p w14:paraId="5C60F6F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2" w:type="dxa"/>
          </w:tcPr>
          <w:p w14:paraId="0EEE607C" w14:textId="77777777" w:rsidR="00003100" w:rsidRDefault="00003100">
            <w:pPr>
              <w:spacing w:afterLines="50" w:after="120"/>
              <w:jc w:val="both"/>
              <w:rPr>
                <w:rFonts w:eastAsiaTheme="minorEastAsia"/>
                <w:sz w:val="22"/>
                <w:lang w:val="en-US" w:eastAsia="zh-CN"/>
              </w:rPr>
            </w:pPr>
          </w:p>
        </w:tc>
        <w:tc>
          <w:tcPr>
            <w:tcW w:w="6677" w:type="dxa"/>
          </w:tcPr>
          <w:p w14:paraId="69F81BDC" w14:textId="77777777" w:rsidR="00003100" w:rsidRDefault="000354DE">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E51A435" w14:textId="77777777" w:rsidR="00003100" w:rsidRDefault="000354DE">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4D156490" w14:textId="77777777" w:rsidR="00003100" w:rsidRDefault="000354DE">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48BFC3F3" w14:textId="77777777" w:rsidR="00003100" w:rsidRDefault="000354DE">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003100" w14:paraId="1ED8E6A1" w14:textId="77777777">
        <w:tc>
          <w:tcPr>
            <w:tcW w:w="1659" w:type="dxa"/>
          </w:tcPr>
          <w:p w14:paraId="7B6DB5D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292" w:type="dxa"/>
          </w:tcPr>
          <w:p w14:paraId="3AE7034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B76925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003100" w14:paraId="530A8F31" w14:textId="77777777">
        <w:tc>
          <w:tcPr>
            <w:tcW w:w="1659" w:type="dxa"/>
          </w:tcPr>
          <w:p w14:paraId="02146BD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292" w:type="dxa"/>
          </w:tcPr>
          <w:p w14:paraId="647A815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4AC06C61" w14:textId="77777777" w:rsidR="00003100" w:rsidRDefault="000354DE">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003100" w14:paraId="426D6D70" w14:textId="77777777">
        <w:tc>
          <w:tcPr>
            <w:tcW w:w="1659" w:type="dxa"/>
          </w:tcPr>
          <w:p w14:paraId="57242F5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2" w:type="dxa"/>
          </w:tcPr>
          <w:p w14:paraId="223986C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13F38C0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014EDFC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Answers to ZTE questions:</w:t>
            </w:r>
          </w:p>
          <w:p w14:paraId="49EC825B" w14:textId="77777777" w:rsidR="00003100" w:rsidRDefault="000354DE">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1151B075" w14:textId="77777777" w:rsidR="00003100" w:rsidRDefault="000354D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05EB3DD1" w14:textId="77777777" w:rsidR="00003100" w:rsidRDefault="000354D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gNB configures two 2-port SRS resources SRS#0 and SRS#1, the same UE supports 2T4R antenna </w:t>
            </w:r>
            <w:r>
              <w:rPr>
                <w:rFonts w:eastAsiaTheme="minorEastAsia"/>
                <w:sz w:val="22"/>
                <w:lang w:val="en-US" w:eastAsia="zh-CN"/>
              </w:rPr>
              <w:lastRenderedPageBreak/>
              <w:t>switching then gNB can configure same two SRS resources SRS#0 and SRS#1 for AS. The proposal is to extend the number of SRS resources for CB to 4 to cover to scenario where the UEs supporting 1T4R or 2T4R.</w:t>
            </w:r>
          </w:p>
          <w:p w14:paraId="2CAF2F14" w14:textId="77777777" w:rsidR="00003100" w:rsidRDefault="00003100">
            <w:pPr>
              <w:spacing w:afterLines="50" w:after="120"/>
              <w:jc w:val="both"/>
              <w:rPr>
                <w:rFonts w:eastAsiaTheme="minorEastAsia"/>
                <w:sz w:val="22"/>
                <w:lang w:val="en-US" w:eastAsia="zh-CN"/>
              </w:rPr>
            </w:pPr>
          </w:p>
          <w:p w14:paraId="57ADD5E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42F4BFC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003100" w14:paraId="69B0B908" w14:textId="77777777">
        <w:tc>
          <w:tcPr>
            <w:tcW w:w="1659" w:type="dxa"/>
          </w:tcPr>
          <w:p w14:paraId="7B0C341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292" w:type="dxa"/>
          </w:tcPr>
          <w:p w14:paraId="1E37E885"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61E001C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003100" w14:paraId="5C261BFF" w14:textId="77777777">
        <w:tc>
          <w:tcPr>
            <w:tcW w:w="1659" w:type="dxa"/>
          </w:tcPr>
          <w:p w14:paraId="3BB7594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292" w:type="dxa"/>
          </w:tcPr>
          <w:p w14:paraId="03E8A57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0F20108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003100" w14:paraId="54FC9CED" w14:textId="77777777">
        <w:tc>
          <w:tcPr>
            <w:tcW w:w="1659" w:type="dxa"/>
          </w:tcPr>
          <w:p w14:paraId="3D0CFE7F"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2" w:type="dxa"/>
          </w:tcPr>
          <w:p w14:paraId="368C2774"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39D25466" w14:textId="77777777" w:rsidR="00003100" w:rsidRDefault="000354DE">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003100" w14:paraId="47156612" w14:textId="77777777">
        <w:tc>
          <w:tcPr>
            <w:tcW w:w="1659" w:type="dxa"/>
          </w:tcPr>
          <w:p w14:paraId="7A1D220F"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292" w:type="dxa"/>
          </w:tcPr>
          <w:p w14:paraId="4AB0A437"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7598BB1A" w14:textId="77777777" w:rsidR="00003100" w:rsidRDefault="000354DE">
            <w:pPr>
              <w:spacing w:afterLines="50" w:after="120"/>
              <w:jc w:val="both"/>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7F4ECE93" w14:textId="77777777" w:rsidR="00003100" w:rsidRDefault="000354DE">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14:paraId="0D57E09B" w14:textId="77777777" w:rsidR="00003100" w:rsidRDefault="000354DE">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7F504FE1" w14:textId="77777777" w:rsidR="00003100" w:rsidRDefault="000354DE">
            <w:pPr>
              <w:spacing w:afterLines="50" w:after="120"/>
              <w:jc w:val="both"/>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rsidR="00003100" w14:paraId="0D3985F3" w14:textId="77777777">
        <w:tc>
          <w:tcPr>
            <w:tcW w:w="1659" w:type="dxa"/>
          </w:tcPr>
          <w:p w14:paraId="1AF999C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2" w:type="dxa"/>
          </w:tcPr>
          <w:p w14:paraId="748D4DF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6BF410E8" w14:textId="77777777" w:rsidR="00003100" w:rsidRDefault="000354DE">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003100" w14:paraId="01FD868E" w14:textId="77777777">
        <w:tc>
          <w:tcPr>
            <w:tcW w:w="1659" w:type="dxa"/>
          </w:tcPr>
          <w:p w14:paraId="72D483E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2" w:type="dxa"/>
          </w:tcPr>
          <w:p w14:paraId="5DD44F50" w14:textId="77777777" w:rsidR="00003100" w:rsidRDefault="00003100">
            <w:pPr>
              <w:spacing w:afterLines="50" w:after="120"/>
              <w:jc w:val="both"/>
              <w:rPr>
                <w:rFonts w:eastAsiaTheme="minorEastAsia"/>
                <w:sz w:val="22"/>
                <w:lang w:val="en-US" w:eastAsia="zh-CN"/>
              </w:rPr>
            </w:pPr>
          </w:p>
        </w:tc>
        <w:tc>
          <w:tcPr>
            <w:tcW w:w="6677" w:type="dxa"/>
          </w:tcPr>
          <w:p w14:paraId="34F3A494" w14:textId="77777777" w:rsidR="00003100" w:rsidRDefault="000354DE">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003100" w14:paraId="463CCD1D" w14:textId="77777777">
        <w:tc>
          <w:tcPr>
            <w:tcW w:w="1659" w:type="dxa"/>
          </w:tcPr>
          <w:p w14:paraId="761F9F5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2" w:type="dxa"/>
          </w:tcPr>
          <w:p w14:paraId="362FED4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67AF6BB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FC4A6B8" w14:textId="77777777" w:rsidR="00003100" w:rsidRDefault="000354DE">
            <w:pPr>
              <w:spacing w:afterLines="50" w:after="120"/>
              <w:jc w:val="both"/>
              <w:rPr>
                <w:rFonts w:eastAsia="SimSun"/>
                <w:sz w:val="22"/>
                <w:lang w:val="en-US" w:eastAsia="zh-CN"/>
              </w:rPr>
            </w:pPr>
            <w:r>
              <w:rPr>
                <w:rFonts w:eastAsiaTheme="minorEastAsia"/>
                <w:sz w:val="22"/>
                <w:lang w:val="en-US" w:eastAsia="zh-CN"/>
              </w:rPr>
              <w:lastRenderedPageBreak/>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003100" w14:paraId="60E957BE" w14:textId="77777777">
        <w:tc>
          <w:tcPr>
            <w:tcW w:w="1659" w:type="dxa"/>
          </w:tcPr>
          <w:p w14:paraId="2595BD6F" w14:textId="77777777" w:rsidR="00003100" w:rsidRDefault="000354DE">
            <w:pPr>
              <w:spacing w:afterLines="50" w:after="120"/>
              <w:jc w:val="both"/>
              <w:rPr>
                <w:rFonts w:eastAsiaTheme="minorEastAsia"/>
                <w:sz w:val="22"/>
                <w:lang w:val="en-US" w:eastAsia="zh-CN"/>
              </w:rPr>
            </w:pPr>
            <w:r>
              <w:rPr>
                <w:rFonts w:hint="eastAsia"/>
                <w:sz w:val="22"/>
                <w:lang w:val="en-US"/>
              </w:rPr>
              <w:lastRenderedPageBreak/>
              <w:t>Moderator</w:t>
            </w:r>
          </w:p>
        </w:tc>
        <w:tc>
          <w:tcPr>
            <w:tcW w:w="1292" w:type="dxa"/>
          </w:tcPr>
          <w:p w14:paraId="7C911460" w14:textId="77777777" w:rsidR="00003100" w:rsidRDefault="00003100">
            <w:pPr>
              <w:spacing w:afterLines="50" w:after="120"/>
              <w:jc w:val="both"/>
              <w:rPr>
                <w:rFonts w:eastAsiaTheme="minorEastAsia"/>
                <w:sz w:val="22"/>
                <w:lang w:val="en-US" w:eastAsia="zh-CN"/>
              </w:rPr>
            </w:pPr>
          </w:p>
        </w:tc>
        <w:tc>
          <w:tcPr>
            <w:tcW w:w="6677" w:type="dxa"/>
          </w:tcPr>
          <w:p w14:paraId="64C7AAE6"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5AF4157E"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933" w14:paraId="0E6566E4" w14:textId="77777777">
        <w:tc>
          <w:tcPr>
            <w:tcW w:w="1659" w:type="dxa"/>
          </w:tcPr>
          <w:p w14:paraId="72D7ED1C" w14:textId="77777777" w:rsidR="007D6933" w:rsidRDefault="007D6933">
            <w:pPr>
              <w:spacing w:afterLines="50" w:after="120"/>
              <w:jc w:val="both"/>
              <w:rPr>
                <w:sz w:val="22"/>
                <w:lang w:val="en-US"/>
              </w:rPr>
            </w:pPr>
            <w:r>
              <w:rPr>
                <w:rFonts w:hint="eastAsia"/>
                <w:sz w:val="22"/>
                <w:lang w:val="en-US"/>
              </w:rPr>
              <w:t>H</w:t>
            </w:r>
            <w:r>
              <w:rPr>
                <w:sz w:val="22"/>
                <w:lang w:val="en-US"/>
              </w:rPr>
              <w:t>uawei, HiSilicon</w:t>
            </w:r>
          </w:p>
        </w:tc>
        <w:tc>
          <w:tcPr>
            <w:tcW w:w="1292" w:type="dxa"/>
          </w:tcPr>
          <w:p w14:paraId="60B04A40" w14:textId="77777777" w:rsidR="007D6933" w:rsidRDefault="007D6933">
            <w:pPr>
              <w:spacing w:afterLines="50" w:after="120"/>
              <w:jc w:val="both"/>
              <w:rPr>
                <w:rFonts w:eastAsiaTheme="minorEastAsia"/>
                <w:sz w:val="22"/>
                <w:lang w:val="en-US" w:eastAsia="zh-CN"/>
              </w:rPr>
            </w:pPr>
          </w:p>
        </w:tc>
        <w:tc>
          <w:tcPr>
            <w:tcW w:w="6677" w:type="dxa"/>
          </w:tcPr>
          <w:p w14:paraId="661D557C" w14:textId="77777777" w:rsidR="007D6933" w:rsidRDefault="007D6933">
            <w:pPr>
              <w:spacing w:afterLines="50" w:after="120"/>
              <w:jc w:val="both"/>
              <w:rPr>
                <w:sz w:val="22"/>
                <w:lang w:val="en-US"/>
              </w:rPr>
            </w:pPr>
            <w:r w:rsidRPr="007D6933">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bl>
    <w:p w14:paraId="6329016F" w14:textId="77777777" w:rsidR="00003100" w:rsidRPr="007D6933" w:rsidRDefault="00003100">
      <w:pPr>
        <w:rPr>
          <w:b/>
          <w:lang w:val="en-US"/>
        </w:rPr>
      </w:pPr>
    </w:p>
    <w:p w14:paraId="3728D98A" w14:textId="77777777" w:rsidR="00003100" w:rsidRDefault="00003100">
      <w:pPr>
        <w:rPr>
          <w:b/>
          <w:lang w:val="en-US"/>
        </w:rPr>
      </w:pPr>
    </w:p>
    <w:p w14:paraId="352E5149"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4CF1224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BD0AFC7" w14:textId="77777777">
        <w:tc>
          <w:tcPr>
            <w:tcW w:w="562" w:type="dxa"/>
          </w:tcPr>
          <w:p w14:paraId="59BDDA6F"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371B4D4"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1C33276C" w14:textId="77777777" w:rsidR="00003100" w:rsidRDefault="000354DE">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717C1E1E" w14:textId="77777777" w:rsidR="00003100" w:rsidRDefault="000354DE">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419C5478" w14:textId="77777777" w:rsidR="00003100" w:rsidRDefault="00003100">
            <w:pPr>
              <w:jc w:val="both"/>
              <w:rPr>
                <w:rFonts w:eastAsiaTheme="minorEastAsia"/>
                <w:sz w:val="18"/>
                <w:szCs w:val="18"/>
                <w:lang w:eastAsia="zh-CN"/>
              </w:rPr>
            </w:pPr>
          </w:p>
          <w:p w14:paraId="256144E8" w14:textId="77777777" w:rsidR="00003100" w:rsidRDefault="000354DE">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226A7370" wp14:editId="68DB47CE">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F9D2C6F" w14:textId="77777777" w:rsidR="00003100" w:rsidRDefault="000354DE">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6BBE61FB" w14:textId="77777777" w:rsidR="00003100" w:rsidRDefault="00003100">
            <w:pPr>
              <w:rPr>
                <w:rFonts w:eastAsiaTheme="minorEastAsia"/>
                <w:sz w:val="18"/>
                <w:szCs w:val="18"/>
                <w:lang w:eastAsia="zh-CN"/>
              </w:rPr>
            </w:pPr>
          </w:p>
          <w:p w14:paraId="01C1DB37"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lastRenderedPageBreak/>
              <w:t>Discussion</w:t>
            </w:r>
          </w:p>
          <w:p w14:paraId="0503785E" w14:textId="77777777" w:rsidR="00003100" w:rsidRDefault="000354DE">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712D6825" w14:textId="77777777" w:rsidR="00003100" w:rsidRDefault="000354DE">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76013489" w14:textId="77777777" w:rsidR="00003100" w:rsidRDefault="000354DE">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003100" w14:paraId="58F8A765" w14:textId="77777777">
              <w:trPr>
                <w:jc w:val="center"/>
              </w:trPr>
              <w:tc>
                <w:tcPr>
                  <w:tcW w:w="2501" w:type="dxa"/>
                  <w:gridSpan w:val="2"/>
                </w:tcPr>
                <w:p w14:paraId="27496C6C" w14:textId="77777777" w:rsidR="00003100" w:rsidRDefault="000354DE">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6D1406E"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64A18397"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23422A93"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3C680066"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7CE42F54"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003100" w14:paraId="0758ED6A" w14:textId="77777777">
              <w:trPr>
                <w:jc w:val="center"/>
              </w:trPr>
              <w:tc>
                <w:tcPr>
                  <w:tcW w:w="1161" w:type="dxa"/>
                  <w:vMerge w:val="restart"/>
                  <w:shd w:val="clear" w:color="auto" w:fill="92D050"/>
                </w:tcPr>
                <w:p w14:paraId="563AAD86" w14:textId="77777777" w:rsidR="00003100" w:rsidRDefault="000354DE">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241FD3BC" w14:textId="77777777" w:rsidR="00003100" w:rsidRDefault="000354DE">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740A95E8"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25D17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26E21A40" w14:textId="77777777" w:rsidR="00003100" w:rsidRDefault="000354DE">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4B15D66D"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1FCFF0E3" w14:textId="77777777" w:rsidR="00003100" w:rsidRDefault="000354DE">
                  <w:pPr>
                    <w:jc w:val="center"/>
                    <w:rPr>
                      <w:rFonts w:eastAsia="SimSun"/>
                      <w:sz w:val="18"/>
                      <w:szCs w:val="18"/>
                      <w:lang w:eastAsia="zh-CN"/>
                    </w:rPr>
                  </w:pPr>
                  <w:r>
                    <w:rPr>
                      <w:rFonts w:eastAsia="SimSun"/>
                      <w:sz w:val="18"/>
                      <w:szCs w:val="18"/>
                      <w:lang w:eastAsia="zh-CN"/>
                    </w:rPr>
                    <w:t>163.6%</w:t>
                  </w:r>
                </w:p>
              </w:tc>
            </w:tr>
            <w:tr w:rsidR="00003100" w14:paraId="6C5BDF69" w14:textId="77777777">
              <w:trPr>
                <w:jc w:val="center"/>
              </w:trPr>
              <w:tc>
                <w:tcPr>
                  <w:tcW w:w="1161" w:type="dxa"/>
                  <w:vMerge/>
                  <w:shd w:val="clear" w:color="auto" w:fill="92D050"/>
                </w:tcPr>
                <w:p w14:paraId="7998B0C7" w14:textId="77777777" w:rsidR="00003100" w:rsidRDefault="00003100">
                  <w:pPr>
                    <w:jc w:val="both"/>
                    <w:rPr>
                      <w:rFonts w:eastAsia="SimSun"/>
                      <w:sz w:val="18"/>
                      <w:szCs w:val="18"/>
                      <w:lang w:eastAsia="zh-CN"/>
                    </w:rPr>
                  </w:pPr>
                </w:p>
              </w:tc>
              <w:tc>
                <w:tcPr>
                  <w:tcW w:w="1340" w:type="dxa"/>
                  <w:shd w:val="clear" w:color="auto" w:fill="92D050"/>
                </w:tcPr>
                <w:p w14:paraId="71C2C81D" w14:textId="77777777" w:rsidR="00003100" w:rsidRDefault="000354DE">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5883EA42"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57BECB34"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4D8672F1" w14:textId="77777777" w:rsidR="00003100" w:rsidRDefault="000354DE">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9F4545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D54E180" w14:textId="77777777" w:rsidR="00003100" w:rsidRDefault="000354DE">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003100" w14:paraId="71D16FC6" w14:textId="77777777">
              <w:trPr>
                <w:jc w:val="center"/>
              </w:trPr>
              <w:tc>
                <w:tcPr>
                  <w:tcW w:w="1161" w:type="dxa"/>
                  <w:vMerge w:val="restart"/>
                  <w:shd w:val="clear" w:color="auto" w:fill="FFC000"/>
                </w:tcPr>
                <w:p w14:paraId="1B96BF59" w14:textId="77777777" w:rsidR="00003100" w:rsidRDefault="000354DE">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01378B15" w14:textId="77777777" w:rsidR="00003100" w:rsidRDefault="000354DE">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4ADF5EA0"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63DEA3A"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04FB106"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4C471A0E"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5EBF73FC"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003100" w14:paraId="0377B079" w14:textId="77777777">
              <w:trPr>
                <w:jc w:val="center"/>
              </w:trPr>
              <w:tc>
                <w:tcPr>
                  <w:tcW w:w="1161" w:type="dxa"/>
                  <w:vMerge/>
                  <w:shd w:val="clear" w:color="auto" w:fill="FFC000"/>
                </w:tcPr>
                <w:p w14:paraId="0AB9E7FC" w14:textId="77777777" w:rsidR="00003100" w:rsidRDefault="00003100">
                  <w:pPr>
                    <w:jc w:val="both"/>
                    <w:rPr>
                      <w:rFonts w:eastAsia="SimSun"/>
                      <w:sz w:val="18"/>
                      <w:szCs w:val="18"/>
                      <w:lang w:eastAsia="zh-CN"/>
                    </w:rPr>
                  </w:pPr>
                </w:p>
              </w:tc>
              <w:tc>
                <w:tcPr>
                  <w:tcW w:w="1340" w:type="dxa"/>
                  <w:shd w:val="clear" w:color="auto" w:fill="FFC000"/>
                </w:tcPr>
                <w:p w14:paraId="19055523" w14:textId="77777777" w:rsidR="00003100" w:rsidRDefault="000354DE">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C9FE818"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1D97CC65"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388F2EA"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17DBEC01"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AF9928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21B9BAA5" w14:textId="77777777" w:rsidR="00003100" w:rsidRDefault="000354DE">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6D3A179E" w14:textId="77777777" w:rsidR="00003100" w:rsidRDefault="00003100">
            <w:pPr>
              <w:jc w:val="both"/>
              <w:rPr>
                <w:rFonts w:eastAsia="SimSun"/>
                <w:sz w:val="18"/>
                <w:szCs w:val="18"/>
                <w:lang w:eastAsia="zh-CN"/>
              </w:rPr>
            </w:pPr>
          </w:p>
          <w:p w14:paraId="68A8F3C5" w14:textId="77777777" w:rsidR="00003100" w:rsidRDefault="000354DE">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49CB1A5" w14:textId="77777777" w:rsidR="00003100" w:rsidRDefault="00003100">
            <w:pPr>
              <w:jc w:val="both"/>
              <w:rPr>
                <w:rFonts w:eastAsia="SimSun"/>
                <w:sz w:val="18"/>
                <w:szCs w:val="18"/>
                <w:lang w:eastAsia="zh-CN"/>
              </w:rPr>
            </w:pPr>
          </w:p>
          <w:p w14:paraId="7A57E20D"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18880822" w14:textId="77777777" w:rsidR="00003100" w:rsidRDefault="000354DE">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5ACBA1F" w14:textId="77777777" w:rsidR="00003100" w:rsidRDefault="000354DE">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E6D12D3"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79780124" w14:textId="77777777" w:rsidR="00003100" w:rsidRDefault="000354DE">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003100" w14:paraId="7BBFE4EB" w14:textId="77777777">
        <w:tc>
          <w:tcPr>
            <w:tcW w:w="562" w:type="dxa"/>
          </w:tcPr>
          <w:p w14:paraId="5FF415C5" w14:textId="77777777" w:rsidR="00003100" w:rsidRDefault="00003100">
            <w:pPr>
              <w:spacing w:after="0"/>
              <w:rPr>
                <w:rFonts w:ascii="Arial" w:eastAsia="MS Mincho" w:hAnsi="Arial"/>
                <w:sz w:val="22"/>
                <w:szCs w:val="22"/>
                <w:lang w:val="en-US"/>
              </w:rPr>
            </w:pPr>
          </w:p>
        </w:tc>
        <w:tc>
          <w:tcPr>
            <w:tcW w:w="9066" w:type="dxa"/>
          </w:tcPr>
          <w:p w14:paraId="31F4146A" w14:textId="77777777" w:rsidR="00003100" w:rsidRDefault="00003100">
            <w:pPr>
              <w:pStyle w:val="ListParagraph"/>
              <w:widowControl w:val="0"/>
              <w:numPr>
                <w:ilvl w:val="0"/>
                <w:numId w:val="24"/>
              </w:numPr>
              <w:spacing w:after="120"/>
              <w:ind w:leftChars="0"/>
              <w:jc w:val="both"/>
              <w:rPr>
                <w:rFonts w:eastAsiaTheme="minorEastAsia"/>
                <w:sz w:val="18"/>
                <w:szCs w:val="18"/>
              </w:rPr>
            </w:pPr>
          </w:p>
        </w:tc>
      </w:tr>
    </w:tbl>
    <w:p w14:paraId="0BBE1757" w14:textId="77777777" w:rsidR="00003100" w:rsidRDefault="00003100">
      <w:pPr>
        <w:rPr>
          <w:b/>
        </w:rPr>
      </w:pPr>
    </w:p>
    <w:p w14:paraId="169223C6"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F731B1F"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7DE47D4D" w14:textId="77777777" w:rsidR="00003100" w:rsidRDefault="000354DE">
      <w:pPr>
        <w:pStyle w:val="ListParagraph"/>
        <w:numPr>
          <w:ilvl w:val="0"/>
          <w:numId w:val="20"/>
        </w:numPr>
        <w:ind w:leftChars="0"/>
        <w:jc w:val="both"/>
        <w:rPr>
          <w:b/>
        </w:rPr>
      </w:pPr>
      <w:r>
        <w:rPr>
          <w:rFonts w:hint="eastAsia"/>
          <w:b/>
        </w:rPr>
        <w:t>Support the following DMRS mapping and corresponding UE capability.</w:t>
      </w:r>
    </w:p>
    <w:p w14:paraId="41A7FBB8" w14:textId="77777777" w:rsidR="00003100" w:rsidRDefault="000354DE">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64708859" w14:textId="77777777" w:rsidR="00003100" w:rsidRDefault="00003100">
      <w:pPr>
        <w:rPr>
          <w:rFonts w:eastAsia="MS Mincho" w:cs="Batang"/>
          <w:sz w:val="22"/>
          <w:szCs w:val="22"/>
        </w:rPr>
      </w:pPr>
    </w:p>
    <w:p w14:paraId="4C2BBB9D"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44C9447C"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003100" w14:paraId="4454A46E" w14:textId="77777777">
        <w:tc>
          <w:tcPr>
            <w:tcW w:w="1682" w:type="dxa"/>
            <w:shd w:val="clear" w:color="auto" w:fill="F2F2F2" w:themeFill="background1" w:themeFillShade="F2"/>
          </w:tcPr>
          <w:p w14:paraId="785529B4"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62DC45D"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25" w:type="dxa"/>
            <w:shd w:val="clear" w:color="auto" w:fill="F2F2F2" w:themeFill="background1" w:themeFillShade="F2"/>
          </w:tcPr>
          <w:p w14:paraId="54D32C3B"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E692436" w14:textId="77777777">
        <w:tc>
          <w:tcPr>
            <w:tcW w:w="1682" w:type="dxa"/>
          </w:tcPr>
          <w:p w14:paraId="7E34F75C"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121" w:type="dxa"/>
          </w:tcPr>
          <w:p w14:paraId="510277BC"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825" w:type="dxa"/>
          </w:tcPr>
          <w:p w14:paraId="66B8561D"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8CC892D" w14:textId="77777777" w:rsidR="00003100" w:rsidRDefault="000354DE">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9B759BD" w14:textId="77777777" w:rsidR="00003100" w:rsidRDefault="000354DE">
            <w:pPr>
              <w:spacing w:afterLines="50" w:after="120"/>
              <w:jc w:val="both"/>
              <w:rPr>
                <w:sz w:val="22"/>
                <w:lang w:val="en-US"/>
              </w:rPr>
            </w:pPr>
            <w:r>
              <w:rPr>
                <w:noProof/>
                <w:sz w:val="22"/>
                <w:lang w:val="en-US" w:eastAsia="zh-CN"/>
              </w:rPr>
              <w:drawing>
                <wp:inline distT="0" distB="0" distL="0" distR="0" wp14:anchorId="3F5EABE9" wp14:editId="2DF5F013">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4F07C7FE" wp14:editId="789032DD">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39FA920F" w14:textId="77777777" w:rsidR="00003100" w:rsidRDefault="000354DE">
            <w:pPr>
              <w:spacing w:afterLines="50" w:after="120"/>
              <w:ind w:firstLineChars="150" w:firstLine="330"/>
              <w:jc w:val="both"/>
              <w:rPr>
                <w:sz w:val="22"/>
                <w:lang w:val="en-US"/>
              </w:rPr>
            </w:pPr>
            <w:r>
              <w:rPr>
                <w:rFonts w:hint="eastAsia"/>
                <w:sz w:val="22"/>
                <w:lang w:val="en-US"/>
              </w:rPr>
              <w:t>a) R18 eType1 DMRS ports                b) TEI proposal#4 (R15 Type1)</w:t>
            </w:r>
          </w:p>
          <w:p w14:paraId="5CC22097" w14:textId="77777777" w:rsidR="00003100" w:rsidRDefault="000354DE">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003100" w14:paraId="66EB8FE1" w14:textId="77777777">
        <w:tc>
          <w:tcPr>
            <w:tcW w:w="1682" w:type="dxa"/>
          </w:tcPr>
          <w:p w14:paraId="429EFFE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CC74B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06A79AD5" w14:textId="77777777" w:rsidR="00003100" w:rsidRDefault="000354DE">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003100" w14:paraId="067A7DF9" w14:textId="77777777">
        <w:tc>
          <w:tcPr>
            <w:tcW w:w="1682" w:type="dxa"/>
          </w:tcPr>
          <w:p w14:paraId="75FB94E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4F8C97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5F93153D" w14:textId="77777777" w:rsidR="00003100" w:rsidRDefault="000354DE">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28A2BEB2" w14:textId="77777777" w:rsidR="00003100" w:rsidRDefault="000354DE">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003100" w14:paraId="1BA5B56E" w14:textId="77777777">
        <w:tc>
          <w:tcPr>
            <w:tcW w:w="1682" w:type="dxa"/>
          </w:tcPr>
          <w:p w14:paraId="243F5BA0" w14:textId="77777777" w:rsidR="00003100" w:rsidRDefault="000354DE">
            <w:pPr>
              <w:spacing w:afterLines="50" w:after="120"/>
              <w:jc w:val="both"/>
              <w:rPr>
                <w:sz w:val="22"/>
                <w:lang w:val="en-US"/>
              </w:rPr>
            </w:pPr>
            <w:r>
              <w:rPr>
                <w:rFonts w:eastAsiaTheme="minorEastAsia"/>
                <w:sz w:val="22"/>
                <w:lang w:val="en-US" w:eastAsia="zh-CN"/>
              </w:rPr>
              <w:t>MediaTek</w:t>
            </w:r>
          </w:p>
        </w:tc>
        <w:tc>
          <w:tcPr>
            <w:tcW w:w="1121" w:type="dxa"/>
          </w:tcPr>
          <w:p w14:paraId="2DAADC5F" w14:textId="77777777" w:rsidR="00003100" w:rsidRDefault="000354DE">
            <w:pPr>
              <w:spacing w:afterLines="50" w:after="120"/>
              <w:jc w:val="both"/>
              <w:rPr>
                <w:sz w:val="22"/>
                <w:lang w:val="en-US"/>
              </w:rPr>
            </w:pPr>
            <w:r>
              <w:rPr>
                <w:sz w:val="22"/>
                <w:lang w:val="en-US"/>
              </w:rPr>
              <w:t>No</w:t>
            </w:r>
          </w:p>
        </w:tc>
        <w:tc>
          <w:tcPr>
            <w:tcW w:w="6825" w:type="dxa"/>
          </w:tcPr>
          <w:p w14:paraId="0ED4FAC9" w14:textId="77777777" w:rsidR="00003100" w:rsidRDefault="000354DE">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003100" w14:paraId="691CD4C6" w14:textId="77777777">
        <w:tc>
          <w:tcPr>
            <w:tcW w:w="1682" w:type="dxa"/>
          </w:tcPr>
          <w:p w14:paraId="3F2E1095"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653EF2E0"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5" w:type="dxa"/>
          </w:tcPr>
          <w:p w14:paraId="3AF877E8" w14:textId="77777777" w:rsidR="00003100" w:rsidRDefault="000354DE">
            <w:pPr>
              <w:spacing w:afterLines="50" w:after="120"/>
              <w:jc w:val="both"/>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rsidR="00003100" w14:paraId="272C3E9B" w14:textId="77777777">
        <w:tc>
          <w:tcPr>
            <w:tcW w:w="1682" w:type="dxa"/>
          </w:tcPr>
          <w:p w14:paraId="121B9370"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46F3EB8E" w14:textId="77777777" w:rsidR="00003100" w:rsidRDefault="000354DE">
            <w:pPr>
              <w:spacing w:afterLines="50" w:after="120"/>
              <w:jc w:val="both"/>
              <w:rPr>
                <w:rFonts w:eastAsia="Malgun Gothic"/>
                <w:sz w:val="22"/>
                <w:lang w:val="en-US" w:eastAsia="ko-KR"/>
              </w:rPr>
            </w:pPr>
            <w:r>
              <w:rPr>
                <w:sz w:val="22"/>
                <w:lang w:val="en-US"/>
              </w:rPr>
              <w:t>N</w:t>
            </w:r>
          </w:p>
        </w:tc>
        <w:tc>
          <w:tcPr>
            <w:tcW w:w="6825" w:type="dxa"/>
          </w:tcPr>
          <w:p w14:paraId="16A08573" w14:textId="77777777" w:rsidR="00003100" w:rsidRDefault="000354DE">
            <w:pPr>
              <w:spacing w:afterLines="50" w:after="120"/>
              <w:jc w:val="both"/>
              <w:rPr>
                <w:sz w:val="22"/>
                <w:lang w:val="en-US"/>
              </w:rPr>
            </w:pPr>
            <w:r>
              <w:rPr>
                <w:sz w:val="22"/>
                <w:lang w:val="en-US"/>
              </w:rPr>
              <w:t xml:space="preserve">Agree with Qualcomm’s view. </w:t>
            </w:r>
          </w:p>
        </w:tc>
      </w:tr>
      <w:tr w:rsidR="00003100" w14:paraId="181C68CD" w14:textId="77777777">
        <w:tc>
          <w:tcPr>
            <w:tcW w:w="1682" w:type="dxa"/>
          </w:tcPr>
          <w:p w14:paraId="676A9221" w14:textId="77777777" w:rsidR="00003100" w:rsidRDefault="000354DE">
            <w:pPr>
              <w:spacing w:afterLines="50" w:after="120"/>
              <w:jc w:val="both"/>
              <w:rPr>
                <w:sz w:val="22"/>
                <w:lang w:val="en-US"/>
              </w:rPr>
            </w:pPr>
            <w:r>
              <w:rPr>
                <w:rFonts w:eastAsia="SimSun" w:hint="eastAsia"/>
                <w:sz w:val="22"/>
                <w:lang w:val="en-US" w:eastAsia="zh-CN"/>
              </w:rPr>
              <w:t>CATT</w:t>
            </w:r>
          </w:p>
        </w:tc>
        <w:tc>
          <w:tcPr>
            <w:tcW w:w="1121" w:type="dxa"/>
          </w:tcPr>
          <w:p w14:paraId="7E74E350" w14:textId="77777777" w:rsidR="00003100" w:rsidRDefault="00003100">
            <w:pPr>
              <w:spacing w:afterLines="50" w:after="120"/>
              <w:jc w:val="both"/>
              <w:rPr>
                <w:sz w:val="22"/>
                <w:lang w:val="en-US"/>
              </w:rPr>
            </w:pPr>
          </w:p>
        </w:tc>
        <w:tc>
          <w:tcPr>
            <w:tcW w:w="6825" w:type="dxa"/>
          </w:tcPr>
          <w:p w14:paraId="65416068" w14:textId="77777777" w:rsidR="00003100" w:rsidRDefault="000354DE">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003100" w14:paraId="241F32AC" w14:textId="77777777">
        <w:tc>
          <w:tcPr>
            <w:tcW w:w="1682" w:type="dxa"/>
          </w:tcPr>
          <w:p w14:paraId="14ED2CFC" w14:textId="77777777" w:rsidR="00003100" w:rsidRDefault="000354DE">
            <w:pPr>
              <w:spacing w:afterLines="50" w:after="120"/>
              <w:jc w:val="both"/>
              <w:rPr>
                <w:rFonts w:eastAsia="SimSun"/>
                <w:sz w:val="22"/>
                <w:lang w:val="en-US" w:eastAsia="zh-CN"/>
              </w:rPr>
            </w:pPr>
            <w:r>
              <w:rPr>
                <w:rFonts w:eastAsia="SimSun"/>
                <w:sz w:val="22"/>
                <w:lang w:val="en-US" w:eastAsia="zh-CN"/>
              </w:rPr>
              <w:t>Nokia2</w:t>
            </w:r>
          </w:p>
        </w:tc>
        <w:tc>
          <w:tcPr>
            <w:tcW w:w="1121" w:type="dxa"/>
          </w:tcPr>
          <w:p w14:paraId="69E36EF9" w14:textId="77777777" w:rsidR="00003100" w:rsidRDefault="00003100">
            <w:pPr>
              <w:spacing w:afterLines="50" w:after="120"/>
              <w:jc w:val="both"/>
              <w:rPr>
                <w:sz w:val="22"/>
                <w:lang w:val="en-US"/>
              </w:rPr>
            </w:pPr>
          </w:p>
        </w:tc>
        <w:tc>
          <w:tcPr>
            <w:tcW w:w="6825" w:type="dxa"/>
          </w:tcPr>
          <w:p w14:paraId="552545D6" w14:textId="77777777" w:rsidR="00003100" w:rsidRDefault="000354DE">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So in reality the proposed solution would not bring much gain unless single DMRS issue is addressed first. Also, we agree with concerns raised by Spreadstrum that the solution would mandate SU-MIMO operation at least for 1 FL DMRS.  </w:t>
            </w:r>
          </w:p>
          <w:p w14:paraId="11F4F47E" w14:textId="77777777" w:rsidR="00003100" w:rsidRDefault="000354DE">
            <w:pPr>
              <w:spacing w:afterLines="50" w:after="120"/>
              <w:jc w:val="both"/>
              <w:rPr>
                <w:sz w:val="22"/>
                <w:lang w:val="en-US"/>
              </w:rPr>
            </w:pPr>
            <w:r>
              <w:rPr>
                <w:sz w:val="22"/>
                <w:lang w:val="en-US"/>
              </w:rPr>
              <w:lastRenderedPageBreak/>
              <w:t xml:space="preserve">Moreover, the specification already allows to switch dynamically between 1+0 and 2+0 DMRS which allows to do the same what TEI proposes, but for the reason provided above we cannot benefit from such solution yet. </w:t>
            </w:r>
          </w:p>
          <w:p w14:paraId="7D543FC4" w14:textId="77777777" w:rsidR="00003100" w:rsidRDefault="000354DE">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003100" w14:paraId="05ED0252" w14:textId="77777777">
        <w:tc>
          <w:tcPr>
            <w:tcW w:w="1682" w:type="dxa"/>
          </w:tcPr>
          <w:p w14:paraId="5BE7BCAF" w14:textId="77777777" w:rsidR="00003100" w:rsidRDefault="000354DE">
            <w:pPr>
              <w:spacing w:afterLines="50" w:after="120"/>
              <w:jc w:val="both"/>
              <w:rPr>
                <w:rFonts w:eastAsia="SimSun"/>
                <w:sz w:val="22"/>
                <w:lang w:val="en-US" w:eastAsia="zh-CN"/>
              </w:rPr>
            </w:pPr>
            <w:r>
              <w:rPr>
                <w:rFonts w:eastAsia="SimSun" w:hint="eastAsia"/>
                <w:sz w:val="22"/>
                <w:lang w:val="en-US" w:eastAsia="zh-CN"/>
              </w:rPr>
              <w:lastRenderedPageBreak/>
              <w:t>O</w:t>
            </w:r>
            <w:r>
              <w:rPr>
                <w:rFonts w:eastAsia="SimSun"/>
                <w:sz w:val="22"/>
                <w:lang w:val="en-US" w:eastAsia="zh-CN"/>
              </w:rPr>
              <w:t>PPO</w:t>
            </w:r>
          </w:p>
        </w:tc>
        <w:tc>
          <w:tcPr>
            <w:tcW w:w="1121" w:type="dxa"/>
          </w:tcPr>
          <w:p w14:paraId="643E7B5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C0F66F1" w14:textId="77777777" w:rsidR="00003100" w:rsidRDefault="000354DE">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003100" w14:paraId="5F56AB6B" w14:textId="77777777">
        <w:tc>
          <w:tcPr>
            <w:tcW w:w="1682" w:type="dxa"/>
          </w:tcPr>
          <w:p w14:paraId="707EC44D" w14:textId="77777777" w:rsidR="00003100" w:rsidRDefault="000354DE">
            <w:pPr>
              <w:spacing w:afterLines="50" w:after="120"/>
              <w:jc w:val="both"/>
              <w:rPr>
                <w:rFonts w:eastAsia="MS Mincho"/>
                <w:sz w:val="22"/>
                <w:lang w:val="en-US"/>
              </w:rPr>
            </w:pPr>
            <w:r>
              <w:rPr>
                <w:rFonts w:eastAsia="MS Mincho" w:hint="eastAsia"/>
                <w:sz w:val="22"/>
                <w:lang w:val="en-US"/>
              </w:rPr>
              <w:t>Moderator</w:t>
            </w:r>
          </w:p>
        </w:tc>
        <w:tc>
          <w:tcPr>
            <w:tcW w:w="1121" w:type="dxa"/>
          </w:tcPr>
          <w:p w14:paraId="4A3DA6DF" w14:textId="77777777" w:rsidR="00003100" w:rsidRDefault="00003100">
            <w:pPr>
              <w:spacing w:afterLines="50" w:after="120"/>
              <w:jc w:val="both"/>
              <w:rPr>
                <w:rFonts w:eastAsiaTheme="minorEastAsia"/>
                <w:sz w:val="22"/>
                <w:lang w:val="en-US" w:eastAsia="zh-CN"/>
              </w:rPr>
            </w:pPr>
          </w:p>
        </w:tc>
        <w:tc>
          <w:tcPr>
            <w:tcW w:w="6825" w:type="dxa"/>
          </w:tcPr>
          <w:p w14:paraId="3A379E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2BE733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003100" w14:paraId="58969372" w14:textId="77777777">
        <w:tc>
          <w:tcPr>
            <w:tcW w:w="1682" w:type="dxa"/>
          </w:tcPr>
          <w:p w14:paraId="1AFB08AF"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2B88DFC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CFD32E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Tend to agree with companies that the motivation of this enhancement is questionable. Besides, we have another general question is that, if dynamic DMRS overhead reduction is the tarjet,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9A0B6A" w14:paraId="65A2BC9A" w14:textId="77777777">
        <w:tc>
          <w:tcPr>
            <w:tcW w:w="1682" w:type="dxa"/>
          </w:tcPr>
          <w:p w14:paraId="23A359DA" w14:textId="77777777" w:rsidR="009A0B6A" w:rsidRDefault="009A0B6A">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uawei, HiSilicon</w:t>
            </w:r>
          </w:p>
        </w:tc>
        <w:tc>
          <w:tcPr>
            <w:tcW w:w="1121" w:type="dxa"/>
          </w:tcPr>
          <w:p w14:paraId="4CBAC714"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741DA9"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motivation and benefits are not clear. With or without additional DMRS symbols are for different scenarios (high velocity or low velocity), the RRC configuration is enough.</w:t>
            </w:r>
          </w:p>
        </w:tc>
      </w:tr>
    </w:tbl>
    <w:p w14:paraId="2F2A427A" w14:textId="77777777" w:rsidR="00003100" w:rsidRDefault="00003100">
      <w:pPr>
        <w:rPr>
          <w:b/>
          <w:lang w:val="en-US"/>
        </w:rPr>
      </w:pPr>
    </w:p>
    <w:p w14:paraId="034516B2" w14:textId="77777777" w:rsidR="00003100" w:rsidRDefault="00003100">
      <w:pPr>
        <w:rPr>
          <w:b/>
          <w:lang w:val="en-US"/>
        </w:rPr>
      </w:pPr>
    </w:p>
    <w:p w14:paraId="0C844C03"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4A64BC0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317BC0B" w14:textId="77777777">
        <w:tc>
          <w:tcPr>
            <w:tcW w:w="562" w:type="dxa"/>
          </w:tcPr>
          <w:p w14:paraId="158F0898"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2B497D85" w14:textId="77777777" w:rsidR="00003100" w:rsidRDefault="000354DE">
            <w:pPr>
              <w:pStyle w:val="Heading1"/>
              <w:rPr>
                <w:sz w:val="18"/>
                <w:szCs w:val="18"/>
                <w:lang w:eastAsia="zh-CN"/>
              </w:rPr>
            </w:pPr>
            <w:r>
              <w:rPr>
                <w:rFonts w:hint="eastAsia"/>
                <w:sz w:val="18"/>
                <w:szCs w:val="18"/>
                <w:lang w:eastAsia="zh-CN"/>
              </w:rPr>
              <w:t>E</w:t>
            </w:r>
            <w:r>
              <w:rPr>
                <w:sz w:val="18"/>
                <w:szCs w:val="18"/>
                <w:lang w:eastAsia="zh-CN"/>
              </w:rPr>
              <w:t>xisting problems</w:t>
            </w:r>
          </w:p>
          <w:p w14:paraId="3D612A0A" w14:textId="77777777" w:rsidR="00003100" w:rsidRDefault="000354DE">
            <w:pPr>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14:paraId="5396897D" w14:textId="77777777" w:rsidR="00003100" w:rsidRDefault="000354DE">
            <w:pPr>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512561AB" w14:textId="77777777" w:rsidR="00003100" w:rsidRDefault="000354DE">
            <w:pPr>
              <w:rPr>
                <w:sz w:val="18"/>
                <w:szCs w:val="18"/>
                <w:lang w:eastAsia="zh-CN"/>
              </w:rPr>
            </w:pPr>
            <w:r>
              <w:rPr>
                <w:sz w:val="18"/>
                <w:szCs w:val="18"/>
                <w:lang w:eastAsia="zh-CN"/>
              </w:rPr>
              <w:t>There exist two potential existing ways for that purpose.</w:t>
            </w:r>
          </w:p>
          <w:p w14:paraId="2220AE1F" w14:textId="77777777" w:rsidR="00003100" w:rsidRDefault="000354DE">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5AC49C4C" w14:textId="77777777" w:rsidR="00003100" w:rsidRDefault="000354DE">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43AD02ED" w14:textId="77777777" w:rsidR="00003100" w:rsidRDefault="000354DE">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5F56067A" w14:textId="77777777" w:rsidR="00003100" w:rsidRDefault="000354DE">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024361FF" w14:textId="77777777" w:rsidR="00003100" w:rsidRDefault="000354DE">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14:anchorId="4EFC2F16" wp14:editId="3BA740E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2BF9A90F" w14:textId="77777777" w:rsidR="00003100" w:rsidRDefault="000354DE">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1993D6E8" w14:textId="77777777" w:rsidR="00003100" w:rsidRDefault="000354DE">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E08C3C8" w14:textId="77777777" w:rsidR="00003100" w:rsidRDefault="000354DE">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rsidR="00003100" w:rsidRDefault="000354DE">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rsidR="00003100" w:rsidRDefault="000354DE">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rsidR="00003100" w:rsidRDefault="000354DE">
                              <w:pPr>
                                <w:jc w:val="center"/>
                                <w:rPr>
                                  <w:lang w:eastAsia="zh-CN"/>
                                </w:rPr>
                              </w:pPr>
                              <w:r>
                                <w:rPr>
                                  <w:lang w:eastAsia="zh-CN"/>
                                </w:rPr>
                                <w:t>Ground</w:t>
                              </w:r>
                            </w:p>
                          </w:txbxContent>
                        </v:textbox>
                      </v:shape>
                      <w10:anchorlock/>
                    </v:group>
                  </w:pict>
                </mc:Fallback>
              </mc:AlternateContent>
            </w:r>
          </w:p>
          <w:p w14:paraId="6E1327C9" w14:textId="77777777" w:rsidR="00003100" w:rsidRDefault="000354DE">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6FEA340B" w14:textId="77777777" w:rsidR="00003100" w:rsidRDefault="00003100">
            <w:pPr>
              <w:pStyle w:val="3GPPAgreements"/>
              <w:numPr>
                <w:ilvl w:val="0"/>
                <w:numId w:val="0"/>
              </w:numPr>
              <w:rPr>
                <w:sz w:val="18"/>
                <w:szCs w:val="18"/>
              </w:rPr>
            </w:pPr>
          </w:p>
          <w:p w14:paraId="06DB7BAB" w14:textId="77777777" w:rsidR="00003100" w:rsidRDefault="000354DE">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14:paraId="2D23F15D" w14:textId="77777777" w:rsidR="00003100" w:rsidRDefault="000354DE">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14:paraId="56EF56FF" w14:textId="77777777" w:rsidR="00003100" w:rsidRDefault="00003100">
            <w:pPr>
              <w:pStyle w:val="3GPPAgreements"/>
              <w:numPr>
                <w:ilvl w:val="0"/>
                <w:numId w:val="0"/>
              </w:numPr>
              <w:rPr>
                <w:sz w:val="18"/>
                <w:szCs w:val="18"/>
              </w:rPr>
            </w:pPr>
          </w:p>
          <w:p w14:paraId="36E96927" w14:textId="77777777" w:rsidR="00003100" w:rsidRDefault="000354DE">
            <w:pPr>
              <w:pStyle w:val="Heading1"/>
              <w:rPr>
                <w:sz w:val="18"/>
                <w:szCs w:val="18"/>
                <w:lang w:eastAsia="zh-CN"/>
              </w:rPr>
            </w:pPr>
            <w:r>
              <w:rPr>
                <w:rFonts w:hint="eastAsia"/>
                <w:sz w:val="18"/>
                <w:szCs w:val="18"/>
                <w:lang w:eastAsia="zh-CN"/>
              </w:rPr>
              <w:t>S</w:t>
            </w:r>
            <w:r>
              <w:rPr>
                <w:sz w:val="18"/>
                <w:szCs w:val="18"/>
                <w:lang w:eastAsia="zh-CN"/>
              </w:rPr>
              <w:t>olutions</w:t>
            </w:r>
          </w:p>
          <w:p w14:paraId="3373C1F4" w14:textId="77777777" w:rsidR="00003100" w:rsidRDefault="000354DE">
            <w:pPr>
              <w:rPr>
                <w:sz w:val="18"/>
                <w:szCs w:val="18"/>
                <w:lang w:eastAsia="zh-CN"/>
              </w:rPr>
            </w:pPr>
            <w:r>
              <w:rPr>
                <w:sz w:val="18"/>
                <w:szCs w:val="18"/>
                <w:lang w:eastAsia="zh-CN"/>
              </w:rPr>
              <w:t>For SRS spatial relation enhancement, there may exist different network expectations.</w:t>
            </w:r>
          </w:p>
          <w:p w14:paraId="7AE47DBC" w14:textId="77777777" w:rsidR="00003100" w:rsidRDefault="000354DE">
            <w:pPr>
              <w:pStyle w:val="3GPPAgreements"/>
              <w:snapToGrid w:val="0"/>
              <w:spacing w:before="0" w:after="120"/>
              <w:ind w:left="284"/>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14:paraId="2AB89C2B" w14:textId="77777777" w:rsidR="00003100" w:rsidRDefault="000354DE">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074BF5AA" w14:textId="77777777" w:rsidR="00003100" w:rsidRDefault="000354DE">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81C3EA6" w14:textId="77777777" w:rsidR="00003100" w:rsidRDefault="000354DE">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3E9C0926" w14:textId="77777777" w:rsidR="00003100" w:rsidRDefault="000354DE">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40959F2E" w14:textId="77777777" w:rsidR="00003100" w:rsidRDefault="00003100">
      <w:pPr>
        <w:rPr>
          <w:b/>
        </w:rPr>
      </w:pPr>
    </w:p>
    <w:p w14:paraId="47086F7F"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9AA2611" w14:textId="77777777" w:rsidR="00003100" w:rsidRDefault="00003100">
      <w:pPr>
        <w:rPr>
          <w:rFonts w:ascii="Arial" w:eastAsia="MS Mincho" w:hAnsi="Arial"/>
          <w:sz w:val="32"/>
          <w:szCs w:val="32"/>
        </w:rPr>
      </w:pPr>
    </w:p>
    <w:p w14:paraId="7F83263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655E66EB" w14:textId="77777777" w:rsidR="00003100" w:rsidRDefault="000354DE">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719F3C48" w14:textId="77777777" w:rsidR="00003100" w:rsidRDefault="000354DE">
      <w:pPr>
        <w:pStyle w:val="ListParagraph"/>
        <w:numPr>
          <w:ilvl w:val="1"/>
          <w:numId w:val="20"/>
        </w:numPr>
        <w:ind w:leftChars="0"/>
        <w:jc w:val="both"/>
        <w:rPr>
          <w:b/>
        </w:rPr>
      </w:pPr>
      <w:r>
        <w:rPr>
          <w:b/>
        </w:rPr>
        <w:t>A per-band UE capability is introduced.</w:t>
      </w:r>
    </w:p>
    <w:p w14:paraId="04D87A1D" w14:textId="77777777" w:rsidR="00003100" w:rsidRDefault="000354DE">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003100" w14:paraId="469320D5" w14:textId="77777777">
        <w:tc>
          <w:tcPr>
            <w:tcW w:w="9628" w:type="dxa"/>
          </w:tcPr>
          <w:p w14:paraId="7FD169FF" w14:textId="77777777" w:rsidR="00003100" w:rsidRDefault="000354DE">
            <w:pPr>
              <w:jc w:val="center"/>
              <w:rPr>
                <w:rFonts w:eastAsia="SimSun"/>
                <w:color w:val="FF0000"/>
                <w:sz w:val="20"/>
                <w:lang w:eastAsia="zh-CN"/>
              </w:rPr>
            </w:pPr>
            <w:bookmarkStart w:id="5" w:name="_Hlk135864443"/>
            <w:r>
              <w:rPr>
                <w:rFonts w:eastAsia="SimSun"/>
                <w:color w:val="FF0000"/>
                <w:sz w:val="20"/>
                <w:lang w:eastAsia="zh-CN"/>
              </w:rPr>
              <w:t>========================= Unchanged parts =========================</w:t>
            </w:r>
          </w:p>
          <w:p w14:paraId="1FDC5612" w14:textId="77777777" w:rsidR="00003100" w:rsidRDefault="000354DE">
            <w:pPr>
              <w:keepNext/>
              <w:keepLines/>
              <w:spacing w:before="120"/>
              <w:ind w:left="1418" w:hanging="1418"/>
              <w:outlineLvl w:val="3"/>
              <w:rPr>
                <w:rFonts w:ascii="Arial" w:eastAsia="SimSun" w:hAnsi="Arial"/>
                <w:lang w:val="en-US" w:eastAsia="en-US"/>
              </w:rPr>
            </w:pPr>
            <w:bookmarkStart w:id="6" w:name="_Toc45810636"/>
            <w:bookmarkStart w:id="7" w:name="_Toc146791850"/>
            <w:bookmarkStart w:id="8" w:name="_Toc29673364"/>
            <w:bookmarkStart w:id="9" w:name="_Toc29674357"/>
            <w:bookmarkStart w:id="10" w:name="_Toc29673223"/>
            <w:bookmarkStart w:id="11"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6"/>
            <w:bookmarkEnd w:id="7"/>
            <w:bookmarkEnd w:id="8"/>
            <w:bookmarkEnd w:id="9"/>
            <w:bookmarkEnd w:id="10"/>
            <w:bookmarkEnd w:id="11"/>
          </w:p>
          <w:p w14:paraId="62DEC2E2" w14:textId="77777777" w:rsidR="00003100" w:rsidRDefault="000354DE">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SRS-PosResource</w:t>
            </w:r>
            <w:r>
              <w:rPr>
                <w:rFonts w:eastAsia="SimSun"/>
                <w:sz w:val="20"/>
                <w:lang w:eastAsia="en-US"/>
              </w:rPr>
              <w:t xml:space="preserve"> and if the higher layer parameter </w:t>
            </w:r>
            <w:r>
              <w:rPr>
                <w:rFonts w:eastAsia="SimSun"/>
                <w:i/>
                <w:sz w:val="20"/>
                <w:lang w:eastAsia="en-US"/>
              </w:rPr>
              <w:t xml:space="preserve">spatialRelationInfoPos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w:t>
            </w:r>
            <w:r>
              <w:rPr>
                <w:rFonts w:eastAsia="SimSun"/>
                <w:i/>
                <w:iCs/>
                <w:sz w:val="20"/>
                <w:lang w:eastAsia="en-US"/>
              </w:rPr>
              <w:lastRenderedPageBreak/>
              <w:t>Resource</w:t>
            </w:r>
            <w:r>
              <w:rPr>
                <w:rFonts w:eastAsia="SimSun"/>
                <w:sz w:val="20"/>
                <w:lang w:eastAsia="en-US"/>
              </w:rPr>
              <w:t xml:space="preserve"> or </w:t>
            </w:r>
            <w:r>
              <w:rPr>
                <w:rFonts w:eastAsia="SimSun"/>
                <w:i/>
                <w:iCs/>
                <w:sz w:val="20"/>
                <w:lang w:eastAsia="en-US"/>
              </w:rPr>
              <w:t>SRS-PosResource</w:t>
            </w:r>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SRS-PosResource</w:t>
            </w:r>
            <w:r>
              <w:rPr>
                <w:rFonts w:eastAsia="SimSun"/>
                <w:sz w:val="20"/>
                <w:lang w:eastAsia="en-US"/>
              </w:rPr>
              <w:t xml:space="preserve"> in RRC_INACTIVE mode, the configured </w:t>
            </w:r>
            <w:r>
              <w:rPr>
                <w:rFonts w:eastAsia="SimSun"/>
                <w:i/>
                <w:sz w:val="20"/>
                <w:lang w:eastAsia="en-US"/>
              </w:rPr>
              <w:t>spatialRelationInfoPos</w:t>
            </w:r>
            <w:r>
              <w:rPr>
                <w:rFonts w:eastAsia="SimSun"/>
                <w:sz w:val="20"/>
                <w:lang w:eastAsia="en-US"/>
              </w:rPr>
              <w:t xml:space="preserve"> is also applicable.</w:t>
            </w:r>
          </w:p>
          <w:p w14:paraId="16E749D8" w14:textId="77777777" w:rsidR="00003100" w:rsidRDefault="000354DE">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4208B2F8" w14:textId="77777777" w:rsidR="00003100" w:rsidRDefault="000354DE">
            <w:pPr>
              <w:rPr>
                <w:rFonts w:eastAsia="SimSun"/>
                <w:sz w:val="20"/>
                <w:lang w:val="en-US" w:eastAsia="en-US"/>
              </w:rPr>
            </w:pPr>
            <w:r>
              <w:rPr>
                <w:rFonts w:eastAsia="SimSun"/>
                <w:sz w:val="20"/>
                <w:lang w:val="en-US" w:eastAsia="en-US"/>
              </w:rPr>
              <w:t xml:space="preserve">If the UE is not configured with the higher layer parameter </w:t>
            </w:r>
            <w:r>
              <w:rPr>
                <w:rFonts w:eastAsia="SimSun"/>
                <w:i/>
                <w:sz w:val="20"/>
                <w:lang w:eastAsia="en-US"/>
              </w:rPr>
              <w:t>spatialRelationInfoPos</w:t>
            </w:r>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 xml:space="preserve">SRS-PosResource </w:t>
            </w:r>
            <w:r>
              <w:rPr>
                <w:rFonts w:eastAsia="SimSun"/>
                <w:sz w:val="20"/>
                <w:lang w:val="en-US" w:eastAsia="en-US"/>
              </w:rPr>
              <w:t xml:space="preserve">across multiple SRS resources or it may use a different spatial domain transmission filter across multiple SRS resources. </w:t>
            </w:r>
          </w:p>
          <w:p w14:paraId="62C6A337" w14:textId="77777777" w:rsidR="00003100" w:rsidRDefault="000354DE">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 xml:space="preserve">SRS-PosResource </w:t>
            </w:r>
            <w:r>
              <w:rPr>
                <w:rFonts w:eastAsia="SimSun"/>
                <w:sz w:val="20"/>
                <w:lang w:val="en-US" w:eastAsia="en-US"/>
              </w:rPr>
              <w:t>within the active UL BWP of the UE.</w:t>
            </w:r>
          </w:p>
          <w:p w14:paraId="79706DFD" w14:textId="77777777" w:rsidR="00003100" w:rsidRDefault="000354DE">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SRS-PosResource</w:t>
            </w:r>
            <w:r>
              <w:rPr>
                <w:rFonts w:eastAsia="SimSun"/>
                <w:sz w:val="20"/>
                <w:lang w:val="en-US" w:eastAsia="en-US"/>
              </w:rPr>
              <w:t xml:space="preserve">, the UE can only be provided with a single RS source in </w:t>
            </w:r>
            <w:r>
              <w:rPr>
                <w:rFonts w:eastAsia="SimSun"/>
                <w:i/>
                <w:sz w:val="20"/>
                <w:lang w:eastAsia="en-US"/>
              </w:rPr>
              <w:t>spatialRelationInfoPos</w:t>
            </w:r>
            <w:r>
              <w:rPr>
                <w:rFonts w:eastAsia="SimSun"/>
                <w:sz w:val="20"/>
                <w:lang w:val="en-US" w:eastAsia="en-US"/>
              </w:rPr>
              <w:t xml:space="preserve"> per SRS resource for positioning.</w:t>
            </w:r>
          </w:p>
          <w:p w14:paraId="69386A29" w14:textId="77777777" w:rsidR="00003100" w:rsidRDefault="000354DE">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344D8C6C" w14:textId="77777777" w:rsidR="00003100" w:rsidRDefault="000354DE">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1E10E9CC" w14:textId="77777777" w:rsidR="00003100" w:rsidRDefault="000354DE">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configured with the same </w:t>
            </w:r>
            <w:r>
              <w:rPr>
                <w:rFonts w:eastAsia="SimSun"/>
                <w:i/>
                <w:color w:val="FF0000"/>
                <w:sz w:val="20"/>
                <w:lang w:eastAsia="en-US"/>
              </w:rPr>
              <w:t>spatialRelationInfoPos</w:t>
            </w:r>
            <w:r>
              <w:rPr>
                <w:rFonts w:eastAsia="SimSun"/>
                <w:color w:val="FF0000"/>
                <w:sz w:val="20"/>
                <w:lang w:eastAsia="en-US"/>
              </w:rPr>
              <w:t>.</w:t>
            </w:r>
          </w:p>
          <w:p w14:paraId="09E5F36E" w14:textId="77777777" w:rsidR="00003100" w:rsidRDefault="000354DE">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 xml:space="preserve">SRS-PosResource </w:t>
            </w:r>
            <w:r>
              <w:rPr>
                <w:rFonts w:eastAsia="SimSun"/>
                <w:sz w:val="20"/>
                <w:lang w:val="en-US" w:eastAsia="en-US"/>
              </w:rPr>
              <w:t xml:space="preserve">collides with a scheduled PUSCH, the SRS is dropped in the symbols where the collision occurs. </w:t>
            </w:r>
          </w:p>
          <w:p w14:paraId="55B87EE7" w14:textId="77777777" w:rsidR="00003100" w:rsidRDefault="000354DE">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SRS-PosResource</w:t>
            </w:r>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21E949BF" w14:textId="77777777" w:rsidR="00003100" w:rsidRDefault="000354DE">
            <w:pPr>
              <w:rPr>
                <w:rFonts w:eastAsia="SimSun"/>
                <w:sz w:val="20"/>
                <w:lang w:eastAsia="en-US"/>
              </w:rPr>
            </w:pPr>
            <w:r>
              <w:rPr>
                <w:rFonts w:eastAsia="SimSun"/>
                <w:sz w:val="20"/>
                <w:lang w:eastAsia="en-US"/>
              </w:rPr>
              <w:t xml:space="preserve">Timing Error Group (TEG) at UE side is defined: </w:t>
            </w:r>
          </w:p>
          <w:p w14:paraId="0DBEF876" w14:textId="77777777" w:rsidR="00003100" w:rsidRDefault="000354DE">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724E72B3" w14:textId="77777777" w:rsidR="00003100" w:rsidRDefault="000354DE">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5"/>
    </w:tbl>
    <w:p w14:paraId="155F631F" w14:textId="77777777" w:rsidR="00003100" w:rsidRDefault="00003100">
      <w:pPr>
        <w:jc w:val="both"/>
        <w:rPr>
          <w:b/>
        </w:rPr>
      </w:pPr>
    </w:p>
    <w:p w14:paraId="076A6AA4" w14:textId="77777777" w:rsidR="00003100" w:rsidRDefault="00003100">
      <w:pPr>
        <w:rPr>
          <w:rFonts w:eastAsia="MS Mincho" w:cs="Batang"/>
          <w:sz w:val="22"/>
          <w:szCs w:val="22"/>
        </w:rPr>
      </w:pPr>
    </w:p>
    <w:p w14:paraId="1889C8E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78ED300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003100" w14:paraId="578F430B" w14:textId="77777777">
        <w:tc>
          <w:tcPr>
            <w:tcW w:w="1686" w:type="dxa"/>
            <w:shd w:val="clear" w:color="auto" w:fill="F2F2F2" w:themeFill="background1" w:themeFillShade="F2"/>
          </w:tcPr>
          <w:p w14:paraId="3E57EB1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DE2788B"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21" w:type="dxa"/>
            <w:shd w:val="clear" w:color="auto" w:fill="F2F2F2" w:themeFill="background1" w:themeFillShade="F2"/>
          </w:tcPr>
          <w:p w14:paraId="04374644"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DAFAAB5" w14:textId="77777777">
        <w:tc>
          <w:tcPr>
            <w:tcW w:w="1686" w:type="dxa"/>
          </w:tcPr>
          <w:p w14:paraId="2E0BDA82" w14:textId="77777777" w:rsidR="00003100" w:rsidRDefault="000354DE">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17CA7B1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4DE07D8A" w14:textId="77777777" w:rsidR="00003100" w:rsidRDefault="000354DE">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383CF7B7" w14:textId="77777777" w:rsidR="00003100" w:rsidRDefault="000354DE">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15F8067E" w14:textId="77777777" w:rsidR="00003100" w:rsidRDefault="000354DE">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71DCF89" w14:textId="77777777" w:rsidR="00003100" w:rsidRDefault="000354DE">
            <w:pPr>
              <w:numPr>
                <w:ilvl w:val="0"/>
                <w:numId w:val="27"/>
              </w:numPr>
              <w:spacing w:after="0" w:line="278" w:lineRule="auto"/>
              <w:jc w:val="both"/>
              <w:rPr>
                <w:sz w:val="22"/>
                <w:lang w:val="en-US"/>
              </w:rPr>
            </w:pPr>
            <w:r>
              <w:rPr>
                <w:sz w:val="22"/>
                <w:lang w:val="en-US"/>
              </w:rPr>
              <w:lastRenderedPageBreak/>
              <w:t>Introduce a Tx-BeamIndex for SRS for Positioning transmission, which is reported in RRC for UL-TDOA in UEPositioningAssistanceInfo, or in LPP for M-RTT in the M-RTT measurement report.</w:t>
            </w:r>
          </w:p>
        </w:tc>
      </w:tr>
      <w:tr w:rsidR="00003100" w14:paraId="04C1322B" w14:textId="77777777">
        <w:tc>
          <w:tcPr>
            <w:tcW w:w="1686" w:type="dxa"/>
          </w:tcPr>
          <w:p w14:paraId="5734F03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24EF6D2E" w14:textId="77777777" w:rsidR="00003100" w:rsidRDefault="00003100">
            <w:pPr>
              <w:spacing w:afterLines="50" w:after="120"/>
              <w:jc w:val="both"/>
              <w:rPr>
                <w:rFonts w:eastAsia="Malgun Gothic"/>
                <w:sz w:val="22"/>
                <w:lang w:val="en-US" w:eastAsia="ko-KR"/>
              </w:rPr>
            </w:pPr>
          </w:p>
        </w:tc>
        <w:tc>
          <w:tcPr>
            <w:tcW w:w="6821" w:type="dxa"/>
          </w:tcPr>
          <w:p w14:paraId="103C4E56" w14:textId="77777777" w:rsidR="00003100" w:rsidRDefault="000354DE">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r>
              <w:rPr>
                <w:rFonts w:eastAsia="SimSun"/>
                <w:i/>
                <w:sz w:val="20"/>
                <w:lang w:eastAsia="en-US"/>
              </w:rPr>
              <w:t>spatialRelationInfoPos</w:t>
            </w:r>
            <w:r>
              <w:rPr>
                <w:rFonts w:eastAsia="SimSun" w:hint="eastAsia"/>
                <w:iCs/>
                <w:sz w:val="20"/>
                <w:lang w:eastAsia="zh-CN"/>
              </w:rPr>
              <w:t xml:space="preserve"> is not configured.</w:t>
            </w:r>
          </w:p>
          <w:p w14:paraId="7495FDC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So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39368308" w14:textId="77777777" w:rsidR="00003100" w:rsidRDefault="000354DE">
            <w:pPr>
              <w:rPr>
                <w:rFonts w:eastAsia="SimSun"/>
                <w:color w:val="FF0000"/>
                <w:sz w:val="20"/>
                <w:lang w:val="en-US" w:eastAsia="zh-CN"/>
              </w:rPr>
            </w:pPr>
            <w:r>
              <w:rPr>
                <w:rFonts w:eastAsia="SimSun"/>
                <w:color w:val="FF0000"/>
                <w:sz w:val="20"/>
                <w:lang w:val="en-US" w:eastAsia="zh-CN"/>
              </w:rPr>
              <w:t xml:space="preserve">Subject to UE capability, the UE may be provided </w:t>
            </w:r>
            <w:r>
              <w:rPr>
                <w:rFonts w:eastAsia="SimSun"/>
                <w:i/>
                <w:color w:val="FF0000"/>
                <w:sz w:val="20"/>
                <w:lang w:val="en-US" w:eastAsia="zh-CN"/>
              </w:rPr>
              <w:t>useSameTxBeam</w:t>
            </w:r>
            <w:r>
              <w:rPr>
                <w:rFonts w:eastAsia="SimSun"/>
                <w:color w:val="FF0000"/>
                <w:sz w:val="20"/>
                <w:lang w:val="en-US" w:eastAsia="zh-CN"/>
              </w:rPr>
              <w:t xml:space="preserve"> for an SRS resource set for positioning.</w:t>
            </w:r>
          </w:p>
          <w:p w14:paraId="7B4D908F" w14:textId="77777777" w:rsidR="00003100" w:rsidRDefault="000354DE">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r>
              <w:rPr>
                <w:rFonts w:eastAsia="SimSun"/>
                <w:i/>
                <w:color w:val="FF0000"/>
                <w:sz w:val="20"/>
                <w:lang w:val="en-US" w:eastAsia="zh-CN"/>
              </w:rPr>
              <w:t>useSameTxBeam</w:t>
            </w:r>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69AFC92A" w14:textId="77777777" w:rsidR="00003100" w:rsidRDefault="000354DE">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useSameTxBeam</w:t>
            </w:r>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r>
              <w:rPr>
                <w:rFonts w:eastAsia="SimSun"/>
                <w:i/>
                <w:strike/>
                <w:color w:val="FF0000"/>
                <w:sz w:val="20"/>
                <w:lang w:eastAsia="en-US"/>
              </w:rPr>
              <w:t>spatialRelationInfoPos</w:t>
            </w:r>
            <w:r>
              <w:rPr>
                <w:rFonts w:eastAsia="SimSun"/>
                <w:strike/>
                <w:color w:val="FF0000"/>
                <w:sz w:val="20"/>
                <w:lang w:eastAsia="en-US"/>
              </w:rPr>
              <w:t>.</w:t>
            </w:r>
          </w:p>
          <w:p w14:paraId="17C53CFB" w14:textId="77777777" w:rsidR="00003100" w:rsidRDefault="00003100">
            <w:pPr>
              <w:spacing w:afterLines="50" w:after="120"/>
              <w:jc w:val="both"/>
              <w:rPr>
                <w:rFonts w:eastAsiaTheme="minorEastAsia"/>
                <w:sz w:val="22"/>
                <w:lang w:val="en-US" w:eastAsia="zh-CN"/>
              </w:rPr>
            </w:pPr>
          </w:p>
        </w:tc>
      </w:tr>
      <w:tr w:rsidR="00003100" w14:paraId="272513E9" w14:textId="77777777">
        <w:tc>
          <w:tcPr>
            <w:tcW w:w="1686" w:type="dxa"/>
          </w:tcPr>
          <w:p w14:paraId="02AE4BF4" w14:textId="77777777" w:rsidR="00003100" w:rsidRDefault="000354DE">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73A4892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0A2FBD1A" w14:textId="77777777" w:rsidR="00003100" w:rsidRDefault="000354DE">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14:paraId="64763D93" w14:textId="77777777" w:rsidR="00003100" w:rsidRDefault="000354DE">
            <w:pPr>
              <w:spacing w:afterLines="50" w:after="120"/>
              <w:jc w:val="both"/>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tc>
      </w:tr>
      <w:tr w:rsidR="00003100" w14:paraId="0A7D23EB" w14:textId="77777777">
        <w:tc>
          <w:tcPr>
            <w:tcW w:w="1686" w:type="dxa"/>
          </w:tcPr>
          <w:p w14:paraId="54798D83" w14:textId="77777777" w:rsidR="00003100" w:rsidRDefault="000354DE">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5636B973"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1" w:type="dxa"/>
          </w:tcPr>
          <w:p w14:paraId="0C7548F9" w14:textId="77777777" w:rsidR="00003100" w:rsidRDefault="000354DE">
            <w:pPr>
              <w:spacing w:afterLines="50" w:after="120"/>
              <w:jc w:val="both"/>
              <w:rPr>
                <w:sz w:val="22"/>
                <w:lang w:val="en-US"/>
              </w:rPr>
            </w:pPr>
            <w:r>
              <w:rPr>
                <w:sz w:val="22"/>
                <w:lang w:val="en-US"/>
              </w:rPr>
              <w:t>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tc>
      </w:tr>
      <w:tr w:rsidR="00003100" w14:paraId="255E1114" w14:textId="77777777">
        <w:tc>
          <w:tcPr>
            <w:tcW w:w="1686" w:type="dxa"/>
          </w:tcPr>
          <w:p w14:paraId="7DD7AF55" w14:textId="77777777" w:rsidR="00003100" w:rsidRDefault="000354DE">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566E3C39" w14:textId="77777777" w:rsidR="00003100" w:rsidRDefault="000354DE">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E0949B8" w14:textId="77777777" w:rsidR="00003100" w:rsidRDefault="000354DE">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003100" w14:paraId="2622B9D1" w14:textId="77777777">
        <w:tc>
          <w:tcPr>
            <w:tcW w:w="1686" w:type="dxa"/>
          </w:tcPr>
          <w:p w14:paraId="24C2020F" w14:textId="77777777" w:rsidR="00003100" w:rsidRDefault="000354DE">
            <w:pPr>
              <w:spacing w:afterLines="50" w:after="120"/>
              <w:jc w:val="both"/>
              <w:rPr>
                <w:rFonts w:eastAsia="SimSun"/>
                <w:sz w:val="22"/>
                <w:lang w:val="en-US" w:eastAsia="zh-CN"/>
              </w:rPr>
            </w:pPr>
            <w:r>
              <w:rPr>
                <w:rFonts w:hint="eastAsia"/>
                <w:sz w:val="22"/>
                <w:lang w:val="en-US"/>
              </w:rPr>
              <w:t>Moderator</w:t>
            </w:r>
          </w:p>
        </w:tc>
        <w:tc>
          <w:tcPr>
            <w:tcW w:w="1121" w:type="dxa"/>
          </w:tcPr>
          <w:p w14:paraId="41D5D277" w14:textId="77777777" w:rsidR="00003100" w:rsidRDefault="00003100">
            <w:pPr>
              <w:spacing w:afterLines="50" w:after="120"/>
              <w:jc w:val="both"/>
              <w:rPr>
                <w:rFonts w:eastAsia="SimSun"/>
                <w:sz w:val="22"/>
                <w:lang w:val="en-US" w:eastAsia="zh-CN"/>
              </w:rPr>
            </w:pPr>
          </w:p>
        </w:tc>
        <w:tc>
          <w:tcPr>
            <w:tcW w:w="6821" w:type="dxa"/>
          </w:tcPr>
          <w:p w14:paraId="42F7F0FA"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3CE4872E" w14:textId="77777777" w:rsidR="00003100" w:rsidRDefault="000354DE">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1D3F530E" w14:textId="77777777" w:rsidR="00003100" w:rsidRDefault="00003100">
      <w:pPr>
        <w:rPr>
          <w:b/>
          <w:lang w:val="en-US"/>
        </w:rPr>
      </w:pPr>
    </w:p>
    <w:p w14:paraId="2162088B" w14:textId="77777777" w:rsidR="00003100" w:rsidRDefault="00003100">
      <w:pPr>
        <w:rPr>
          <w:b/>
          <w:lang w:val="en-US"/>
        </w:rPr>
      </w:pPr>
    </w:p>
    <w:p w14:paraId="48EE88C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201EA53"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003100" w14:paraId="298428C9" w14:textId="77777777">
        <w:tc>
          <w:tcPr>
            <w:tcW w:w="562" w:type="dxa"/>
          </w:tcPr>
          <w:p w14:paraId="1E87363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lastRenderedPageBreak/>
              <w:t>[4</w:t>
            </w:r>
            <w:r>
              <w:rPr>
                <w:rFonts w:ascii="Arial" w:eastAsia="MS Mincho" w:hAnsi="Arial"/>
                <w:sz w:val="22"/>
                <w:szCs w:val="22"/>
                <w:lang w:val="en-US"/>
              </w:rPr>
              <w:t>]</w:t>
            </w:r>
          </w:p>
        </w:tc>
        <w:tc>
          <w:tcPr>
            <w:tcW w:w="9066" w:type="dxa"/>
          </w:tcPr>
          <w:p w14:paraId="4436A695" w14:textId="77777777" w:rsidR="00003100" w:rsidRDefault="000354DE">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FA1761F" w14:textId="77777777" w:rsidR="00003100" w:rsidRDefault="000354DE">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03D74DA" w14:textId="77777777" w:rsidR="00003100" w:rsidRDefault="000354DE">
            <w:pPr>
              <w:rPr>
                <w:sz w:val="18"/>
                <w:szCs w:val="18"/>
              </w:rPr>
            </w:pPr>
            <w:r>
              <w:rPr>
                <w:sz w:val="18"/>
                <w:szCs w:val="18"/>
              </w:rPr>
              <w:t>On the UE side, the UE shall report CQI according to the highest possible MCS with a BLER not exceeding 10% (if CQI Table 1 and 2 is configured) or 0,001% (if Table 3 is configured).</w:t>
            </w:r>
          </w:p>
          <w:p w14:paraId="00B8B720" w14:textId="77777777" w:rsidR="00003100" w:rsidRDefault="000354DE">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4955F7B4" w14:textId="77777777" w:rsidR="00003100" w:rsidRDefault="000354DE">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020C8D43" w14:textId="77777777" w:rsidR="00003100" w:rsidRDefault="00003100">
            <w:pPr>
              <w:spacing w:after="0"/>
              <w:rPr>
                <w:sz w:val="18"/>
                <w:szCs w:val="18"/>
              </w:rPr>
            </w:pPr>
          </w:p>
          <w:p w14:paraId="3693EC40" w14:textId="77777777" w:rsidR="00003100" w:rsidRDefault="000354DE">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63DB33D5" w14:textId="77777777" w:rsidR="00003100" w:rsidRDefault="00003100">
            <w:pPr>
              <w:spacing w:after="0"/>
              <w:rPr>
                <w:sz w:val="18"/>
                <w:szCs w:val="18"/>
              </w:rPr>
            </w:pPr>
          </w:p>
          <w:p w14:paraId="6B606863" w14:textId="77777777" w:rsidR="00003100" w:rsidRDefault="000354DE">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6C91A163" w14:textId="77777777" w:rsidR="00003100" w:rsidRDefault="00003100">
            <w:pPr>
              <w:keepNext/>
              <w:spacing w:after="0"/>
              <w:rPr>
                <w:sz w:val="18"/>
                <w:szCs w:val="18"/>
              </w:rPr>
            </w:pPr>
          </w:p>
          <w:p w14:paraId="29E943E2" w14:textId="77777777" w:rsidR="00003100" w:rsidRDefault="000354DE">
            <w:pPr>
              <w:keepNext/>
              <w:spacing w:after="0"/>
              <w:rPr>
                <w:sz w:val="18"/>
                <w:szCs w:val="18"/>
              </w:rPr>
            </w:pPr>
            <w:r>
              <w:rPr>
                <w:noProof/>
                <w:sz w:val="18"/>
                <w:szCs w:val="18"/>
                <w:lang w:val="en-US" w:eastAsia="zh-CN"/>
              </w:rPr>
              <w:drawing>
                <wp:inline distT="0" distB="0" distL="0" distR="0" wp14:anchorId="1A728716" wp14:editId="36B5194E">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5C9895A8" wp14:editId="64B24371">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74DE04BF" w14:textId="77777777" w:rsidR="00003100" w:rsidRDefault="000354DE">
            <w:pPr>
              <w:pStyle w:val="Caption"/>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046916D1" w14:textId="77777777" w:rsidR="00003100" w:rsidRDefault="000354DE">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4E9CF41E" w14:textId="77777777" w:rsidR="00003100" w:rsidRDefault="000354DE">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4DF278" w14:textId="77777777" w:rsidR="00003100" w:rsidRDefault="000354DE">
            <w:pPr>
              <w:keepNext/>
              <w:rPr>
                <w:sz w:val="18"/>
                <w:szCs w:val="18"/>
              </w:rPr>
            </w:pPr>
            <w:r>
              <w:rPr>
                <w:noProof/>
                <w:sz w:val="18"/>
                <w:szCs w:val="18"/>
                <w:lang w:val="en-US" w:eastAsia="zh-CN"/>
              </w:rPr>
              <w:lastRenderedPageBreak/>
              <w:drawing>
                <wp:inline distT="0" distB="0" distL="0" distR="0" wp14:anchorId="25D23818" wp14:editId="0CBEB5B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75BE20D" w14:textId="77777777" w:rsidR="00003100" w:rsidRDefault="000354DE">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14:paraId="0AFBDB53" w14:textId="77777777" w:rsidR="00003100" w:rsidRDefault="000354DE">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7B19C761" w14:textId="77777777" w:rsidR="00003100" w:rsidRDefault="000354DE">
            <w:pPr>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14:paraId="2702D857" w14:textId="77777777" w:rsidR="00003100" w:rsidRDefault="000354DE">
            <w:pPr>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14:paraId="33323E13" w14:textId="77777777" w:rsidR="00003100" w:rsidRDefault="000354DE">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4E1D5E3E" w14:textId="77777777" w:rsidR="00003100" w:rsidRDefault="00003100">
      <w:pPr>
        <w:rPr>
          <w:b/>
        </w:rPr>
      </w:pPr>
    </w:p>
    <w:p w14:paraId="57B54557"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0320C1F" w14:textId="77777777" w:rsidR="00003100" w:rsidRDefault="00003100">
      <w:pPr>
        <w:rPr>
          <w:rFonts w:ascii="Arial" w:eastAsia="MS Mincho" w:hAnsi="Arial"/>
          <w:sz w:val="32"/>
          <w:szCs w:val="32"/>
        </w:rPr>
      </w:pPr>
    </w:p>
    <w:p w14:paraId="7B07E237"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787E59D4" w14:textId="77777777" w:rsidR="00003100" w:rsidRDefault="000354DE">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224911FA" w14:textId="77777777" w:rsidR="00003100" w:rsidRDefault="00003100">
      <w:pPr>
        <w:rPr>
          <w:b/>
        </w:rPr>
      </w:pPr>
    </w:p>
    <w:p w14:paraId="68437650"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7F1EDABD"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7D1E3385" w14:textId="77777777">
        <w:tc>
          <w:tcPr>
            <w:tcW w:w="1693" w:type="dxa"/>
            <w:shd w:val="clear" w:color="auto" w:fill="F2F2F2" w:themeFill="background1" w:themeFillShade="F2"/>
          </w:tcPr>
          <w:p w14:paraId="5DBA7247"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4BF041B"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F0D526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4F1043" w14:textId="77777777">
        <w:tc>
          <w:tcPr>
            <w:tcW w:w="1693" w:type="dxa"/>
          </w:tcPr>
          <w:p w14:paraId="0AAB5ED2"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6B61482C"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0E1AAE6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30A281E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655E9A37" w14:textId="77777777" w:rsidR="00003100" w:rsidRDefault="000354DE">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003100" w14:paraId="10625D46" w14:textId="77777777">
        <w:tc>
          <w:tcPr>
            <w:tcW w:w="1693" w:type="dxa"/>
          </w:tcPr>
          <w:p w14:paraId="692FC3D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6878DF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01D6E25" w14:textId="77777777" w:rsidR="00003100" w:rsidRDefault="000354DE">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04172AE1" w14:textId="77777777" w:rsidR="00003100" w:rsidRDefault="000354DE">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07D4BE61" w14:textId="77777777" w:rsidR="00003100" w:rsidRDefault="000354DE">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0798396A" w14:textId="77777777" w:rsidR="00003100" w:rsidRDefault="000354DE">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5DF3E35" w14:textId="77777777" w:rsidR="00003100" w:rsidRDefault="00003100">
            <w:pPr>
              <w:spacing w:afterLines="50" w:after="120"/>
              <w:jc w:val="both"/>
              <w:rPr>
                <w:sz w:val="22"/>
                <w:lang w:val="en-US"/>
              </w:rPr>
            </w:pPr>
          </w:p>
        </w:tc>
      </w:tr>
      <w:tr w:rsidR="00003100" w14:paraId="74F808DA" w14:textId="77777777">
        <w:tc>
          <w:tcPr>
            <w:tcW w:w="1693" w:type="dxa"/>
          </w:tcPr>
          <w:p w14:paraId="28A0F26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18097E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D4FAEF6" w14:textId="77777777" w:rsidR="00003100" w:rsidRDefault="000354DE">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003100" w14:paraId="146A2305" w14:textId="77777777">
        <w:tc>
          <w:tcPr>
            <w:tcW w:w="1693" w:type="dxa"/>
          </w:tcPr>
          <w:p w14:paraId="6A788C34" w14:textId="77777777" w:rsidR="00003100" w:rsidRDefault="000354DE">
            <w:pPr>
              <w:spacing w:afterLines="50" w:after="120"/>
              <w:jc w:val="both"/>
              <w:rPr>
                <w:rFonts w:eastAsia="MS Mincho"/>
                <w:sz w:val="22"/>
                <w:lang w:val="en-US"/>
              </w:rPr>
            </w:pPr>
            <w:r>
              <w:rPr>
                <w:rFonts w:eastAsia="MS Mincho" w:hint="eastAsia"/>
                <w:sz w:val="22"/>
                <w:lang w:val="en-US"/>
              </w:rPr>
              <w:t>DCM</w:t>
            </w:r>
          </w:p>
        </w:tc>
        <w:tc>
          <w:tcPr>
            <w:tcW w:w="1023" w:type="dxa"/>
          </w:tcPr>
          <w:p w14:paraId="2DA78E38" w14:textId="77777777" w:rsidR="00003100" w:rsidRDefault="00003100">
            <w:pPr>
              <w:spacing w:afterLines="50" w:after="120"/>
              <w:jc w:val="both"/>
              <w:rPr>
                <w:rFonts w:eastAsiaTheme="minorEastAsia"/>
                <w:sz w:val="22"/>
                <w:lang w:val="en-US" w:eastAsia="zh-CN"/>
              </w:rPr>
            </w:pPr>
          </w:p>
        </w:tc>
        <w:tc>
          <w:tcPr>
            <w:tcW w:w="6912" w:type="dxa"/>
          </w:tcPr>
          <w:p w14:paraId="1007C054" w14:textId="77777777" w:rsidR="00003100" w:rsidRDefault="000354DE">
            <w:r>
              <w:rPr>
                <w:rFonts w:hint="eastAsia"/>
              </w:rPr>
              <w:t>We can understand the problem and solution, but at the same time we are not sure whether changing UE behavior from this release is really beneficial. More discussion may be necessary.</w:t>
            </w:r>
          </w:p>
        </w:tc>
      </w:tr>
      <w:tr w:rsidR="00003100" w14:paraId="2984A676" w14:textId="77777777">
        <w:tc>
          <w:tcPr>
            <w:tcW w:w="1693" w:type="dxa"/>
          </w:tcPr>
          <w:p w14:paraId="46CE3BC0" w14:textId="77777777" w:rsidR="00003100" w:rsidRDefault="000354DE">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70D712C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F8814A" w14:textId="77777777" w:rsidR="00003100" w:rsidRDefault="000354DE">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003100" w14:paraId="7F951E5F" w14:textId="77777777">
        <w:tc>
          <w:tcPr>
            <w:tcW w:w="1693" w:type="dxa"/>
          </w:tcPr>
          <w:p w14:paraId="60F2C7A5"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CE1E96B"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C49DF6"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4EECDC61"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6FCF524C"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003100" w14:paraId="0CB2D198" w14:textId="77777777">
        <w:tc>
          <w:tcPr>
            <w:tcW w:w="1693" w:type="dxa"/>
          </w:tcPr>
          <w:p w14:paraId="16BB30F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2651BFA8"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3260A8"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003100" w14:paraId="132C77EB" w14:textId="77777777">
        <w:tc>
          <w:tcPr>
            <w:tcW w:w="1693" w:type="dxa"/>
          </w:tcPr>
          <w:p w14:paraId="431F6F6A" w14:textId="77777777" w:rsidR="00003100" w:rsidRDefault="000354DE">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2801FC0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F2DFC5E"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tdoc shows that what you are describing is not the case in reality. The UE is taking into account the PDSCH reception performance in the the CQI reporting. We are trying to cope with this on the NW side by OLA but since there is a competing </w:t>
            </w:r>
            <w:r>
              <w:rPr>
                <w:rFonts w:eastAsia="Malgun Gothic"/>
                <w:sz w:val="22"/>
                <w:lang w:val="en-US" w:eastAsia="ko-KR"/>
              </w:rPr>
              <w:lastRenderedPageBreak/>
              <w:t>OLA loop in the UE we observe very strange anomalies in the link adaptation and poor performance for the UE.</w:t>
            </w:r>
          </w:p>
          <w:p w14:paraId="523796F6"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9A73C1A"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14:paraId="5FB97807"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93E826D"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1E1E804B" w14:textId="77777777" w:rsidR="00003100" w:rsidRDefault="00003100">
            <w:pPr>
              <w:pStyle w:val="ListParagraph"/>
              <w:numPr>
                <w:ilvl w:val="0"/>
                <w:numId w:val="24"/>
              </w:numPr>
              <w:spacing w:afterLines="50" w:after="120"/>
              <w:ind w:leftChars="0"/>
              <w:jc w:val="both"/>
              <w:rPr>
                <w:rFonts w:eastAsia="Malgun Gothic"/>
                <w:sz w:val="22"/>
                <w:lang w:val="en-US" w:eastAsia="ko-KR"/>
              </w:rPr>
            </w:pPr>
          </w:p>
        </w:tc>
      </w:tr>
      <w:tr w:rsidR="00003100" w14:paraId="70E78827" w14:textId="77777777">
        <w:tc>
          <w:tcPr>
            <w:tcW w:w="1693" w:type="dxa"/>
          </w:tcPr>
          <w:p w14:paraId="2C012E77"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446058A2"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3F350AAE"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003100" w14:paraId="68BDEEF1" w14:textId="77777777">
        <w:tc>
          <w:tcPr>
            <w:tcW w:w="1693" w:type="dxa"/>
          </w:tcPr>
          <w:p w14:paraId="7D5F434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4AA5694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6C51C04" w14:textId="77777777" w:rsidR="00003100" w:rsidRDefault="000354DE">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Ideally we would prefer to clarify the UE behaviour, but it may not be easily agreeable solution. Thus, we are ok with proposal, so at least CQI variations are reduced; but prefer to extend the values in the proposed configuration list, e.g. 5%, 15%. </w:t>
            </w:r>
          </w:p>
          <w:p w14:paraId="12D0A105" w14:textId="77777777" w:rsidR="00003100" w:rsidRDefault="000354DE">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003100" w14:paraId="1873CA20" w14:textId="77777777">
        <w:tc>
          <w:tcPr>
            <w:tcW w:w="1693" w:type="dxa"/>
          </w:tcPr>
          <w:p w14:paraId="5984813F" w14:textId="77777777" w:rsidR="00003100" w:rsidRDefault="000354DE">
            <w:pPr>
              <w:spacing w:afterLines="50" w:after="120"/>
              <w:jc w:val="both"/>
              <w:rPr>
                <w:rFonts w:eastAsiaTheme="minorEastAsia"/>
                <w:sz w:val="22"/>
                <w:lang w:val="en-US" w:eastAsia="zh-CN"/>
              </w:rPr>
            </w:pPr>
            <w:r>
              <w:rPr>
                <w:rFonts w:hint="eastAsia"/>
                <w:sz w:val="22"/>
                <w:lang w:val="en-US"/>
              </w:rPr>
              <w:t>Moderator</w:t>
            </w:r>
          </w:p>
        </w:tc>
        <w:tc>
          <w:tcPr>
            <w:tcW w:w="1023" w:type="dxa"/>
          </w:tcPr>
          <w:p w14:paraId="4B5F24BA" w14:textId="77777777" w:rsidR="00003100" w:rsidRDefault="00003100">
            <w:pPr>
              <w:spacing w:afterLines="50" w:after="120"/>
              <w:jc w:val="both"/>
              <w:rPr>
                <w:rFonts w:eastAsiaTheme="minorEastAsia"/>
                <w:sz w:val="22"/>
                <w:lang w:val="en-US" w:eastAsia="zh-CN"/>
              </w:rPr>
            </w:pPr>
          </w:p>
        </w:tc>
        <w:tc>
          <w:tcPr>
            <w:tcW w:w="6912" w:type="dxa"/>
          </w:tcPr>
          <w:p w14:paraId="1C10E16B"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4EA48449" w14:textId="77777777" w:rsidR="00003100" w:rsidRDefault="000354DE">
            <w:r>
              <w:rPr>
                <w:rFonts w:hint="eastAsia"/>
                <w:sz w:val="22"/>
                <w:lang w:val="en-US"/>
              </w:rPr>
              <w:t>Since several concerns were raised from companies, p</w:t>
            </w:r>
            <w:r>
              <w:rPr>
                <w:sz w:val="22"/>
                <w:lang w:val="en-US"/>
              </w:rPr>
              <w:t>roponent is encouraged to address the concern from companies.</w:t>
            </w:r>
          </w:p>
        </w:tc>
      </w:tr>
    </w:tbl>
    <w:p w14:paraId="2D1DECCB" w14:textId="77777777" w:rsidR="00003100" w:rsidRDefault="00003100">
      <w:pPr>
        <w:rPr>
          <w:b/>
        </w:rPr>
      </w:pPr>
    </w:p>
    <w:p w14:paraId="7011DFF1" w14:textId="77777777" w:rsidR="00003100" w:rsidRDefault="00003100">
      <w:pPr>
        <w:rPr>
          <w:b/>
        </w:rPr>
      </w:pPr>
    </w:p>
    <w:p w14:paraId="78C9033A" w14:textId="77777777" w:rsidR="00003100" w:rsidRDefault="00003100">
      <w:pPr>
        <w:rPr>
          <w:b/>
        </w:rPr>
      </w:pPr>
    </w:p>
    <w:p w14:paraId="528DD0D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2590A86F"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431DBD3" w14:textId="77777777">
        <w:tc>
          <w:tcPr>
            <w:tcW w:w="562" w:type="dxa"/>
          </w:tcPr>
          <w:p w14:paraId="399A813E"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75CF5F8" w14:textId="77777777" w:rsidR="00003100" w:rsidRDefault="000354DE">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4455321D" w14:textId="77777777" w:rsidR="00003100" w:rsidRDefault="000354DE">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137068AA" w14:textId="77777777" w:rsidR="00003100" w:rsidRDefault="000354DE">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5A6C0B56" w14:textId="77777777" w:rsidR="00003100" w:rsidRDefault="000354DE">
            <w:pPr>
              <w:pStyle w:val="ListParagraph"/>
              <w:numPr>
                <w:ilvl w:val="0"/>
                <w:numId w:val="29"/>
              </w:numPr>
              <w:ind w:leftChars="0"/>
              <w:jc w:val="both"/>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14:paraId="7DFBCA50" w14:textId="77777777" w:rsidR="00003100" w:rsidRDefault="000354DE">
            <w:pPr>
              <w:jc w:val="both"/>
              <w:rPr>
                <w:sz w:val="18"/>
                <w:szCs w:val="18"/>
              </w:rPr>
            </w:pPr>
            <w:r>
              <w:rPr>
                <w:sz w:val="18"/>
                <w:szCs w:val="18"/>
              </w:rPr>
              <w:lastRenderedPageBreak/>
              <w:t>For this case, specification is not clear for the following aspects:</w:t>
            </w:r>
          </w:p>
          <w:p w14:paraId="3F8D6ABB" w14:textId="77777777" w:rsidR="00003100" w:rsidRDefault="000354DE">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2F445197" w14:textId="77777777" w:rsidR="00003100" w:rsidRDefault="000354DE">
            <w:pPr>
              <w:pStyle w:val="ListParagraph"/>
              <w:numPr>
                <w:ilvl w:val="0"/>
                <w:numId w:val="30"/>
              </w:numPr>
              <w:ind w:leftChars="0"/>
              <w:jc w:val="both"/>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14:paraId="6AFAD689" w14:textId="77777777" w:rsidR="00003100" w:rsidRDefault="000354DE">
            <w:pPr>
              <w:pStyle w:val="ListParagraph"/>
              <w:numPr>
                <w:ilvl w:val="0"/>
                <w:numId w:val="30"/>
              </w:numPr>
              <w:ind w:leftChars="0"/>
              <w:jc w:val="both"/>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40526F4" w14:textId="77777777" w:rsidR="00003100" w:rsidRDefault="000354DE">
            <w:pPr>
              <w:jc w:val="center"/>
              <w:rPr>
                <w:sz w:val="18"/>
                <w:szCs w:val="18"/>
              </w:rPr>
            </w:pPr>
            <w:r>
              <w:rPr>
                <w:noProof/>
                <w:sz w:val="18"/>
                <w:szCs w:val="18"/>
                <w:lang w:val="en-US" w:eastAsia="zh-CN"/>
              </w:rPr>
              <w:drawing>
                <wp:inline distT="0" distB="0" distL="0" distR="0" wp14:anchorId="0B4E8594" wp14:editId="5E672C8C">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44B428BF" w14:textId="77777777" w:rsidR="00003100" w:rsidRDefault="000354DE">
            <w:pPr>
              <w:jc w:val="center"/>
              <w:rPr>
                <w:sz w:val="18"/>
                <w:szCs w:val="18"/>
              </w:rPr>
            </w:pPr>
            <w:r>
              <w:rPr>
                <w:b/>
                <w:bCs/>
                <w:sz w:val="18"/>
                <w:szCs w:val="18"/>
              </w:rPr>
              <w:t>Fig. 1:</w:t>
            </w:r>
            <w:r>
              <w:rPr>
                <w:sz w:val="18"/>
                <w:szCs w:val="18"/>
              </w:rPr>
              <w:t xml:space="preserve"> </w:t>
            </w:r>
            <w:r>
              <w:rPr>
                <w:b/>
                <w:bCs/>
                <w:sz w:val="18"/>
                <w:szCs w:val="18"/>
              </w:rPr>
              <w:t>SRS-CS + ulTxswitch</w:t>
            </w:r>
          </w:p>
          <w:p w14:paraId="4E8BF383" w14:textId="77777777" w:rsidR="00003100" w:rsidRDefault="000354DE">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6A09D768" w14:textId="77777777" w:rsidR="00003100" w:rsidRDefault="000354DE">
            <w:pPr>
              <w:jc w:val="both"/>
              <w:rPr>
                <w:b/>
                <w:bCs/>
                <w:i/>
                <w:iCs/>
                <w:sz w:val="18"/>
                <w:szCs w:val="18"/>
              </w:rPr>
            </w:pPr>
            <w:r>
              <w:rPr>
                <w:b/>
                <w:bCs/>
                <w:i/>
                <w:iCs/>
                <w:sz w:val="18"/>
                <w:szCs w:val="18"/>
              </w:rPr>
              <w:t>Proposal 1: RAN1 to resolve ambiguities with SRS-CS+ulTxswitch for the following areas:</w:t>
            </w:r>
          </w:p>
          <w:p w14:paraId="1699A36D" w14:textId="77777777" w:rsidR="00003100" w:rsidRDefault="000354DE">
            <w:pPr>
              <w:pStyle w:val="ListParagraph"/>
              <w:numPr>
                <w:ilvl w:val="0"/>
                <w:numId w:val="31"/>
              </w:numPr>
              <w:ind w:leftChars="0"/>
              <w:jc w:val="both"/>
              <w:rPr>
                <w:b/>
                <w:bCs/>
                <w:i/>
                <w:iCs/>
                <w:sz w:val="18"/>
                <w:szCs w:val="18"/>
              </w:rPr>
            </w:pPr>
            <w:r>
              <w:rPr>
                <w:b/>
                <w:bCs/>
                <w:i/>
                <w:iCs/>
                <w:sz w:val="18"/>
                <w:szCs w:val="18"/>
              </w:rPr>
              <w:t>SRS-CS prioritization rules</w:t>
            </w:r>
          </w:p>
          <w:p w14:paraId="1F1F3CA1" w14:textId="77777777" w:rsidR="00003100" w:rsidRDefault="000354DE">
            <w:pPr>
              <w:pStyle w:val="ListParagraph"/>
              <w:numPr>
                <w:ilvl w:val="0"/>
                <w:numId w:val="31"/>
              </w:numPr>
              <w:ind w:leftChars="0"/>
              <w:jc w:val="both"/>
              <w:rPr>
                <w:b/>
                <w:bCs/>
                <w:i/>
                <w:iCs/>
                <w:sz w:val="18"/>
                <w:szCs w:val="18"/>
              </w:rPr>
            </w:pPr>
            <w:r>
              <w:rPr>
                <w:b/>
                <w:bCs/>
                <w:i/>
                <w:iCs/>
                <w:sz w:val="18"/>
                <w:szCs w:val="18"/>
              </w:rPr>
              <w:t>Revisit switching times</w:t>
            </w:r>
          </w:p>
          <w:p w14:paraId="0C65B087" w14:textId="77777777" w:rsidR="00003100" w:rsidRDefault="000354DE">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003100" w14:paraId="1D696886" w14:textId="77777777">
        <w:tc>
          <w:tcPr>
            <w:tcW w:w="562" w:type="dxa"/>
          </w:tcPr>
          <w:p w14:paraId="77CAEAA4" w14:textId="77777777" w:rsidR="00003100" w:rsidRDefault="000354DE">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E98903C" w14:textId="77777777" w:rsidR="00003100" w:rsidRDefault="000354DE">
            <w:pPr>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14:paraId="7DE234F8" w14:textId="77777777" w:rsidR="00003100" w:rsidRDefault="000354DE">
            <w:pPr>
              <w:keepNext/>
              <w:jc w:val="center"/>
              <w:rPr>
                <w:sz w:val="18"/>
                <w:szCs w:val="18"/>
              </w:rPr>
            </w:pPr>
            <w:r>
              <w:rPr>
                <w:noProof/>
                <w:sz w:val="18"/>
                <w:szCs w:val="18"/>
                <w:lang w:val="en-US" w:eastAsia="zh-CN"/>
              </w:rPr>
              <mc:AlternateContent>
                <mc:Choice Requires="wpc">
                  <w:drawing>
                    <wp:inline distT="0" distB="0" distL="0" distR="0" wp14:anchorId="3724D006" wp14:editId="1A4D55DE">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44ACC7" w14:textId="77777777" w:rsidR="00003100" w:rsidRDefault="000354DE">
                                    <w:pPr>
                                      <w:jc w:val="center"/>
                                    </w:pPr>
                                    <w:r>
                                      <w:t xml:space="preserve">CC1 </w:t>
                                    </w:r>
                                    <w:r>
                                      <w:rPr>
                                        <w:noProof/>
                                        <w:lang w:val="en-US" w:eastAsia="zh-CN"/>
                                      </w:rPr>
                                      <w:drawing>
                                        <wp:inline distT="0" distB="0" distL="0" distR="0" wp14:anchorId="6C1E915E" wp14:editId="6BBBB63C">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C2095C" w14:textId="77777777" w:rsidR="00003100" w:rsidRDefault="000354DE">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C091DA" w14:textId="77777777" w:rsidR="00003100" w:rsidRDefault="000354DE">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4C9D7715" w14:textId="77777777" w:rsidR="00003100" w:rsidRDefault="000354DE">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034593B7" w14:textId="77777777" w:rsidR="00003100" w:rsidRDefault="000354DE">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078F2D50" w14:textId="77777777" w:rsidR="00003100" w:rsidRDefault="000354DE">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rsidR="00003100" w:rsidRDefault="000354DE">
                              <w:pPr>
                                <w:jc w:val="center"/>
                              </w:pPr>
                              <w:r>
                                <w:t xml:space="preserve">CC1 </w:t>
                              </w:r>
                              <w:r>
                                <w:rPr>
                                  <w:noProof/>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rsidR="00003100" w:rsidRDefault="000354DE">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rsidR="00003100" w:rsidRDefault="000354DE">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rsidR="00003100" w:rsidRDefault="000354DE">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rsidR="00003100" w:rsidRDefault="000354DE">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rsidR="00003100" w:rsidRDefault="000354DE">
                              <w:pPr>
                                <w:jc w:val="center"/>
                              </w:pPr>
                              <w:r>
                                <w:t>TDD CC, no PUSCH/PUCCH</w:t>
                              </w:r>
                            </w:p>
                          </w:txbxContent>
                        </v:textbox>
                      </v:shape>
                      <w10:anchorlock/>
                    </v:group>
                  </w:pict>
                </mc:Fallback>
              </mc:AlternateContent>
            </w:r>
          </w:p>
          <w:p w14:paraId="6A1712DD" w14:textId="77777777" w:rsidR="00003100" w:rsidRDefault="000354DE">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123BA365" w14:textId="77777777" w:rsidR="00003100" w:rsidRDefault="000354DE">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14F81DE1" w14:textId="77777777" w:rsidR="00003100" w:rsidRDefault="000354DE">
            <w:pPr>
              <w:rPr>
                <w:b/>
                <w:bCs/>
                <w:sz w:val="18"/>
                <w:szCs w:val="18"/>
                <w:u w:val="single"/>
              </w:rPr>
            </w:pPr>
            <w:r>
              <w:rPr>
                <w:b/>
                <w:bCs/>
                <w:sz w:val="18"/>
                <w:szCs w:val="18"/>
                <w:u w:val="single"/>
              </w:rPr>
              <w:t>Determination of switching time:</w:t>
            </w:r>
          </w:p>
          <w:p w14:paraId="0D9EFF75" w14:textId="77777777" w:rsidR="00003100" w:rsidRDefault="000354DE">
            <w:pPr>
              <w:rPr>
                <w:sz w:val="18"/>
                <w:szCs w:val="18"/>
              </w:rPr>
            </w:pPr>
            <w:r>
              <w:rPr>
                <w:sz w:val="18"/>
                <w:szCs w:val="18"/>
              </w:rPr>
              <w:t>For determining the switching time we differentiate between the following two cases:</w:t>
            </w:r>
          </w:p>
          <w:p w14:paraId="27BAE041" w14:textId="77777777" w:rsidR="00003100" w:rsidRDefault="000354DE">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SimSun"/>
                <w:i/>
                <w:iCs/>
                <w:sz w:val="18"/>
                <w:szCs w:val="18"/>
              </w:rPr>
              <w:t>switchingTimeUL.</w:t>
            </w:r>
          </w:p>
          <w:p w14:paraId="4739F2A8" w14:textId="77777777" w:rsidR="00003100" w:rsidRDefault="000354DE">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r>
              <w:rPr>
                <w:i/>
                <w:iCs/>
                <w:sz w:val="18"/>
                <w:szCs w:val="18"/>
              </w:rPr>
              <w:t>switchingTimeUL</w:t>
            </w:r>
            <w:r>
              <w:rPr>
                <w:iCs/>
                <w:sz w:val="18"/>
                <w:szCs w:val="18"/>
              </w:rPr>
              <w:t>).</w:t>
            </w:r>
          </w:p>
          <w:p w14:paraId="151EF718" w14:textId="77777777" w:rsidR="00003100" w:rsidRDefault="000354DE">
            <w:pPr>
              <w:rPr>
                <w:b/>
                <w:bCs/>
                <w:sz w:val="18"/>
                <w:szCs w:val="18"/>
                <w:u w:val="single"/>
              </w:rPr>
            </w:pPr>
            <w:r>
              <w:rPr>
                <w:b/>
                <w:bCs/>
                <w:sz w:val="18"/>
                <w:szCs w:val="18"/>
                <w:u w:val="single"/>
              </w:rPr>
              <w:t>Switching state after SRS carrier switching:</w:t>
            </w:r>
          </w:p>
          <w:p w14:paraId="5FFA01F3" w14:textId="77777777" w:rsidR="00003100" w:rsidRDefault="000354DE">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1529A3E4" w14:textId="77777777" w:rsidR="00003100" w:rsidRDefault="000354DE">
            <w:pPr>
              <w:rPr>
                <w:b/>
                <w:bCs/>
                <w:sz w:val="18"/>
                <w:szCs w:val="18"/>
                <w:u w:val="single"/>
              </w:rPr>
            </w:pPr>
            <w:r>
              <w:rPr>
                <w:b/>
                <w:bCs/>
                <w:sz w:val="18"/>
                <w:szCs w:val="18"/>
                <w:u w:val="single"/>
              </w:rPr>
              <w:t>Simultaneous transmission:</w:t>
            </w:r>
          </w:p>
          <w:p w14:paraId="798128C8" w14:textId="77777777" w:rsidR="00003100" w:rsidRDefault="000354DE">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6B068161" w14:textId="77777777" w:rsidR="00003100" w:rsidRDefault="000354DE">
            <w:pPr>
              <w:rPr>
                <w:sz w:val="18"/>
                <w:szCs w:val="18"/>
              </w:rPr>
            </w:pPr>
            <w:r>
              <w:rPr>
                <w:sz w:val="18"/>
                <w:szCs w:val="18"/>
              </w:rPr>
              <w:t>If the new capability indicates that no simultaneous transmission is possible, the conflicting transmissions should be included in the prioritization rules of TS 38.214, 6.2.1.3.</w:t>
            </w:r>
          </w:p>
          <w:p w14:paraId="739E68D6" w14:textId="77777777" w:rsidR="00003100" w:rsidRDefault="000354DE">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1F28CAA9"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7AF3850A"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6B43D40E"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242B0E01" w14:textId="77777777" w:rsidR="00003100" w:rsidRDefault="000354DE">
            <w:pPr>
              <w:rPr>
                <w:sz w:val="18"/>
                <w:szCs w:val="18"/>
              </w:rPr>
            </w:pPr>
            <w:r>
              <w:rPr>
                <w:sz w:val="18"/>
                <w:szCs w:val="18"/>
              </w:rPr>
              <w:t>The above approaches are summarized in the following proposal:</w:t>
            </w:r>
          </w:p>
          <w:p w14:paraId="22C50C04" w14:textId="77777777" w:rsidR="00003100" w:rsidRDefault="000354DE">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7C6AAC26" w14:textId="77777777" w:rsidR="00003100" w:rsidRDefault="000354DE">
            <w:pPr>
              <w:pStyle w:val="ListParagraph"/>
              <w:numPr>
                <w:ilvl w:val="0"/>
                <w:numId w:val="32"/>
              </w:numPr>
              <w:ind w:leftChars="0"/>
              <w:contextualSpacing/>
              <w:rPr>
                <w:b/>
                <w:bCs/>
                <w:sz w:val="18"/>
                <w:szCs w:val="18"/>
              </w:rPr>
            </w:pPr>
            <w:r>
              <w:rPr>
                <w:b/>
                <w:bCs/>
                <w:sz w:val="18"/>
                <w:szCs w:val="18"/>
              </w:rPr>
              <w:t>For SRS switching time:</w:t>
            </w:r>
          </w:p>
          <w:p w14:paraId="235B1E93" w14:textId="77777777" w:rsidR="00003100" w:rsidRDefault="000354DE">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14:paraId="79B0AF1C" w14:textId="77777777" w:rsidR="00003100" w:rsidRDefault="000354DE">
            <w:pPr>
              <w:pStyle w:val="ListParagraph"/>
              <w:numPr>
                <w:ilvl w:val="1"/>
                <w:numId w:val="32"/>
              </w:numPr>
              <w:ind w:leftChars="0"/>
              <w:contextualSpacing/>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0A3AD0D8" w14:textId="77777777" w:rsidR="00003100" w:rsidRDefault="000354DE">
            <w:pPr>
              <w:pStyle w:val="ListParagraph"/>
              <w:numPr>
                <w:ilvl w:val="0"/>
                <w:numId w:val="32"/>
              </w:numPr>
              <w:ind w:leftChars="0"/>
              <w:contextualSpacing/>
              <w:rPr>
                <w:b/>
                <w:bCs/>
                <w:sz w:val="18"/>
                <w:szCs w:val="18"/>
              </w:rPr>
            </w:pPr>
            <w:r>
              <w:rPr>
                <w:b/>
                <w:bCs/>
                <w:sz w:val="18"/>
                <w:szCs w:val="18"/>
              </w:rPr>
              <w:t>For switching state after SRS transmission:</w:t>
            </w:r>
          </w:p>
          <w:p w14:paraId="0D6A91C3" w14:textId="77777777" w:rsidR="00003100" w:rsidRDefault="000354DE">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C66AE85" w14:textId="77777777" w:rsidR="00003100" w:rsidRDefault="000354DE">
            <w:pPr>
              <w:pStyle w:val="ListParagraph"/>
              <w:numPr>
                <w:ilvl w:val="1"/>
                <w:numId w:val="32"/>
              </w:numPr>
              <w:ind w:leftChars="0"/>
              <w:contextualSpacing/>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14:paraId="1A420580" w14:textId="77777777" w:rsidR="00003100" w:rsidRDefault="000354DE">
            <w:pPr>
              <w:pStyle w:val="ListParagraph"/>
              <w:numPr>
                <w:ilvl w:val="0"/>
                <w:numId w:val="32"/>
              </w:numPr>
              <w:ind w:leftChars="0"/>
              <w:contextualSpacing/>
              <w:rPr>
                <w:b/>
                <w:bCs/>
                <w:sz w:val="18"/>
                <w:szCs w:val="18"/>
              </w:rPr>
            </w:pPr>
            <w:r>
              <w:rPr>
                <w:b/>
                <w:bCs/>
                <w:sz w:val="18"/>
                <w:szCs w:val="18"/>
              </w:rPr>
              <w:t>For simultaneous transmission:</w:t>
            </w:r>
          </w:p>
          <w:p w14:paraId="71D9C987" w14:textId="77777777" w:rsidR="00003100" w:rsidRDefault="000354DE">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4B152B91" w14:textId="77777777" w:rsidR="00003100" w:rsidRDefault="000354DE">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06352655" w14:textId="77777777" w:rsidR="00003100" w:rsidRDefault="000354DE">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400C3763" w14:textId="77777777" w:rsidR="00003100" w:rsidRDefault="000354DE">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2FB5A6C2" w14:textId="77777777" w:rsidR="00003100" w:rsidRDefault="000354DE">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66CB397D" w14:textId="77777777" w:rsidR="00003100" w:rsidRDefault="00003100">
            <w:pPr>
              <w:jc w:val="both"/>
              <w:rPr>
                <w:sz w:val="18"/>
                <w:szCs w:val="18"/>
              </w:rPr>
            </w:pPr>
          </w:p>
        </w:tc>
      </w:tr>
    </w:tbl>
    <w:p w14:paraId="6FDB96AC" w14:textId="77777777" w:rsidR="00003100" w:rsidRDefault="00003100">
      <w:pPr>
        <w:rPr>
          <w:b/>
        </w:rPr>
      </w:pPr>
    </w:p>
    <w:p w14:paraId="563034F3"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6C40D9" w14:textId="77777777" w:rsidR="00003100" w:rsidRDefault="00003100">
      <w:pPr>
        <w:rPr>
          <w:rFonts w:ascii="Arial" w:eastAsia="MS Mincho" w:hAnsi="Arial"/>
          <w:sz w:val="32"/>
          <w:szCs w:val="32"/>
        </w:rPr>
      </w:pPr>
    </w:p>
    <w:p w14:paraId="5E006DE4" w14:textId="77777777" w:rsidR="00003100" w:rsidRDefault="000354DE">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7</w:t>
      </w:r>
    </w:p>
    <w:p w14:paraId="5184B259" w14:textId="77777777" w:rsidR="00003100" w:rsidRDefault="000354DE">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ABAD719" w14:textId="77777777" w:rsidR="00003100" w:rsidRDefault="000354DE">
      <w:pPr>
        <w:pStyle w:val="ListParagraph"/>
        <w:numPr>
          <w:ilvl w:val="1"/>
          <w:numId w:val="20"/>
        </w:numPr>
        <w:ind w:leftChars="0"/>
        <w:jc w:val="both"/>
        <w:rPr>
          <w:b/>
          <w:szCs w:val="24"/>
        </w:rPr>
      </w:pPr>
      <w:r>
        <w:rPr>
          <w:b/>
          <w:szCs w:val="24"/>
        </w:rPr>
        <w:t>For SRS switching time:</w:t>
      </w:r>
    </w:p>
    <w:p w14:paraId="1CDAC0F6" w14:textId="77777777" w:rsidR="00003100" w:rsidRDefault="000354DE">
      <w:pPr>
        <w:pStyle w:val="ListParagraph"/>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14:paraId="0F295FE8" w14:textId="77777777" w:rsidR="00003100" w:rsidRDefault="000354DE">
      <w:pPr>
        <w:pStyle w:val="ListParagraph"/>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14:paraId="41510625" w14:textId="77777777" w:rsidR="00003100" w:rsidRDefault="000354DE">
      <w:pPr>
        <w:pStyle w:val="ListParagraph"/>
        <w:numPr>
          <w:ilvl w:val="1"/>
          <w:numId w:val="20"/>
        </w:numPr>
        <w:ind w:leftChars="0"/>
        <w:jc w:val="both"/>
        <w:rPr>
          <w:b/>
          <w:szCs w:val="24"/>
        </w:rPr>
      </w:pPr>
      <w:r>
        <w:rPr>
          <w:b/>
          <w:szCs w:val="24"/>
        </w:rPr>
        <w:t>For switching state after SRS transmission:</w:t>
      </w:r>
    </w:p>
    <w:p w14:paraId="5C65A27D" w14:textId="77777777" w:rsidR="00003100" w:rsidRDefault="000354DE">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2178893" w14:textId="77777777" w:rsidR="00003100" w:rsidRDefault="000354DE">
      <w:pPr>
        <w:pStyle w:val="ListParagraph"/>
        <w:numPr>
          <w:ilvl w:val="2"/>
          <w:numId w:val="20"/>
        </w:numPr>
        <w:ind w:leftChars="0"/>
        <w:jc w:val="both"/>
        <w:rPr>
          <w:b/>
          <w:szCs w:val="24"/>
        </w:rPr>
      </w:pPr>
      <w:r>
        <w:rPr>
          <w:b/>
          <w:szCs w:val="24"/>
        </w:rPr>
        <w:t>The switching time from CC2 to CC1 is given by switchingTimeUL.</w:t>
      </w:r>
    </w:p>
    <w:p w14:paraId="1BDF5036" w14:textId="77777777" w:rsidR="00003100" w:rsidRDefault="000354DE">
      <w:pPr>
        <w:pStyle w:val="ListParagraph"/>
        <w:numPr>
          <w:ilvl w:val="1"/>
          <w:numId w:val="20"/>
        </w:numPr>
        <w:ind w:leftChars="0"/>
        <w:jc w:val="both"/>
        <w:rPr>
          <w:b/>
          <w:szCs w:val="24"/>
        </w:rPr>
      </w:pPr>
      <w:r>
        <w:rPr>
          <w:b/>
          <w:szCs w:val="24"/>
        </w:rPr>
        <w:t>For simultaneous transmission:</w:t>
      </w:r>
    </w:p>
    <w:p w14:paraId="6114F52B" w14:textId="77777777" w:rsidR="00003100" w:rsidRDefault="000354DE">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7C0E4C62" w14:textId="77777777" w:rsidR="00003100" w:rsidRDefault="000354DE">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4B953CAB" w14:textId="77777777" w:rsidR="00003100" w:rsidRDefault="000354DE">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374549B5" w14:textId="77777777" w:rsidR="00003100" w:rsidRDefault="000354DE">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297992" w14:textId="77777777" w:rsidR="00003100" w:rsidRDefault="000354DE">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A29C78E" w14:textId="77777777" w:rsidR="00003100" w:rsidRDefault="00003100">
      <w:pPr>
        <w:jc w:val="both"/>
        <w:rPr>
          <w:b/>
          <w:szCs w:val="24"/>
          <w:highlight w:val="red"/>
        </w:rPr>
      </w:pPr>
    </w:p>
    <w:p w14:paraId="5FD9739E" w14:textId="77777777" w:rsidR="00003100" w:rsidRDefault="00003100">
      <w:pPr>
        <w:rPr>
          <w:b/>
        </w:rPr>
      </w:pPr>
    </w:p>
    <w:p w14:paraId="343556DB" w14:textId="77777777" w:rsidR="00003100" w:rsidRDefault="00003100">
      <w:pPr>
        <w:rPr>
          <w:rFonts w:eastAsia="MS Mincho" w:cs="Batang"/>
          <w:sz w:val="22"/>
          <w:szCs w:val="22"/>
        </w:rPr>
      </w:pPr>
    </w:p>
    <w:p w14:paraId="7D51DCF5"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48969532"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003100" w14:paraId="209C8DF8" w14:textId="77777777" w:rsidTr="00C940A4">
        <w:tc>
          <w:tcPr>
            <w:tcW w:w="1680" w:type="dxa"/>
            <w:shd w:val="clear" w:color="auto" w:fill="F2F2F2" w:themeFill="background1" w:themeFillShade="F2"/>
          </w:tcPr>
          <w:p w14:paraId="53E6721C"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AB478EF"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22" w:type="dxa"/>
            <w:shd w:val="clear" w:color="auto" w:fill="F2F2F2" w:themeFill="background1" w:themeFillShade="F2"/>
          </w:tcPr>
          <w:p w14:paraId="08903DB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0B0D4491" w14:textId="77777777" w:rsidTr="00C940A4">
        <w:tc>
          <w:tcPr>
            <w:tcW w:w="1680" w:type="dxa"/>
          </w:tcPr>
          <w:p w14:paraId="30FF199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4584AB8A" w14:textId="77777777" w:rsidR="00003100" w:rsidRDefault="00003100">
            <w:pPr>
              <w:spacing w:afterLines="50" w:after="120"/>
              <w:jc w:val="both"/>
              <w:rPr>
                <w:rFonts w:eastAsia="Malgun Gothic"/>
                <w:sz w:val="22"/>
                <w:lang w:val="en-US" w:eastAsia="ko-KR"/>
              </w:rPr>
            </w:pPr>
          </w:p>
        </w:tc>
        <w:tc>
          <w:tcPr>
            <w:tcW w:w="6822" w:type="dxa"/>
          </w:tcPr>
          <w:p w14:paraId="0DB59B23" w14:textId="77777777" w:rsidR="00003100" w:rsidRDefault="000354DE">
            <w:pPr>
              <w:spacing w:afterLines="50" w:after="120"/>
              <w:jc w:val="both"/>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003100" w14:paraId="7C471A4E" w14:textId="77777777" w:rsidTr="00C940A4">
        <w:tc>
          <w:tcPr>
            <w:tcW w:w="1680" w:type="dxa"/>
          </w:tcPr>
          <w:p w14:paraId="170C20A8" w14:textId="77777777" w:rsidR="00003100" w:rsidRDefault="000354DE">
            <w:pPr>
              <w:spacing w:afterLines="50" w:after="120"/>
              <w:jc w:val="both"/>
              <w:rPr>
                <w:sz w:val="22"/>
                <w:lang w:val="en-US"/>
              </w:rPr>
            </w:pPr>
            <w:r>
              <w:rPr>
                <w:rFonts w:eastAsiaTheme="minorEastAsia"/>
                <w:sz w:val="22"/>
                <w:lang w:val="en-US" w:eastAsia="zh-CN"/>
              </w:rPr>
              <w:t>Samsung</w:t>
            </w:r>
          </w:p>
        </w:tc>
        <w:tc>
          <w:tcPr>
            <w:tcW w:w="1121" w:type="dxa"/>
          </w:tcPr>
          <w:p w14:paraId="474D866D" w14:textId="77777777" w:rsidR="00003100" w:rsidRDefault="00003100">
            <w:pPr>
              <w:spacing w:afterLines="50" w:after="120"/>
              <w:jc w:val="both"/>
              <w:rPr>
                <w:sz w:val="22"/>
                <w:lang w:val="en-US"/>
              </w:rPr>
            </w:pPr>
          </w:p>
        </w:tc>
        <w:tc>
          <w:tcPr>
            <w:tcW w:w="6822" w:type="dxa"/>
          </w:tcPr>
          <w:p w14:paraId="042AE2B0" w14:textId="77777777" w:rsidR="00003100" w:rsidRDefault="000354DE">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rsidR="00003100" w14:paraId="6005EB08" w14:textId="77777777" w:rsidTr="00C940A4">
        <w:tc>
          <w:tcPr>
            <w:tcW w:w="1680" w:type="dxa"/>
          </w:tcPr>
          <w:p w14:paraId="4EC90E2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121" w:type="dxa"/>
          </w:tcPr>
          <w:p w14:paraId="1230FD0F" w14:textId="77777777" w:rsidR="00003100" w:rsidRDefault="000354DE">
            <w:pPr>
              <w:spacing w:afterLines="50" w:after="120"/>
              <w:jc w:val="both"/>
              <w:rPr>
                <w:sz w:val="22"/>
                <w:lang w:val="en-US"/>
              </w:rPr>
            </w:pPr>
            <w:r>
              <w:rPr>
                <w:rFonts w:eastAsiaTheme="minorEastAsia"/>
                <w:sz w:val="22"/>
                <w:lang w:val="en-US" w:eastAsia="zh-CN"/>
              </w:rPr>
              <w:t>See comments</w:t>
            </w:r>
          </w:p>
        </w:tc>
        <w:tc>
          <w:tcPr>
            <w:tcW w:w="6822" w:type="dxa"/>
          </w:tcPr>
          <w:p w14:paraId="7C68EAD5" w14:textId="77777777" w:rsidR="00003100" w:rsidRDefault="000354DE">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003100" w14:paraId="777E0986" w14:textId="77777777" w:rsidTr="00C940A4">
        <w:tc>
          <w:tcPr>
            <w:tcW w:w="1680" w:type="dxa"/>
          </w:tcPr>
          <w:p w14:paraId="5E16834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0B6E774" w14:textId="77777777" w:rsidR="00003100" w:rsidRDefault="00003100">
            <w:pPr>
              <w:spacing w:afterLines="50" w:after="120"/>
              <w:jc w:val="both"/>
              <w:rPr>
                <w:rFonts w:eastAsiaTheme="minorEastAsia"/>
                <w:sz w:val="22"/>
                <w:lang w:val="en-US" w:eastAsia="zh-CN"/>
              </w:rPr>
            </w:pPr>
          </w:p>
        </w:tc>
        <w:tc>
          <w:tcPr>
            <w:tcW w:w="6822" w:type="dxa"/>
          </w:tcPr>
          <w:p w14:paraId="23DA0A82" w14:textId="77777777" w:rsidR="00003100" w:rsidRDefault="000354DE">
            <w:pPr>
              <w:spacing w:afterLines="50" w:after="120"/>
              <w:jc w:val="both"/>
              <w:rPr>
                <w:iCs/>
                <w:sz w:val="22"/>
                <w:lang w:val="en-US"/>
              </w:rPr>
            </w:pPr>
            <w:r>
              <w:rPr>
                <w:sz w:val="22"/>
                <w:lang w:val="en-US"/>
              </w:rPr>
              <w:t xml:space="preserve">To answer to Huawei and Samsung: we would be OK with reusing </w:t>
            </w:r>
            <w:r>
              <w:rPr>
                <w:i/>
                <w:sz w:val="22"/>
                <w:lang w:val="en-US"/>
              </w:rPr>
              <w:t>srs-SwitchingAffectedBandsListNR</w:t>
            </w:r>
            <w:r>
              <w:rPr>
                <w:iCs/>
                <w:sz w:val="22"/>
                <w:lang w:val="en-US"/>
              </w:rPr>
              <w:t xml:space="preserve">, but that would solve only one of the problems that we brought up. </w:t>
            </w:r>
          </w:p>
          <w:p w14:paraId="7ED1EDFF" w14:textId="77777777" w:rsidR="00003100" w:rsidRDefault="000354DE">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56A4487F" w14:textId="77777777" w:rsidR="00003100" w:rsidRDefault="000354DE">
            <w:pPr>
              <w:spacing w:afterLines="50" w:after="120"/>
              <w:jc w:val="both"/>
              <w:rPr>
                <w:iCs/>
                <w:sz w:val="22"/>
                <w:lang w:val="en-US"/>
              </w:rPr>
            </w:pPr>
            <w:r>
              <w:rPr>
                <w:iCs/>
                <w:sz w:val="22"/>
                <w:lang w:val="en-US"/>
              </w:rPr>
              <w:t>The other two points (UL TX switching state + retuning time) are not currently specified.</w:t>
            </w:r>
          </w:p>
        </w:tc>
      </w:tr>
      <w:tr w:rsidR="00003100" w14:paraId="68B8FDBC" w14:textId="77777777" w:rsidTr="00C940A4">
        <w:tc>
          <w:tcPr>
            <w:tcW w:w="1680" w:type="dxa"/>
          </w:tcPr>
          <w:p w14:paraId="39404E4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730778D1" w14:textId="77777777" w:rsidR="00003100" w:rsidRDefault="00003100">
            <w:pPr>
              <w:spacing w:afterLines="50" w:after="120"/>
              <w:jc w:val="both"/>
              <w:rPr>
                <w:rFonts w:eastAsiaTheme="minorEastAsia"/>
                <w:sz w:val="22"/>
                <w:lang w:val="en-US" w:eastAsia="zh-CN"/>
              </w:rPr>
            </w:pPr>
          </w:p>
        </w:tc>
        <w:tc>
          <w:tcPr>
            <w:tcW w:w="6822" w:type="dxa"/>
          </w:tcPr>
          <w:p w14:paraId="00B2DC45" w14:textId="77777777" w:rsidR="00003100" w:rsidRDefault="000354DE">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is configured. For the case of switchedUL (</w:t>
            </w:r>
            <w:r>
              <w:rPr>
                <w:sz w:val="22"/>
              </w:rPr>
              <w:t>1T+0T or 0T+2T</w:t>
            </w:r>
            <w:r>
              <w:rPr>
                <w:sz w:val="22"/>
                <w:lang w:val="en-US"/>
              </w:rPr>
              <w:t>), the switching time could be discussed further. Switching state could also be discussed based on the configuration. We are open to discuss the issue further.</w:t>
            </w:r>
          </w:p>
        </w:tc>
      </w:tr>
      <w:tr w:rsidR="00003100" w14:paraId="22154DBB" w14:textId="77777777" w:rsidTr="00C940A4">
        <w:tc>
          <w:tcPr>
            <w:tcW w:w="1680" w:type="dxa"/>
          </w:tcPr>
          <w:p w14:paraId="1BEAF7C2"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202F7FFB" w14:textId="77777777" w:rsidR="00003100" w:rsidRDefault="00003100">
            <w:pPr>
              <w:spacing w:afterLines="50" w:after="120"/>
              <w:jc w:val="both"/>
              <w:rPr>
                <w:rFonts w:eastAsiaTheme="minorEastAsia"/>
                <w:sz w:val="22"/>
                <w:lang w:val="en-US" w:eastAsia="zh-CN"/>
              </w:rPr>
            </w:pPr>
          </w:p>
        </w:tc>
        <w:tc>
          <w:tcPr>
            <w:tcW w:w="6822" w:type="dxa"/>
          </w:tcPr>
          <w:p w14:paraId="594D83F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DCD8FE0"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003100" w14:paraId="64D5456B" w14:textId="77777777" w:rsidTr="00C940A4">
        <w:tc>
          <w:tcPr>
            <w:tcW w:w="1680" w:type="dxa"/>
          </w:tcPr>
          <w:p w14:paraId="2653D21B"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78B0211C" w14:textId="77777777" w:rsidR="00003100" w:rsidRDefault="00003100">
            <w:pPr>
              <w:spacing w:afterLines="50" w:after="120"/>
              <w:jc w:val="both"/>
              <w:rPr>
                <w:rFonts w:eastAsiaTheme="minorEastAsia"/>
                <w:sz w:val="22"/>
                <w:lang w:val="en-US" w:eastAsia="zh-CN"/>
              </w:rPr>
            </w:pPr>
          </w:p>
        </w:tc>
        <w:tc>
          <w:tcPr>
            <w:tcW w:w="6822" w:type="dxa"/>
          </w:tcPr>
          <w:p w14:paraId="17F31E1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C940A4" w14:paraId="1B7BE827" w14:textId="77777777" w:rsidTr="00C940A4">
        <w:tc>
          <w:tcPr>
            <w:tcW w:w="1680" w:type="dxa"/>
          </w:tcPr>
          <w:p w14:paraId="7B21201D" w14:textId="77777777" w:rsidR="00C940A4" w:rsidRDefault="00C940A4" w:rsidP="000C1374">
            <w:pPr>
              <w:spacing w:afterLines="50" w:after="120"/>
              <w:jc w:val="both"/>
              <w:rPr>
                <w:rFonts w:eastAsia="SimSun"/>
                <w:sz w:val="22"/>
                <w:lang w:val="en-US" w:eastAsia="zh-CN"/>
              </w:rPr>
            </w:pPr>
            <w:r>
              <w:rPr>
                <w:rFonts w:eastAsia="SimSun"/>
                <w:sz w:val="22"/>
                <w:lang w:val="en-US" w:eastAsia="zh-CN"/>
              </w:rPr>
              <w:t>Apple</w:t>
            </w:r>
          </w:p>
        </w:tc>
        <w:tc>
          <w:tcPr>
            <w:tcW w:w="1121" w:type="dxa"/>
          </w:tcPr>
          <w:p w14:paraId="40D9E5A2" w14:textId="77777777" w:rsidR="00C940A4" w:rsidRDefault="00C940A4" w:rsidP="000C1374">
            <w:pPr>
              <w:spacing w:afterLines="50" w:after="120"/>
              <w:jc w:val="both"/>
              <w:rPr>
                <w:rFonts w:eastAsiaTheme="minorEastAsia"/>
                <w:sz w:val="22"/>
                <w:lang w:val="en-US" w:eastAsia="zh-CN"/>
              </w:rPr>
            </w:pPr>
          </w:p>
        </w:tc>
        <w:tc>
          <w:tcPr>
            <w:tcW w:w="6822" w:type="dxa"/>
          </w:tcPr>
          <w:p w14:paraId="024B3D50" w14:textId="77777777" w:rsidR="00C940A4" w:rsidRDefault="00C940A4" w:rsidP="000C1374">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bl>
    <w:p w14:paraId="64D51281" w14:textId="77777777" w:rsidR="00003100" w:rsidRDefault="00003100">
      <w:pPr>
        <w:rPr>
          <w:b/>
        </w:rPr>
      </w:pPr>
    </w:p>
    <w:p w14:paraId="5D33C9A2" w14:textId="77777777" w:rsidR="00003100" w:rsidRDefault="00003100">
      <w:pPr>
        <w:rPr>
          <w:b/>
        </w:rPr>
      </w:pPr>
    </w:p>
    <w:p w14:paraId="26CB45D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F42F17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21617C0E" w14:textId="77777777">
        <w:tc>
          <w:tcPr>
            <w:tcW w:w="562" w:type="dxa"/>
          </w:tcPr>
          <w:p w14:paraId="263744F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15CA70C" w14:textId="77777777" w:rsidR="00003100" w:rsidRDefault="000354DE">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4A813480" w14:textId="77777777" w:rsidR="00003100" w:rsidRDefault="000354DE">
            <w:pPr>
              <w:jc w:val="center"/>
              <w:rPr>
                <w:rFonts w:cs="Batang"/>
                <w:sz w:val="18"/>
                <w:szCs w:val="18"/>
                <w:lang w:eastAsia="zh-CN"/>
              </w:rPr>
            </w:pPr>
            <w:r>
              <w:rPr>
                <w:rFonts w:cs="Batang"/>
                <w:noProof/>
                <w:sz w:val="18"/>
                <w:szCs w:val="18"/>
                <w:lang w:val="en-US" w:eastAsia="zh-CN"/>
              </w:rPr>
              <w:drawing>
                <wp:inline distT="0" distB="0" distL="0" distR="0" wp14:anchorId="23E3D767" wp14:editId="76CB5545">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59C7F4BB" w14:textId="77777777" w:rsidR="00003100" w:rsidRDefault="000354DE">
            <w:pPr>
              <w:jc w:val="center"/>
              <w:rPr>
                <w:sz w:val="18"/>
                <w:szCs w:val="18"/>
              </w:rPr>
            </w:pPr>
            <w:r>
              <w:rPr>
                <w:b/>
                <w:bCs/>
                <w:sz w:val="18"/>
                <w:szCs w:val="18"/>
              </w:rPr>
              <w:t>Fig. 2:</w:t>
            </w:r>
            <w:r>
              <w:rPr>
                <w:sz w:val="18"/>
                <w:szCs w:val="18"/>
              </w:rPr>
              <w:t xml:space="preserve"> </w:t>
            </w:r>
            <w:r>
              <w:rPr>
                <w:b/>
                <w:bCs/>
                <w:sz w:val="18"/>
                <w:szCs w:val="18"/>
              </w:rPr>
              <w:t>SRS-CS + ULCA</w:t>
            </w:r>
          </w:p>
          <w:p w14:paraId="670488CA" w14:textId="77777777" w:rsidR="00003100" w:rsidRDefault="00003100">
            <w:pPr>
              <w:jc w:val="center"/>
              <w:rPr>
                <w:rFonts w:cs="Batang"/>
                <w:sz w:val="18"/>
                <w:szCs w:val="18"/>
                <w:lang w:eastAsia="zh-CN"/>
              </w:rPr>
            </w:pPr>
          </w:p>
          <w:p w14:paraId="3400ABF0" w14:textId="77777777" w:rsidR="00003100" w:rsidRDefault="00003100">
            <w:pPr>
              <w:jc w:val="both"/>
              <w:rPr>
                <w:sz w:val="18"/>
                <w:szCs w:val="18"/>
              </w:rPr>
            </w:pPr>
          </w:p>
          <w:p w14:paraId="18D0E803" w14:textId="77777777" w:rsidR="00003100" w:rsidRDefault="000354DE">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003100" w14:paraId="04CC1625" w14:textId="77777777">
        <w:tc>
          <w:tcPr>
            <w:tcW w:w="562" w:type="dxa"/>
          </w:tcPr>
          <w:p w14:paraId="33E0EB12" w14:textId="77777777" w:rsidR="00003100" w:rsidRDefault="000354DE">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56A6DE0A" w14:textId="77777777" w:rsidR="00003100" w:rsidRDefault="000354DE">
            <w:pPr>
              <w:rPr>
                <w:sz w:val="18"/>
                <w:szCs w:val="18"/>
              </w:rPr>
            </w:pPr>
            <w:r>
              <w:rPr>
                <w:sz w:val="18"/>
                <w:szCs w:val="18"/>
              </w:rPr>
              <w:t>This issue was brought up originally in [6, Section 2.2]. The scenario is as follows:</w:t>
            </w:r>
          </w:p>
          <w:p w14:paraId="5AA110EE" w14:textId="77777777" w:rsidR="00003100" w:rsidRDefault="000354DE">
            <w:pPr>
              <w:pStyle w:val="ListParagraph"/>
              <w:numPr>
                <w:ilvl w:val="0"/>
                <w:numId w:val="33"/>
              </w:numPr>
              <w:ind w:leftChars="0"/>
              <w:contextualSpacing/>
              <w:rPr>
                <w:sz w:val="18"/>
                <w:szCs w:val="18"/>
              </w:rPr>
            </w:pPr>
            <w:r>
              <w:rPr>
                <w:sz w:val="18"/>
                <w:szCs w:val="18"/>
              </w:rPr>
              <w:t>CC2 is the source carrier for SRS CS in CC1.</w:t>
            </w:r>
          </w:p>
          <w:p w14:paraId="7013587E" w14:textId="77777777" w:rsidR="00003100" w:rsidRDefault="000354DE">
            <w:pPr>
              <w:pStyle w:val="ListParagraph"/>
              <w:numPr>
                <w:ilvl w:val="0"/>
                <w:numId w:val="33"/>
              </w:numPr>
              <w:ind w:leftChars="0"/>
              <w:contextualSpacing/>
              <w:rPr>
                <w:sz w:val="18"/>
                <w:szCs w:val="18"/>
              </w:rPr>
            </w:pPr>
            <w:r>
              <w:rPr>
                <w:sz w:val="18"/>
                <w:szCs w:val="18"/>
              </w:rPr>
              <w:t>CC4 is the source carrier for SRS CS in CC3.</w:t>
            </w:r>
          </w:p>
          <w:p w14:paraId="3136D867" w14:textId="77777777" w:rsidR="00003100" w:rsidRDefault="000354DE">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2018C05C" w14:textId="77777777" w:rsidR="00003100" w:rsidRDefault="00003100">
            <w:pPr>
              <w:rPr>
                <w:sz w:val="18"/>
                <w:szCs w:val="18"/>
              </w:rPr>
            </w:pPr>
          </w:p>
          <w:p w14:paraId="70985433" w14:textId="77777777" w:rsidR="00003100" w:rsidRDefault="000354DE">
            <w:pPr>
              <w:keepNext/>
              <w:jc w:val="center"/>
              <w:rPr>
                <w:sz w:val="18"/>
                <w:szCs w:val="18"/>
              </w:rPr>
            </w:pPr>
            <w:r>
              <w:rPr>
                <w:noProof/>
                <w:sz w:val="18"/>
                <w:szCs w:val="18"/>
                <w:lang w:val="en-US" w:eastAsia="zh-CN"/>
              </w:rPr>
              <w:drawing>
                <wp:inline distT="0" distB="0" distL="0" distR="0" wp14:anchorId="71932383" wp14:editId="34C644B6">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1EE30D02" w14:textId="77777777" w:rsidR="00003100" w:rsidRDefault="000354DE">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0776CF89" w14:textId="77777777" w:rsidR="00003100" w:rsidRDefault="00003100">
            <w:pPr>
              <w:rPr>
                <w:sz w:val="18"/>
                <w:szCs w:val="18"/>
              </w:rPr>
            </w:pPr>
          </w:p>
          <w:p w14:paraId="74046B05" w14:textId="77777777" w:rsidR="00003100" w:rsidRDefault="000354DE">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688A9E1E" w14:textId="77777777" w:rsidR="00003100" w:rsidRDefault="000354DE">
            <w:pPr>
              <w:pStyle w:val="ListParagraph"/>
              <w:numPr>
                <w:ilvl w:val="0"/>
                <w:numId w:val="34"/>
              </w:numPr>
              <w:ind w:leftChars="0"/>
              <w:contextualSpacing/>
              <w:rPr>
                <w:b/>
                <w:sz w:val="18"/>
                <w:szCs w:val="18"/>
              </w:rPr>
            </w:pPr>
            <w:r>
              <w:rPr>
                <w:b/>
                <w:sz w:val="18"/>
                <w:szCs w:val="18"/>
              </w:rPr>
              <w:t>For uplink CA + SRS carrier switching:</w:t>
            </w:r>
          </w:p>
          <w:p w14:paraId="28E0D61E" w14:textId="77777777" w:rsidR="00003100" w:rsidRDefault="000354DE">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548301FB" w14:textId="77777777" w:rsidR="00003100" w:rsidRDefault="000354DE">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0EFE628" w14:textId="77777777" w:rsidR="00003100" w:rsidRDefault="000354DE">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4E5D5C8E"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6EB48D1F"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1F96E0CA"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7A3A690A"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2DDCA5A9" w14:textId="77777777" w:rsidR="00003100" w:rsidRDefault="00003100">
            <w:pPr>
              <w:jc w:val="both"/>
              <w:rPr>
                <w:rFonts w:cs="Batang"/>
                <w:sz w:val="18"/>
                <w:szCs w:val="18"/>
                <w:lang w:eastAsia="zh-CN"/>
              </w:rPr>
            </w:pPr>
          </w:p>
        </w:tc>
      </w:tr>
    </w:tbl>
    <w:p w14:paraId="247A4370" w14:textId="77777777" w:rsidR="00003100" w:rsidRDefault="00003100">
      <w:pPr>
        <w:rPr>
          <w:b/>
        </w:rPr>
      </w:pPr>
    </w:p>
    <w:p w14:paraId="0179E9C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D0ADCE0" w14:textId="77777777" w:rsidR="00003100" w:rsidRDefault="00003100">
      <w:pPr>
        <w:rPr>
          <w:rFonts w:ascii="Arial" w:eastAsia="MS Mincho" w:hAnsi="Arial"/>
          <w:sz w:val="32"/>
          <w:szCs w:val="32"/>
        </w:rPr>
      </w:pPr>
    </w:p>
    <w:p w14:paraId="64C845D4"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14:paraId="722BD41E" w14:textId="77777777" w:rsidR="00003100" w:rsidRDefault="000354DE">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167577A4" w14:textId="77777777" w:rsidR="00003100" w:rsidRDefault="000354DE">
      <w:pPr>
        <w:pStyle w:val="ListParagraph"/>
        <w:numPr>
          <w:ilvl w:val="1"/>
          <w:numId w:val="20"/>
        </w:numPr>
        <w:ind w:leftChars="0"/>
        <w:jc w:val="both"/>
        <w:rPr>
          <w:b/>
        </w:rPr>
      </w:pPr>
      <w:r>
        <w:rPr>
          <w:b/>
        </w:rPr>
        <w:t>The new capability is per band combination.</w:t>
      </w:r>
    </w:p>
    <w:p w14:paraId="337B820E" w14:textId="77777777" w:rsidR="00003100" w:rsidRDefault="000354DE">
      <w:pPr>
        <w:pStyle w:val="ListParagraph"/>
        <w:numPr>
          <w:ilvl w:val="1"/>
          <w:numId w:val="20"/>
        </w:numPr>
        <w:ind w:leftChars="0"/>
        <w:jc w:val="both"/>
        <w:rPr>
          <w:b/>
        </w:rPr>
      </w:pPr>
      <w:r>
        <w:rPr>
          <w:b/>
        </w:rPr>
        <w:lastRenderedPageBreak/>
        <w:t>Take as baseline the capability srs-SwitchingAffectedBandsListNR-r17 for this indication.</w:t>
      </w:r>
    </w:p>
    <w:p w14:paraId="243924C3" w14:textId="77777777" w:rsidR="00003100" w:rsidRDefault="000354DE">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3F43FFDE" w14:textId="77777777" w:rsidR="00003100" w:rsidRDefault="000354DE">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2EBBB5E0" w14:textId="77777777" w:rsidR="00003100" w:rsidRDefault="00003100">
      <w:pPr>
        <w:jc w:val="both"/>
        <w:rPr>
          <w:rFonts w:eastAsia="MS Mincho" w:cs="Batang"/>
          <w:sz w:val="22"/>
          <w:szCs w:val="22"/>
          <w:highlight w:val="red"/>
        </w:rPr>
      </w:pPr>
    </w:p>
    <w:p w14:paraId="723D1E20" w14:textId="77777777" w:rsidR="00003100" w:rsidRDefault="00003100">
      <w:pPr>
        <w:jc w:val="both"/>
        <w:rPr>
          <w:rFonts w:eastAsia="MS Mincho" w:cs="Batang"/>
          <w:sz w:val="22"/>
          <w:szCs w:val="22"/>
        </w:rPr>
      </w:pPr>
    </w:p>
    <w:p w14:paraId="2DB9A3F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45D41BC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003100" w14:paraId="7E537B2F" w14:textId="77777777" w:rsidTr="00F6320F">
        <w:tc>
          <w:tcPr>
            <w:tcW w:w="1692" w:type="dxa"/>
            <w:shd w:val="clear" w:color="auto" w:fill="F2F2F2" w:themeFill="background1" w:themeFillShade="F2"/>
          </w:tcPr>
          <w:p w14:paraId="7539EA4B"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9DE3303"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08" w:type="dxa"/>
            <w:shd w:val="clear" w:color="auto" w:fill="F2F2F2" w:themeFill="background1" w:themeFillShade="F2"/>
          </w:tcPr>
          <w:p w14:paraId="6C57C5FD"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576D96C" w14:textId="77777777" w:rsidTr="00F6320F">
        <w:tc>
          <w:tcPr>
            <w:tcW w:w="1692" w:type="dxa"/>
          </w:tcPr>
          <w:p w14:paraId="63A9B913" w14:textId="77777777"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E099D"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5E337B3D" w14:textId="77777777" w:rsidR="00003100" w:rsidRDefault="000354DE">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780BBDA2" w14:textId="77777777" w:rsidR="00003100" w:rsidRDefault="00003100">
            <w:pPr>
              <w:spacing w:afterLines="50" w:after="120"/>
              <w:jc w:val="both"/>
              <w:rPr>
                <w:sz w:val="22"/>
                <w:lang w:val="en-US"/>
              </w:rPr>
            </w:pPr>
          </w:p>
        </w:tc>
      </w:tr>
      <w:tr w:rsidR="00003100" w14:paraId="599B74A7" w14:textId="77777777" w:rsidTr="00F6320F">
        <w:tc>
          <w:tcPr>
            <w:tcW w:w="1692" w:type="dxa"/>
          </w:tcPr>
          <w:p w14:paraId="6B8001E3" w14:textId="77777777" w:rsidR="00003100" w:rsidRDefault="000354DE">
            <w:pPr>
              <w:spacing w:afterLines="50" w:after="120"/>
              <w:jc w:val="both"/>
              <w:rPr>
                <w:sz w:val="22"/>
                <w:lang w:val="en-US"/>
              </w:rPr>
            </w:pPr>
            <w:r>
              <w:rPr>
                <w:rFonts w:eastAsiaTheme="minorEastAsia"/>
                <w:sz w:val="22"/>
                <w:lang w:val="en-US" w:eastAsia="zh-CN"/>
              </w:rPr>
              <w:t>Samsung</w:t>
            </w:r>
          </w:p>
        </w:tc>
        <w:tc>
          <w:tcPr>
            <w:tcW w:w="1023" w:type="dxa"/>
          </w:tcPr>
          <w:p w14:paraId="28D552D5" w14:textId="77777777" w:rsidR="00003100" w:rsidRDefault="000354DE">
            <w:pPr>
              <w:spacing w:afterLines="50" w:after="120"/>
              <w:jc w:val="both"/>
              <w:rPr>
                <w:sz w:val="22"/>
                <w:lang w:val="en-US"/>
              </w:rPr>
            </w:pPr>
            <w:r>
              <w:rPr>
                <w:rFonts w:eastAsiaTheme="minorEastAsia"/>
                <w:sz w:val="22"/>
                <w:lang w:val="en-US" w:eastAsia="zh-CN"/>
              </w:rPr>
              <w:t>N</w:t>
            </w:r>
          </w:p>
        </w:tc>
        <w:tc>
          <w:tcPr>
            <w:tcW w:w="6908" w:type="dxa"/>
          </w:tcPr>
          <w:p w14:paraId="1AD7887A" w14:textId="77777777" w:rsidR="00003100" w:rsidRDefault="000354DE">
            <w:pPr>
              <w:spacing w:afterLines="50" w:after="120"/>
              <w:jc w:val="both"/>
              <w:rPr>
                <w:sz w:val="22"/>
                <w:lang w:val="en-US"/>
              </w:rPr>
            </w:pPr>
            <w:r>
              <w:rPr>
                <w:sz w:val="22"/>
                <w:lang w:val="en-US"/>
              </w:rPr>
              <w:t>Agree with Huawei.</w:t>
            </w:r>
          </w:p>
        </w:tc>
      </w:tr>
      <w:tr w:rsidR="00003100" w14:paraId="20352645" w14:textId="77777777" w:rsidTr="00F6320F">
        <w:tc>
          <w:tcPr>
            <w:tcW w:w="1692" w:type="dxa"/>
          </w:tcPr>
          <w:p w14:paraId="3BD71DA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69A957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33640C35" w14:textId="77777777" w:rsidR="00003100" w:rsidRDefault="000354DE">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003100" w14:paraId="4531E641" w14:textId="77777777" w:rsidTr="00F6320F">
        <w:tc>
          <w:tcPr>
            <w:tcW w:w="1692" w:type="dxa"/>
          </w:tcPr>
          <w:p w14:paraId="3209F6D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434E69EC" w14:textId="77777777" w:rsidR="00003100" w:rsidRDefault="00003100">
            <w:pPr>
              <w:spacing w:afterLines="50" w:after="120"/>
              <w:jc w:val="both"/>
              <w:rPr>
                <w:rFonts w:eastAsiaTheme="minorEastAsia"/>
                <w:sz w:val="22"/>
                <w:lang w:val="en-US" w:eastAsia="zh-CN"/>
              </w:rPr>
            </w:pPr>
          </w:p>
        </w:tc>
        <w:tc>
          <w:tcPr>
            <w:tcW w:w="6908" w:type="dxa"/>
          </w:tcPr>
          <w:p w14:paraId="32424CD7" w14:textId="77777777" w:rsidR="00003100" w:rsidRDefault="000354DE">
            <w:pPr>
              <w:spacing w:afterLines="50" w:after="120"/>
              <w:jc w:val="both"/>
              <w:rPr>
                <w:lang w:eastAsia="en-GB"/>
              </w:rPr>
            </w:pPr>
            <w:r>
              <w:rPr>
                <w:sz w:val="22"/>
                <w:lang w:val="en-US"/>
              </w:rPr>
              <w:t xml:space="preserve">To answer to Huawei &amp; Samsung: the capability </w:t>
            </w:r>
            <w:r>
              <w:rPr>
                <w:i/>
                <w:iCs/>
                <w:lang w:eastAsia="en-GB"/>
              </w:rPr>
              <w:t>SwitchingAffectedBandsListNR</w:t>
            </w:r>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r>
              <w:rPr>
                <w:i/>
                <w:iCs/>
                <w:lang w:eastAsia="en-GB"/>
              </w:rPr>
              <w:t>SwitchingAffectedBandsListNR</w:t>
            </w:r>
            <w:r>
              <w:rPr>
                <w:lang w:eastAsia="en-GB"/>
              </w:rPr>
              <w:t>.</w:t>
            </w:r>
          </w:p>
          <w:p w14:paraId="348AA03C" w14:textId="77777777" w:rsidR="00003100" w:rsidRDefault="000354DE">
            <w:pPr>
              <w:spacing w:afterLines="50" w:after="120"/>
              <w:jc w:val="both"/>
              <w:rPr>
                <w:sz w:val="22"/>
                <w:lang w:val="en-US"/>
              </w:rPr>
            </w:pPr>
            <w:r>
              <w:t xml:space="preserve">As mentioned in our contribution, one simple option would be to state in the specifications that, if </w:t>
            </w:r>
            <w:r>
              <w:rPr>
                <w:i/>
                <w:iCs/>
                <w:lang w:eastAsia="en-GB"/>
              </w:rPr>
              <w:t>SwitchingAffectedBandsListNR</w:t>
            </w:r>
            <w:r>
              <w:rPr>
                <w:lang w:eastAsia="en-GB"/>
              </w:rPr>
              <w:t xml:space="preserve"> (or a similar new capability) includes an SRS CS carrier, then the UE is not expected to be triggered simultaneously in both carriers.</w:t>
            </w:r>
          </w:p>
        </w:tc>
      </w:tr>
      <w:tr w:rsidR="00003100" w14:paraId="44DEE22A" w14:textId="77777777" w:rsidTr="00F6320F">
        <w:tc>
          <w:tcPr>
            <w:tcW w:w="1692" w:type="dxa"/>
          </w:tcPr>
          <w:p w14:paraId="265B17E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FB05C39" w14:textId="77777777" w:rsidR="00003100" w:rsidRDefault="00003100">
            <w:pPr>
              <w:spacing w:afterLines="50" w:after="120"/>
              <w:jc w:val="both"/>
              <w:rPr>
                <w:rFonts w:eastAsiaTheme="minorEastAsia"/>
                <w:sz w:val="22"/>
                <w:lang w:val="en-US" w:eastAsia="zh-CN"/>
              </w:rPr>
            </w:pPr>
          </w:p>
        </w:tc>
        <w:tc>
          <w:tcPr>
            <w:tcW w:w="6908" w:type="dxa"/>
          </w:tcPr>
          <w:p w14:paraId="7BCEBABD" w14:textId="77777777" w:rsidR="00003100" w:rsidRDefault="000354DE">
            <w:pPr>
              <w:spacing w:afterLines="50" w:after="120"/>
              <w:jc w:val="both"/>
              <w:rPr>
                <w:sz w:val="22"/>
                <w:lang w:val="en-US"/>
              </w:rPr>
            </w:pPr>
            <w:r>
              <w:rPr>
                <w:sz w:val="22"/>
                <w:lang w:val="en-US"/>
              </w:rPr>
              <w:t>We are open to discuss the issue, although we do not see it as TEI but rather as spec clarification.</w:t>
            </w:r>
          </w:p>
        </w:tc>
      </w:tr>
      <w:tr w:rsidR="00003100" w14:paraId="533D9057" w14:textId="77777777" w:rsidTr="00F6320F">
        <w:tc>
          <w:tcPr>
            <w:tcW w:w="1692" w:type="dxa"/>
          </w:tcPr>
          <w:p w14:paraId="359748B0"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07CC6334" w14:textId="77777777" w:rsidR="00003100" w:rsidRDefault="00003100">
            <w:pPr>
              <w:spacing w:afterLines="50" w:after="120"/>
              <w:jc w:val="both"/>
              <w:rPr>
                <w:rFonts w:eastAsiaTheme="minorEastAsia"/>
                <w:sz w:val="22"/>
                <w:lang w:val="en-US" w:eastAsia="zh-CN"/>
              </w:rPr>
            </w:pPr>
          </w:p>
        </w:tc>
        <w:tc>
          <w:tcPr>
            <w:tcW w:w="6908" w:type="dxa"/>
          </w:tcPr>
          <w:p w14:paraId="47067E8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F30190A"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003100" w14:paraId="648D5123" w14:textId="77777777" w:rsidTr="00F6320F">
        <w:tc>
          <w:tcPr>
            <w:tcW w:w="1692" w:type="dxa"/>
          </w:tcPr>
          <w:p w14:paraId="7BD72F2C"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09399576" w14:textId="77777777" w:rsidR="00003100" w:rsidRDefault="00003100">
            <w:pPr>
              <w:spacing w:afterLines="50" w:after="120"/>
              <w:jc w:val="both"/>
              <w:rPr>
                <w:rFonts w:eastAsiaTheme="minorEastAsia"/>
                <w:sz w:val="22"/>
                <w:lang w:val="en-US" w:eastAsia="zh-CN"/>
              </w:rPr>
            </w:pPr>
          </w:p>
        </w:tc>
        <w:tc>
          <w:tcPr>
            <w:tcW w:w="6908" w:type="dxa"/>
          </w:tcPr>
          <w:p w14:paraId="012787B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F6320F" w14:paraId="03ADA358" w14:textId="77777777" w:rsidTr="00F6320F">
        <w:tc>
          <w:tcPr>
            <w:tcW w:w="1692" w:type="dxa"/>
          </w:tcPr>
          <w:p w14:paraId="1339708C" w14:textId="77777777" w:rsidR="00F6320F" w:rsidRDefault="00F6320F" w:rsidP="000C1374">
            <w:pPr>
              <w:spacing w:afterLines="50" w:after="120"/>
              <w:jc w:val="both"/>
              <w:rPr>
                <w:rFonts w:eastAsia="SimSun"/>
                <w:sz w:val="22"/>
                <w:lang w:val="en-US" w:eastAsia="zh-CN"/>
              </w:rPr>
            </w:pPr>
            <w:r>
              <w:rPr>
                <w:rFonts w:eastAsia="SimSun"/>
                <w:sz w:val="22"/>
                <w:lang w:val="en-US" w:eastAsia="zh-CN"/>
              </w:rPr>
              <w:t>Apple</w:t>
            </w:r>
          </w:p>
        </w:tc>
        <w:tc>
          <w:tcPr>
            <w:tcW w:w="1023" w:type="dxa"/>
          </w:tcPr>
          <w:p w14:paraId="1D9F6A07" w14:textId="77777777" w:rsidR="00F6320F" w:rsidRDefault="00F6320F" w:rsidP="000C1374">
            <w:pPr>
              <w:spacing w:afterLines="50" w:after="120"/>
              <w:jc w:val="both"/>
              <w:rPr>
                <w:rFonts w:eastAsiaTheme="minorEastAsia"/>
                <w:sz w:val="22"/>
                <w:lang w:val="en-US" w:eastAsia="zh-CN"/>
              </w:rPr>
            </w:pPr>
          </w:p>
        </w:tc>
        <w:tc>
          <w:tcPr>
            <w:tcW w:w="6908" w:type="dxa"/>
          </w:tcPr>
          <w:p w14:paraId="07B346BE" w14:textId="77777777" w:rsidR="00F6320F" w:rsidRDefault="00F6320F" w:rsidP="000C1374">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r>
              <w:rPr>
                <w:i/>
                <w:iCs/>
                <w:lang w:eastAsia="en-GB"/>
              </w:rPr>
              <w:t>SwitchingAffectedBandsListNR,</w:t>
            </w:r>
            <w:r w:rsidRPr="00B8691B">
              <w:rPr>
                <w:lang w:eastAsia="en-GB"/>
              </w:rPr>
              <w:t xml:space="preserve"> if simultanoues transmission is not possible. But it does not go the other way, i.e. if UE is able to do simultaneous transmission, it will be for which uplink channels (on a CC rather than source)+SRS-AS (on target CC)</w:t>
            </w:r>
          </w:p>
        </w:tc>
      </w:tr>
    </w:tbl>
    <w:p w14:paraId="1C6EA2A1" w14:textId="77777777" w:rsidR="00003100" w:rsidRDefault="00003100">
      <w:pPr>
        <w:rPr>
          <w:b/>
        </w:rPr>
      </w:pPr>
    </w:p>
    <w:p w14:paraId="5B61C38B"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Consideration on the power constraint for type II codebook</w:t>
      </w:r>
    </w:p>
    <w:p w14:paraId="50978928"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3C208D3" w14:textId="77777777">
        <w:tc>
          <w:tcPr>
            <w:tcW w:w="562" w:type="dxa"/>
          </w:tcPr>
          <w:p w14:paraId="60759F5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1B6DD3D3" w14:textId="77777777" w:rsidR="00003100" w:rsidRDefault="000354DE">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5F64009F" w14:textId="77777777" w:rsidR="00003100" w:rsidRDefault="000354DE">
            <w:pPr>
              <w:keepNext/>
              <w:jc w:val="center"/>
              <w:rPr>
                <w:sz w:val="18"/>
                <w:szCs w:val="18"/>
              </w:rPr>
            </w:pPr>
            <w:r>
              <w:rPr>
                <w:rFonts w:ascii="Arial" w:hAnsi="Arial" w:cs="Arial"/>
                <w:noProof/>
                <w:sz w:val="18"/>
                <w:szCs w:val="18"/>
                <w:lang w:val="en-US" w:eastAsia="zh-CN"/>
              </w:rPr>
              <w:drawing>
                <wp:inline distT="0" distB="0" distL="0" distR="0" wp14:anchorId="3546D827" wp14:editId="0488277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1A78ABBB" w14:textId="77777777" w:rsidR="00003100" w:rsidRDefault="000354DE">
            <w:pPr>
              <w:pStyle w:val="Caption"/>
              <w:jc w:val="center"/>
              <w:rPr>
                <w:sz w:val="18"/>
                <w:szCs w:val="18"/>
              </w:rPr>
            </w:pPr>
            <w:r>
              <w:rPr>
                <w:sz w:val="18"/>
                <w:szCs w:val="18"/>
              </w:rPr>
              <w:t>Figure 3: Proposal evaluation for eType-II codebook for CDL-C 363ns</w:t>
            </w:r>
          </w:p>
          <w:p w14:paraId="2260E1DA" w14:textId="77777777" w:rsidR="00003100" w:rsidRDefault="000354DE">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79C53585" w14:textId="77777777" w:rsidR="00003100" w:rsidRDefault="000354DE">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14:paraId="1DA31A8B" w14:textId="77777777" w:rsidR="00003100" w:rsidRDefault="000354DE">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153DF747" w14:textId="77777777" w:rsidR="00003100"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05441BCA" w14:textId="77777777" w:rsidR="00003100"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0354DE">
              <w:rPr>
                <w:rFonts w:eastAsiaTheme="minorEastAsia"/>
                <w:b/>
                <w:bCs/>
                <w:sz w:val="18"/>
                <w:szCs w:val="18"/>
                <w:lang w:val="en-US"/>
              </w:rPr>
              <w:t xml:space="preserve"> is the nominal EPRE </w:t>
            </w:r>
            <w:bookmarkStart w:id="18" w:name="_Hlk178586617"/>
            <w:r w:rsidR="000354DE">
              <w:rPr>
                <w:rFonts w:eastAsiaTheme="minorEastAsia"/>
                <w:b/>
                <w:bCs/>
                <w:sz w:val="18"/>
                <w:szCs w:val="18"/>
                <w:lang w:val="en-US"/>
              </w:rPr>
              <w:t>across the antenna ports</w:t>
            </w:r>
            <w:bookmarkEnd w:id="18"/>
            <w:r w:rsidR="000354DE">
              <w:rPr>
                <w:rFonts w:eastAsiaTheme="minorEastAsia"/>
                <w:b/>
                <w:bCs/>
                <w:sz w:val="18"/>
                <w:szCs w:val="18"/>
                <w:lang w:val="en-US"/>
              </w:rPr>
              <w:t>,</w:t>
            </w:r>
          </w:p>
          <w:p w14:paraId="20EAC251" w14:textId="77777777" w:rsidR="00003100"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0354DE">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0354DE">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0354DE">
              <w:rPr>
                <w:rFonts w:eastAsiaTheme="minorEastAsia"/>
                <w:b/>
                <w:bCs/>
                <w:sz w:val="18"/>
                <w:szCs w:val="18"/>
                <w:lang w:val="en-US"/>
              </w:rPr>
              <w:t>,</w:t>
            </w:r>
          </w:p>
          <w:p w14:paraId="692D5E29"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0C8248B4" w14:textId="77777777" w:rsidR="00003100" w:rsidRDefault="00003100">
            <w:pPr>
              <w:rPr>
                <w:b/>
                <w:bCs/>
                <w:sz w:val="18"/>
                <w:szCs w:val="18"/>
              </w:rPr>
            </w:pPr>
          </w:p>
          <w:p w14:paraId="7D2BD3E4" w14:textId="77777777" w:rsidR="00003100" w:rsidRDefault="000354DE">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14:paraId="156CBC01"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077534AE" w14:textId="77777777" w:rsidR="00003100"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0354DE">
              <w:rPr>
                <w:rFonts w:eastAsiaTheme="minorEastAsia"/>
                <w:b/>
                <w:bCs/>
                <w:sz w:val="18"/>
                <w:szCs w:val="18"/>
                <w:lang w:val="en-US"/>
              </w:rPr>
              <w:t xml:space="preserve"> is the nominal EPRE across the antenna ports,</w:t>
            </w:r>
          </w:p>
          <w:bookmarkStart w:id="21" w:name="_Hlk179205669"/>
          <w:bookmarkEnd w:id="20"/>
          <w:p w14:paraId="3672A12C" w14:textId="77777777" w:rsidR="00003100"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0354DE">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0354DE">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0354DE">
              <w:rPr>
                <w:rFonts w:eastAsiaTheme="minorEastAsia"/>
                <w:b/>
                <w:bCs/>
                <w:sz w:val="18"/>
                <w:szCs w:val="18"/>
                <w:lang w:val="en-US"/>
              </w:rPr>
              <w:t>,</w:t>
            </w:r>
          </w:p>
          <w:p w14:paraId="669DE408" w14:textId="77777777" w:rsidR="00003100" w:rsidRDefault="000354DE">
            <w:pPr>
              <w:ind w:left="720"/>
              <w:rPr>
                <w:b/>
                <w:bCs/>
                <w:sz w:val="18"/>
                <w:szCs w:val="18"/>
              </w:rPr>
            </w:pPr>
            <w:r>
              <w:rPr>
                <w:b/>
                <w:bCs/>
                <w:sz w:val="18"/>
                <w:szCs w:val="18"/>
              </w:rPr>
              <w:t>for CSI computation of the enhanced Type-II codebooks listed above.</w:t>
            </w:r>
          </w:p>
          <w:p w14:paraId="5241F8F2"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above does not imply specific PA architecture implementation in gNodeB</w:t>
            </w:r>
          </w:p>
          <w:p w14:paraId="47F84749" w14:textId="77777777" w:rsidR="00003100" w:rsidRDefault="00003100">
            <w:pPr>
              <w:jc w:val="both"/>
              <w:rPr>
                <w:b/>
                <w:bCs/>
                <w:sz w:val="18"/>
                <w:szCs w:val="18"/>
              </w:rPr>
            </w:pPr>
          </w:p>
          <w:p w14:paraId="1AD3A087" w14:textId="77777777" w:rsidR="00003100" w:rsidRDefault="000354DE">
            <w:pPr>
              <w:jc w:val="both"/>
              <w:rPr>
                <w:b/>
                <w:bCs/>
                <w:sz w:val="18"/>
                <w:szCs w:val="18"/>
              </w:rPr>
            </w:pPr>
            <w:r>
              <w:rPr>
                <w:b/>
                <w:bCs/>
                <w:sz w:val="18"/>
                <w:szCs w:val="18"/>
              </w:rPr>
              <w:lastRenderedPageBreak/>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05D95FD2" w14:textId="77777777" w:rsidR="00003100" w:rsidRDefault="00003100">
      <w:pPr>
        <w:rPr>
          <w:b/>
        </w:rPr>
      </w:pPr>
    </w:p>
    <w:p w14:paraId="7F3DB49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D469CC9" w14:textId="77777777" w:rsidR="00003100" w:rsidRDefault="00003100">
      <w:pPr>
        <w:rPr>
          <w:rFonts w:ascii="Arial" w:eastAsia="MS Mincho" w:hAnsi="Arial"/>
          <w:sz w:val="32"/>
          <w:szCs w:val="32"/>
        </w:rPr>
      </w:pPr>
    </w:p>
    <w:p w14:paraId="18F9BC3D"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3FB73552" w14:textId="77777777" w:rsidR="00003100" w:rsidRDefault="000354DE">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7285575D" w14:textId="77777777" w:rsidR="00003100" w:rsidRDefault="000354DE">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00757D0E" w14:textId="77777777" w:rsidR="00003100" w:rsidRDefault="000354DE">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364B35B6" w14:textId="77777777" w:rsidR="00003100" w:rsidRDefault="000354DE">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7E5866B9" w14:textId="77777777" w:rsidR="00003100" w:rsidRDefault="00003100">
      <w:pPr>
        <w:rPr>
          <w:b/>
          <w:bCs/>
          <w:sz w:val="22"/>
          <w:szCs w:val="22"/>
        </w:rPr>
      </w:pPr>
    </w:p>
    <w:p w14:paraId="2069CA2F" w14:textId="77777777" w:rsidR="00003100" w:rsidRDefault="00003100">
      <w:pPr>
        <w:rPr>
          <w:rFonts w:eastAsia="MS Mincho" w:cs="Batang"/>
          <w:sz w:val="22"/>
          <w:szCs w:val="22"/>
        </w:rPr>
      </w:pPr>
    </w:p>
    <w:p w14:paraId="157E3409"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259EF146"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57B99737" w14:textId="77777777">
        <w:tc>
          <w:tcPr>
            <w:tcW w:w="1693" w:type="dxa"/>
            <w:shd w:val="clear" w:color="auto" w:fill="F2F2F2" w:themeFill="background1" w:themeFillShade="F2"/>
          </w:tcPr>
          <w:p w14:paraId="5D9AC027"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4CA7B14"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6E058C0"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30129D22" w14:textId="77777777">
        <w:tc>
          <w:tcPr>
            <w:tcW w:w="1693" w:type="dxa"/>
          </w:tcPr>
          <w:p w14:paraId="05EAEE2E" w14:textId="77777777" w:rsidR="00003100" w:rsidRDefault="000354DE">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20BFFBFB"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0032988A" w14:textId="77777777" w:rsidR="00003100" w:rsidRDefault="000354DE">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003100" w14:paraId="29EF9697" w14:textId="77777777">
        <w:tc>
          <w:tcPr>
            <w:tcW w:w="1693" w:type="dxa"/>
          </w:tcPr>
          <w:p w14:paraId="5522E14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628D39B" w14:textId="77777777" w:rsidR="00003100" w:rsidRDefault="00003100">
            <w:pPr>
              <w:spacing w:afterLines="50" w:after="120"/>
              <w:jc w:val="both"/>
              <w:rPr>
                <w:rFonts w:eastAsiaTheme="minorEastAsia"/>
                <w:sz w:val="22"/>
                <w:lang w:val="en-US" w:eastAsia="zh-CN"/>
              </w:rPr>
            </w:pPr>
          </w:p>
        </w:tc>
        <w:tc>
          <w:tcPr>
            <w:tcW w:w="6912" w:type="dxa"/>
          </w:tcPr>
          <w:p w14:paraId="574ABC5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69287068" w14:textId="77777777" w:rsidR="00003100" w:rsidRDefault="000354DE">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F6D29F6" w14:textId="77777777" w:rsidR="00003100" w:rsidRDefault="000354DE">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003100" w14:paraId="3E2FA068" w14:textId="77777777">
        <w:tc>
          <w:tcPr>
            <w:tcW w:w="1693" w:type="dxa"/>
          </w:tcPr>
          <w:p w14:paraId="6770D8A0" w14:textId="77777777" w:rsidR="00003100" w:rsidRDefault="000354DE">
            <w:pPr>
              <w:spacing w:afterLines="50" w:after="120"/>
              <w:jc w:val="both"/>
              <w:rPr>
                <w:sz w:val="22"/>
                <w:lang w:val="en-US"/>
              </w:rPr>
            </w:pPr>
            <w:r>
              <w:rPr>
                <w:sz w:val="22"/>
                <w:lang w:val="en-US"/>
              </w:rPr>
              <w:t>Orange</w:t>
            </w:r>
          </w:p>
        </w:tc>
        <w:tc>
          <w:tcPr>
            <w:tcW w:w="1023" w:type="dxa"/>
          </w:tcPr>
          <w:p w14:paraId="6F334DAF" w14:textId="77777777" w:rsidR="00003100" w:rsidRDefault="00003100">
            <w:pPr>
              <w:spacing w:afterLines="50" w:after="120"/>
              <w:jc w:val="both"/>
              <w:rPr>
                <w:sz w:val="22"/>
                <w:lang w:val="en-US"/>
              </w:rPr>
            </w:pPr>
          </w:p>
        </w:tc>
        <w:tc>
          <w:tcPr>
            <w:tcW w:w="6912" w:type="dxa"/>
          </w:tcPr>
          <w:p w14:paraId="1E38316E" w14:textId="77777777" w:rsidR="00003100" w:rsidRDefault="000354DE">
            <w:pPr>
              <w:spacing w:afterLines="50" w:after="120"/>
              <w:jc w:val="both"/>
              <w:rPr>
                <w:sz w:val="22"/>
                <w:szCs w:val="22"/>
                <w:lang w:val="en-US"/>
              </w:rPr>
            </w:pPr>
            <w:r>
              <w:rPr>
                <w:sz w:val="22"/>
                <w:szCs w:val="22"/>
                <w:lang w:val="en-US"/>
              </w:rPr>
              <w:t xml:space="preserve">@HW, Apple </w:t>
            </w:r>
          </w:p>
          <w:p w14:paraId="6CCD105D"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11F9C3F6" w14:textId="77777777" w:rsidR="00003100" w:rsidRDefault="00003100">
            <w:pPr>
              <w:overflowPunct/>
              <w:autoSpaceDE/>
              <w:autoSpaceDN/>
              <w:adjustRightInd/>
              <w:spacing w:after="0"/>
              <w:jc w:val="both"/>
              <w:textAlignment w:val="auto"/>
              <w:rPr>
                <w:sz w:val="22"/>
                <w:szCs w:val="22"/>
                <w:lang w:val="en-US"/>
              </w:rPr>
            </w:pPr>
          </w:p>
          <w:p w14:paraId="35DF77BB"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@HW</w:t>
            </w:r>
          </w:p>
          <w:p w14:paraId="5900FFB9"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 xml:space="preserve">It is very difficult to configure the nominal EPRE across the antenna ports, but we do it. For a high number of TXRUs, the solution to over-dimension </w:t>
            </w:r>
            <w:r>
              <w:rPr>
                <w:sz w:val="22"/>
                <w:szCs w:val="22"/>
                <w:lang w:val="en-US"/>
              </w:rPr>
              <w:lastRenderedPageBreak/>
              <w:t>the PA such that the LPCs can be neglected does not sound cost efficient. The proposal aim is to allow some trade off here.</w:t>
            </w:r>
          </w:p>
          <w:p w14:paraId="165F3E4B" w14:textId="77777777" w:rsidR="00003100" w:rsidRDefault="00003100">
            <w:pPr>
              <w:overflowPunct/>
              <w:autoSpaceDE/>
              <w:autoSpaceDN/>
              <w:adjustRightInd/>
              <w:spacing w:after="0"/>
              <w:jc w:val="both"/>
              <w:textAlignment w:val="auto"/>
              <w:rPr>
                <w:sz w:val="22"/>
                <w:szCs w:val="22"/>
                <w:lang w:val="en-US"/>
              </w:rPr>
            </w:pPr>
          </w:p>
          <w:p w14:paraId="5EE56DCE" w14:textId="77777777" w:rsidR="00003100" w:rsidRDefault="000354DE">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22B25845" w14:textId="77777777" w:rsidR="00003100" w:rsidRDefault="000354DE">
            <w:pPr>
              <w:overflowPunct/>
              <w:autoSpaceDE/>
              <w:autoSpaceDN/>
              <w:adjustRightInd/>
              <w:spacing w:after="0"/>
              <w:jc w:val="both"/>
              <w:textAlignment w:val="auto"/>
              <w:rPr>
                <w:lang w:val="en-US"/>
              </w:rPr>
            </w:pPr>
            <w:r>
              <w:rPr>
                <w:noProof/>
                <w:lang w:val="en-US" w:eastAsia="zh-CN"/>
              </w:rPr>
              <w:drawing>
                <wp:inline distT="0" distB="0" distL="0" distR="0" wp14:anchorId="011F031E" wp14:editId="1DC752D1">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2EF12024" w14:textId="77777777" w:rsidR="00003100" w:rsidRDefault="00003100">
            <w:pPr>
              <w:overflowPunct/>
              <w:autoSpaceDE/>
              <w:autoSpaceDN/>
              <w:adjustRightInd/>
              <w:spacing w:after="0"/>
              <w:jc w:val="both"/>
              <w:textAlignment w:val="auto"/>
              <w:rPr>
                <w:sz w:val="22"/>
                <w:lang w:val="en-US"/>
              </w:rPr>
            </w:pPr>
          </w:p>
          <w:p w14:paraId="736ACD15" w14:textId="77777777" w:rsidR="00003100" w:rsidRDefault="000354DE">
            <w:pPr>
              <w:jc w:val="both"/>
              <w:rPr>
                <w:sz w:val="22"/>
              </w:rPr>
            </w:pPr>
            <w:r>
              <w:rPr>
                <w:sz w:val="22"/>
              </w:rPr>
              <w:t>If the feedback CSI is mismatched from a power perspective, the gNodeB needs to over-dimension more its PAs compared to the matched case.</w:t>
            </w:r>
          </w:p>
          <w:p w14:paraId="634A8DD2" w14:textId="77777777" w:rsidR="00003100" w:rsidRDefault="00003100">
            <w:pPr>
              <w:jc w:val="both"/>
              <w:rPr>
                <w:sz w:val="22"/>
              </w:rPr>
            </w:pPr>
          </w:p>
        </w:tc>
      </w:tr>
      <w:tr w:rsidR="00003100" w14:paraId="6D2E186E" w14:textId="77777777">
        <w:tc>
          <w:tcPr>
            <w:tcW w:w="1693" w:type="dxa"/>
          </w:tcPr>
          <w:p w14:paraId="44299DEF" w14:textId="77777777" w:rsidR="00003100" w:rsidRDefault="000354DE">
            <w:pPr>
              <w:spacing w:afterLines="50" w:after="120"/>
              <w:jc w:val="both"/>
              <w:rPr>
                <w:sz w:val="22"/>
                <w:lang w:val="en-US"/>
              </w:rPr>
            </w:pPr>
            <w:r>
              <w:rPr>
                <w:sz w:val="22"/>
                <w:lang w:val="en-US"/>
              </w:rPr>
              <w:lastRenderedPageBreak/>
              <w:t>Lenovo/ MotM</w:t>
            </w:r>
          </w:p>
        </w:tc>
        <w:tc>
          <w:tcPr>
            <w:tcW w:w="1023" w:type="dxa"/>
          </w:tcPr>
          <w:p w14:paraId="0B9C9FBC" w14:textId="77777777" w:rsidR="00003100" w:rsidRDefault="00003100">
            <w:pPr>
              <w:spacing w:afterLines="50" w:after="120"/>
              <w:jc w:val="both"/>
              <w:rPr>
                <w:sz w:val="22"/>
                <w:lang w:val="en-US"/>
              </w:rPr>
            </w:pPr>
          </w:p>
        </w:tc>
        <w:tc>
          <w:tcPr>
            <w:tcW w:w="6912" w:type="dxa"/>
          </w:tcPr>
          <w:p w14:paraId="12A8B4D5" w14:textId="77777777" w:rsidR="00003100" w:rsidRDefault="000354DE">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003100" w14:paraId="6869DEB1" w14:textId="77777777">
        <w:tc>
          <w:tcPr>
            <w:tcW w:w="1693" w:type="dxa"/>
          </w:tcPr>
          <w:p w14:paraId="1C6C37FD" w14:textId="77777777" w:rsidR="00003100" w:rsidRDefault="000354DE">
            <w:pPr>
              <w:spacing w:afterLines="50" w:after="120"/>
              <w:jc w:val="both"/>
              <w:rPr>
                <w:sz w:val="22"/>
                <w:lang w:val="en-US"/>
              </w:rPr>
            </w:pPr>
            <w:r>
              <w:rPr>
                <w:sz w:val="22"/>
                <w:lang w:val="en-US"/>
              </w:rPr>
              <w:t>ZTE</w:t>
            </w:r>
          </w:p>
        </w:tc>
        <w:tc>
          <w:tcPr>
            <w:tcW w:w="1023" w:type="dxa"/>
          </w:tcPr>
          <w:p w14:paraId="7EAC9A7B" w14:textId="77777777" w:rsidR="00003100" w:rsidRDefault="000354DE">
            <w:pPr>
              <w:spacing w:afterLines="50" w:after="120"/>
              <w:jc w:val="both"/>
              <w:rPr>
                <w:sz w:val="22"/>
                <w:lang w:val="en-US"/>
              </w:rPr>
            </w:pPr>
            <w:r>
              <w:rPr>
                <w:sz w:val="22"/>
                <w:lang w:val="en-US"/>
              </w:rPr>
              <w:t>Y</w:t>
            </w:r>
          </w:p>
        </w:tc>
        <w:tc>
          <w:tcPr>
            <w:tcW w:w="6912" w:type="dxa"/>
          </w:tcPr>
          <w:p w14:paraId="3EAF5C04" w14:textId="77777777" w:rsidR="00003100" w:rsidRDefault="000354DE">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003100" w14:paraId="59740CFA" w14:textId="77777777">
        <w:tc>
          <w:tcPr>
            <w:tcW w:w="1693" w:type="dxa"/>
          </w:tcPr>
          <w:p w14:paraId="409112F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890EEA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B1FAE7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003100" w14:paraId="734F5361" w14:textId="77777777">
        <w:tc>
          <w:tcPr>
            <w:tcW w:w="1693" w:type="dxa"/>
          </w:tcPr>
          <w:p w14:paraId="5422AA30" w14:textId="77777777" w:rsidR="00003100" w:rsidRDefault="000354DE">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50E7C555" w14:textId="77777777" w:rsidR="00003100" w:rsidRDefault="00003100">
            <w:pPr>
              <w:spacing w:afterLines="50" w:after="120"/>
              <w:jc w:val="both"/>
              <w:rPr>
                <w:rFonts w:eastAsiaTheme="minorEastAsia"/>
                <w:sz w:val="22"/>
                <w:lang w:val="en-US" w:eastAsia="zh-CN"/>
              </w:rPr>
            </w:pPr>
          </w:p>
        </w:tc>
        <w:tc>
          <w:tcPr>
            <w:tcW w:w="6912" w:type="dxa"/>
          </w:tcPr>
          <w:p w14:paraId="668A3C2C" w14:textId="77777777" w:rsidR="00003100" w:rsidRDefault="000354DE">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60334C35"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t>We have two understandings:</w:t>
            </w:r>
          </w:p>
          <w:p w14:paraId="2AFF807F" w14:textId="77777777" w:rsidR="00003100" w:rsidRDefault="000354DE">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26F1498D" w14:textId="77777777" w:rsidR="00003100" w:rsidRDefault="000354DE">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19F6FA8"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C8B33CF" w14:textId="77777777" w:rsidR="00003100" w:rsidRDefault="000354DE">
            <w:pPr>
              <w:spacing w:afterLines="50" w:after="120"/>
              <w:jc w:val="both"/>
              <w:rPr>
                <w:rFonts w:eastAsiaTheme="minorEastAsia"/>
                <w:sz w:val="22"/>
                <w:lang w:val="en-US" w:eastAsia="zh-CN"/>
              </w:rPr>
            </w:pPr>
            <w:r>
              <w:rPr>
                <w:rFonts w:eastAsiaTheme="minorEastAsia" w:hint="eastAsia"/>
                <w:sz w:val="22"/>
                <w:lang w:eastAsia="zh-CN"/>
              </w:rPr>
              <w:t>If it is 2), we have questions for the performance curve: How to understand SE v.s. SNR curve for link adaptation simulation?</w:t>
            </w:r>
          </w:p>
        </w:tc>
      </w:tr>
      <w:tr w:rsidR="00003100" w14:paraId="684991DF" w14:textId="77777777">
        <w:tc>
          <w:tcPr>
            <w:tcW w:w="1693" w:type="dxa"/>
          </w:tcPr>
          <w:p w14:paraId="453E9F82" w14:textId="77777777" w:rsidR="00003100" w:rsidRDefault="000354DE">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E7A0E07" w14:textId="77777777" w:rsidR="00003100" w:rsidRDefault="00003100">
            <w:pPr>
              <w:spacing w:afterLines="50" w:after="120"/>
              <w:jc w:val="both"/>
              <w:rPr>
                <w:rFonts w:eastAsiaTheme="minorEastAsia"/>
                <w:sz w:val="22"/>
                <w:lang w:val="en-US" w:eastAsia="zh-CN"/>
              </w:rPr>
            </w:pPr>
          </w:p>
        </w:tc>
        <w:tc>
          <w:tcPr>
            <w:tcW w:w="6912" w:type="dxa"/>
          </w:tcPr>
          <w:p w14:paraId="7B78E72D" w14:textId="77777777" w:rsidR="00003100" w:rsidRDefault="000354DE">
            <w:pPr>
              <w:pStyle w:val="CommentText"/>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 xml:space="preserve">is configured by gNB, which can address some power constraint issue. Second, gNB can adjust the CQI of UE feedback based on their </w:t>
            </w:r>
            <w:r>
              <w:rPr>
                <w:rFonts w:eastAsia="Calibri"/>
              </w:rPr>
              <w:lastRenderedPageBreak/>
              <w:t>own hardware limitations and the reported PMI. Lastly, it may be an implementation issue that can be solved with a gNB implementation.</w:t>
            </w:r>
          </w:p>
        </w:tc>
      </w:tr>
      <w:tr w:rsidR="00003100" w14:paraId="01D13931" w14:textId="77777777">
        <w:tc>
          <w:tcPr>
            <w:tcW w:w="1693" w:type="dxa"/>
          </w:tcPr>
          <w:p w14:paraId="696E00D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3C22F00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35E1D2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C91ED69" w14:textId="77777777" w:rsidR="00003100" w:rsidRDefault="000354DE">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54DB979" w14:textId="77777777" w:rsidR="00003100" w:rsidRDefault="000354DE">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003100" w14:paraId="500FEADE" w14:textId="77777777">
        <w:tc>
          <w:tcPr>
            <w:tcW w:w="1693" w:type="dxa"/>
          </w:tcPr>
          <w:p w14:paraId="528BC54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71CCCC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6E9BD4D" w14:textId="77777777" w:rsidR="00003100" w:rsidRDefault="000354DE">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003100" w14:paraId="528F42E0" w14:textId="77777777">
        <w:tc>
          <w:tcPr>
            <w:tcW w:w="1693" w:type="dxa"/>
          </w:tcPr>
          <w:p w14:paraId="0DB233D3"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87ACBB8" w14:textId="77777777" w:rsidR="00003100" w:rsidRDefault="00003100">
            <w:pPr>
              <w:spacing w:afterLines="50" w:after="120"/>
              <w:jc w:val="both"/>
              <w:rPr>
                <w:rFonts w:eastAsiaTheme="minorEastAsia"/>
                <w:sz w:val="22"/>
                <w:lang w:val="en-US" w:eastAsia="zh-CN"/>
              </w:rPr>
            </w:pPr>
          </w:p>
        </w:tc>
        <w:tc>
          <w:tcPr>
            <w:tcW w:w="6912" w:type="dxa"/>
          </w:tcPr>
          <w:p w14:paraId="69E60FCF" w14:textId="77777777" w:rsidR="00003100" w:rsidRDefault="000354DE">
            <w:pPr>
              <w:spacing w:afterLines="50" w:after="120"/>
              <w:jc w:val="both"/>
              <w:rPr>
                <w:sz w:val="22"/>
                <w:lang w:val="en-US"/>
              </w:rPr>
            </w:pPr>
            <w:r>
              <w:rPr>
                <w:sz w:val="22"/>
                <w:lang w:val="en-US"/>
              </w:rPr>
              <w:t xml:space="preserve">It is our understanding that </w:t>
            </w:r>
          </w:p>
          <w:p w14:paraId="39F95A5B"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14:paraId="2E0C2CF3" w14:textId="77777777" w:rsidR="00003100" w:rsidRDefault="000354DE">
            <w:pPr>
              <w:pStyle w:val="ListParagraph"/>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24254297"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4786C4D"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ADFB0D2" w14:textId="77777777" w:rsidR="00003100" w:rsidRDefault="000354DE">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003100" w14:paraId="59CCFC54" w14:textId="77777777">
        <w:tc>
          <w:tcPr>
            <w:tcW w:w="1693" w:type="dxa"/>
          </w:tcPr>
          <w:p w14:paraId="5D057C5E" w14:textId="77777777" w:rsidR="00003100" w:rsidRDefault="000354DE">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3680F8B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0CD17047" w14:textId="77777777" w:rsidR="00003100" w:rsidRDefault="000354DE">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003100" w14:paraId="2A092D28" w14:textId="77777777">
        <w:tc>
          <w:tcPr>
            <w:tcW w:w="1693" w:type="dxa"/>
          </w:tcPr>
          <w:p w14:paraId="27F9069F" w14:textId="77777777" w:rsidR="00003100" w:rsidRDefault="000354DE">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177FCF0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1D358A59" w14:textId="77777777" w:rsidR="00003100" w:rsidRDefault="000354DE">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003100" w14:paraId="63208056" w14:textId="77777777">
        <w:tc>
          <w:tcPr>
            <w:tcW w:w="1693" w:type="dxa"/>
          </w:tcPr>
          <w:p w14:paraId="3D16338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17C4377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D8F724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eType II CB, it is unclear whether there is an issue. </w:t>
            </w:r>
          </w:p>
        </w:tc>
      </w:tr>
      <w:tr w:rsidR="00003100" w14:paraId="6E7B6B58" w14:textId="77777777">
        <w:tc>
          <w:tcPr>
            <w:tcW w:w="1693" w:type="dxa"/>
          </w:tcPr>
          <w:p w14:paraId="70E83BF4"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1851023E" w14:textId="77777777" w:rsidR="00003100" w:rsidRDefault="00003100">
            <w:pPr>
              <w:spacing w:afterLines="50" w:after="120"/>
              <w:jc w:val="both"/>
              <w:rPr>
                <w:rFonts w:eastAsiaTheme="minorEastAsia"/>
                <w:sz w:val="22"/>
                <w:lang w:val="en-US" w:eastAsia="zh-CN"/>
              </w:rPr>
            </w:pPr>
          </w:p>
        </w:tc>
        <w:tc>
          <w:tcPr>
            <w:tcW w:w="6912" w:type="dxa"/>
          </w:tcPr>
          <w:p w14:paraId="76CFCF1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D4801D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0FD211CC" w14:textId="77777777" w:rsidR="00003100" w:rsidRDefault="00003100">
      <w:pPr>
        <w:rPr>
          <w:b/>
        </w:rPr>
      </w:pPr>
    </w:p>
    <w:p w14:paraId="09017849" w14:textId="77777777" w:rsidR="00003100" w:rsidRDefault="00003100">
      <w:pPr>
        <w:rPr>
          <w:b/>
        </w:rPr>
      </w:pPr>
    </w:p>
    <w:p w14:paraId="18702C57"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2261B257"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D7E5FF8" w14:textId="77777777">
        <w:tc>
          <w:tcPr>
            <w:tcW w:w="562" w:type="dxa"/>
          </w:tcPr>
          <w:p w14:paraId="190377F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351D2534" w14:textId="77777777" w:rsidR="00003100" w:rsidRDefault="000354DE">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3A290EC3" w14:textId="77777777" w:rsidR="00003100" w:rsidRDefault="000354DE">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542824A2" w14:textId="77777777" w:rsidR="00003100" w:rsidRDefault="000354DE">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231233DE" w14:textId="77777777" w:rsidR="00003100" w:rsidRDefault="000354DE">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0C5C9D66" w14:textId="77777777" w:rsidR="00003100" w:rsidRDefault="000354DE">
            <w:pPr>
              <w:spacing w:after="0"/>
              <w:jc w:val="center"/>
              <w:rPr>
                <w:sz w:val="18"/>
                <w:szCs w:val="18"/>
              </w:rPr>
            </w:pPr>
            <w:r>
              <w:rPr>
                <w:noProof/>
                <w:sz w:val="18"/>
                <w:szCs w:val="18"/>
                <w:lang w:val="en-US" w:eastAsia="zh-CN"/>
              </w:rPr>
              <w:drawing>
                <wp:inline distT="0" distB="0" distL="0" distR="0" wp14:anchorId="02C0E942" wp14:editId="3DC132F9">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0F0C0C" w14:textId="77777777" w:rsidR="00003100" w:rsidRDefault="000354DE">
            <w:pPr>
              <w:spacing w:after="0"/>
              <w:jc w:val="center"/>
              <w:rPr>
                <w:sz w:val="18"/>
                <w:szCs w:val="18"/>
              </w:rPr>
            </w:pPr>
            <w:r>
              <w:rPr>
                <w:rFonts w:hint="eastAsia"/>
                <w:sz w:val="18"/>
                <w:szCs w:val="18"/>
              </w:rPr>
              <w:t>(a)</w:t>
            </w:r>
          </w:p>
          <w:p w14:paraId="544E18D3" w14:textId="77777777" w:rsidR="00003100" w:rsidRDefault="000354DE">
            <w:pPr>
              <w:spacing w:after="0"/>
              <w:jc w:val="center"/>
              <w:rPr>
                <w:sz w:val="18"/>
                <w:szCs w:val="18"/>
              </w:rPr>
            </w:pPr>
            <w:r>
              <w:rPr>
                <w:noProof/>
                <w:sz w:val="18"/>
                <w:szCs w:val="18"/>
                <w:lang w:val="en-US" w:eastAsia="zh-CN"/>
              </w:rPr>
              <w:lastRenderedPageBreak/>
              <w:drawing>
                <wp:inline distT="0" distB="0" distL="0" distR="0" wp14:anchorId="37CD602D" wp14:editId="5CEF6BBF">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1B4924" w14:textId="77777777" w:rsidR="00003100" w:rsidRDefault="000354DE">
            <w:pPr>
              <w:spacing w:after="0"/>
              <w:jc w:val="center"/>
              <w:rPr>
                <w:sz w:val="18"/>
                <w:szCs w:val="18"/>
              </w:rPr>
            </w:pPr>
            <w:r>
              <w:rPr>
                <w:rFonts w:hint="eastAsia"/>
                <w:sz w:val="18"/>
                <w:szCs w:val="18"/>
              </w:rPr>
              <w:t>(b)</w:t>
            </w:r>
          </w:p>
          <w:p w14:paraId="58D1D8E5" w14:textId="77777777" w:rsidR="00003100" w:rsidRDefault="000354DE">
            <w:pPr>
              <w:pStyle w:val="Caption"/>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057ABBD6" w14:textId="77777777" w:rsidR="00003100" w:rsidRDefault="000354DE">
            <w:pPr>
              <w:pStyle w:val="Caption"/>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5084B0C5" w14:textId="77777777" w:rsidR="00003100" w:rsidRDefault="00003100">
            <w:pPr>
              <w:spacing w:before="120" w:after="120"/>
              <w:jc w:val="both"/>
              <w:rPr>
                <w:rFonts w:ascii="Arial" w:eastAsia="Calibri" w:hAnsi="Arial" w:cs="Arial"/>
                <w:b/>
                <w:bCs/>
                <w:sz w:val="20"/>
                <w:szCs w:val="22"/>
                <w:lang w:val="en-US"/>
              </w:rPr>
            </w:pPr>
          </w:p>
        </w:tc>
      </w:tr>
    </w:tbl>
    <w:p w14:paraId="44345DDF" w14:textId="77777777" w:rsidR="00003100" w:rsidRDefault="00003100">
      <w:pPr>
        <w:rPr>
          <w:b/>
        </w:rPr>
      </w:pPr>
    </w:p>
    <w:p w14:paraId="2802175E"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474571" w14:textId="77777777" w:rsidR="00003100" w:rsidRDefault="00003100">
      <w:pPr>
        <w:rPr>
          <w:rFonts w:ascii="Arial" w:eastAsia="MS Mincho" w:hAnsi="Arial"/>
          <w:sz w:val="32"/>
          <w:szCs w:val="32"/>
        </w:rPr>
      </w:pPr>
    </w:p>
    <w:p w14:paraId="103FE728"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7E939A9B" w14:textId="77777777" w:rsidR="00003100" w:rsidRDefault="000354DE">
      <w:pPr>
        <w:pStyle w:val="ListParagraph"/>
        <w:numPr>
          <w:ilvl w:val="0"/>
          <w:numId w:val="20"/>
        </w:numPr>
        <w:ind w:leftChars="0"/>
        <w:jc w:val="both"/>
        <w:rPr>
          <w:b/>
        </w:rPr>
      </w:pPr>
      <w:r>
        <w:rPr>
          <w:rFonts w:hint="eastAsia"/>
          <w:b/>
        </w:rPr>
        <w:t>Support the following search space set group switching.</w:t>
      </w:r>
    </w:p>
    <w:p w14:paraId="7F9F2B89" w14:textId="77777777" w:rsidR="00003100" w:rsidRDefault="000354DE">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18561118" w14:textId="77777777" w:rsidR="00003100" w:rsidRDefault="00003100">
      <w:pPr>
        <w:rPr>
          <w:rFonts w:eastAsia="MS Mincho" w:cs="Batang"/>
          <w:sz w:val="22"/>
          <w:szCs w:val="22"/>
        </w:rPr>
      </w:pPr>
    </w:p>
    <w:p w14:paraId="38DA95F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34B8132D"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1BFF3C5F" w14:textId="77777777">
        <w:tc>
          <w:tcPr>
            <w:tcW w:w="1693" w:type="dxa"/>
            <w:shd w:val="clear" w:color="auto" w:fill="F2F2F2" w:themeFill="background1" w:themeFillShade="F2"/>
          </w:tcPr>
          <w:p w14:paraId="14C4752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FCEF770"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1F76C36"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0FFEF8B5" w14:textId="77777777">
        <w:tc>
          <w:tcPr>
            <w:tcW w:w="1693" w:type="dxa"/>
          </w:tcPr>
          <w:p w14:paraId="29BBB971"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1C5EEFB" w14:textId="77777777" w:rsidR="00003100" w:rsidRDefault="00003100">
            <w:pPr>
              <w:spacing w:afterLines="50" w:after="120"/>
              <w:jc w:val="both"/>
              <w:rPr>
                <w:rFonts w:eastAsia="Malgun Gothic"/>
                <w:sz w:val="22"/>
                <w:lang w:val="en-US" w:eastAsia="ko-KR"/>
              </w:rPr>
            </w:pPr>
          </w:p>
        </w:tc>
        <w:tc>
          <w:tcPr>
            <w:tcW w:w="6912" w:type="dxa"/>
          </w:tcPr>
          <w:p w14:paraId="416DDF3C" w14:textId="77777777" w:rsidR="00003100" w:rsidRDefault="000354DE">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2F19E8A6" w14:textId="77777777" w:rsidR="00003100" w:rsidRDefault="000354DE">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003100" w14:paraId="45835005" w14:textId="77777777">
        <w:tc>
          <w:tcPr>
            <w:tcW w:w="1693" w:type="dxa"/>
          </w:tcPr>
          <w:p w14:paraId="4397E76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5956EB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0C4B4C6" w14:textId="77777777" w:rsidR="00003100" w:rsidRDefault="000354DE">
            <w:pPr>
              <w:pStyle w:val="CommentText"/>
            </w:pPr>
            <w:r>
              <w:t>Reasons:</w:t>
            </w:r>
          </w:p>
          <w:p w14:paraId="5557F169" w14:textId="77777777" w:rsidR="00003100" w:rsidRDefault="000354DE">
            <w:pPr>
              <w:pStyle w:val="CommentText"/>
              <w:numPr>
                <w:ilvl w:val="0"/>
                <w:numId w:val="40"/>
              </w:numPr>
            </w:pPr>
            <w:r>
              <w:t>SSSG switching or PDCCH skipping can be used for power saving. Existing method like PDCCH skipping can achieve low UL latency and UE power saving.</w:t>
            </w:r>
          </w:p>
          <w:p w14:paraId="29D52F0C" w14:textId="77777777" w:rsidR="00003100" w:rsidRDefault="000354DE">
            <w:pPr>
              <w:pStyle w:val="CommentText"/>
              <w:numPr>
                <w:ilvl w:val="0"/>
                <w:numId w:val="40"/>
              </w:numPr>
            </w:pPr>
            <w:r>
              <w:lastRenderedPageBreak/>
              <w:t>UL latency reduction for SSSG is not necessary.</w:t>
            </w:r>
          </w:p>
          <w:p w14:paraId="727ABA65" w14:textId="77777777" w:rsidR="00003100" w:rsidRDefault="000354DE">
            <w:pPr>
              <w:pStyle w:val="CommentText"/>
            </w:pPr>
            <w:r>
              <w:t>This issue is similar to PDCCH skipping termination by SR. But there is difference from PDCCH skipping.</w:t>
            </w:r>
          </w:p>
          <w:p w14:paraId="694DA921" w14:textId="77777777" w:rsidR="00003100" w:rsidRDefault="000354DE">
            <w:pPr>
              <w:pStyle w:val="CommentText"/>
            </w:pPr>
            <w:r>
              <w:t>In case of SSSG switching to a sparse SSSG, UE monitors PDCCH with a sparse pattern, for power saving. However, in case of PDCCH skipping, UE stops PDCCH monitoring until the PDCCH skipping duration ends.</w:t>
            </w:r>
          </w:p>
          <w:p w14:paraId="635E3B51" w14:textId="77777777" w:rsidR="00003100" w:rsidRDefault="000354DE">
            <w:pPr>
              <w:pStyle w:val="CommentText"/>
            </w:pPr>
            <w:r>
              <w:t xml:space="preserve">When SR is triggered, UE with SSSG switching can still monitor PDCCH, while UE with PDCCH skipping cannot monitor PDCCH. </w:t>
            </w:r>
          </w:p>
          <w:p w14:paraId="31167495" w14:textId="77777777" w:rsidR="00003100" w:rsidRDefault="00003100">
            <w:pPr>
              <w:spacing w:afterLines="50" w:after="120"/>
              <w:jc w:val="both"/>
              <w:rPr>
                <w:sz w:val="22"/>
              </w:rPr>
            </w:pPr>
          </w:p>
        </w:tc>
      </w:tr>
      <w:tr w:rsidR="00003100" w14:paraId="7C4E2C07" w14:textId="77777777">
        <w:tc>
          <w:tcPr>
            <w:tcW w:w="1693" w:type="dxa"/>
          </w:tcPr>
          <w:p w14:paraId="59A1AC20" w14:textId="77777777" w:rsidR="00003100" w:rsidRDefault="000354DE">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2A553F70" w14:textId="77777777" w:rsidR="00003100" w:rsidRDefault="000354DE">
            <w:pPr>
              <w:spacing w:afterLines="50" w:after="120"/>
              <w:jc w:val="both"/>
              <w:rPr>
                <w:sz w:val="22"/>
                <w:lang w:val="en-US"/>
              </w:rPr>
            </w:pPr>
            <w:r>
              <w:rPr>
                <w:sz w:val="22"/>
                <w:lang w:val="en-US"/>
              </w:rPr>
              <w:t>Y</w:t>
            </w:r>
          </w:p>
        </w:tc>
        <w:tc>
          <w:tcPr>
            <w:tcW w:w="6912" w:type="dxa"/>
          </w:tcPr>
          <w:p w14:paraId="236F702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052F2294" w14:textId="77777777" w:rsidR="00003100" w:rsidRDefault="000354DE">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003100" w14:paraId="1984404D" w14:textId="77777777">
        <w:tc>
          <w:tcPr>
            <w:tcW w:w="1693" w:type="dxa"/>
          </w:tcPr>
          <w:p w14:paraId="5DFC0572" w14:textId="77777777" w:rsidR="00003100" w:rsidRDefault="000354DE">
            <w:pPr>
              <w:spacing w:afterLines="50" w:after="120"/>
              <w:jc w:val="both"/>
              <w:rPr>
                <w:rFonts w:eastAsiaTheme="minorEastAsia"/>
                <w:sz w:val="22"/>
                <w:lang w:val="en-US" w:eastAsia="zh-CN"/>
              </w:rPr>
            </w:pPr>
            <w:r>
              <w:rPr>
                <w:sz w:val="22"/>
                <w:lang w:val="en-US"/>
              </w:rPr>
              <w:t>MediaTek</w:t>
            </w:r>
          </w:p>
        </w:tc>
        <w:tc>
          <w:tcPr>
            <w:tcW w:w="1023" w:type="dxa"/>
          </w:tcPr>
          <w:p w14:paraId="2869DED3" w14:textId="77777777" w:rsidR="00003100" w:rsidRDefault="000354DE">
            <w:pPr>
              <w:spacing w:afterLines="50" w:after="120"/>
              <w:jc w:val="both"/>
              <w:rPr>
                <w:sz w:val="22"/>
                <w:lang w:val="en-US"/>
              </w:rPr>
            </w:pPr>
            <w:r>
              <w:rPr>
                <w:sz w:val="22"/>
                <w:lang w:val="en-US"/>
              </w:rPr>
              <w:t>Y</w:t>
            </w:r>
          </w:p>
        </w:tc>
        <w:tc>
          <w:tcPr>
            <w:tcW w:w="6912" w:type="dxa"/>
          </w:tcPr>
          <w:p w14:paraId="00961A86" w14:textId="77777777" w:rsidR="00003100" w:rsidRDefault="000354DE">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003100" w14:paraId="006B6769" w14:textId="77777777">
        <w:tc>
          <w:tcPr>
            <w:tcW w:w="1693" w:type="dxa"/>
          </w:tcPr>
          <w:p w14:paraId="01A3979B" w14:textId="77777777" w:rsidR="00003100" w:rsidRDefault="000354DE">
            <w:pPr>
              <w:spacing w:afterLines="50" w:after="120"/>
              <w:jc w:val="both"/>
              <w:rPr>
                <w:sz w:val="22"/>
                <w:lang w:val="en-US"/>
              </w:rPr>
            </w:pPr>
            <w:r>
              <w:rPr>
                <w:rFonts w:eastAsiaTheme="minorEastAsia"/>
                <w:sz w:val="22"/>
                <w:lang w:val="en-US" w:eastAsia="zh-CN"/>
              </w:rPr>
              <w:t>Samsung</w:t>
            </w:r>
          </w:p>
        </w:tc>
        <w:tc>
          <w:tcPr>
            <w:tcW w:w="1023" w:type="dxa"/>
          </w:tcPr>
          <w:p w14:paraId="7BFBB4D0"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02548B29" w14:textId="77777777" w:rsidR="00003100" w:rsidRDefault="000354DE">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003100" w14:paraId="745D4135" w14:textId="77777777">
        <w:tc>
          <w:tcPr>
            <w:tcW w:w="1693" w:type="dxa"/>
          </w:tcPr>
          <w:p w14:paraId="336ACD8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35AE511" w14:textId="77777777" w:rsidR="00003100" w:rsidRDefault="00003100">
            <w:pPr>
              <w:spacing w:afterLines="50" w:after="120"/>
              <w:jc w:val="both"/>
              <w:rPr>
                <w:rFonts w:eastAsiaTheme="minorEastAsia"/>
                <w:sz w:val="22"/>
                <w:lang w:val="en-US" w:eastAsia="zh-CN"/>
              </w:rPr>
            </w:pPr>
          </w:p>
        </w:tc>
        <w:tc>
          <w:tcPr>
            <w:tcW w:w="6912" w:type="dxa"/>
          </w:tcPr>
          <w:p w14:paraId="711272A2" w14:textId="77777777" w:rsidR="00003100" w:rsidRDefault="000354DE">
            <w:pPr>
              <w:spacing w:afterLines="50" w:after="120"/>
              <w:jc w:val="both"/>
              <w:rPr>
                <w:sz w:val="22"/>
                <w:lang w:val="en-US"/>
              </w:rPr>
            </w:pPr>
            <w:r>
              <w:rPr>
                <w:sz w:val="22"/>
                <w:lang w:val="en-US"/>
              </w:rPr>
              <w:t xml:space="preserve">Open to discuss the proposal. This overlaps with the Rel-17 maintenance issue (raised in R1-2408709). </w:t>
            </w:r>
          </w:p>
          <w:p w14:paraId="6BC4B4E9" w14:textId="77777777" w:rsidR="00003100" w:rsidRDefault="000354DE">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003100" w14:paraId="061499CC" w14:textId="77777777">
        <w:tc>
          <w:tcPr>
            <w:tcW w:w="1693" w:type="dxa"/>
          </w:tcPr>
          <w:p w14:paraId="389B841E" w14:textId="77777777" w:rsidR="00003100" w:rsidRDefault="000354DE">
            <w:pPr>
              <w:spacing w:afterLines="50" w:after="120"/>
              <w:jc w:val="both"/>
              <w:rPr>
                <w:rFonts w:eastAsiaTheme="minorEastAsia"/>
                <w:sz w:val="22"/>
                <w:lang w:val="en-US" w:eastAsia="zh-CN"/>
              </w:rPr>
            </w:pPr>
            <w:r>
              <w:rPr>
                <w:sz w:val="22"/>
                <w:lang w:val="en-US"/>
              </w:rPr>
              <w:t>Verizon</w:t>
            </w:r>
          </w:p>
        </w:tc>
        <w:tc>
          <w:tcPr>
            <w:tcW w:w="1023" w:type="dxa"/>
          </w:tcPr>
          <w:p w14:paraId="41284219" w14:textId="77777777" w:rsidR="00003100" w:rsidRDefault="000354DE">
            <w:pPr>
              <w:spacing w:afterLines="50" w:after="120"/>
              <w:jc w:val="both"/>
              <w:rPr>
                <w:rFonts w:eastAsiaTheme="minorEastAsia"/>
                <w:sz w:val="22"/>
                <w:lang w:val="en-US" w:eastAsia="zh-CN"/>
              </w:rPr>
            </w:pPr>
            <w:r>
              <w:rPr>
                <w:sz w:val="22"/>
                <w:lang w:val="en-US"/>
              </w:rPr>
              <w:t>Y</w:t>
            </w:r>
          </w:p>
        </w:tc>
        <w:tc>
          <w:tcPr>
            <w:tcW w:w="6912" w:type="dxa"/>
          </w:tcPr>
          <w:p w14:paraId="407C92B2" w14:textId="77777777" w:rsidR="00003100" w:rsidRDefault="000354DE">
            <w:pPr>
              <w:spacing w:afterLines="50" w:after="120"/>
              <w:jc w:val="both"/>
              <w:rPr>
                <w:sz w:val="22"/>
                <w:lang w:val="en-US"/>
              </w:rPr>
            </w:pPr>
            <w:r>
              <w:rPr>
                <w:sz w:val="22"/>
                <w:lang w:val="en-US"/>
              </w:rPr>
              <w:t>We are interested in this as a potentially useful latency reduction feature.</w:t>
            </w:r>
          </w:p>
        </w:tc>
      </w:tr>
      <w:tr w:rsidR="00003100" w14:paraId="7BCA80C4" w14:textId="77777777">
        <w:tc>
          <w:tcPr>
            <w:tcW w:w="1693" w:type="dxa"/>
          </w:tcPr>
          <w:p w14:paraId="5F5CE67F" w14:textId="77777777" w:rsidR="00003100" w:rsidRDefault="000354DE">
            <w:pPr>
              <w:spacing w:afterLines="50" w:after="120"/>
              <w:jc w:val="both"/>
              <w:rPr>
                <w:sz w:val="22"/>
                <w:lang w:val="en-US"/>
              </w:rPr>
            </w:pPr>
            <w:r>
              <w:rPr>
                <w:sz w:val="22"/>
                <w:lang w:val="en-US"/>
              </w:rPr>
              <w:t>Nokia</w:t>
            </w:r>
          </w:p>
        </w:tc>
        <w:tc>
          <w:tcPr>
            <w:tcW w:w="1023" w:type="dxa"/>
          </w:tcPr>
          <w:p w14:paraId="0A03899B" w14:textId="77777777" w:rsidR="00003100" w:rsidRDefault="000354DE">
            <w:pPr>
              <w:spacing w:afterLines="50" w:after="120"/>
              <w:jc w:val="both"/>
              <w:rPr>
                <w:sz w:val="22"/>
                <w:lang w:val="en-US"/>
              </w:rPr>
            </w:pPr>
            <w:r>
              <w:rPr>
                <w:sz w:val="22"/>
                <w:lang w:val="en-US"/>
              </w:rPr>
              <w:t>TBD</w:t>
            </w:r>
          </w:p>
        </w:tc>
        <w:tc>
          <w:tcPr>
            <w:tcW w:w="6912" w:type="dxa"/>
          </w:tcPr>
          <w:p w14:paraId="44C2AF43" w14:textId="77777777" w:rsidR="00003100" w:rsidRDefault="000354DE">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003100" w14:paraId="204BA06B" w14:textId="77777777">
        <w:tc>
          <w:tcPr>
            <w:tcW w:w="1693" w:type="dxa"/>
          </w:tcPr>
          <w:p w14:paraId="22BAE0D5" w14:textId="77777777" w:rsidR="00003100" w:rsidRDefault="000354DE">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76500825" w14:textId="77777777" w:rsidR="00003100" w:rsidRDefault="000354DE">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77555931" w14:textId="77777777" w:rsidR="00003100" w:rsidRDefault="000354DE">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003100" w14:paraId="31AACA05" w14:textId="77777777">
        <w:tc>
          <w:tcPr>
            <w:tcW w:w="1693" w:type="dxa"/>
          </w:tcPr>
          <w:p w14:paraId="1055E6D7" w14:textId="77777777" w:rsidR="00003100" w:rsidRDefault="000354DE">
            <w:pPr>
              <w:spacing w:afterLines="50" w:after="120"/>
              <w:jc w:val="both"/>
              <w:rPr>
                <w:rFonts w:eastAsia="SimSun"/>
                <w:sz w:val="22"/>
                <w:lang w:val="en-US" w:eastAsia="zh-CN"/>
              </w:rPr>
            </w:pPr>
            <w:r>
              <w:rPr>
                <w:rFonts w:hint="eastAsia"/>
                <w:sz w:val="22"/>
                <w:lang w:val="en-US"/>
              </w:rPr>
              <w:t>Moderator</w:t>
            </w:r>
          </w:p>
        </w:tc>
        <w:tc>
          <w:tcPr>
            <w:tcW w:w="1023" w:type="dxa"/>
          </w:tcPr>
          <w:p w14:paraId="4A8581E6" w14:textId="77777777" w:rsidR="00003100" w:rsidRDefault="00003100">
            <w:pPr>
              <w:spacing w:afterLines="50" w:after="120"/>
              <w:jc w:val="both"/>
              <w:rPr>
                <w:rFonts w:eastAsia="SimSun"/>
                <w:sz w:val="22"/>
                <w:lang w:val="en-US" w:eastAsia="zh-CN"/>
              </w:rPr>
            </w:pPr>
          </w:p>
        </w:tc>
        <w:tc>
          <w:tcPr>
            <w:tcW w:w="6912" w:type="dxa"/>
          </w:tcPr>
          <w:p w14:paraId="7ED52C71"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5316EDBA"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14:paraId="0014E64E" w14:textId="77777777" w:rsidR="00003100" w:rsidRDefault="00003100">
      <w:pPr>
        <w:rPr>
          <w:b/>
        </w:rPr>
      </w:pPr>
    </w:p>
    <w:p w14:paraId="3CD3F290" w14:textId="77777777" w:rsidR="00003100" w:rsidRDefault="00003100">
      <w:pPr>
        <w:rPr>
          <w:b/>
        </w:rPr>
      </w:pPr>
    </w:p>
    <w:p w14:paraId="2A0D48F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5AB429BB"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F594C89" w14:textId="77777777">
        <w:tc>
          <w:tcPr>
            <w:tcW w:w="562" w:type="dxa"/>
          </w:tcPr>
          <w:p w14:paraId="4CB1BF2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9FF1B4D" w14:textId="77777777" w:rsidR="00003100" w:rsidRDefault="000354DE">
            <w:pPr>
              <w:rPr>
                <w:rFonts w:eastAsia="DengXian"/>
                <w:sz w:val="18"/>
                <w:szCs w:val="18"/>
                <w:lang w:eastAsia="zh-CN"/>
              </w:rPr>
            </w:pPr>
            <w:r>
              <w:rPr>
                <w:rFonts w:eastAsia="DengXian"/>
                <w:sz w:val="18"/>
                <w:szCs w:val="18"/>
                <w:lang w:eastAsia="zh-CN"/>
              </w:rPr>
              <w:t xml:space="preserve">For two overlapping PDSCHs in Rel-16 mDCI based mTRP, it is already ensured that there is no collision among DMRS-DMRS, DMRS-data, and data-DMRS. In addition, network needs to ensure DMRS symbol alignment. </w:t>
            </w:r>
          </w:p>
          <w:p w14:paraId="2AC73489" w14:textId="77777777" w:rsidR="00003100" w:rsidRDefault="000354DE">
            <w:pPr>
              <w:rPr>
                <w:rFonts w:eastAsia="DengXian"/>
                <w:sz w:val="18"/>
                <w:szCs w:val="18"/>
                <w:lang w:eastAsia="zh-CN"/>
              </w:rPr>
            </w:pPr>
            <w:r>
              <w:rPr>
                <w:rFonts w:eastAsia="DengXian"/>
                <w:sz w:val="18"/>
                <w:szCs w:val="18"/>
                <w:lang w:eastAsia="zh-CN"/>
              </w:rPr>
              <w:t>However, PTRS of one PDSCH always overlaps with data of another PDSCH in case of overlapping PDSCHs. This degrades the performance in FR2 especially for higher MCS, which is the main target use case for multi-DCI based multi-</w:t>
            </w:r>
            <w:r>
              <w:rPr>
                <w:rFonts w:eastAsia="DengXian"/>
                <w:sz w:val="18"/>
                <w:szCs w:val="18"/>
                <w:lang w:eastAsia="zh-CN"/>
              </w:rPr>
              <w:lastRenderedPageBreak/>
              <w:t xml:space="preserve">TRP, i.e., throughput enhancements. Obviously, the need for clean PTRS to match the performance of DMRS channel estimation is critical for FR2 in high throughput / high MCS scenarios. </w:t>
            </w:r>
          </w:p>
          <w:p w14:paraId="37374443" w14:textId="77777777" w:rsidR="00003100" w:rsidRDefault="000354DE">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E4285AC" w14:textId="77777777" w:rsidR="00003100" w:rsidRDefault="000354DE">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90EEE54" w14:textId="77777777" w:rsidR="00003100" w:rsidRDefault="000354DE">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0CD9D400" w14:textId="77777777" w:rsidR="00003100" w:rsidRDefault="000354DE">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1BA6C26B" w14:textId="77777777" w:rsidR="00003100" w:rsidRDefault="000354DE">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677D421C" w14:textId="77777777" w:rsidR="00003100" w:rsidRDefault="000354DE">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4B5E11B3" w14:textId="77777777" w:rsidR="00003100" w:rsidRDefault="000354DE">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2D9DE96" w14:textId="77777777" w:rsidR="00003100" w:rsidRDefault="000354DE">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B3D032D" w14:textId="77777777" w:rsidR="00003100" w:rsidRDefault="000354DE">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5EAF915D" w14:textId="77777777" w:rsidR="00003100" w:rsidRDefault="000354DE">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10688996" w14:textId="77777777" w:rsidR="00003100" w:rsidRDefault="000354DE">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003100" w14:paraId="4D2FD006" w14:textId="77777777">
              <w:trPr>
                <w:trHeight w:val="837"/>
                <w:jc w:val="center"/>
              </w:trPr>
              <w:tc>
                <w:tcPr>
                  <w:tcW w:w="3151" w:type="dxa"/>
                </w:tcPr>
                <w:p w14:paraId="1572E91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746476D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8057093" wp14:editId="33BCB0B6">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003100" w14:paraId="5950EED6" w14:textId="77777777">
              <w:trPr>
                <w:trHeight w:val="768"/>
                <w:jc w:val="center"/>
              </w:trPr>
              <w:tc>
                <w:tcPr>
                  <w:tcW w:w="3151" w:type="dxa"/>
                </w:tcPr>
                <w:p w14:paraId="3E4C5FC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1302465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003100" w14:paraId="210E97FD" w14:textId="77777777">
              <w:trPr>
                <w:trHeight w:val="520"/>
                <w:jc w:val="center"/>
              </w:trPr>
              <w:tc>
                <w:tcPr>
                  <w:tcW w:w="3151" w:type="dxa"/>
                </w:tcPr>
                <w:p w14:paraId="10E77E4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1BE4514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003100" w14:paraId="687ED11C" w14:textId="77777777">
              <w:trPr>
                <w:trHeight w:val="520"/>
                <w:jc w:val="center"/>
              </w:trPr>
              <w:tc>
                <w:tcPr>
                  <w:tcW w:w="3151" w:type="dxa"/>
                </w:tcPr>
                <w:p w14:paraId="47E9892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654022A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003100" w14:paraId="34ADA7B3" w14:textId="77777777">
              <w:trPr>
                <w:trHeight w:val="531"/>
                <w:jc w:val="center"/>
              </w:trPr>
              <w:tc>
                <w:tcPr>
                  <w:tcW w:w="3151" w:type="dxa"/>
                </w:tcPr>
                <w:p w14:paraId="64291AF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7FBDF2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4E271566" w14:textId="77777777">
              <w:trPr>
                <w:trHeight w:val="520"/>
                <w:jc w:val="center"/>
              </w:trPr>
              <w:tc>
                <w:tcPr>
                  <w:tcW w:w="3151" w:type="dxa"/>
                </w:tcPr>
                <w:p w14:paraId="05075C8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11</w:t>
                  </w:r>
                </w:p>
              </w:tc>
              <w:tc>
                <w:tcPr>
                  <w:tcW w:w="3246" w:type="dxa"/>
                </w:tcPr>
                <w:p w14:paraId="0674E94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003100" w14:paraId="095789BB" w14:textId="77777777">
              <w:trPr>
                <w:trHeight w:val="520"/>
                <w:jc w:val="center"/>
              </w:trPr>
              <w:tc>
                <w:tcPr>
                  <w:tcW w:w="3151" w:type="dxa"/>
                </w:tcPr>
                <w:p w14:paraId="4C6CCF82"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56185D2"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003100" w14:paraId="1E79FEA9" w14:textId="77777777">
              <w:trPr>
                <w:trHeight w:val="520"/>
                <w:jc w:val="center"/>
              </w:trPr>
              <w:tc>
                <w:tcPr>
                  <w:tcW w:w="3151" w:type="dxa"/>
                </w:tcPr>
                <w:p w14:paraId="7E4B8680"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273C5D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602FF283" w14:textId="77777777">
              <w:trPr>
                <w:trHeight w:val="54"/>
                <w:jc w:val="center"/>
              </w:trPr>
              <w:tc>
                <w:tcPr>
                  <w:tcW w:w="3151" w:type="dxa"/>
                </w:tcPr>
                <w:p w14:paraId="492B514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DDA710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A776FEC" w14:textId="77777777" w:rsidR="00003100" w:rsidRDefault="00003100">
            <w:pPr>
              <w:rPr>
                <w:rFonts w:asciiTheme="majorBidi" w:eastAsia="DengXian" w:hAnsiTheme="majorBidi" w:cstheme="majorBidi"/>
                <w:sz w:val="18"/>
                <w:szCs w:val="18"/>
                <w:lang w:eastAsia="zh-CN"/>
              </w:rPr>
            </w:pPr>
          </w:p>
          <w:p w14:paraId="430D6C87" w14:textId="77777777" w:rsidR="00003100" w:rsidRDefault="000354DE">
            <w:pPr>
              <w:rPr>
                <w:rFonts w:eastAsia="DengXian"/>
                <w:sz w:val="18"/>
                <w:szCs w:val="18"/>
                <w:lang w:eastAsia="zh-CN"/>
              </w:rPr>
            </w:pPr>
            <w:r>
              <w:rPr>
                <w:rFonts w:eastAsia="DengXian"/>
                <w:sz w:val="18"/>
                <w:szCs w:val="18"/>
                <w:lang w:eastAsia="zh-CN"/>
              </w:rPr>
              <w:t>Hence, we have the following proposal for this issue:</w:t>
            </w:r>
          </w:p>
          <w:p w14:paraId="75094EEE" w14:textId="77777777" w:rsidR="00003100" w:rsidRDefault="000354DE">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01260324" w14:textId="77777777" w:rsidR="00003100" w:rsidRDefault="000354DE">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2A53272A" w14:textId="77777777" w:rsidR="00003100" w:rsidRDefault="000354DE">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14:paraId="53123ABE" w14:textId="77777777" w:rsidR="00003100" w:rsidRDefault="000354DE">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7D64711C" w14:textId="77777777" w:rsidR="00003100" w:rsidRDefault="000354DE">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11543EDA" w14:textId="77777777" w:rsidR="00003100" w:rsidRDefault="000354DE">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67FBF873" w14:textId="77777777" w:rsidR="00003100" w:rsidRDefault="000354DE">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48774A04" w14:textId="77777777" w:rsidR="00003100"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0354DE">
              <w:rPr>
                <w:rFonts w:asciiTheme="majorBidi" w:hAnsiTheme="majorBidi" w:cstheme="majorBidi"/>
                <w:b/>
                <w:bCs/>
                <w:sz w:val="18"/>
                <w:szCs w:val="18"/>
              </w:rPr>
              <w:t xml:space="preserve"> is given by the DCI field “Rate matching indicator for interfering PTRS” based on Table 1 above.</w:t>
            </w:r>
          </w:p>
          <w:p w14:paraId="235F470F" w14:textId="77777777" w:rsidR="00003100" w:rsidRDefault="000354DE">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1935C87E" w14:textId="77777777" w:rsidR="00003100" w:rsidRDefault="00003100">
            <w:pPr>
              <w:spacing w:before="120" w:after="120"/>
              <w:jc w:val="both"/>
              <w:rPr>
                <w:rFonts w:ascii="Arial" w:eastAsia="Calibri" w:hAnsi="Arial" w:cs="Arial"/>
                <w:b/>
                <w:bCs/>
                <w:sz w:val="20"/>
                <w:szCs w:val="22"/>
                <w:lang w:val="en-US"/>
              </w:rPr>
            </w:pPr>
          </w:p>
        </w:tc>
      </w:tr>
    </w:tbl>
    <w:p w14:paraId="5FD9F78A" w14:textId="77777777" w:rsidR="00003100" w:rsidRDefault="00003100">
      <w:pPr>
        <w:rPr>
          <w:b/>
        </w:rPr>
      </w:pPr>
    </w:p>
    <w:p w14:paraId="47FA45D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7555736" w14:textId="77777777" w:rsidR="00003100" w:rsidRDefault="00003100">
      <w:pPr>
        <w:rPr>
          <w:rFonts w:ascii="Arial" w:eastAsia="MS Mincho" w:hAnsi="Arial"/>
          <w:sz w:val="32"/>
          <w:szCs w:val="32"/>
        </w:rPr>
      </w:pPr>
    </w:p>
    <w:p w14:paraId="4FFFAF3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14:paraId="1EF1FA2C" w14:textId="77777777" w:rsidR="00003100" w:rsidRDefault="000354DE">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44172301" w14:textId="77777777" w:rsidR="00003100" w:rsidRDefault="000354DE">
      <w:pPr>
        <w:pStyle w:val="ListParagraph"/>
        <w:numPr>
          <w:ilvl w:val="1"/>
          <w:numId w:val="20"/>
        </w:numPr>
        <w:ind w:leftChars="0"/>
        <w:jc w:val="both"/>
        <w:rPr>
          <w:b/>
          <w:bCs/>
        </w:rPr>
      </w:pPr>
      <w:r>
        <w:rPr>
          <w:b/>
          <w:bCs/>
        </w:rPr>
        <w:t>This feature is enabled by a new RRC configuration and is subject to a new UE capability.</w:t>
      </w:r>
    </w:p>
    <w:p w14:paraId="46A6BFF8" w14:textId="77777777" w:rsidR="00003100" w:rsidRDefault="000354DE">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14:paraId="061F686F" w14:textId="77777777" w:rsidR="00003100" w:rsidRDefault="000354DE">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7DF62DE8" w14:textId="77777777" w:rsidR="00003100" w:rsidRDefault="000354DE">
      <w:pPr>
        <w:pStyle w:val="ListParagraph"/>
        <w:numPr>
          <w:ilvl w:val="1"/>
          <w:numId w:val="20"/>
        </w:numPr>
        <w:ind w:leftChars="0"/>
        <w:jc w:val="both"/>
        <w:rPr>
          <w:b/>
          <w:bCs/>
        </w:rPr>
      </w:pPr>
      <w:r>
        <w:rPr>
          <w:b/>
          <w:bCs/>
        </w:rPr>
        <w:t>The set of REs for rate matching is determined as follows:</w:t>
      </w:r>
    </w:p>
    <w:p w14:paraId="684C1756" w14:textId="77777777" w:rsidR="00003100" w:rsidRDefault="000354DE">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4A283A66" w14:textId="77777777" w:rsidR="00003100" w:rsidRDefault="000354DE">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04553413" w14:textId="77777777" w:rsidR="00003100"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0354DE">
        <w:rPr>
          <w:b/>
          <w:bCs/>
        </w:rPr>
        <w:t xml:space="preserve"> is given by the DCI field “Rate matching indicator for interfering PTRS” based on </w:t>
      </w:r>
      <w:r w:rsidR="000354DE">
        <w:rPr>
          <w:rFonts w:hint="eastAsia"/>
          <w:b/>
          <w:bCs/>
        </w:rPr>
        <w:t>the following table</w:t>
      </w:r>
      <w:r w:rsidR="000354DE">
        <w:rPr>
          <w:b/>
          <w:bCs/>
        </w:rPr>
        <w:t>.</w:t>
      </w:r>
    </w:p>
    <w:p w14:paraId="53BB6849" w14:textId="77777777" w:rsidR="00003100" w:rsidRDefault="000354DE">
      <w:pPr>
        <w:pStyle w:val="ListParagraph"/>
        <w:numPr>
          <w:ilvl w:val="3"/>
          <w:numId w:val="20"/>
        </w:numPr>
        <w:ind w:leftChars="0"/>
        <w:jc w:val="both"/>
        <w:rPr>
          <w:b/>
          <w:bCs/>
        </w:rPr>
      </w:pPr>
      <w:r>
        <w:rPr>
          <w:b/>
          <w:bCs/>
        </w:rPr>
        <w:lastRenderedPageBreak/>
        <w:t>All other parameters are defined in Section 7.4.1.2.2 of 38.211.</w:t>
      </w:r>
    </w:p>
    <w:p w14:paraId="579C98E0" w14:textId="77777777" w:rsidR="00003100" w:rsidRDefault="000354DE">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003100" w14:paraId="6F573909" w14:textId="77777777">
        <w:trPr>
          <w:trHeight w:val="837"/>
          <w:jc w:val="center"/>
        </w:trPr>
        <w:tc>
          <w:tcPr>
            <w:tcW w:w="3151" w:type="dxa"/>
          </w:tcPr>
          <w:p w14:paraId="2DA1B9D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30635F99"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8D412E0" wp14:editId="2AE516A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003100" w14:paraId="1EE7206A" w14:textId="77777777">
        <w:trPr>
          <w:trHeight w:val="768"/>
          <w:jc w:val="center"/>
        </w:trPr>
        <w:tc>
          <w:tcPr>
            <w:tcW w:w="3151" w:type="dxa"/>
          </w:tcPr>
          <w:p w14:paraId="003400E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6613C12F"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003100" w14:paraId="693002B4" w14:textId="77777777">
        <w:trPr>
          <w:trHeight w:val="520"/>
          <w:jc w:val="center"/>
        </w:trPr>
        <w:tc>
          <w:tcPr>
            <w:tcW w:w="3151" w:type="dxa"/>
          </w:tcPr>
          <w:p w14:paraId="23D3396F"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794F104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003100" w14:paraId="41786F0A" w14:textId="77777777">
        <w:trPr>
          <w:trHeight w:val="520"/>
          <w:jc w:val="center"/>
        </w:trPr>
        <w:tc>
          <w:tcPr>
            <w:tcW w:w="3151" w:type="dxa"/>
          </w:tcPr>
          <w:p w14:paraId="71E492EC"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68E55846"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003100" w14:paraId="23B885EC" w14:textId="77777777">
        <w:trPr>
          <w:trHeight w:val="531"/>
          <w:jc w:val="center"/>
        </w:trPr>
        <w:tc>
          <w:tcPr>
            <w:tcW w:w="3151" w:type="dxa"/>
          </w:tcPr>
          <w:p w14:paraId="4448A4E7"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1EB1CB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5632179F" w14:textId="77777777">
        <w:trPr>
          <w:trHeight w:val="520"/>
          <w:jc w:val="center"/>
        </w:trPr>
        <w:tc>
          <w:tcPr>
            <w:tcW w:w="3151" w:type="dxa"/>
          </w:tcPr>
          <w:p w14:paraId="78F67D7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2338D437"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003100" w14:paraId="38484B59" w14:textId="77777777">
        <w:trPr>
          <w:trHeight w:val="520"/>
          <w:jc w:val="center"/>
        </w:trPr>
        <w:tc>
          <w:tcPr>
            <w:tcW w:w="3151" w:type="dxa"/>
          </w:tcPr>
          <w:p w14:paraId="5AC1203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3DFD44E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003100" w14:paraId="2CE2571B" w14:textId="77777777">
        <w:trPr>
          <w:trHeight w:val="520"/>
          <w:jc w:val="center"/>
        </w:trPr>
        <w:tc>
          <w:tcPr>
            <w:tcW w:w="3151" w:type="dxa"/>
          </w:tcPr>
          <w:p w14:paraId="487F667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5A8B4BA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7E8BDF97" w14:textId="77777777">
        <w:trPr>
          <w:trHeight w:val="54"/>
          <w:jc w:val="center"/>
        </w:trPr>
        <w:tc>
          <w:tcPr>
            <w:tcW w:w="3151" w:type="dxa"/>
          </w:tcPr>
          <w:p w14:paraId="02346FF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30B72ED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70DA8A1" w14:textId="77777777" w:rsidR="00003100" w:rsidRDefault="00003100">
      <w:pPr>
        <w:pStyle w:val="ListParagraph"/>
        <w:ind w:leftChars="0" w:left="420"/>
        <w:jc w:val="both"/>
        <w:rPr>
          <w:b/>
        </w:rPr>
      </w:pPr>
    </w:p>
    <w:p w14:paraId="420AFD3B"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3AA1AAFB"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003100" w14:paraId="45310722" w14:textId="77777777">
        <w:tc>
          <w:tcPr>
            <w:tcW w:w="1698" w:type="dxa"/>
            <w:shd w:val="clear" w:color="auto" w:fill="F2F2F2" w:themeFill="background1" w:themeFillShade="F2"/>
          </w:tcPr>
          <w:p w14:paraId="67294443"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2C9974"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B07CC30"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7A68BFF" w14:textId="77777777">
        <w:tc>
          <w:tcPr>
            <w:tcW w:w="1698" w:type="dxa"/>
          </w:tcPr>
          <w:p w14:paraId="04EB77F3"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58655B86"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43751100"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7D1A075C" w14:textId="77777777" w:rsidR="00003100" w:rsidRDefault="000354DE">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6A9956DF" w14:textId="77777777" w:rsidR="00003100" w:rsidRDefault="000354DE">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003100" w14:paraId="50136F47" w14:textId="77777777">
        <w:tc>
          <w:tcPr>
            <w:tcW w:w="1698" w:type="dxa"/>
          </w:tcPr>
          <w:p w14:paraId="6B55671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4660B2B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6B452A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4ED45B90" w14:textId="77777777" w:rsidR="00003100" w:rsidRDefault="000354DE">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43C97D4D" w14:textId="77777777" w:rsidR="00003100" w:rsidRDefault="000354DE">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14:paraId="23D8D295" w14:textId="77777777" w:rsidR="00003100" w:rsidRDefault="000354DE">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003100" w14:paraId="0F9C715E" w14:textId="77777777">
        <w:tc>
          <w:tcPr>
            <w:tcW w:w="1698" w:type="dxa"/>
          </w:tcPr>
          <w:p w14:paraId="14A0C5C5"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6CFDB4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F1BFBE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003100" w14:paraId="610E4CEF" w14:textId="77777777">
        <w:tc>
          <w:tcPr>
            <w:tcW w:w="1698" w:type="dxa"/>
          </w:tcPr>
          <w:p w14:paraId="7FB5D473" w14:textId="77777777" w:rsidR="00003100" w:rsidRDefault="000354DE">
            <w:pPr>
              <w:spacing w:afterLines="50" w:after="120"/>
              <w:jc w:val="both"/>
              <w:rPr>
                <w:sz w:val="22"/>
                <w:lang w:val="en-US"/>
              </w:rPr>
            </w:pPr>
            <w:r>
              <w:rPr>
                <w:rFonts w:eastAsiaTheme="minorEastAsia" w:hint="eastAsia"/>
                <w:sz w:val="22"/>
                <w:lang w:val="en-US" w:eastAsia="zh-CN"/>
              </w:rPr>
              <w:lastRenderedPageBreak/>
              <w:t>QC</w:t>
            </w:r>
          </w:p>
        </w:tc>
        <w:tc>
          <w:tcPr>
            <w:tcW w:w="1023" w:type="dxa"/>
          </w:tcPr>
          <w:p w14:paraId="7DA42D8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E7431B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mDCI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mDCI mTRP in Rel.16. </w:t>
            </w:r>
          </w:p>
          <w:p w14:paraId="6AA536C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5F33CB6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003100" w14:paraId="087843F7" w14:textId="77777777">
        <w:tc>
          <w:tcPr>
            <w:tcW w:w="1698" w:type="dxa"/>
          </w:tcPr>
          <w:p w14:paraId="7CAA60F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56AC0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B12BA0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benefit is not clear in mDCI mTRP scenario</w:t>
            </w:r>
          </w:p>
        </w:tc>
      </w:tr>
      <w:tr w:rsidR="00003100" w14:paraId="619ACA44" w14:textId="77777777">
        <w:tc>
          <w:tcPr>
            <w:tcW w:w="1698" w:type="dxa"/>
          </w:tcPr>
          <w:p w14:paraId="08D419E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4BF244C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8445C6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003100" w14:paraId="58C512D5" w14:textId="77777777">
        <w:tc>
          <w:tcPr>
            <w:tcW w:w="1698" w:type="dxa"/>
          </w:tcPr>
          <w:p w14:paraId="0A4E788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F72CD7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2419384" w14:textId="77777777" w:rsidR="00003100" w:rsidRDefault="000354DE">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003100" w14:paraId="7A26A2B0" w14:textId="77777777">
        <w:tc>
          <w:tcPr>
            <w:tcW w:w="1698" w:type="dxa"/>
          </w:tcPr>
          <w:p w14:paraId="1B70542A"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F59A07B"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C6E64A0"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62173513"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2F5C09EC"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8F56B69" w14:textId="77777777" w:rsidR="00003100" w:rsidRDefault="000354DE">
            <w:pPr>
              <w:spacing w:afterLines="50" w:after="120"/>
              <w:jc w:val="both"/>
              <w:rPr>
                <w:sz w:val="22"/>
                <w:lang w:val="en-US"/>
              </w:rPr>
            </w:pPr>
            <w:r>
              <w:rPr>
                <w:sz w:val="22"/>
                <w:lang w:val="en-US"/>
              </w:rPr>
              <w:t xml:space="preserve">Lastly, it is not shown how much performance gain can be achieved based on the proposal. </w:t>
            </w:r>
          </w:p>
        </w:tc>
      </w:tr>
      <w:tr w:rsidR="00003100" w14:paraId="4D1F1D9D" w14:textId="77777777">
        <w:tc>
          <w:tcPr>
            <w:tcW w:w="1698" w:type="dxa"/>
          </w:tcPr>
          <w:p w14:paraId="373C2A68"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1A33A3FC"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4A26C9F8" w14:textId="77777777" w:rsidR="00003100" w:rsidRDefault="000354DE">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003100" w14:paraId="360AF4AA" w14:textId="77777777">
        <w:tc>
          <w:tcPr>
            <w:tcW w:w="1698" w:type="dxa"/>
          </w:tcPr>
          <w:p w14:paraId="3DBFE6CD" w14:textId="77777777" w:rsidR="00003100" w:rsidRDefault="000354DE">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06062D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606983C" w14:textId="77777777" w:rsidR="00003100" w:rsidRDefault="000354DE">
            <w:pPr>
              <w:pStyle w:val="ListParagraph"/>
              <w:numPr>
                <w:ilvl w:val="0"/>
                <w:numId w:val="36"/>
              </w:numPr>
              <w:spacing w:afterLines="50" w:after="120"/>
              <w:ind w:leftChars="0"/>
              <w:jc w:val="both"/>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rsidR="00003100" w14:paraId="39110CAA" w14:textId="77777777">
        <w:tc>
          <w:tcPr>
            <w:tcW w:w="1698" w:type="dxa"/>
          </w:tcPr>
          <w:p w14:paraId="5D58E071" w14:textId="77777777" w:rsidR="00003100" w:rsidRDefault="000354DE">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35A7423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6CA418C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6E57CAEE" w14:textId="77777777" w:rsidR="00003100" w:rsidRDefault="000354DE">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003100" w14:paraId="70E45BC3" w14:textId="77777777">
        <w:tc>
          <w:tcPr>
            <w:tcW w:w="1698" w:type="dxa"/>
          </w:tcPr>
          <w:p w14:paraId="5E1FA78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7F69E03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CBB4D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003100" w14:paraId="70879C63" w14:textId="77777777">
        <w:tc>
          <w:tcPr>
            <w:tcW w:w="1698" w:type="dxa"/>
          </w:tcPr>
          <w:p w14:paraId="03A13DA2" w14:textId="77777777" w:rsidR="00003100" w:rsidRDefault="000354DE">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023" w:type="dxa"/>
          </w:tcPr>
          <w:p w14:paraId="5BC611A5" w14:textId="77777777" w:rsidR="00003100" w:rsidRDefault="00003100">
            <w:pPr>
              <w:spacing w:afterLines="50" w:after="120"/>
              <w:jc w:val="both"/>
              <w:rPr>
                <w:rFonts w:eastAsiaTheme="minorEastAsia"/>
                <w:sz w:val="22"/>
                <w:lang w:val="en-US" w:eastAsia="zh-CN"/>
              </w:rPr>
            </w:pPr>
          </w:p>
        </w:tc>
        <w:tc>
          <w:tcPr>
            <w:tcW w:w="6912" w:type="dxa"/>
          </w:tcPr>
          <w:p w14:paraId="589FBDB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33DAFA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003100" w14:paraId="301591E1" w14:textId="77777777">
        <w:tc>
          <w:tcPr>
            <w:tcW w:w="1698" w:type="dxa"/>
          </w:tcPr>
          <w:p w14:paraId="1D876733"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6E8EC2D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D60F4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bl>
    <w:p w14:paraId="468A324A" w14:textId="77777777" w:rsidR="00003100" w:rsidRDefault="00003100">
      <w:pPr>
        <w:rPr>
          <w:b/>
          <w:lang w:val="en-US"/>
        </w:rPr>
      </w:pPr>
    </w:p>
    <w:p w14:paraId="3EB81AA6" w14:textId="77777777" w:rsidR="00003100" w:rsidRDefault="00003100">
      <w:pPr>
        <w:rPr>
          <w:b/>
        </w:rPr>
      </w:pPr>
    </w:p>
    <w:p w14:paraId="37E31D0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1EDCB33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1D4A8FC0" w14:textId="77777777">
        <w:tc>
          <w:tcPr>
            <w:tcW w:w="562" w:type="dxa"/>
          </w:tcPr>
          <w:p w14:paraId="13D4F904"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6C61B75D" w14:textId="77777777" w:rsidR="00003100" w:rsidRDefault="000354DE">
            <w:pPr>
              <w:rPr>
                <w:sz w:val="18"/>
                <w:szCs w:val="18"/>
              </w:rPr>
            </w:pPr>
            <w:r>
              <w:rPr>
                <w:sz w:val="18"/>
                <w:szCs w:val="18"/>
              </w:rPr>
              <w:t xml:space="preserve">Rel-18 8Tx coherent codebook was designed to be DFT codebook. The codebook is specified with the following two caveats. </w:t>
            </w:r>
          </w:p>
          <w:p w14:paraId="7BC44B5D" w14:textId="77777777" w:rsidR="00003100" w:rsidRDefault="000354DE">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348C343C" w14:textId="77777777" w:rsidR="00003100" w:rsidRDefault="000354DE">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003100" w14:paraId="78A4DC57" w14:textId="77777777">
              <w:tc>
                <w:tcPr>
                  <w:tcW w:w="1435" w:type="dxa"/>
                </w:tcPr>
                <w:p w14:paraId="01BCA89C" w14:textId="77777777" w:rsidR="00003100" w:rsidRDefault="00003100">
                  <w:pPr>
                    <w:spacing w:after="0"/>
                    <w:rPr>
                      <w:sz w:val="18"/>
                      <w:szCs w:val="18"/>
                    </w:rPr>
                  </w:pPr>
                </w:p>
              </w:tc>
              <w:tc>
                <w:tcPr>
                  <w:tcW w:w="2610" w:type="dxa"/>
                </w:tcPr>
                <w:p w14:paraId="3D9D0EBC" w14:textId="77777777" w:rsidR="00003100" w:rsidRDefault="000354DE">
                  <w:pPr>
                    <w:spacing w:after="0"/>
                    <w:rPr>
                      <w:sz w:val="18"/>
                      <w:szCs w:val="18"/>
                    </w:rPr>
                  </w:pPr>
                  <w:r>
                    <w:rPr>
                      <w:sz w:val="18"/>
                      <w:szCs w:val="18"/>
                    </w:rPr>
                    <w:t>#precoders in current spec</w:t>
                  </w:r>
                </w:p>
              </w:tc>
              <w:tc>
                <w:tcPr>
                  <w:tcW w:w="3426" w:type="dxa"/>
                </w:tcPr>
                <w:p w14:paraId="4D4B26A1" w14:textId="77777777" w:rsidR="00003100" w:rsidRDefault="000354DE">
                  <w:pPr>
                    <w:spacing w:after="0"/>
                    <w:rPr>
                      <w:sz w:val="18"/>
                      <w:szCs w:val="18"/>
                    </w:rPr>
                  </w:pPr>
                  <w:r>
                    <w:rPr>
                      <w:sz w:val="18"/>
                      <w:szCs w:val="18"/>
                    </w:rPr>
                    <w:t># redundant precoders in current spec</w:t>
                  </w:r>
                </w:p>
              </w:tc>
              <w:tc>
                <w:tcPr>
                  <w:tcW w:w="2491" w:type="dxa"/>
                </w:tcPr>
                <w:p w14:paraId="5715C148" w14:textId="77777777" w:rsidR="00003100" w:rsidRDefault="000354DE">
                  <w:pPr>
                    <w:spacing w:after="0"/>
                    <w:rPr>
                      <w:sz w:val="18"/>
                      <w:szCs w:val="18"/>
                    </w:rPr>
                  </w:pPr>
                  <w:r>
                    <w:rPr>
                      <w:sz w:val="18"/>
                      <w:szCs w:val="18"/>
                    </w:rPr>
                    <w:t xml:space="preserve">Gap to codebook size 128 </w:t>
                  </w:r>
                </w:p>
              </w:tc>
            </w:tr>
            <w:tr w:rsidR="00003100" w14:paraId="35099A22" w14:textId="77777777">
              <w:tc>
                <w:tcPr>
                  <w:tcW w:w="1435" w:type="dxa"/>
                </w:tcPr>
                <w:p w14:paraId="67A5F91A" w14:textId="77777777" w:rsidR="00003100" w:rsidRDefault="000354DE">
                  <w:pPr>
                    <w:spacing w:after="0"/>
                    <w:rPr>
                      <w:sz w:val="18"/>
                      <w:szCs w:val="18"/>
                    </w:rPr>
                  </w:pPr>
                  <w:r>
                    <w:rPr>
                      <w:sz w:val="18"/>
                      <w:szCs w:val="18"/>
                    </w:rPr>
                    <w:t>(N1=4, N2=1)</w:t>
                  </w:r>
                </w:p>
              </w:tc>
              <w:tc>
                <w:tcPr>
                  <w:tcW w:w="2610" w:type="dxa"/>
                </w:tcPr>
                <w:p w14:paraId="65525241" w14:textId="77777777" w:rsidR="00003100" w:rsidRDefault="000354DE">
                  <w:pPr>
                    <w:spacing w:after="0"/>
                    <w:rPr>
                      <w:sz w:val="18"/>
                      <w:szCs w:val="18"/>
                    </w:rPr>
                  </w:pPr>
                  <w:r>
                    <w:rPr>
                      <w:sz w:val="18"/>
                      <w:szCs w:val="18"/>
                    </w:rPr>
                    <w:t>120</w:t>
                  </w:r>
                </w:p>
              </w:tc>
              <w:tc>
                <w:tcPr>
                  <w:tcW w:w="3426" w:type="dxa"/>
                </w:tcPr>
                <w:p w14:paraId="222A7277" w14:textId="77777777" w:rsidR="00003100" w:rsidRDefault="000354DE">
                  <w:pPr>
                    <w:spacing w:after="0"/>
                    <w:rPr>
                      <w:sz w:val="18"/>
                      <w:szCs w:val="18"/>
                    </w:rPr>
                  </w:pPr>
                  <w:r>
                    <w:rPr>
                      <w:sz w:val="18"/>
                      <w:szCs w:val="18"/>
                    </w:rPr>
                    <w:t>13</w:t>
                  </w:r>
                </w:p>
              </w:tc>
              <w:tc>
                <w:tcPr>
                  <w:tcW w:w="2491" w:type="dxa"/>
                </w:tcPr>
                <w:p w14:paraId="5175F374" w14:textId="77777777" w:rsidR="00003100" w:rsidRDefault="000354DE">
                  <w:pPr>
                    <w:spacing w:after="0"/>
                    <w:rPr>
                      <w:sz w:val="18"/>
                      <w:szCs w:val="18"/>
                    </w:rPr>
                  </w:pPr>
                  <w:r>
                    <w:rPr>
                      <w:sz w:val="18"/>
                      <w:szCs w:val="18"/>
                    </w:rPr>
                    <w:t>21</w:t>
                  </w:r>
                </w:p>
              </w:tc>
            </w:tr>
            <w:tr w:rsidR="00003100" w14:paraId="18634D79" w14:textId="77777777">
              <w:tc>
                <w:tcPr>
                  <w:tcW w:w="1435" w:type="dxa"/>
                </w:tcPr>
                <w:p w14:paraId="4C6AE0E5" w14:textId="77777777" w:rsidR="00003100" w:rsidRDefault="000354DE">
                  <w:pPr>
                    <w:spacing w:after="0"/>
                    <w:rPr>
                      <w:sz w:val="18"/>
                      <w:szCs w:val="18"/>
                    </w:rPr>
                  </w:pPr>
                  <w:r>
                    <w:rPr>
                      <w:sz w:val="18"/>
                      <w:szCs w:val="18"/>
                    </w:rPr>
                    <w:t>(N1=2, N2=2)</w:t>
                  </w:r>
                </w:p>
              </w:tc>
              <w:tc>
                <w:tcPr>
                  <w:tcW w:w="2610" w:type="dxa"/>
                </w:tcPr>
                <w:p w14:paraId="3B42832A" w14:textId="77777777" w:rsidR="00003100" w:rsidRDefault="000354DE">
                  <w:pPr>
                    <w:spacing w:after="0"/>
                    <w:rPr>
                      <w:sz w:val="18"/>
                      <w:szCs w:val="18"/>
                    </w:rPr>
                  </w:pPr>
                  <w:r>
                    <w:rPr>
                      <w:sz w:val="18"/>
                      <w:szCs w:val="18"/>
                    </w:rPr>
                    <w:t>128</w:t>
                  </w:r>
                </w:p>
              </w:tc>
              <w:tc>
                <w:tcPr>
                  <w:tcW w:w="3426" w:type="dxa"/>
                </w:tcPr>
                <w:p w14:paraId="01AEB129" w14:textId="77777777" w:rsidR="00003100" w:rsidRDefault="000354DE">
                  <w:pPr>
                    <w:spacing w:after="0"/>
                    <w:rPr>
                      <w:sz w:val="18"/>
                      <w:szCs w:val="18"/>
                    </w:rPr>
                  </w:pPr>
                  <w:r>
                    <w:rPr>
                      <w:sz w:val="18"/>
                      <w:szCs w:val="18"/>
                    </w:rPr>
                    <w:t>17</w:t>
                  </w:r>
                </w:p>
              </w:tc>
              <w:tc>
                <w:tcPr>
                  <w:tcW w:w="2491" w:type="dxa"/>
                </w:tcPr>
                <w:p w14:paraId="25CF2FA3" w14:textId="77777777" w:rsidR="00003100" w:rsidRDefault="000354DE">
                  <w:pPr>
                    <w:spacing w:after="0"/>
                    <w:rPr>
                      <w:sz w:val="18"/>
                      <w:szCs w:val="18"/>
                    </w:rPr>
                  </w:pPr>
                  <w:r>
                    <w:rPr>
                      <w:sz w:val="18"/>
                      <w:szCs w:val="18"/>
                    </w:rPr>
                    <w:t>17</w:t>
                  </w:r>
                </w:p>
              </w:tc>
            </w:tr>
          </w:tbl>
          <w:p w14:paraId="349FC97D" w14:textId="77777777" w:rsidR="00003100" w:rsidRDefault="00003100">
            <w:pPr>
              <w:rPr>
                <w:sz w:val="18"/>
                <w:szCs w:val="18"/>
              </w:rPr>
            </w:pPr>
          </w:p>
          <w:p w14:paraId="71019287" w14:textId="77777777" w:rsidR="00003100" w:rsidRDefault="000354DE">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645F483E" w14:textId="77777777" w:rsidR="00003100" w:rsidRDefault="000354DE">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36634E76" w14:textId="77777777" w:rsidR="00003100" w:rsidRDefault="000354DE">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1AC5D9D7" w14:textId="77777777" w:rsidR="00003100" w:rsidRDefault="000354DE">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3342BFD5" w14:textId="77777777" w:rsidR="00003100" w:rsidRDefault="000354DE">
            <w:pPr>
              <w:pStyle w:val="Caption"/>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003100" w14:paraId="682711A6" w14:textId="77777777">
              <w:trPr>
                <w:trHeight w:val="140"/>
                <w:jc w:val="center"/>
              </w:trPr>
              <w:tc>
                <w:tcPr>
                  <w:tcW w:w="906" w:type="dxa"/>
                  <w:vMerge w:val="restart"/>
                </w:tcPr>
                <w:p w14:paraId="22C62719" w14:textId="77777777" w:rsidR="00003100" w:rsidRDefault="000354DE">
                  <w:pPr>
                    <w:spacing w:after="0"/>
                    <w:rPr>
                      <w:sz w:val="18"/>
                      <w:szCs w:val="18"/>
                    </w:rPr>
                  </w:pPr>
                  <w:r>
                    <w:rPr>
                      <w:sz w:val="18"/>
                      <w:szCs w:val="18"/>
                    </w:rPr>
                    <w:t>Rank</w:t>
                  </w:r>
                </w:p>
              </w:tc>
              <w:tc>
                <w:tcPr>
                  <w:tcW w:w="1188" w:type="dxa"/>
                  <w:vMerge w:val="restart"/>
                </w:tcPr>
                <w:p w14:paraId="26D69FF5" w14:textId="77777777" w:rsidR="00003100" w:rsidRDefault="000354DE">
                  <w:pPr>
                    <w:spacing w:after="0"/>
                    <w:rPr>
                      <w:sz w:val="18"/>
                      <w:szCs w:val="18"/>
                    </w:rPr>
                  </w:pPr>
                  <w:r>
                    <w:rPr>
                      <w:sz w:val="18"/>
                      <w:szCs w:val="18"/>
                    </w:rPr>
                    <w:t xml:space="preserve"># precoders </w:t>
                  </w:r>
                </w:p>
              </w:tc>
              <w:tc>
                <w:tcPr>
                  <w:tcW w:w="7256" w:type="dxa"/>
                  <w:gridSpan w:val="2"/>
                </w:tcPr>
                <w:p w14:paraId="12C3447C" w14:textId="77777777" w:rsidR="00003100" w:rsidRDefault="000354DE">
                  <w:pPr>
                    <w:spacing w:after="0"/>
                    <w:jc w:val="center"/>
                    <w:rPr>
                      <w:sz w:val="18"/>
                      <w:szCs w:val="18"/>
                    </w:rPr>
                  </w:pPr>
                  <w:r>
                    <w:rPr>
                      <w:sz w:val="18"/>
                      <w:szCs w:val="18"/>
                    </w:rPr>
                    <w:t>Constructed Hybrid codebook</w:t>
                  </w:r>
                </w:p>
              </w:tc>
            </w:tr>
            <w:tr w:rsidR="00003100" w14:paraId="549FD8AD" w14:textId="77777777">
              <w:trPr>
                <w:trHeight w:val="140"/>
                <w:jc w:val="center"/>
              </w:trPr>
              <w:tc>
                <w:tcPr>
                  <w:tcW w:w="906" w:type="dxa"/>
                  <w:vMerge/>
                </w:tcPr>
                <w:p w14:paraId="3DDD0DE2" w14:textId="77777777" w:rsidR="00003100" w:rsidRDefault="00003100">
                  <w:pPr>
                    <w:spacing w:after="0"/>
                    <w:rPr>
                      <w:sz w:val="18"/>
                      <w:szCs w:val="18"/>
                    </w:rPr>
                  </w:pPr>
                </w:p>
              </w:tc>
              <w:tc>
                <w:tcPr>
                  <w:tcW w:w="1188" w:type="dxa"/>
                  <w:vMerge/>
                </w:tcPr>
                <w:p w14:paraId="646A6540" w14:textId="77777777" w:rsidR="00003100" w:rsidRDefault="00003100">
                  <w:pPr>
                    <w:spacing w:after="0"/>
                    <w:rPr>
                      <w:sz w:val="18"/>
                      <w:szCs w:val="18"/>
                    </w:rPr>
                  </w:pPr>
                </w:p>
              </w:tc>
              <w:tc>
                <w:tcPr>
                  <w:tcW w:w="3068" w:type="dxa"/>
                </w:tcPr>
                <w:p w14:paraId="60BB3365" w14:textId="77777777" w:rsidR="00003100" w:rsidRDefault="000354DE">
                  <w:pPr>
                    <w:spacing w:after="0"/>
                    <w:rPr>
                      <w:sz w:val="18"/>
                      <w:szCs w:val="18"/>
                    </w:rPr>
                  </w:pPr>
                  <w:r>
                    <w:rPr>
                      <w:sz w:val="18"/>
                      <w:szCs w:val="18"/>
                    </w:rPr>
                    <w:t>DFT precoders</w:t>
                  </w:r>
                </w:p>
              </w:tc>
              <w:tc>
                <w:tcPr>
                  <w:tcW w:w="4188" w:type="dxa"/>
                </w:tcPr>
                <w:p w14:paraId="08AFA028" w14:textId="77777777" w:rsidR="00003100" w:rsidRDefault="000354DE">
                  <w:pPr>
                    <w:spacing w:after="0"/>
                    <w:rPr>
                      <w:sz w:val="18"/>
                      <w:szCs w:val="18"/>
                    </w:rPr>
                  </w:pPr>
                  <w:r>
                    <w:rPr>
                      <w:sz w:val="18"/>
                      <w:szCs w:val="18"/>
                    </w:rPr>
                    <w:t>NonDFT precoders</w:t>
                  </w:r>
                </w:p>
              </w:tc>
            </w:tr>
            <w:tr w:rsidR="00003100" w14:paraId="7E741B87" w14:textId="77777777">
              <w:trPr>
                <w:jc w:val="center"/>
              </w:trPr>
              <w:tc>
                <w:tcPr>
                  <w:tcW w:w="906" w:type="dxa"/>
                </w:tcPr>
                <w:p w14:paraId="13483CE4" w14:textId="77777777" w:rsidR="00003100" w:rsidRDefault="000354DE">
                  <w:pPr>
                    <w:spacing w:after="0"/>
                    <w:rPr>
                      <w:sz w:val="18"/>
                      <w:szCs w:val="18"/>
                    </w:rPr>
                  </w:pPr>
                  <w:r>
                    <w:rPr>
                      <w:sz w:val="18"/>
                      <w:szCs w:val="18"/>
                    </w:rPr>
                    <w:t>Rank 1</w:t>
                  </w:r>
                </w:p>
              </w:tc>
              <w:tc>
                <w:tcPr>
                  <w:tcW w:w="1188" w:type="dxa"/>
                </w:tcPr>
                <w:p w14:paraId="5554BAB6" w14:textId="77777777" w:rsidR="00003100" w:rsidRDefault="000354DE">
                  <w:pPr>
                    <w:spacing w:after="0"/>
                    <w:rPr>
                      <w:sz w:val="18"/>
                      <w:szCs w:val="18"/>
                    </w:rPr>
                  </w:pPr>
                  <w:r>
                    <w:rPr>
                      <w:sz w:val="18"/>
                      <w:szCs w:val="18"/>
                    </w:rPr>
                    <w:t>16</w:t>
                  </w:r>
                </w:p>
              </w:tc>
              <w:tc>
                <w:tcPr>
                  <w:tcW w:w="3068" w:type="dxa"/>
                </w:tcPr>
                <w:p w14:paraId="2E8BC7B0" w14:textId="77777777" w:rsidR="00003100" w:rsidRDefault="000354DE">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378702C" w14:textId="77777777" w:rsidR="00003100" w:rsidRDefault="000354DE">
                  <w:pPr>
                    <w:spacing w:after="0"/>
                    <w:rPr>
                      <w:sz w:val="18"/>
                      <w:szCs w:val="18"/>
                    </w:rPr>
                  </w:pPr>
                  <w:r>
                    <w:rPr>
                      <w:sz w:val="18"/>
                      <w:szCs w:val="18"/>
                    </w:rPr>
                    <w:t>Size 0</w:t>
                  </w:r>
                </w:p>
              </w:tc>
            </w:tr>
            <w:tr w:rsidR="00003100" w14:paraId="340ED8FD" w14:textId="77777777">
              <w:trPr>
                <w:jc w:val="center"/>
              </w:trPr>
              <w:tc>
                <w:tcPr>
                  <w:tcW w:w="906" w:type="dxa"/>
                </w:tcPr>
                <w:p w14:paraId="4750F830" w14:textId="77777777" w:rsidR="00003100" w:rsidRDefault="000354DE">
                  <w:pPr>
                    <w:spacing w:after="0"/>
                    <w:rPr>
                      <w:sz w:val="18"/>
                      <w:szCs w:val="18"/>
                    </w:rPr>
                  </w:pPr>
                  <w:r>
                    <w:rPr>
                      <w:sz w:val="18"/>
                      <w:szCs w:val="18"/>
                    </w:rPr>
                    <w:t>Rank 2</w:t>
                  </w:r>
                </w:p>
              </w:tc>
              <w:tc>
                <w:tcPr>
                  <w:tcW w:w="1188" w:type="dxa"/>
                </w:tcPr>
                <w:p w14:paraId="084E23E1" w14:textId="77777777" w:rsidR="00003100" w:rsidRDefault="000354DE">
                  <w:pPr>
                    <w:spacing w:after="0"/>
                    <w:rPr>
                      <w:sz w:val="18"/>
                      <w:szCs w:val="18"/>
                    </w:rPr>
                  </w:pPr>
                  <w:r>
                    <w:rPr>
                      <w:sz w:val="18"/>
                      <w:szCs w:val="18"/>
                    </w:rPr>
                    <w:t>47</w:t>
                  </w:r>
                </w:p>
              </w:tc>
              <w:tc>
                <w:tcPr>
                  <w:tcW w:w="3068" w:type="dxa"/>
                </w:tcPr>
                <w:p w14:paraId="38C32B6E" w14:textId="77777777" w:rsidR="00003100" w:rsidRDefault="000354DE">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265F9BF" w14:textId="77777777" w:rsidR="00003100" w:rsidRDefault="000354DE">
                  <w:pPr>
                    <w:spacing w:after="0"/>
                    <w:rPr>
                      <w:sz w:val="18"/>
                      <w:szCs w:val="18"/>
                    </w:rPr>
                  </w:pPr>
                  <w:r>
                    <w:rPr>
                      <w:sz w:val="18"/>
                      <w:szCs w:val="18"/>
                    </w:rPr>
                    <w:t>Size 15:</w:t>
                  </w:r>
                </w:p>
                <w:p w14:paraId="0D2AE59D" w14:textId="77777777" w:rsidR="00003100"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w:p>
                <w:p w14:paraId="41B7679D" w14:textId="77777777" w:rsidR="00003100" w:rsidRDefault="00003100">
                  <w:pPr>
                    <w:spacing w:after="0"/>
                    <w:rPr>
                      <w:sz w:val="18"/>
                      <w:szCs w:val="18"/>
                    </w:rPr>
                  </w:pPr>
                </w:p>
              </w:tc>
            </w:tr>
            <w:tr w:rsidR="00003100" w14:paraId="57A23352" w14:textId="77777777">
              <w:trPr>
                <w:jc w:val="center"/>
              </w:trPr>
              <w:tc>
                <w:tcPr>
                  <w:tcW w:w="906" w:type="dxa"/>
                </w:tcPr>
                <w:p w14:paraId="38A72B6A" w14:textId="77777777" w:rsidR="00003100" w:rsidRDefault="000354DE">
                  <w:pPr>
                    <w:spacing w:after="0"/>
                    <w:rPr>
                      <w:sz w:val="18"/>
                      <w:szCs w:val="18"/>
                    </w:rPr>
                  </w:pPr>
                  <w:r>
                    <w:rPr>
                      <w:sz w:val="18"/>
                      <w:szCs w:val="18"/>
                    </w:rPr>
                    <w:lastRenderedPageBreak/>
                    <w:t>Rank 3</w:t>
                  </w:r>
                </w:p>
              </w:tc>
              <w:tc>
                <w:tcPr>
                  <w:tcW w:w="1188" w:type="dxa"/>
                </w:tcPr>
                <w:p w14:paraId="0039629E" w14:textId="77777777" w:rsidR="00003100" w:rsidRDefault="000354DE">
                  <w:pPr>
                    <w:spacing w:after="0"/>
                    <w:rPr>
                      <w:sz w:val="18"/>
                      <w:szCs w:val="18"/>
                    </w:rPr>
                  </w:pPr>
                  <w:r>
                    <w:rPr>
                      <w:sz w:val="18"/>
                      <w:szCs w:val="18"/>
                    </w:rPr>
                    <w:t>27</w:t>
                  </w:r>
                </w:p>
              </w:tc>
              <w:tc>
                <w:tcPr>
                  <w:tcW w:w="3068" w:type="dxa"/>
                </w:tcPr>
                <w:p w14:paraId="34890A76" w14:textId="77777777" w:rsidR="00003100" w:rsidRDefault="000354DE">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31A27" w14:textId="77777777" w:rsidR="00003100" w:rsidRDefault="000354DE">
                  <w:pPr>
                    <w:spacing w:after="0"/>
                    <w:rPr>
                      <w:sz w:val="18"/>
                      <w:szCs w:val="18"/>
                    </w:rPr>
                  </w:pPr>
                  <w:r>
                    <w:rPr>
                      <w:sz w:val="18"/>
                      <w:szCs w:val="18"/>
                    </w:rPr>
                    <w:t>Size 3:</w:t>
                  </w:r>
                </w:p>
                <w:p w14:paraId="5CEEFE64" w14:textId="77777777" w:rsidR="00003100"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7EDA82C" w14:textId="77777777">
              <w:trPr>
                <w:jc w:val="center"/>
              </w:trPr>
              <w:tc>
                <w:tcPr>
                  <w:tcW w:w="906" w:type="dxa"/>
                </w:tcPr>
                <w:p w14:paraId="0497A756" w14:textId="77777777" w:rsidR="00003100" w:rsidRDefault="000354DE">
                  <w:pPr>
                    <w:spacing w:after="0"/>
                    <w:rPr>
                      <w:sz w:val="18"/>
                      <w:szCs w:val="18"/>
                    </w:rPr>
                  </w:pPr>
                  <w:r>
                    <w:rPr>
                      <w:sz w:val="18"/>
                      <w:szCs w:val="18"/>
                    </w:rPr>
                    <w:t>Rank 4</w:t>
                  </w:r>
                </w:p>
              </w:tc>
              <w:tc>
                <w:tcPr>
                  <w:tcW w:w="1188" w:type="dxa"/>
                </w:tcPr>
                <w:p w14:paraId="48FB39DA" w14:textId="77777777" w:rsidR="00003100" w:rsidRDefault="000354DE">
                  <w:pPr>
                    <w:spacing w:after="0"/>
                    <w:rPr>
                      <w:sz w:val="18"/>
                      <w:szCs w:val="18"/>
                    </w:rPr>
                  </w:pPr>
                  <w:r>
                    <w:rPr>
                      <w:sz w:val="18"/>
                      <w:szCs w:val="18"/>
                    </w:rPr>
                    <w:t>15</w:t>
                  </w:r>
                </w:p>
              </w:tc>
              <w:tc>
                <w:tcPr>
                  <w:tcW w:w="3068" w:type="dxa"/>
                </w:tcPr>
                <w:p w14:paraId="68E72F18" w14:textId="77777777" w:rsidR="00003100" w:rsidRDefault="000354DE">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068FD4" w14:textId="77777777" w:rsidR="00003100" w:rsidRDefault="000354DE">
                  <w:pPr>
                    <w:spacing w:after="0"/>
                    <w:rPr>
                      <w:sz w:val="18"/>
                      <w:szCs w:val="18"/>
                    </w:rPr>
                  </w:pPr>
                  <w:r>
                    <w:rPr>
                      <w:sz w:val="18"/>
                      <w:szCs w:val="18"/>
                    </w:rPr>
                    <w:t>Size 3:</w:t>
                  </w:r>
                </w:p>
                <w:p w14:paraId="7EC85EE6" w14:textId="77777777" w:rsidR="00003100" w:rsidRDefault="000354DE">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CD57C56" w14:textId="77777777">
              <w:trPr>
                <w:jc w:val="center"/>
              </w:trPr>
              <w:tc>
                <w:tcPr>
                  <w:tcW w:w="906" w:type="dxa"/>
                </w:tcPr>
                <w:p w14:paraId="23597B53" w14:textId="77777777" w:rsidR="00003100" w:rsidRDefault="000354DE">
                  <w:pPr>
                    <w:spacing w:after="0"/>
                    <w:rPr>
                      <w:sz w:val="18"/>
                      <w:szCs w:val="18"/>
                    </w:rPr>
                  </w:pPr>
                  <w:r>
                    <w:rPr>
                      <w:sz w:val="18"/>
                      <w:szCs w:val="18"/>
                    </w:rPr>
                    <w:t>Rank 5</w:t>
                  </w:r>
                </w:p>
              </w:tc>
              <w:tc>
                <w:tcPr>
                  <w:tcW w:w="1188" w:type="dxa"/>
                </w:tcPr>
                <w:p w14:paraId="3ADCE2BD" w14:textId="77777777" w:rsidR="00003100" w:rsidRDefault="000354DE">
                  <w:pPr>
                    <w:spacing w:after="0"/>
                    <w:rPr>
                      <w:sz w:val="18"/>
                      <w:szCs w:val="18"/>
                    </w:rPr>
                  </w:pPr>
                  <w:r>
                    <w:rPr>
                      <w:sz w:val="18"/>
                      <w:szCs w:val="18"/>
                    </w:rPr>
                    <w:t>8</w:t>
                  </w:r>
                </w:p>
              </w:tc>
              <w:tc>
                <w:tcPr>
                  <w:tcW w:w="3068" w:type="dxa"/>
                </w:tcPr>
                <w:p w14:paraId="46F3405B" w14:textId="77777777"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CF8B8C6" w14:textId="77777777" w:rsidR="00003100" w:rsidRDefault="000354DE">
                  <w:pPr>
                    <w:spacing w:after="0"/>
                    <w:rPr>
                      <w:sz w:val="18"/>
                      <w:szCs w:val="18"/>
                    </w:rPr>
                  </w:pPr>
                  <w:r>
                    <w:rPr>
                      <w:sz w:val="18"/>
                      <w:szCs w:val="18"/>
                    </w:rPr>
                    <w:t>Size 0</w:t>
                  </w:r>
                </w:p>
              </w:tc>
            </w:tr>
            <w:tr w:rsidR="00003100" w14:paraId="7D8E39C8" w14:textId="77777777">
              <w:trPr>
                <w:jc w:val="center"/>
              </w:trPr>
              <w:tc>
                <w:tcPr>
                  <w:tcW w:w="906" w:type="dxa"/>
                </w:tcPr>
                <w:p w14:paraId="550FEB8C" w14:textId="77777777" w:rsidR="00003100" w:rsidRDefault="000354DE">
                  <w:pPr>
                    <w:spacing w:after="0"/>
                    <w:rPr>
                      <w:sz w:val="18"/>
                      <w:szCs w:val="18"/>
                    </w:rPr>
                  </w:pPr>
                  <w:r>
                    <w:rPr>
                      <w:sz w:val="18"/>
                      <w:szCs w:val="18"/>
                    </w:rPr>
                    <w:t>Rank 6</w:t>
                  </w:r>
                </w:p>
              </w:tc>
              <w:tc>
                <w:tcPr>
                  <w:tcW w:w="1188" w:type="dxa"/>
                </w:tcPr>
                <w:p w14:paraId="5ECC40E2" w14:textId="77777777" w:rsidR="00003100" w:rsidRDefault="000354DE">
                  <w:pPr>
                    <w:spacing w:after="0"/>
                    <w:rPr>
                      <w:sz w:val="18"/>
                      <w:szCs w:val="18"/>
                    </w:rPr>
                  </w:pPr>
                  <w:r>
                    <w:rPr>
                      <w:sz w:val="18"/>
                      <w:szCs w:val="18"/>
                    </w:rPr>
                    <w:t>8</w:t>
                  </w:r>
                </w:p>
              </w:tc>
              <w:tc>
                <w:tcPr>
                  <w:tcW w:w="3068" w:type="dxa"/>
                </w:tcPr>
                <w:p w14:paraId="5CE214F0" w14:textId="77777777"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4A182C" w14:textId="77777777" w:rsidR="00003100" w:rsidRDefault="000354DE">
                  <w:pPr>
                    <w:spacing w:after="0"/>
                    <w:rPr>
                      <w:sz w:val="18"/>
                      <w:szCs w:val="18"/>
                    </w:rPr>
                  </w:pPr>
                  <w:r>
                    <w:rPr>
                      <w:sz w:val="18"/>
                      <w:szCs w:val="18"/>
                    </w:rPr>
                    <w:t xml:space="preserve">Size 0: </w:t>
                  </w:r>
                </w:p>
              </w:tc>
            </w:tr>
            <w:tr w:rsidR="00003100" w14:paraId="41815C70" w14:textId="77777777">
              <w:trPr>
                <w:jc w:val="center"/>
              </w:trPr>
              <w:tc>
                <w:tcPr>
                  <w:tcW w:w="906" w:type="dxa"/>
                </w:tcPr>
                <w:p w14:paraId="544B99C7" w14:textId="77777777" w:rsidR="00003100" w:rsidRDefault="000354DE">
                  <w:pPr>
                    <w:spacing w:after="0"/>
                    <w:rPr>
                      <w:sz w:val="18"/>
                      <w:szCs w:val="18"/>
                    </w:rPr>
                  </w:pPr>
                  <w:r>
                    <w:rPr>
                      <w:sz w:val="18"/>
                      <w:szCs w:val="18"/>
                    </w:rPr>
                    <w:t>Rank 7</w:t>
                  </w:r>
                </w:p>
              </w:tc>
              <w:tc>
                <w:tcPr>
                  <w:tcW w:w="1188" w:type="dxa"/>
                </w:tcPr>
                <w:p w14:paraId="73574553" w14:textId="77777777" w:rsidR="00003100" w:rsidRDefault="000354DE">
                  <w:pPr>
                    <w:spacing w:after="0"/>
                    <w:rPr>
                      <w:sz w:val="18"/>
                      <w:szCs w:val="18"/>
                    </w:rPr>
                  </w:pPr>
                  <w:r>
                    <w:rPr>
                      <w:sz w:val="18"/>
                      <w:szCs w:val="18"/>
                    </w:rPr>
                    <w:t>4</w:t>
                  </w:r>
                </w:p>
              </w:tc>
              <w:tc>
                <w:tcPr>
                  <w:tcW w:w="3068" w:type="dxa"/>
                </w:tcPr>
                <w:p w14:paraId="760B7FC7" w14:textId="77777777" w:rsidR="00003100" w:rsidRDefault="000354DE">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231F499" w14:textId="77777777" w:rsidR="00003100" w:rsidRDefault="000354DE">
                  <w:pPr>
                    <w:spacing w:after="0"/>
                    <w:rPr>
                      <w:sz w:val="18"/>
                      <w:szCs w:val="18"/>
                    </w:rPr>
                  </w:pPr>
                  <w:r>
                    <w:rPr>
                      <w:sz w:val="18"/>
                      <w:szCs w:val="18"/>
                    </w:rPr>
                    <w:t xml:space="preserve">Size 0: </w:t>
                  </w:r>
                </w:p>
              </w:tc>
            </w:tr>
            <w:tr w:rsidR="00003100" w14:paraId="6C9372B3" w14:textId="77777777">
              <w:trPr>
                <w:jc w:val="center"/>
              </w:trPr>
              <w:tc>
                <w:tcPr>
                  <w:tcW w:w="906" w:type="dxa"/>
                </w:tcPr>
                <w:p w14:paraId="1AC3F9C6" w14:textId="77777777" w:rsidR="00003100" w:rsidRDefault="000354DE">
                  <w:pPr>
                    <w:spacing w:after="0"/>
                    <w:rPr>
                      <w:sz w:val="18"/>
                      <w:szCs w:val="18"/>
                    </w:rPr>
                  </w:pPr>
                  <w:r>
                    <w:rPr>
                      <w:sz w:val="18"/>
                      <w:szCs w:val="18"/>
                    </w:rPr>
                    <w:t>Rank 8</w:t>
                  </w:r>
                </w:p>
              </w:tc>
              <w:tc>
                <w:tcPr>
                  <w:tcW w:w="1188" w:type="dxa"/>
                </w:tcPr>
                <w:p w14:paraId="6B51E689" w14:textId="77777777" w:rsidR="00003100" w:rsidRDefault="000354DE">
                  <w:pPr>
                    <w:spacing w:after="0"/>
                    <w:rPr>
                      <w:sz w:val="18"/>
                      <w:szCs w:val="18"/>
                    </w:rPr>
                  </w:pPr>
                  <w:r>
                    <w:rPr>
                      <w:sz w:val="18"/>
                      <w:szCs w:val="18"/>
                    </w:rPr>
                    <w:t>3</w:t>
                  </w:r>
                </w:p>
              </w:tc>
              <w:tc>
                <w:tcPr>
                  <w:tcW w:w="3068" w:type="dxa"/>
                </w:tcPr>
                <w:p w14:paraId="40060C28" w14:textId="77777777" w:rsidR="00003100" w:rsidRDefault="000354DE">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0D3412" w14:textId="77777777" w:rsidR="00003100" w:rsidRDefault="000354DE">
                  <w:pPr>
                    <w:spacing w:after="0"/>
                    <w:rPr>
                      <w:sz w:val="18"/>
                      <w:szCs w:val="18"/>
                    </w:rPr>
                  </w:pPr>
                  <w:r>
                    <w:rPr>
                      <w:sz w:val="18"/>
                      <w:szCs w:val="18"/>
                    </w:rPr>
                    <w:t xml:space="preserve">Size 0: </w:t>
                  </w:r>
                </w:p>
              </w:tc>
            </w:tr>
            <w:tr w:rsidR="00003100" w14:paraId="61450EFF" w14:textId="77777777">
              <w:trPr>
                <w:trHeight w:val="132"/>
                <w:jc w:val="center"/>
              </w:trPr>
              <w:tc>
                <w:tcPr>
                  <w:tcW w:w="906" w:type="dxa"/>
                </w:tcPr>
                <w:p w14:paraId="6FA426E6" w14:textId="77777777" w:rsidR="00003100" w:rsidRDefault="000354DE">
                  <w:pPr>
                    <w:spacing w:after="0"/>
                    <w:rPr>
                      <w:sz w:val="18"/>
                      <w:szCs w:val="18"/>
                    </w:rPr>
                  </w:pPr>
                  <w:r>
                    <w:rPr>
                      <w:sz w:val="18"/>
                      <w:szCs w:val="18"/>
                    </w:rPr>
                    <w:t>Sum</w:t>
                  </w:r>
                </w:p>
              </w:tc>
              <w:tc>
                <w:tcPr>
                  <w:tcW w:w="1188" w:type="dxa"/>
                </w:tcPr>
                <w:p w14:paraId="077538B9" w14:textId="77777777" w:rsidR="00003100" w:rsidRDefault="000354DE">
                  <w:pPr>
                    <w:spacing w:after="0"/>
                    <w:rPr>
                      <w:sz w:val="18"/>
                      <w:szCs w:val="18"/>
                    </w:rPr>
                  </w:pPr>
                  <w:r>
                    <w:rPr>
                      <w:sz w:val="18"/>
                      <w:szCs w:val="18"/>
                    </w:rPr>
                    <w:t>128</w:t>
                  </w:r>
                </w:p>
              </w:tc>
              <w:tc>
                <w:tcPr>
                  <w:tcW w:w="3068" w:type="dxa"/>
                </w:tcPr>
                <w:p w14:paraId="370DCBBA" w14:textId="77777777" w:rsidR="00003100" w:rsidRDefault="000354DE">
                  <w:pPr>
                    <w:spacing w:after="0"/>
                    <w:rPr>
                      <w:sz w:val="18"/>
                      <w:szCs w:val="18"/>
                    </w:rPr>
                  </w:pPr>
                  <w:r>
                    <w:rPr>
                      <w:sz w:val="18"/>
                      <w:szCs w:val="18"/>
                    </w:rPr>
                    <w:t>107</w:t>
                  </w:r>
                </w:p>
              </w:tc>
              <w:tc>
                <w:tcPr>
                  <w:tcW w:w="4188" w:type="dxa"/>
                </w:tcPr>
                <w:p w14:paraId="274D7317" w14:textId="77777777" w:rsidR="00003100" w:rsidRDefault="000354DE">
                  <w:pPr>
                    <w:spacing w:after="0"/>
                    <w:rPr>
                      <w:sz w:val="18"/>
                      <w:szCs w:val="18"/>
                    </w:rPr>
                  </w:pPr>
                  <w:r>
                    <w:rPr>
                      <w:sz w:val="18"/>
                      <w:szCs w:val="18"/>
                    </w:rPr>
                    <w:t>21</w:t>
                  </w:r>
                </w:p>
              </w:tc>
            </w:tr>
          </w:tbl>
          <w:p w14:paraId="315D3E14" w14:textId="77777777" w:rsidR="00003100" w:rsidRDefault="00003100">
            <w:pPr>
              <w:rPr>
                <w:sz w:val="18"/>
                <w:szCs w:val="18"/>
              </w:rPr>
            </w:pPr>
            <w:bookmarkStart w:id="26" w:name="_Ref142500025"/>
          </w:p>
          <w:p w14:paraId="61235F41" w14:textId="77777777" w:rsidR="00003100" w:rsidRDefault="000354DE">
            <w:pPr>
              <w:pStyle w:val="Caption"/>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003100" w14:paraId="2F9A7F7B" w14:textId="77777777">
              <w:trPr>
                <w:trHeight w:val="140"/>
                <w:jc w:val="center"/>
              </w:trPr>
              <w:tc>
                <w:tcPr>
                  <w:tcW w:w="906" w:type="dxa"/>
                  <w:vMerge w:val="restart"/>
                </w:tcPr>
                <w:p w14:paraId="250A2039" w14:textId="77777777" w:rsidR="00003100" w:rsidRDefault="000354DE">
                  <w:pPr>
                    <w:spacing w:after="0"/>
                    <w:rPr>
                      <w:sz w:val="18"/>
                      <w:szCs w:val="18"/>
                    </w:rPr>
                  </w:pPr>
                  <w:r>
                    <w:rPr>
                      <w:sz w:val="18"/>
                      <w:szCs w:val="18"/>
                    </w:rPr>
                    <w:t>Rank</w:t>
                  </w:r>
                </w:p>
              </w:tc>
              <w:tc>
                <w:tcPr>
                  <w:tcW w:w="1188" w:type="dxa"/>
                  <w:vMerge w:val="restart"/>
                </w:tcPr>
                <w:p w14:paraId="1082FBDC" w14:textId="77777777" w:rsidR="00003100" w:rsidRDefault="000354DE">
                  <w:pPr>
                    <w:spacing w:after="0"/>
                    <w:rPr>
                      <w:sz w:val="18"/>
                      <w:szCs w:val="18"/>
                    </w:rPr>
                  </w:pPr>
                  <w:r>
                    <w:rPr>
                      <w:sz w:val="18"/>
                      <w:szCs w:val="18"/>
                    </w:rPr>
                    <w:t xml:space="preserve"># precoders </w:t>
                  </w:r>
                </w:p>
              </w:tc>
              <w:tc>
                <w:tcPr>
                  <w:tcW w:w="7256" w:type="dxa"/>
                  <w:gridSpan w:val="2"/>
                </w:tcPr>
                <w:p w14:paraId="0C04CF89" w14:textId="77777777" w:rsidR="00003100" w:rsidRDefault="000354DE">
                  <w:pPr>
                    <w:spacing w:after="0"/>
                    <w:jc w:val="center"/>
                    <w:rPr>
                      <w:sz w:val="18"/>
                      <w:szCs w:val="18"/>
                    </w:rPr>
                  </w:pPr>
                  <w:r>
                    <w:rPr>
                      <w:sz w:val="18"/>
                      <w:szCs w:val="18"/>
                    </w:rPr>
                    <w:t>Constructed Hybrid codebook</w:t>
                  </w:r>
                </w:p>
              </w:tc>
            </w:tr>
            <w:tr w:rsidR="00003100" w14:paraId="51FC65CF" w14:textId="77777777">
              <w:trPr>
                <w:trHeight w:val="140"/>
                <w:jc w:val="center"/>
              </w:trPr>
              <w:tc>
                <w:tcPr>
                  <w:tcW w:w="906" w:type="dxa"/>
                  <w:vMerge/>
                </w:tcPr>
                <w:p w14:paraId="55195AD0" w14:textId="77777777" w:rsidR="00003100" w:rsidRDefault="00003100">
                  <w:pPr>
                    <w:spacing w:after="0"/>
                    <w:rPr>
                      <w:sz w:val="18"/>
                      <w:szCs w:val="18"/>
                    </w:rPr>
                  </w:pPr>
                </w:p>
              </w:tc>
              <w:tc>
                <w:tcPr>
                  <w:tcW w:w="1188" w:type="dxa"/>
                  <w:vMerge/>
                </w:tcPr>
                <w:p w14:paraId="48BDC231" w14:textId="77777777" w:rsidR="00003100" w:rsidRDefault="00003100">
                  <w:pPr>
                    <w:spacing w:after="0"/>
                    <w:rPr>
                      <w:sz w:val="18"/>
                      <w:szCs w:val="18"/>
                    </w:rPr>
                  </w:pPr>
                </w:p>
              </w:tc>
              <w:tc>
                <w:tcPr>
                  <w:tcW w:w="3068" w:type="dxa"/>
                </w:tcPr>
                <w:p w14:paraId="32CFA978" w14:textId="77777777" w:rsidR="00003100" w:rsidRDefault="000354DE">
                  <w:pPr>
                    <w:spacing w:after="0"/>
                    <w:rPr>
                      <w:sz w:val="18"/>
                      <w:szCs w:val="18"/>
                    </w:rPr>
                  </w:pPr>
                  <w:r>
                    <w:rPr>
                      <w:sz w:val="18"/>
                      <w:szCs w:val="18"/>
                    </w:rPr>
                    <w:t>DFT precoders</w:t>
                  </w:r>
                </w:p>
              </w:tc>
              <w:tc>
                <w:tcPr>
                  <w:tcW w:w="4188" w:type="dxa"/>
                </w:tcPr>
                <w:p w14:paraId="63A52800" w14:textId="77777777" w:rsidR="00003100" w:rsidRDefault="000354DE">
                  <w:pPr>
                    <w:spacing w:after="0"/>
                    <w:rPr>
                      <w:sz w:val="18"/>
                      <w:szCs w:val="18"/>
                    </w:rPr>
                  </w:pPr>
                  <w:r>
                    <w:rPr>
                      <w:sz w:val="18"/>
                      <w:szCs w:val="18"/>
                    </w:rPr>
                    <w:t>NonDFT precoders</w:t>
                  </w:r>
                </w:p>
              </w:tc>
            </w:tr>
            <w:tr w:rsidR="00003100" w14:paraId="302A4717" w14:textId="77777777">
              <w:trPr>
                <w:jc w:val="center"/>
              </w:trPr>
              <w:tc>
                <w:tcPr>
                  <w:tcW w:w="906" w:type="dxa"/>
                </w:tcPr>
                <w:p w14:paraId="5ADA9FEC" w14:textId="77777777" w:rsidR="00003100" w:rsidRDefault="000354DE">
                  <w:pPr>
                    <w:spacing w:after="0"/>
                    <w:rPr>
                      <w:sz w:val="18"/>
                      <w:szCs w:val="18"/>
                    </w:rPr>
                  </w:pPr>
                  <w:r>
                    <w:rPr>
                      <w:sz w:val="18"/>
                      <w:szCs w:val="18"/>
                    </w:rPr>
                    <w:t>Rank 1</w:t>
                  </w:r>
                </w:p>
              </w:tc>
              <w:tc>
                <w:tcPr>
                  <w:tcW w:w="1188" w:type="dxa"/>
                </w:tcPr>
                <w:p w14:paraId="103605E4" w14:textId="77777777" w:rsidR="00003100" w:rsidRDefault="000354DE">
                  <w:pPr>
                    <w:spacing w:after="0"/>
                    <w:rPr>
                      <w:sz w:val="18"/>
                      <w:szCs w:val="18"/>
                    </w:rPr>
                  </w:pPr>
                  <w:r>
                    <w:rPr>
                      <w:sz w:val="18"/>
                      <w:szCs w:val="18"/>
                    </w:rPr>
                    <w:t>16</w:t>
                  </w:r>
                </w:p>
              </w:tc>
              <w:tc>
                <w:tcPr>
                  <w:tcW w:w="3068" w:type="dxa"/>
                </w:tcPr>
                <w:p w14:paraId="038CB78D" w14:textId="77777777" w:rsidR="00003100" w:rsidRDefault="000354DE">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6A46C8" w14:textId="77777777" w:rsidR="00003100" w:rsidRDefault="000354DE">
                  <w:pPr>
                    <w:spacing w:after="0"/>
                    <w:rPr>
                      <w:sz w:val="18"/>
                      <w:szCs w:val="18"/>
                    </w:rPr>
                  </w:pPr>
                  <w:r>
                    <w:rPr>
                      <w:sz w:val="18"/>
                      <w:szCs w:val="18"/>
                    </w:rPr>
                    <w:t>Size 0</w:t>
                  </w:r>
                </w:p>
              </w:tc>
            </w:tr>
            <w:tr w:rsidR="00003100" w14:paraId="3B37D9E0" w14:textId="77777777">
              <w:trPr>
                <w:jc w:val="center"/>
              </w:trPr>
              <w:tc>
                <w:tcPr>
                  <w:tcW w:w="906" w:type="dxa"/>
                </w:tcPr>
                <w:p w14:paraId="60F60E6D" w14:textId="77777777" w:rsidR="00003100" w:rsidRDefault="000354DE">
                  <w:pPr>
                    <w:spacing w:after="0"/>
                    <w:rPr>
                      <w:sz w:val="18"/>
                      <w:szCs w:val="18"/>
                    </w:rPr>
                  </w:pPr>
                  <w:r>
                    <w:rPr>
                      <w:sz w:val="18"/>
                      <w:szCs w:val="18"/>
                    </w:rPr>
                    <w:lastRenderedPageBreak/>
                    <w:t>Rank 2</w:t>
                  </w:r>
                </w:p>
              </w:tc>
              <w:tc>
                <w:tcPr>
                  <w:tcW w:w="1188" w:type="dxa"/>
                </w:tcPr>
                <w:p w14:paraId="5A9459F7" w14:textId="77777777" w:rsidR="00003100" w:rsidRDefault="000354DE">
                  <w:pPr>
                    <w:spacing w:after="0"/>
                    <w:rPr>
                      <w:sz w:val="18"/>
                      <w:szCs w:val="18"/>
                    </w:rPr>
                  </w:pPr>
                  <w:r>
                    <w:rPr>
                      <w:sz w:val="18"/>
                      <w:szCs w:val="18"/>
                    </w:rPr>
                    <w:t>45</w:t>
                  </w:r>
                </w:p>
              </w:tc>
              <w:tc>
                <w:tcPr>
                  <w:tcW w:w="3068" w:type="dxa"/>
                </w:tcPr>
                <w:p w14:paraId="084C47EE" w14:textId="77777777" w:rsidR="00003100" w:rsidRDefault="000354DE">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17017DA" w14:textId="77777777" w:rsidR="00003100" w:rsidRDefault="000354DE">
                  <w:pPr>
                    <w:spacing w:after="0"/>
                    <w:rPr>
                      <w:sz w:val="18"/>
                      <w:szCs w:val="18"/>
                    </w:rPr>
                  </w:pPr>
                  <w:r>
                    <w:rPr>
                      <w:sz w:val="18"/>
                      <w:szCs w:val="18"/>
                    </w:rPr>
                    <w:t>Size 13:</w:t>
                  </w:r>
                </w:p>
                <w:p w14:paraId="744FEE58" w14:textId="77777777" w:rsidR="00003100"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39779264" w14:textId="77777777" w:rsidR="00003100" w:rsidRDefault="00003100">
                  <w:pPr>
                    <w:spacing w:after="0"/>
                    <w:rPr>
                      <w:sz w:val="18"/>
                      <w:szCs w:val="18"/>
                    </w:rPr>
                  </w:pPr>
                </w:p>
              </w:tc>
            </w:tr>
            <w:tr w:rsidR="00003100" w14:paraId="31F2CF79" w14:textId="77777777">
              <w:trPr>
                <w:jc w:val="center"/>
              </w:trPr>
              <w:tc>
                <w:tcPr>
                  <w:tcW w:w="906" w:type="dxa"/>
                </w:tcPr>
                <w:p w14:paraId="68AE2E27" w14:textId="77777777" w:rsidR="00003100" w:rsidRDefault="000354DE">
                  <w:pPr>
                    <w:spacing w:after="0"/>
                    <w:rPr>
                      <w:sz w:val="18"/>
                      <w:szCs w:val="18"/>
                    </w:rPr>
                  </w:pPr>
                  <w:r>
                    <w:rPr>
                      <w:sz w:val="18"/>
                      <w:szCs w:val="18"/>
                    </w:rPr>
                    <w:t>Rank 3</w:t>
                  </w:r>
                </w:p>
              </w:tc>
              <w:tc>
                <w:tcPr>
                  <w:tcW w:w="1188" w:type="dxa"/>
                </w:tcPr>
                <w:p w14:paraId="7D2D8ED1" w14:textId="77777777" w:rsidR="00003100" w:rsidRDefault="000354DE">
                  <w:pPr>
                    <w:spacing w:after="0"/>
                    <w:rPr>
                      <w:sz w:val="18"/>
                      <w:szCs w:val="18"/>
                    </w:rPr>
                  </w:pPr>
                  <w:r>
                    <w:rPr>
                      <w:sz w:val="18"/>
                      <w:szCs w:val="18"/>
                    </w:rPr>
                    <w:t>26</w:t>
                  </w:r>
                </w:p>
              </w:tc>
              <w:tc>
                <w:tcPr>
                  <w:tcW w:w="3068" w:type="dxa"/>
                </w:tcPr>
                <w:p w14:paraId="57CCE368" w14:textId="77777777" w:rsidR="00003100" w:rsidRDefault="000354DE">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A3CF3CE" w14:textId="77777777" w:rsidR="00003100" w:rsidRDefault="000354DE">
                  <w:pPr>
                    <w:spacing w:after="0"/>
                    <w:rPr>
                      <w:sz w:val="18"/>
                      <w:szCs w:val="18"/>
                    </w:rPr>
                  </w:pPr>
                  <w:r>
                    <w:rPr>
                      <w:sz w:val="18"/>
                      <w:szCs w:val="18"/>
                    </w:rPr>
                    <w:t>Size 2:</w:t>
                  </w:r>
                </w:p>
                <w:p w14:paraId="3F621CAC" w14:textId="77777777" w:rsidR="00003100"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003100" w14:paraId="2B9FC69F" w14:textId="77777777">
              <w:trPr>
                <w:jc w:val="center"/>
              </w:trPr>
              <w:tc>
                <w:tcPr>
                  <w:tcW w:w="906" w:type="dxa"/>
                </w:tcPr>
                <w:p w14:paraId="4B0E1864" w14:textId="77777777" w:rsidR="00003100" w:rsidRDefault="000354DE">
                  <w:pPr>
                    <w:spacing w:after="0"/>
                    <w:rPr>
                      <w:sz w:val="18"/>
                      <w:szCs w:val="18"/>
                    </w:rPr>
                  </w:pPr>
                  <w:r>
                    <w:rPr>
                      <w:sz w:val="18"/>
                      <w:szCs w:val="18"/>
                    </w:rPr>
                    <w:t>Rank 4</w:t>
                  </w:r>
                </w:p>
              </w:tc>
              <w:tc>
                <w:tcPr>
                  <w:tcW w:w="1188" w:type="dxa"/>
                </w:tcPr>
                <w:p w14:paraId="76CAA072" w14:textId="77777777" w:rsidR="00003100" w:rsidRDefault="000354DE">
                  <w:pPr>
                    <w:spacing w:after="0"/>
                    <w:rPr>
                      <w:sz w:val="18"/>
                      <w:szCs w:val="18"/>
                    </w:rPr>
                  </w:pPr>
                  <w:r>
                    <w:rPr>
                      <w:sz w:val="18"/>
                      <w:szCs w:val="18"/>
                    </w:rPr>
                    <w:t>14</w:t>
                  </w:r>
                </w:p>
              </w:tc>
              <w:tc>
                <w:tcPr>
                  <w:tcW w:w="3068" w:type="dxa"/>
                </w:tcPr>
                <w:p w14:paraId="567A39BD" w14:textId="77777777" w:rsidR="00003100" w:rsidRDefault="000354DE">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A05D91C" w14:textId="77777777" w:rsidR="00003100" w:rsidRDefault="000354DE">
                  <w:pPr>
                    <w:spacing w:after="0"/>
                    <w:rPr>
                      <w:sz w:val="18"/>
                      <w:szCs w:val="18"/>
                    </w:rPr>
                  </w:pPr>
                  <w:r>
                    <w:rPr>
                      <w:sz w:val="18"/>
                      <w:szCs w:val="18"/>
                    </w:rPr>
                    <w:t>Size 2:</w:t>
                  </w:r>
                </w:p>
                <w:p w14:paraId="3D66CBA8" w14:textId="77777777" w:rsidR="00003100" w:rsidRDefault="000354DE">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06268586" w14:textId="77777777">
              <w:trPr>
                <w:jc w:val="center"/>
              </w:trPr>
              <w:tc>
                <w:tcPr>
                  <w:tcW w:w="906" w:type="dxa"/>
                </w:tcPr>
                <w:p w14:paraId="2B938C64" w14:textId="77777777" w:rsidR="00003100" w:rsidRDefault="000354DE">
                  <w:pPr>
                    <w:spacing w:after="0"/>
                    <w:rPr>
                      <w:sz w:val="18"/>
                      <w:szCs w:val="18"/>
                    </w:rPr>
                  </w:pPr>
                  <w:r>
                    <w:rPr>
                      <w:sz w:val="18"/>
                      <w:szCs w:val="18"/>
                    </w:rPr>
                    <w:t>Rank 5</w:t>
                  </w:r>
                </w:p>
              </w:tc>
              <w:tc>
                <w:tcPr>
                  <w:tcW w:w="1188" w:type="dxa"/>
                </w:tcPr>
                <w:p w14:paraId="567DAEDF" w14:textId="77777777" w:rsidR="00003100" w:rsidRDefault="000354DE">
                  <w:pPr>
                    <w:spacing w:after="0"/>
                    <w:rPr>
                      <w:sz w:val="18"/>
                      <w:szCs w:val="18"/>
                    </w:rPr>
                  </w:pPr>
                  <w:r>
                    <w:rPr>
                      <w:sz w:val="18"/>
                      <w:szCs w:val="18"/>
                    </w:rPr>
                    <w:t>8</w:t>
                  </w:r>
                </w:p>
              </w:tc>
              <w:tc>
                <w:tcPr>
                  <w:tcW w:w="3068" w:type="dxa"/>
                </w:tcPr>
                <w:p w14:paraId="2EAA72FC"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C09FC72" w14:textId="77777777" w:rsidR="00003100" w:rsidRDefault="000354DE">
                  <w:pPr>
                    <w:spacing w:after="0"/>
                    <w:rPr>
                      <w:sz w:val="18"/>
                      <w:szCs w:val="18"/>
                    </w:rPr>
                  </w:pPr>
                  <w:r>
                    <w:rPr>
                      <w:sz w:val="18"/>
                      <w:szCs w:val="18"/>
                    </w:rPr>
                    <w:t>Size 0</w:t>
                  </w:r>
                </w:p>
              </w:tc>
            </w:tr>
            <w:tr w:rsidR="00003100" w14:paraId="57679A5D" w14:textId="77777777">
              <w:trPr>
                <w:jc w:val="center"/>
              </w:trPr>
              <w:tc>
                <w:tcPr>
                  <w:tcW w:w="906" w:type="dxa"/>
                </w:tcPr>
                <w:p w14:paraId="0EDD0C92" w14:textId="77777777" w:rsidR="00003100" w:rsidRDefault="000354DE">
                  <w:pPr>
                    <w:spacing w:after="0"/>
                    <w:rPr>
                      <w:sz w:val="18"/>
                      <w:szCs w:val="18"/>
                    </w:rPr>
                  </w:pPr>
                  <w:r>
                    <w:rPr>
                      <w:sz w:val="18"/>
                      <w:szCs w:val="18"/>
                    </w:rPr>
                    <w:t>Rank 6</w:t>
                  </w:r>
                </w:p>
              </w:tc>
              <w:tc>
                <w:tcPr>
                  <w:tcW w:w="1188" w:type="dxa"/>
                </w:tcPr>
                <w:p w14:paraId="5137FAEE" w14:textId="77777777" w:rsidR="00003100" w:rsidRDefault="000354DE">
                  <w:pPr>
                    <w:spacing w:after="0"/>
                    <w:rPr>
                      <w:sz w:val="18"/>
                      <w:szCs w:val="18"/>
                    </w:rPr>
                  </w:pPr>
                  <w:r>
                    <w:rPr>
                      <w:sz w:val="18"/>
                      <w:szCs w:val="18"/>
                    </w:rPr>
                    <w:t>8</w:t>
                  </w:r>
                </w:p>
              </w:tc>
              <w:tc>
                <w:tcPr>
                  <w:tcW w:w="3068" w:type="dxa"/>
                </w:tcPr>
                <w:p w14:paraId="6BA257A5"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095751" w14:textId="77777777" w:rsidR="00003100" w:rsidRDefault="000354DE">
                  <w:pPr>
                    <w:spacing w:after="0"/>
                    <w:rPr>
                      <w:sz w:val="18"/>
                      <w:szCs w:val="18"/>
                    </w:rPr>
                  </w:pPr>
                  <w:r>
                    <w:rPr>
                      <w:sz w:val="18"/>
                      <w:szCs w:val="18"/>
                    </w:rPr>
                    <w:t xml:space="preserve">Size 0: </w:t>
                  </w:r>
                </w:p>
              </w:tc>
            </w:tr>
            <w:tr w:rsidR="00003100" w14:paraId="097D2D57" w14:textId="77777777">
              <w:trPr>
                <w:jc w:val="center"/>
              </w:trPr>
              <w:tc>
                <w:tcPr>
                  <w:tcW w:w="906" w:type="dxa"/>
                </w:tcPr>
                <w:p w14:paraId="3C99B6C1" w14:textId="77777777" w:rsidR="00003100" w:rsidRDefault="000354DE">
                  <w:pPr>
                    <w:spacing w:after="0"/>
                    <w:rPr>
                      <w:sz w:val="18"/>
                      <w:szCs w:val="18"/>
                    </w:rPr>
                  </w:pPr>
                  <w:r>
                    <w:rPr>
                      <w:sz w:val="18"/>
                      <w:szCs w:val="18"/>
                    </w:rPr>
                    <w:t>Rank 7</w:t>
                  </w:r>
                </w:p>
              </w:tc>
              <w:tc>
                <w:tcPr>
                  <w:tcW w:w="1188" w:type="dxa"/>
                </w:tcPr>
                <w:p w14:paraId="7004E333" w14:textId="77777777" w:rsidR="00003100" w:rsidRDefault="000354DE">
                  <w:pPr>
                    <w:spacing w:after="0"/>
                    <w:rPr>
                      <w:sz w:val="18"/>
                      <w:szCs w:val="18"/>
                    </w:rPr>
                  </w:pPr>
                  <w:r>
                    <w:rPr>
                      <w:sz w:val="18"/>
                      <w:szCs w:val="18"/>
                    </w:rPr>
                    <w:t>8</w:t>
                  </w:r>
                </w:p>
              </w:tc>
              <w:tc>
                <w:tcPr>
                  <w:tcW w:w="3068" w:type="dxa"/>
                </w:tcPr>
                <w:p w14:paraId="068D1A9C"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E42888B" w14:textId="77777777" w:rsidR="00003100" w:rsidRDefault="000354DE">
                  <w:pPr>
                    <w:spacing w:after="0"/>
                    <w:rPr>
                      <w:sz w:val="18"/>
                      <w:szCs w:val="18"/>
                    </w:rPr>
                  </w:pPr>
                  <w:r>
                    <w:rPr>
                      <w:sz w:val="18"/>
                      <w:szCs w:val="18"/>
                    </w:rPr>
                    <w:t xml:space="preserve">Size 0: </w:t>
                  </w:r>
                </w:p>
              </w:tc>
            </w:tr>
            <w:tr w:rsidR="00003100" w14:paraId="66E8B5A3" w14:textId="77777777">
              <w:trPr>
                <w:jc w:val="center"/>
              </w:trPr>
              <w:tc>
                <w:tcPr>
                  <w:tcW w:w="906" w:type="dxa"/>
                </w:tcPr>
                <w:p w14:paraId="22412B5D" w14:textId="77777777" w:rsidR="00003100" w:rsidRDefault="000354DE">
                  <w:pPr>
                    <w:spacing w:after="0"/>
                    <w:rPr>
                      <w:sz w:val="18"/>
                      <w:szCs w:val="18"/>
                    </w:rPr>
                  </w:pPr>
                  <w:r>
                    <w:rPr>
                      <w:sz w:val="18"/>
                      <w:szCs w:val="18"/>
                    </w:rPr>
                    <w:t>Rank 8</w:t>
                  </w:r>
                </w:p>
              </w:tc>
              <w:tc>
                <w:tcPr>
                  <w:tcW w:w="1188" w:type="dxa"/>
                </w:tcPr>
                <w:p w14:paraId="39295093" w14:textId="77777777" w:rsidR="00003100" w:rsidRDefault="000354DE">
                  <w:pPr>
                    <w:spacing w:after="0"/>
                    <w:rPr>
                      <w:sz w:val="18"/>
                      <w:szCs w:val="18"/>
                    </w:rPr>
                  </w:pPr>
                  <w:r>
                    <w:rPr>
                      <w:sz w:val="18"/>
                      <w:szCs w:val="18"/>
                    </w:rPr>
                    <w:t>3</w:t>
                  </w:r>
                </w:p>
              </w:tc>
              <w:tc>
                <w:tcPr>
                  <w:tcW w:w="3068" w:type="dxa"/>
                </w:tcPr>
                <w:p w14:paraId="0104DD51" w14:textId="77777777" w:rsidR="00003100" w:rsidRDefault="000354DE">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2AB0B99" w14:textId="77777777" w:rsidR="00003100" w:rsidRDefault="000354DE">
                  <w:pPr>
                    <w:spacing w:after="0"/>
                    <w:rPr>
                      <w:sz w:val="18"/>
                      <w:szCs w:val="18"/>
                    </w:rPr>
                  </w:pPr>
                  <w:r>
                    <w:rPr>
                      <w:sz w:val="18"/>
                      <w:szCs w:val="18"/>
                    </w:rPr>
                    <w:t xml:space="preserve">Size 0: </w:t>
                  </w:r>
                </w:p>
              </w:tc>
            </w:tr>
            <w:tr w:rsidR="00003100" w14:paraId="3C4B66FC" w14:textId="77777777">
              <w:trPr>
                <w:trHeight w:val="132"/>
                <w:jc w:val="center"/>
              </w:trPr>
              <w:tc>
                <w:tcPr>
                  <w:tcW w:w="906" w:type="dxa"/>
                </w:tcPr>
                <w:p w14:paraId="088D1761" w14:textId="77777777" w:rsidR="00003100" w:rsidRDefault="000354DE">
                  <w:pPr>
                    <w:spacing w:after="0"/>
                    <w:rPr>
                      <w:sz w:val="18"/>
                      <w:szCs w:val="18"/>
                    </w:rPr>
                  </w:pPr>
                  <w:r>
                    <w:rPr>
                      <w:sz w:val="18"/>
                      <w:szCs w:val="18"/>
                    </w:rPr>
                    <w:t>Sum</w:t>
                  </w:r>
                </w:p>
              </w:tc>
              <w:tc>
                <w:tcPr>
                  <w:tcW w:w="1188" w:type="dxa"/>
                </w:tcPr>
                <w:p w14:paraId="27C6A846" w14:textId="77777777" w:rsidR="00003100" w:rsidRDefault="000354DE">
                  <w:pPr>
                    <w:spacing w:after="0"/>
                    <w:rPr>
                      <w:sz w:val="18"/>
                      <w:szCs w:val="18"/>
                    </w:rPr>
                  </w:pPr>
                  <w:r>
                    <w:rPr>
                      <w:sz w:val="18"/>
                      <w:szCs w:val="18"/>
                    </w:rPr>
                    <w:t>128</w:t>
                  </w:r>
                </w:p>
              </w:tc>
              <w:tc>
                <w:tcPr>
                  <w:tcW w:w="3068" w:type="dxa"/>
                </w:tcPr>
                <w:p w14:paraId="0B325C93" w14:textId="77777777" w:rsidR="00003100" w:rsidRDefault="000354DE">
                  <w:pPr>
                    <w:spacing w:after="0"/>
                    <w:rPr>
                      <w:sz w:val="18"/>
                      <w:szCs w:val="18"/>
                    </w:rPr>
                  </w:pPr>
                  <w:r>
                    <w:rPr>
                      <w:sz w:val="18"/>
                      <w:szCs w:val="18"/>
                    </w:rPr>
                    <w:t>111</w:t>
                  </w:r>
                </w:p>
              </w:tc>
              <w:tc>
                <w:tcPr>
                  <w:tcW w:w="4188" w:type="dxa"/>
                </w:tcPr>
                <w:p w14:paraId="26163065" w14:textId="77777777" w:rsidR="00003100" w:rsidRDefault="000354DE">
                  <w:pPr>
                    <w:spacing w:after="0"/>
                    <w:rPr>
                      <w:sz w:val="18"/>
                      <w:szCs w:val="18"/>
                    </w:rPr>
                  </w:pPr>
                  <w:r>
                    <w:rPr>
                      <w:sz w:val="18"/>
                      <w:szCs w:val="18"/>
                    </w:rPr>
                    <w:t>17</w:t>
                  </w:r>
                </w:p>
              </w:tc>
            </w:tr>
          </w:tbl>
          <w:p w14:paraId="33BAB8A6" w14:textId="77777777" w:rsidR="00003100" w:rsidRDefault="00003100">
            <w:pPr>
              <w:spacing w:before="120" w:after="120"/>
              <w:jc w:val="both"/>
              <w:rPr>
                <w:rFonts w:ascii="Arial" w:eastAsia="Calibri" w:hAnsi="Arial" w:cs="Arial"/>
                <w:b/>
                <w:bCs/>
                <w:sz w:val="20"/>
                <w:szCs w:val="22"/>
              </w:rPr>
            </w:pPr>
          </w:p>
        </w:tc>
      </w:tr>
    </w:tbl>
    <w:p w14:paraId="50796B40" w14:textId="77777777" w:rsidR="00003100" w:rsidRDefault="00003100">
      <w:pPr>
        <w:rPr>
          <w:b/>
        </w:rPr>
      </w:pPr>
    </w:p>
    <w:p w14:paraId="5D14606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1C3F7D5" w14:textId="77777777" w:rsidR="00003100" w:rsidRDefault="00003100">
      <w:pPr>
        <w:rPr>
          <w:rFonts w:ascii="Arial" w:eastAsia="MS Mincho" w:hAnsi="Arial"/>
          <w:sz w:val="32"/>
          <w:szCs w:val="32"/>
        </w:rPr>
      </w:pPr>
    </w:p>
    <w:p w14:paraId="0607961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6C161053" w14:textId="77777777" w:rsidR="00003100" w:rsidRDefault="000354DE">
      <w:pPr>
        <w:pStyle w:val="ListParagraph"/>
        <w:numPr>
          <w:ilvl w:val="0"/>
          <w:numId w:val="20"/>
        </w:numPr>
        <w:ind w:leftChars="0"/>
        <w:jc w:val="both"/>
        <w:rPr>
          <w:b/>
        </w:rPr>
      </w:pPr>
      <w:r>
        <w:rPr>
          <w:b/>
        </w:rPr>
        <w:t>Adopt the following update to 8Tx full coherent codebook</w:t>
      </w:r>
      <w:r>
        <w:rPr>
          <w:rFonts w:hint="eastAsia"/>
          <w:b/>
        </w:rPr>
        <w:t>.</w:t>
      </w:r>
    </w:p>
    <w:p w14:paraId="257D38CA" w14:textId="77777777" w:rsidR="00003100" w:rsidRDefault="000354DE">
      <w:pPr>
        <w:pStyle w:val="ListParagraph"/>
        <w:numPr>
          <w:ilvl w:val="1"/>
          <w:numId w:val="20"/>
        </w:numPr>
        <w:ind w:leftChars="0"/>
        <w:jc w:val="both"/>
        <w:rPr>
          <w:b/>
        </w:rPr>
      </w:pPr>
      <w:r>
        <w:rPr>
          <w:b/>
        </w:rPr>
        <w:lastRenderedPageBreak/>
        <w:t xml:space="preserve">Remove the 13 redundant precoders in 8 TX fully coherent codebook with (N1=4, N2=1). Add 21 nonDFT precoders to the codebook as in Table </w:t>
      </w:r>
      <w:r>
        <w:rPr>
          <w:rFonts w:hint="eastAsia"/>
          <w:b/>
        </w:rPr>
        <w:t>1</w:t>
      </w:r>
      <w:r>
        <w:rPr>
          <w:b/>
        </w:rPr>
        <w:t xml:space="preserve">. </w:t>
      </w:r>
    </w:p>
    <w:p w14:paraId="4FF861F1" w14:textId="77777777" w:rsidR="00003100" w:rsidRDefault="000354DE">
      <w:pPr>
        <w:pStyle w:val="ListParagraph"/>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14:paraId="06D23C1C" w14:textId="77777777" w:rsidR="00003100" w:rsidRDefault="00003100">
      <w:pPr>
        <w:jc w:val="both"/>
        <w:rPr>
          <w:b/>
        </w:rPr>
      </w:pPr>
    </w:p>
    <w:p w14:paraId="4A58C4AE" w14:textId="77777777" w:rsidR="00003100" w:rsidRDefault="000354DE">
      <w:pPr>
        <w:pStyle w:val="Caption"/>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003100" w14:paraId="2D8CD0F3" w14:textId="77777777">
        <w:trPr>
          <w:trHeight w:val="140"/>
          <w:jc w:val="center"/>
        </w:trPr>
        <w:tc>
          <w:tcPr>
            <w:tcW w:w="906" w:type="dxa"/>
            <w:vMerge w:val="restart"/>
          </w:tcPr>
          <w:p w14:paraId="4A7E1E21" w14:textId="77777777" w:rsidR="00003100" w:rsidRDefault="000354DE">
            <w:pPr>
              <w:spacing w:after="0"/>
              <w:rPr>
                <w:sz w:val="18"/>
                <w:szCs w:val="18"/>
              </w:rPr>
            </w:pPr>
            <w:r>
              <w:rPr>
                <w:sz w:val="18"/>
                <w:szCs w:val="18"/>
              </w:rPr>
              <w:t>Rank</w:t>
            </w:r>
          </w:p>
        </w:tc>
        <w:tc>
          <w:tcPr>
            <w:tcW w:w="1188" w:type="dxa"/>
            <w:vMerge w:val="restart"/>
          </w:tcPr>
          <w:p w14:paraId="6356A670" w14:textId="77777777" w:rsidR="00003100" w:rsidRDefault="000354DE">
            <w:pPr>
              <w:spacing w:after="0"/>
              <w:rPr>
                <w:sz w:val="18"/>
                <w:szCs w:val="18"/>
              </w:rPr>
            </w:pPr>
            <w:r>
              <w:rPr>
                <w:sz w:val="18"/>
                <w:szCs w:val="18"/>
              </w:rPr>
              <w:t xml:space="preserve"># precoders </w:t>
            </w:r>
          </w:p>
        </w:tc>
        <w:tc>
          <w:tcPr>
            <w:tcW w:w="7256" w:type="dxa"/>
            <w:gridSpan w:val="2"/>
          </w:tcPr>
          <w:p w14:paraId="0E3BF759" w14:textId="77777777" w:rsidR="00003100" w:rsidRDefault="000354DE">
            <w:pPr>
              <w:spacing w:after="0"/>
              <w:jc w:val="center"/>
              <w:rPr>
                <w:sz w:val="18"/>
                <w:szCs w:val="18"/>
              </w:rPr>
            </w:pPr>
            <w:r>
              <w:rPr>
                <w:sz w:val="18"/>
                <w:szCs w:val="18"/>
              </w:rPr>
              <w:t>Constructed Hybrid codebook</w:t>
            </w:r>
          </w:p>
        </w:tc>
      </w:tr>
      <w:tr w:rsidR="00003100" w14:paraId="0D9E837D" w14:textId="77777777">
        <w:trPr>
          <w:trHeight w:val="140"/>
          <w:jc w:val="center"/>
        </w:trPr>
        <w:tc>
          <w:tcPr>
            <w:tcW w:w="906" w:type="dxa"/>
            <w:vMerge/>
          </w:tcPr>
          <w:p w14:paraId="0E38B5EC" w14:textId="77777777" w:rsidR="00003100" w:rsidRDefault="00003100">
            <w:pPr>
              <w:spacing w:after="0"/>
              <w:rPr>
                <w:sz w:val="18"/>
                <w:szCs w:val="18"/>
              </w:rPr>
            </w:pPr>
          </w:p>
        </w:tc>
        <w:tc>
          <w:tcPr>
            <w:tcW w:w="1188" w:type="dxa"/>
            <w:vMerge/>
          </w:tcPr>
          <w:p w14:paraId="30A7E8B1" w14:textId="77777777" w:rsidR="00003100" w:rsidRDefault="00003100">
            <w:pPr>
              <w:spacing w:after="0"/>
              <w:rPr>
                <w:sz w:val="18"/>
                <w:szCs w:val="18"/>
              </w:rPr>
            </w:pPr>
          </w:p>
        </w:tc>
        <w:tc>
          <w:tcPr>
            <w:tcW w:w="3068" w:type="dxa"/>
          </w:tcPr>
          <w:p w14:paraId="34968C7E" w14:textId="77777777" w:rsidR="00003100" w:rsidRDefault="000354DE">
            <w:pPr>
              <w:spacing w:after="0"/>
              <w:rPr>
                <w:sz w:val="18"/>
                <w:szCs w:val="18"/>
              </w:rPr>
            </w:pPr>
            <w:r>
              <w:rPr>
                <w:sz w:val="18"/>
                <w:szCs w:val="18"/>
              </w:rPr>
              <w:t>DFT precoders</w:t>
            </w:r>
          </w:p>
        </w:tc>
        <w:tc>
          <w:tcPr>
            <w:tcW w:w="4188" w:type="dxa"/>
          </w:tcPr>
          <w:p w14:paraId="0E988E79" w14:textId="77777777" w:rsidR="00003100" w:rsidRDefault="000354DE">
            <w:pPr>
              <w:spacing w:after="0"/>
              <w:rPr>
                <w:sz w:val="18"/>
                <w:szCs w:val="18"/>
              </w:rPr>
            </w:pPr>
            <w:r>
              <w:rPr>
                <w:sz w:val="18"/>
                <w:szCs w:val="18"/>
              </w:rPr>
              <w:t>NonDFT precoders</w:t>
            </w:r>
          </w:p>
        </w:tc>
      </w:tr>
      <w:tr w:rsidR="00003100" w14:paraId="4C96D3BC" w14:textId="77777777">
        <w:trPr>
          <w:jc w:val="center"/>
        </w:trPr>
        <w:tc>
          <w:tcPr>
            <w:tcW w:w="906" w:type="dxa"/>
          </w:tcPr>
          <w:p w14:paraId="1527097C" w14:textId="77777777" w:rsidR="00003100" w:rsidRDefault="000354DE">
            <w:pPr>
              <w:spacing w:after="0"/>
              <w:rPr>
                <w:sz w:val="18"/>
                <w:szCs w:val="18"/>
              </w:rPr>
            </w:pPr>
            <w:r>
              <w:rPr>
                <w:sz w:val="18"/>
                <w:szCs w:val="18"/>
              </w:rPr>
              <w:t>Rank 1</w:t>
            </w:r>
          </w:p>
        </w:tc>
        <w:tc>
          <w:tcPr>
            <w:tcW w:w="1188" w:type="dxa"/>
          </w:tcPr>
          <w:p w14:paraId="15A3A0EF" w14:textId="77777777" w:rsidR="00003100" w:rsidRDefault="000354DE">
            <w:pPr>
              <w:spacing w:after="0"/>
              <w:rPr>
                <w:sz w:val="18"/>
                <w:szCs w:val="18"/>
              </w:rPr>
            </w:pPr>
            <w:r>
              <w:rPr>
                <w:sz w:val="18"/>
                <w:szCs w:val="18"/>
              </w:rPr>
              <w:t>16</w:t>
            </w:r>
          </w:p>
        </w:tc>
        <w:tc>
          <w:tcPr>
            <w:tcW w:w="3068" w:type="dxa"/>
          </w:tcPr>
          <w:p w14:paraId="41619DDB" w14:textId="77777777" w:rsidR="00003100" w:rsidRDefault="000354DE">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8F1BAC4" w14:textId="77777777" w:rsidR="00003100" w:rsidRDefault="000354DE">
            <w:pPr>
              <w:spacing w:after="0"/>
              <w:rPr>
                <w:sz w:val="18"/>
                <w:szCs w:val="18"/>
              </w:rPr>
            </w:pPr>
            <w:r>
              <w:rPr>
                <w:sz w:val="18"/>
                <w:szCs w:val="18"/>
              </w:rPr>
              <w:t>Size 0</w:t>
            </w:r>
          </w:p>
        </w:tc>
      </w:tr>
      <w:tr w:rsidR="00003100" w14:paraId="78B97C8E" w14:textId="77777777">
        <w:trPr>
          <w:jc w:val="center"/>
        </w:trPr>
        <w:tc>
          <w:tcPr>
            <w:tcW w:w="906" w:type="dxa"/>
          </w:tcPr>
          <w:p w14:paraId="5145A7AA" w14:textId="77777777" w:rsidR="00003100" w:rsidRDefault="000354DE">
            <w:pPr>
              <w:spacing w:after="0"/>
              <w:rPr>
                <w:sz w:val="18"/>
                <w:szCs w:val="18"/>
              </w:rPr>
            </w:pPr>
            <w:r>
              <w:rPr>
                <w:sz w:val="18"/>
                <w:szCs w:val="18"/>
              </w:rPr>
              <w:t>Rank 2</w:t>
            </w:r>
          </w:p>
        </w:tc>
        <w:tc>
          <w:tcPr>
            <w:tcW w:w="1188" w:type="dxa"/>
          </w:tcPr>
          <w:p w14:paraId="783E12D3" w14:textId="77777777" w:rsidR="00003100" w:rsidRDefault="000354DE">
            <w:pPr>
              <w:spacing w:after="0"/>
              <w:rPr>
                <w:sz w:val="18"/>
                <w:szCs w:val="18"/>
              </w:rPr>
            </w:pPr>
            <w:r>
              <w:rPr>
                <w:sz w:val="18"/>
                <w:szCs w:val="18"/>
              </w:rPr>
              <w:t>47</w:t>
            </w:r>
          </w:p>
        </w:tc>
        <w:tc>
          <w:tcPr>
            <w:tcW w:w="3068" w:type="dxa"/>
          </w:tcPr>
          <w:p w14:paraId="00652257" w14:textId="77777777" w:rsidR="00003100" w:rsidRDefault="000354DE">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2E3167B" w14:textId="77777777" w:rsidR="00003100" w:rsidRDefault="000354DE">
            <w:pPr>
              <w:spacing w:after="0"/>
              <w:rPr>
                <w:sz w:val="18"/>
                <w:szCs w:val="18"/>
              </w:rPr>
            </w:pPr>
            <w:r>
              <w:rPr>
                <w:sz w:val="18"/>
                <w:szCs w:val="18"/>
              </w:rPr>
              <w:t>Size 15:</w:t>
            </w:r>
          </w:p>
          <w:p w14:paraId="1CE25357" w14:textId="77777777" w:rsidR="00003100"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w:p>
          <w:p w14:paraId="31A3ECA0" w14:textId="77777777" w:rsidR="00003100" w:rsidRDefault="00003100">
            <w:pPr>
              <w:spacing w:after="0"/>
              <w:rPr>
                <w:sz w:val="18"/>
                <w:szCs w:val="18"/>
              </w:rPr>
            </w:pPr>
          </w:p>
        </w:tc>
      </w:tr>
      <w:tr w:rsidR="00003100" w14:paraId="5E2C86EF" w14:textId="77777777">
        <w:trPr>
          <w:jc w:val="center"/>
        </w:trPr>
        <w:tc>
          <w:tcPr>
            <w:tcW w:w="906" w:type="dxa"/>
          </w:tcPr>
          <w:p w14:paraId="7EEC49E5" w14:textId="77777777" w:rsidR="00003100" w:rsidRDefault="000354DE">
            <w:pPr>
              <w:spacing w:after="0"/>
              <w:rPr>
                <w:sz w:val="18"/>
                <w:szCs w:val="18"/>
              </w:rPr>
            </w:pPr>
            <w:r>
              <w:rPr>
                <w:sz w:val="18"/>
                <w:szCs w:val="18"/>
              </w:rPr>
              <w:t>Rank 3</w:t>
            </w:r>
          </w:p>
        </w:tc>
        <w:tc>
          <w:tcPr>
            <w:tcW w:w="1188" w:type="dxa"/>
          </w:tcPr>
          <w:p w14:paraId="49DBCF33" w14:textId="77777777" w:rsidR="00003100" w:rsidRDefault="000354DE">
            <w:pPr>
              <w:spacing w:after="0"/>
              <w:rPr>
                <w:sz w:val="18"/>
                <w:szCs w:val="18"/>
              </w:rPr>
            </w:pPr>
            <w:r>
              <w:rPr>
                <w:sz w:val="18"/>
                <w:szCs w:val="18"/>
              </w:rPr>
              <w:t>27</w:t>
            </w:r>
          </w:p>
        </w:tc>
        <w:tc>
          <w:tcPr>
            <w:tcW w:w="3068" w:type="dxa"/>
          </w:tcPr>
          <w:p w14:paraId="10A8BEDB" w14:textId="77777777" w:rsidR="00003100" w:rsidRDefault="000354DE">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4AE9D8B" w14:textId="77777777" w:rsidR="00003100" w:rsidRDefault="000354DE">
            <w:pPr>
              <w:spacing w:after="0"/>
              <w:rPr>
                <w:sz w:val="18"/>
                <w:szCs w:val="18"/>
              </w:rPr>
            </w:pPr>
            <w:r>
              <w:rPr>
                <w:sz w:val="18"/>
                <w:szCs w:val="18"/>
              </w:rPr>
              <w:t>Size 3:</w:t>
            </w:r>
          </w:p>
          <w:p w14:paraId="29DEAA00" w14:textId="77777777" w:rsidR="00003100"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38C46F51" w14:textId="77777777">
        <w:trPr>
          <w:jc w:val="center"/>
        </w:trPr>
        <w:tc>
          <w:tcPr>
            <w:tcW w:w="906" w:type="dxa"/>
          </w:tcPr>
          <w:p w14:paraId="6D415CDB" w14:textId="77777777" w:rsidR="00003100" w:rsidRDefault="000354DE">
            <w:pPr>
              <w:spacing w:after="0"/>
              <w:rPr>
                <w:sz w:val="18"/>
                <w:szCs w:val="18"/>
              </w:rPr>
            </w:pPr>
            <w:r>
              <w:rPr>
                <w:sz w:val="18"/>
                <w:szCs w:val="18"/>
              </w:rPr>
              <w:t>Rank 4</w:t>
            </w:r>
          </w:p>
        </w:tc>
        <w:tc>
          <w:tcPr>
            <w:tcW w:w="1188" w:type="dxa"/>
          </w:tcPr>
          <w:p w14:paraId="7F943C2F" w14:textId="77777777" w:rsidR="00003100" w:rsidRDefault="000354DE">
            <w:pPr>
              <w:spacing w:after="0"/>
              <w:rPr>
                <w:sz w:val="18"/>
                <w:szCs w:val="18"/>
              </w:rPr>
            </w:pPr>
            <w:r>
              <w:rPr>
                <w:sz w:val="18"/>
                <w:szCs w:val="18"/>
              </w:rPr>
              <w:t>15</w:t>
            </w:r>
          </w:p>
        </w:tc>
        <w:tc>
          <w:tcPr>
            <w:tcW w:w="3068" w:type="dxa"/>
          </w:tcPr>
          <w:p w14:paraId="74D5D660" w14:textId="77777777" w:rsidR="00003100" w:rsidRDefault="000354DE">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A8E1217" w14:textId="77777777" w:rsidR="00003100" w:rsidRDefault="000354DE">
            <w:pPr>
              <w:spacing w:after="0"/>
              <w:rPr>
                <w:sz w:val="18"/>
                <w:szCs w:val="18"/>
              </w:rPr>
            </w:pPr>
            <w:r>
              <w:rPr>
                <w:sz w:val="18"/>
                <w:szCs w:val="18"/>
              </w:rPr>
              <w:t>Size 3:</w:t>
            </w:r>
          </w:p>
          <w:p w14:paraId="4758E7E1" w14:textId="77777777" w:rsidR="00003100" w:rsidRDefault="000354DE">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8A3B794" w14:textId="77777777">
        <w:trPr>
          <w:jc w:val="center"/>
        </w:trPr>
        <w:tc>
          <w:tcPr>
            <w:tcW w:w="906" w:type="dxa"/>
          </w:tcPr>
          <w:p w14:paraId="62EF4254" w14:textId="77777777" w:rsidR="00003100" w:rsidRDefault="000354DE">
            <w:pPr>
              <w:spacing w:after="0"/>
              <w:rPr>
                <w:sz w:val="18"/>
                <w:szCs w:val="18"/>
              </w:rPr>
            </w:pPr>
            <w:r>
              <w:rPr>
                <w:sz w:val="18"/>
                <w:szCs w:val="18"/>
              </w:rPr>
              <w:lastRenderedPageBreak/>
              <w:t>Rank 5</w:t>
            </w:r>
          </w:p>
        </w:tc>
        <w:tc>
          <w:tcPr>
            <w:tcW w:w="1188" w:type="dxa"/>
          </w:tcPr>
          <w:p w14:paraId="0FD06A6F" w14:textId="77777777" w:rsidR="00003100" w:rsidRDefault="000354DE">
            <w:pPr>
              <w:spacing w:after="0"/>
              <w:rPr>
                <w:sz w:val="18"/>
                <w:szCs w:val="18"/>
              </w:rPr>
            </w:pPr>
            <w:r>
              <w:rPr>
                <w:sz w:val="18"/>
                <w:szCs w:val="18"/>
              </w:rPr>
              <w:t>8</w:t>
            </w:r>
          </w:p>
        </w:tc>
        <w:tc>
          <w:tcPr>
            <w:tcW w:w="3068" w:type="dxa"/>
          </w:tcPr>
          <w:p w14:paraId="498FD69A" w14:textId="77777777"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28A737" w14:textId="77777777" w:rsidR="00003100" w:rsidRDefault="000354DE">
            <w:pPr>
              <w:spacing w:after="0"/>
              <w:rPr>
                <w:sz w:val="18"/>
                <w:szCs w:val="18"/>
              </w:rPr>
            </w:pPr>
            <w:r>
              <w:rPr>
                <w:sz w:val="18"/>
                <w:szCs w:val="18"/>
              </w:rPr>
              <w:t>Size 0</w:t>
            </w:r>
          </w:p>
        </w:tc>
      </w:tr>
      <w:tr w:rsidR="00003100" w14:paraId="3F20BF58" w14:textId="77777777">
        <w:trPr>
          <w:jc w:val="center"/>
        </w:trPr>
        <w:tc>
          <w:tcPr>
            <w:tcW w:w="906" w:type="dxa"/>
          </w:tcPr>
          <w:p w14:paraId="6BC6975C" w14:textId="77777777" w:rsidR="00003100" w:rsidRDefault="000354DE">
            <w:pPr>
              <w:spacing w:after="0"/>
              <w:rPr>
                <w:sz w:val="18"/>
                <w:szCs w:val="18"/>
              </w:rPr>
            </w:pPr>
            <w:r>
              <w:rPr>
                <w:sz w:val="18"/>
                <w:szCs w:val="18"/>
              </w:rPr>
              <w:t>Rank 6</w:t>
            </w:r>
          </w:p>
        </w:tc>
        <w:tc>
          <w:tcPr>
            <w:tcW w:w="1188" w:type="dxa"/>
          </w:tcPr>
          <w:p w14:paraId="3CA98228" w14:textId="77777777" w:rsidR="00003100" w:rsidRDefault="000354DE">
            <w:pPr>
              <w:spacing w:after="0"/>
              <w:rPr>
                <w:sz w:val="18"/>
                <w:szCs w:val="18"/>
              </w:rPr>
            </w:pPr>
            <w:r>
              <w:rPr>
                <w:sz w:val="18"/>
                <w:szCs w:val="18"/>
              </w:rPr>
              <w:t>8</w:t>
            </w:r>
          </w:p>
        </w:tc>
        <w:tc>
          <w:tcPr>
            <w:tcW w:w="3068" w:type="dxa"/>
          </w:tcPr>
          <w:p w14:paraId="4DF31B5C" w14:textId="77777777" w:rsidR="00003100" w:rsidRDefault="000354DE">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6D88AB" w14:textId="77777777" w:rsidR="00003100" w:rsidRDefault="000354DE">
            <w:pPr>
              <w:spacing w:after="0"/>
              <w:rPr>
                <w:sz w:val="18"/>
                <w:szCs w:val="18"/>
              </w:rPr>
            </w:pPr>
            <w:r>
              <w:rPr>
                <w:sz w:val="18"/>
                <w:szCs w:val="18"/>
              </w:rPr>
              <w:t xml:space="preserve">Size 0: </w:t>
            </w:r>
          </w:p>
        </w:tc>
      </w:tr>
      <w:tr w:rsidR="00003100" w14:paraId="4BE93D38" w14:textId="77777777">
        <w:trPr>
          <w:jc w:val="center"/>
        </w:trPr>
        <w:tc>
          <w:tcPr>
            <w:tcW w:w="906" w:type="dxa"/>
          </w:tcPr>
          <w:p w14:paraId="665967CA" w14:textId="77777777" w:rsidR="00003100" w:rsidRDefault="000354DE">
            <w:pPr>
              <w:spacing w:after="0"/>
              <w:rPr>
                <w:sz w:val="18"/>
                <w:szCs w:val="18"/>
              </w:rPr>
            </w:pPr>
            <w:r>
              <w:rPr>
                <w:sz w:val="18"/>
                <w:szCs w:val="18"/>
              </w:rPr>
              <w:t>Rank 7</w:t>
            </w:r>
          </w:p>
        </w:tc>
        <w:tc>
          <w:tcPr>
            <w:tcW w:w="1188" w:type="dxa"/>
          </w:tcPr>
          <w:p w14:paraId="0EEF928B" w14:textId="77777777" w:rsidR="00003100" w:rsidRDefault="000354DE">
            <w:pPr>
              <w:spacing w:after="0"/>
              <w:rPr>
                <w:sz w:val="18"/>
                <w:szCs w:val="18"/>
              </w:rPr>
            </w:pPr>
            <w:r>
              <w:rPr>
                <w:sz w:val="18"/>
                <w:szCs w:val="18"/>
              </w:rPr>
              <w:t>4</w:t>
            </w:r>
          </w:p>
        </w:tc>
        <w:tc>
          <w:tcPr>
            <w:tcW w:w="3068" w:type="dxa"/>
          </w:tcPr>
          <w:p w14:paraId="17D59007" w14:textId="77777777" w:rsidR="00003100" w:rsidRDefault="000354DE">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703127D" w14:textId="77777777" w:rsidR="00003100" w:rsidRDefault="000354DE">
            <w:pPr>
              <w:spacing w:after="0"/>
              <w:rPr>
                <w:sz w:val="18"/>
                <w:szCs w:val="18"/>
              </w:rPr>
            </w:pPr>
            <w:r>
              <w:rPr>
                <w:sz w:val="18"/>
                <w:szCs w:val="18"/>
              </w:rPr>
              <w:t xml:space="preserve">Size 0: </w:t>
            </w:r>
          </w:p>
        </w:tc>
      </w:tr>
      <w:tr w:rsidR="00003100" w14:paraId="7B0A4532" w14:textId="77777777">
        <w:trPr>
          <w:jc w:val="center"/>
        </w:trPr>
        <w:tc>
          <w:tcPr>
            <w:tcW w:w="906" w:type="dxa"/>
          </w:tcPr>
          <w:p w14:paraId="4DDE7844" w14:textId="77777777" w:rsidR="00003100" w:rsidRDefault="000354DE">
            <w:pPr>
              <w:spacing w:after="0"/>
              <w:rPr>
                <w:sz w:val="18"/>
                <w:szCs w:val="18"/>
              </w:rPr>
            </w:pPr>
            <w:r>
              <w:rPr>
                <w:sz w:val="18"/>
                <w:szCs w:val="18"/>
              </w:rPr>
              <w:t>Rank 8</w:t>
            </w:r>
          </w:p>
        </w:tc>
        <w:tc>
          <w:tcPr>
            <w:tcW w:w="1188" w:type="dxa"/>
          </w:tcPr>
          <w:p w14:paraId="6AB8AA42" w14:textId="77777777" w:rsidR="00003100" w:rsidRDefault="000354DE">
            <w:pPr>
              <w:spacing w:after="0"/>
              <w:rPr>
                <w:sz w:val="18"/>
                <w:szCs w:val="18"/>
              </w:rPr>
            </w:pPr>
            <w:r>
              <w:rPr>
                <w:sz w:val="18"/>
                <w:szCs w:val="18"/>
              </w:rPr>
              <w:t>3</w:t>
            </w:r>
          </w:p>
        </w:tc>
        <w:tc>
          <w:tcPr>
            <w:tcW w:w="3068" w:type="dxa"/>
          </w:tcPr>
          <w:p w14:paraId="496892D9" w14:textId="77777777" w:rsidR="00003100" w:rsidRDefault="000354DE">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BD665C0" w14:textId="77777777" w:rsidR="00003100" w:rsidRDefault="000354DE">
            <w:pPr>
              <w:spacing w:after="0"/>
              <w:rPr>
                <w:sz w:val="18"/>
                <w:szCs w:val="18"/>
              </w:rPr>
            </w:pPr>
            <w:r>
              <w:rPr>
                <w:sz w:val="18"/>
                <w:szCs w:val="18"/>
              </w:rPr>
              <w:t xml:space="preserve">Size 0: </w:t>
            </w:r>
          </w:p>
        </w:tc>
      </w:tr>
      <w:tr w:rsidR="00003100" w14:paraId="009A5B6E" w14:textId="77777777">
        <w:trPr>
          <w:trHeight w:val="132"/>
          <w:jc w:val="center"/>
        </w:trPr>
        <w:tc>
          <w:tcPr>
            <w:tcW w:w="906" w:type="dxa"/>
          </w:tcPr>
          <w:p w14:paraId="540D962F" w14:textId="77777777" w:rsidR="00003100" w:rsidRDefault="000354DE">
            <w:pPr>
              <w:spacing w:after="0"/>
              <w:rPr>
                <w:sz w:val="18"/>
                <w:szCs w:val="18"/>
              </w:rPr>
            </w:pPr>
            <w:r>
              <w:rPr>
                <w:sz w:val="18"/>
                <w:szCs w:val="18"/>
              </w:rPr>
              <w:t>Sum</w:t>
            </w:r>
          </w:p>
        </w:tc>
        <w:tc>
          <w:tcPr>
            <w:tcW w:w="1188" w:type="dxa"/>
          </w:tcPr>
          <w:p w14:paraId="28476F34" w14:textId="77777777" w:rsidR="00003100" w:rsidRDefault="000354DE">
            <w:pPr>
              <w:spacing w:after="0"/>
              <w:rPr>
                <w:sz w:val="18"/>
                <w:szCs w:val="18"/>
              </w:rPr>
            </w:pPr>
            <w:r>
              <w:rPr>
                <w:sz w:val="18"/>
                <w:szCs w:val="18"/>
              </w:rPr>
              <w:t>128</w:t>
            </w:r>
          </w:p>
        </w:tc>
        <w:tc>
          <w:tcPr>
            <w:tcW w:w="3068" w:type="dxa"/>
          </w:tcPr>
          <w:p w14:paraId="5781E778" w14:textId="77777777" w:rsidR="00003100" w:rsidRDefault="000354DE">
            <w:pPr>
              <w:spacing w:after="0"/>
              <w:rPr>
                <w:sz w:val="18"/>
                <w:szCs w:val="18"/>
              </w:rPr>
            </w:pPr>
            <w:r>
              <w:rPr>
                <w:sz w:val="18"/>
                <w:szCs w:val="18"/>
              </w:rPr>
              <w:t>107</w:t>
            </w:r>
          </w:p>
        </w:tc>
        <w:tc>
          <w:tcPr>
            <w:tcW w:w="4188" w:type="dxa"/>
          </w:tcPr>
          <w:p w14:paraId="2D99CEAC" w14:textId="77777777" w:rsidR="00003100" w:rsidRDefault="000354DE">
            <w:pPr>
              <w:spacing w:after="0"/>
              <w:rPr>
                <w:sz w:val="18"/>
                <w:szCs w:val="18"/>
              </w:rPr>
            </w:pPr>
            <w:r>
              <w:rPr>
                <w:sz w:val="18"/>
                <w:szCs w:val="18"/>
              </w:rPr>
              <w:t>21</w:t>
            </w:r>
          </w:p>
        </w:tc>
      </w:tr>
    </w:tbl>
    <w:p w14:paraId="3CB22E41" w14:textId="77777777" w:rsidR="00003100" w:rsidRDefault="00003100">
      <w:pPr>
        <w:jc w:val="both"/>
        <w:rPr>
          <w:b/>
          <w:sz w:val="18"/>
          <w:szCs w:val="18"/>
        </w:rPr>
      </w:pPr>
    </w:p>
    <w:p w14:paraId="1AA53C4C" w14:textId="77777777" w:rsidR="00003100" w:rsidRDefault="000354DE">
      <w:pPr>
        <w:pStyle w:val="Caption"/>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003100" w14:paraId="36AD7DED" w14:textId="77777777">
        <w:trPr>
          <w:trHeight w:val="140"/>
          <w:jc w:val="center"/>
        </w:trPr>
        <w:tc>
          <w:tcPr>
            <w:tcW w:w="906" w:type="dxa"/>
            <w:vMerge w:val="restart"/>
          </w:tcPr>
          <w:p w14:paraId="5006F5E4" w14:textId="77777777" w:rsidR="00003100" w:rsidRDefault="000354DE">
            <w:pPr>
              <w:spacing w:after="0"/>
              <w:rPr>
                <w:sz w:val="18"/>
                <w:szCs w:val="18"/>
              </w:rPr>
            </w:pPr>
            <w:r>
              <w:rPr>
                <w:sz w:val="18"/>
                <w:szCs w:val="18"/>
              </w:rPr>
              <w:t>Rank</w:t>
            </w:r>
          </w:p>
        </w:tc>
        <w:tc>
          <w:tcPr>
            <w:tcW w:w="1188" w:type="dxa"/>
            <w:vMerge w:val="restart"/>
          </w:tcPr>
          <w:p w14:paraId="36141434" w14:textId="77777777" w:rsidR="00003100" w:rsidRDefault="000354DE">
            <w:pPr>
              <w:spacing w:after="0"/>
              <w:rPr>
                <w:sz w:val="18"/>
                <w:szCs w:val="18"/>
              </w:rPr>
            </w:pPr>
            <w:r>
              <w:rPr>
                <w:sz w:val="18"/>
                <w:szCs w:val="18"/>
              </w:rPr>
              <w:t xml:space="preserve"># precoders </w:t>
            </w:r>
          </w:p>
        </w:tc>
        <w:tc>
          <w:tcPr>
            <w:tcW w:w="7256" w:type="dxa"/>
            <w:gridSpan w:val="2"/>
          </w:tcPr>
          <w:p w14:paraId="3B57E9B4" w14:textId="77777777" w:rsidR="00003100" w:rsidRDefault="000354DE">
            <w:pPr>
              <w:spacing w:after="0"/>
              <w:jc w:val="center"/>
              <w:rPr>
                <w:sz w:val="18"/>
                <w:szCs w:val="18"/>
              </w:rPr>
            </w:pPr>
            <w:r>
              <w:rPr>
                <w:sz w:val="18"/>
                <w:szCs w:val="18"/>
              </w:rPr>
              <w:t>Constructed Hybrid codebook</w:t>
            </w:r>
          </w:p>
        </w:tc>
      </w:tr>
      <w:tr w:rsidR="00003100" w14:paraId="11B57485" w14:textId="77777777">
        <w:trPr>
          <w:trHeight w:val="140"/>
          <w:jc w:val="center"/>
        </w:trPr>
        <w:tc>
          <w:tcPr>
            <w:tcW w:w="906" w:type="dxa"/>
            <w:vMerge/>
          </w:tcPr>
          <w:p w14:paraId="38C4B747" w14:textId="77777777" w:rsidR="00003100" w:rsidRDefault="00003100">
            <w:pPr>
              <w:spacing w:after="0"/>
              <w:rPr>
                <w:sz w:val="18"/>
                <w:szCs w:val="18"/>
              </w:rPr>
            </w:pPr>
          </w:p>
        </w:tc>
        <w:tc>
          <w:tcPr>
            <w:tcW w:w="1188" w:type="dxa"/>
            <w:vMerge/>
          </w:tcPr>
          <w:p w14:paraId="6DB7F1E3" w14:textId="77777777" w:rsidR="00003100" w:rsidRDefault="00003100">
            <w:pPr>
              <w:spacing w:after="0"/>
              <w:rPr>
                <w:sz w:val="18"/>
                <w:szCs w:val="18"/>
              </w:rPr>
            </w:pPr>
          </w:p>
        </w:tc>
        <w:tc>
          <w:tcPr>
            <w:tcW w:w="3068" w:type="dxa"/>
          </w:tcPr>
          <w:p w14:paraId="44C77C2A" w14:textId="77777777" w:rsidR="00003100" w:rsidRDefault="000354DE">
            <w:pPr>
              <w:spacing w:after="0"/>
              <w:rPr>
                <w:sz w:val="18"/>
                <w:szCs w:val="18"/>
              </w:rPr>
            </w:pPr>
            <w:r>
              <w:rPr>
                <w:sz w:val="18"/>
                <w:szCs w:val="18"/>
              </w:rPr>
              <w:t>DFT precoders</w:t>
            </w:r>
          </w:p>
        </w:tc>
        <w:tc>
          <w:tcPr>
            <w:tcW w:w="4188" w:type="dxa"/>
          </w:tcPr>
          <w:p w14:paraId="33F323E9" w14:textId="77777777" w:rsidR="00003100" w:rsidRDefault="000354DE">
            <w:pPr>
              <w:spacing w:after="0"/>
              <w:rPr>
                <w:sz w:val="18"/>
                <w:szCs w:val="18"/>
              </w:rPr>
            </w:pPr>
            <w:r>
              <w:rPr>
                <w:sz w:val="18"/>
                <w:szCs w:val="18"/>
              </w:rPr>
              <w:t>NonDFT precoders</w:t>
            </w:r>
          </w:p>
        </w:tc>
      </w:tr>
      <w:tr w:rsidR="00003100" w14:paraId="26300881" w14:textId="77777777">
        <w:trPr>
          <w:jc w:val="center"/>
        </w:trPr>
        <w:tc>
          <w:tcPr>
            <w:tcW w:w="906" w:type="dxa"/>
          </w:tcPr>
          <w:p w14:paraId="7943C1BE" w14:textId="77777777" w:rsidR="00003100" w:rsidRDefault="000354DE">
            <w:pPr>
              <w:spacing w:after="0"/>
              <w:rPr>
                <w:sz w:val="18"/>
                <w:szCs w:val="18"/>
              </w:rPr>
            </w:pPr>
            <w:r>
              <w:rPr>
                <w:sz w:val="18"/>
                <w:szCs w:val="18"/>
              </w:rPr>
              <w:t>Rank 1</w:t>
            </w:r>
          </w:p>
        </w:tc>
        <w:tc>
          <w:tcPr>
            <w:tcW w:w="1188" w:type="dxa"/>
          </w:tcPr>
          <w:p w14:paraId="376C9567" w14:textId="77777777" w:rsidR="00003100" w:rsidRDefault="000354DE">
            <w:pPr>
              <w:spacing w:after="0"/>
              <w:rPr>
                <w:sz w:val="18"/>
                <w:szCs w:val="18"/>
              </w:rPr>
            </w:pPr>
            <w:r>
              <w:rPr>
                <w:sz w:val="18"/>
                <w:szCs w:val="18"/>
              </w:rPr>
              <w:t>16</w:t>
            </w:r>
          </w:p>
        </w:tc>
        <w:tc>
          <w:tcPr>
            <w:tcW w:w="3068" w:type="dxa"/>
          </w:tcPr>
          <w:p w14:paraId="5BAC622A" w14:textId="77777777" w:rsidR="00003100" w:rsidRDefault="000354DE">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F3EC59D" w14:textId="77777777" w:rsidR="00003100" w:rsidRDefault="000354DE">
            <w:pPr>
              <w:spacing w:after="0"/>
              <w:rPr>
                <w:sz w:val="18"/>
                <w:szCs w:val="18"/>
              </w:rPr>
            </w:pPr>
            <w:r>
              <w:rPr>
                <w:sz w:val="18"/>
                <w:szCs w:val="18"/>
              </w:rPr>
              <w:t>Size 0</w:t>
            </w:r>
          </w:p>
        </w:tc>
      </w:tr>
      <w:tr w:rsidR="00003100" w14:paraId="1F15E3B7" w14:textId="77777777">
        <w:trPr>
          <w:jc w:val="center"/>
        </w:trPr>
        <w:tc>
          <w:tcPr>
            <w:tcW w:w="906" w:type="dxa"/>
          </w:tcPr>
          <w:p w14:paraId="1BC30911" w14:textId="77777777" w:rsidR="00003100" w:rsidRDefault="000354DE">
            <w:pPr>
              <w:spacing w:after="0"/>
              <w:rPr>
                <w:sz w:val="18"/>
                <w:szCs w:val="18"/>
              </w:rPr>
            </w:pPr>
            <w:r>
              <w:rPr>
                <w:sz w:val="18"/>
                <w:szCs w:val="18"/>
              </w:rPr>
              <w:t>Rank 2</w:t>
            </w:r>
          </w:p>
        </w:tc>
        <w:tc>
          <w:tcPr>
            <w:tcW w:w="1188" w:type="dxa"/>
          </w:tcPr>
          <w:p w14:paraId="243FA09A" w14:textId="77777777" w:rsidR="00003100" w:rsidRDefault="000354DE">
            <w:pPr>
              <w:spacing w:after="0"/>
              <w:rPr>
                <w:sz w:val="18"/>
                <w:szCs w:val="18"/>
              </w:rPr>
            </w:pPr>
            <w:r>
              <w:rPr>
                <w:sz w:val="18"/>
                <w:szCs w:val="18"/>
              </w:rPr>
              <w:t>45</w:t>
            </w:r>
          </w:p>
        </w:tc>
        <w:tc>
          <w:tcPr>
            <w:tcW w:w="3068" w:type="dxa"/>
          </w:tcPr>
          <w:p w14:paraId="3800FC1A" w14:textId="77777777" w:rsidR="00003100" w:rsidRDefault="000354DE">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8D44837" w14:textId="77777777" w:rsidR="00003100" w:rsidRDefault="000354DE">
            <w:pPr>
              <w:spacing w:after="0"/>
              <w:rPr>
                <w:sz w:val="18"/>
                <w:szCs w:val="18"/>
              </w:rPr>
            </w:pPr>
            <w:r>
              <w:rPr>
                <w:sz w:val="18"/>
                <w:szCs w:val="18"/>
              </w:rPr>
              <w:t>Size 13:</w:t>
            </w:r>
          </w:p>
          <w:p w14:paraId="22E3267F" w14:textId="77777777" w:rsidR="00003100"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7F4898AB" w14:textId="77777777" w:rsidR="00003100" w:rsidRDefault="00003100">
            <w:pPr>
              <w:spacing w:after="0"/>
              <w:rPr>
                <w:sz w:val="18"/>
                <w:szCs w:val="18"/>
              </w:rPr>
            </w:pPr>
          </w:p>
        </w:tc>
      </w:tr>
      <w:tr w:rsidR="00003100" w14:paraId="588FF2BC" w14:textId="77777777">
        <w:trPr>
          <w:jc w:val="center"/>
        </w:trPr>
        <w:tc>
          <w:tcPr>
            <w:tcW w:w="906" w:type="dxa"/>
          </w:tcPr>
          <w:p w14:paraId="25CDA63E" w14:textId="77777777" w:rsidR="00003100" w:rsidRDefault="000354DE">
            <w:pPr>
              <w:spacing w:after="0"/>
              <w:rPr>
                <w:sz w:val="18"/>
                <w:szCs w:val="18"/>
              </w:rPr>
            </w:pPr>
            <w:r>
              <w:rPr>
                <w:sz w:val="18"/>
                <w:szCs w:val="18"/>
              </w:rPr>
              <w:t>Rank 3</w:t>
            </w:r>
          </w:p>
        </w:tc>
        <w:tc>
          <w:tcPr>
            <w:tcW w:w="1188" w:type="dxa"/>
          </w:tcPr>
          <w:p w14:paraId="5D6F6C4B" w14:textId="77777777" w:rsidR="00003100" w:rsidRDefault="000354DE">
            <w:pPr>
              <w:spacing w:after="0"/>
              <w:rPr>
                <w:sz w:val="18"/>
                <w:szCs w:val="18"/>
              </w:rPr>
            </w:pPr>
            <w:r>
              <w:rPr>
                <w:sz w:val="18"/>
                <w:szCs w:val="18"/>
              </w:rPr>
              <w:t>26</w:t>
            </w:r>
          </w:p>
        </w:tc>
        <w:tc>
          <w:tcPr>
            <w:tcW w:w="3068" w:type="dxa"/>
          </w:tcPr>
          <w:p w14:paraId="169A55EF" w14:textId="77777777" w:rsidR="00003100" w:rsidRDefault="000354DE">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9DF7FC0" w14:textId="77777777" w:rsidR="00003100" w:rsidRDefault="000354DE">
            <w:pPr>
              <w:spacing w:after="0"/>
              <w:rPr>
                <w:sz w:val="18"/>
                <w:szCs w:val="18"/>
              </w:rPr>
            </w:pPr>
            <w:r>
              <w:rPr>
                <w:sz w:val="18"/>
                <w:szCs w:val="18"/>
              </w:rPr>
              <w:t>Size 2:</w:t>
            </w:r>
          </w:p>
          <w:p w14:paraId="4E34BEFE" w14:textId="77777777" w:rsidR="00003100"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003100" w14:paraId="6226BA5F" w14:textId="77777777">
        <w:trPr>
          <w:jc w:val="center"/>
        </w:trPr>
        <w:tc>
          <w:tcPr>
            <w:tcW w:w="906" w:type="dxa"/>
          </w:tcPr>
          <w:p w14:paraId="255FF5AF" w14:textId="77777777" w:rsidR="00003100" w:rsidRDefault="000354DE">
            <w:pPr>
              <w:spacing w:after="0"/>
              <w:rPr>
                <w:sz w:val="18"/>
                <w:szCs w:val="18"/>
              </w:rPr>
            </w:pPr>
            <w:r>
              <w:rPr>
                <w:sz w:val="18"/>
                <w:szCs w:val="18"/>
              </w:rPr>
              <w:lastRenderedPageBreak/>
              <w:t>Rank 4</w:t>
            </w:r>
          </w:p>
        </w:tc>
        <w:tc>
          <w:tcPr>
            <w:tcW w:w="1188" w:type="dxa"/>
          </w:tcPr>
          <w:p w14:paraId="6D60F6D0" w14:textId="77777777" w:rsidR="00003100" w:rsidRDefault="000354DE">
            <w:pPr>
              <w:spacing w:after="0"/>
              <w:rPr>
                <w:sz w:val="18"/>
                <w:szCs w:val="18"/>
              </w:rPr>
            </w:pPr>
            <w:r>
              <w:rPr>
                <w:sz w:val="18"/>
                <w:szCs w:val="18"/>
              </w:rPr>
              <w:t>14</w:t>
            </w:r>
          </w:p>
        </w:tc>
        <w:tc>
          <w:tcPr>
            <w:tcW w:w="3068" w:type="dxa"/>
          </w:tcPr>
          <w:p w14:paraId="3BE98B44" w14:textId="77777777" w:rsidR="00003100" w:rsidRDefault="000354DE">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90735E" w14:textId="77777777" w:rsidR="00003100" w:rsidRDefault="000354DE">
            <w:pPr>
              <w:spacing w:after="0"/>
              <w:rPr>
                <w:sz w:val="18"/>
                <w:szCs w:val="18"/>
              </w:rPr>
            </w:pPr>
            <w:r>
              <w:rPr>
                <w:sz w:val="18"/>
                <w:szCs w:val="18"/>
              </w:rPr>
              <w:t>Size 2:</w:t>
            </w:r>
          </w:p>
          <w:p w14:paraId="05A69174" w14:textId="77777777" w:rsidR="00003100" w:rsidRDefault="000354DE">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7F12C1CF" w14:textId="77777777">
        <w:trPr>
          <w:jc w:val="center"/>
        </w:trPr>
        <w:tc>
          <w:tcPr>
            <w:tcW w:w="906" w:type="dxa"/>
          </w:tcPr>
          <w:p w14:paraId="02C8C74D" w14:textId="77777777" w:rsidR="00003100" w:rsidRDefault="000354DE">
            <w:pPr>
              <w:spacing w:after="0"/>
              <w:rPr>
                <w:sz w:val="18"/>
                <w:szCs w:val="18"/>
              </w:rPr>
            </w:pPr>
            <w:r>
              <w:rPr>
                <w:sz w:val="18"/>
                <w:szCs w:val="18"/>
              </w:rPr>
              <w:t>Rank 5</w:t>
            </w:r>
          </w:p>
        </w:tc>
        <w:tc>
          <w:tcPr>
            <w:tcW w:w="1188" w:type="dxa"/>
          </w:tcPr>
          <w:p w14:paraId="6B9280F4" w14:textId="77777777" w:rsidR="00003100" w:rsidRDefault="000354DE">
            <w:pPr>
              <w:spacing w:after="0"/>
              <w:rPr>
                <w:sz w:val="18"/>
                <w:szCs w:val="18"/>
              </w:rPr>
            </w:pPr>
            <w:r>
              <w:rPr>
                <w:sz w:val="18"/>
                <w:szCs w:val="18"/>
              </w:rPr>
              <w:t>8</w:t>
            </w:r>
          </w:p>
        </w:tc>
        <w:tc>
          <w:tcPr>
            <w:tcW w:w="3068" w:type="dxa"/>
          </w:tcPr>
          <w:p w14:paraId="6E6A0262"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3EA502D" w14:textId="77777777" w:rsidR="00003100" w:rsidRDefault="000354DE">
            <w:pPr>
              <w:spacing w:after="0"/>
              <w:rPr>
                <w:sz w:val="18"/>
                <w:szCs w:val="18"/>
              </w:rPr>
            </w:pPr>
            <w:r>
              <w:rPr>
                <w:sz w:val="18"/>
                <w:szCs w:val="18"/>
              </w:rPr>
              <w:t>Size 0</w:t>
            </w:r>
          </w:p>
        </w:tc>
      </w:tr>
      <w:tr w:rsidR="00003100" w14:paraId="784F7303" w14:textId="77777777">
        <w:trPr>
          <w:jc w:val="center"/>
        </w:trPr>
        <w:tc>
          <w:tcPr>
            <w:tcW w:w="906" w:type="dxa"/>
          </w:tcPr>
          <w:p w14:paraId="0DA21EF5" w14:textId="77777777" w:rsidR="00003100" w:rsidRDefault="000354DE">
            <w:pPr>
              <w:spacing w:after="0"/>
              <w:rPr>
                <w:sz w:val="18"/>
                <w:szCs w:val="18"/>
              </w:rPr>
            </w:pPr>
            <w:r>
              <w:rPr>
                <w:sz w:val="18"/>
                <w:szCs w:val="18"/>
              </w:rPr>
              <w:t>Rank 6</w:t>
            </w:r>
          </w:p>
        </w:tc>
        <w:tc>
          <w:tcPr>
            <w:tcW w:w="1188" w:type="dxa"/>
          </w:tcPr>
          <w:p w14:paraId="1F8A611E" w14:textId="77777777" w:rsidR="00003100" w:rsidRDefault="000354DE">
            <w:pPr>
              <w:spacing w:after="0"/>
              <w:rPr>
                <w:sz w:val="18"/>
                <w:szCs w:val="18"/>
              </w:rPr>
            </w:pPr>
            <w:r>
              <w:rPr>
                <w:sz w:val="18"/>
                <w:szCs w:val="18"/>
              </w:rPr>
              <w:t>8</w:t>
            </w:r>
          </w:p>
        </w:tc>
        <w:tc>
          <w:tcPr>
            <w:tcW w:w="3068" w:type="dxa"/>
          </w:tcPr>
          <w:p w14:paraId="1ABC73A6"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AAD602D" w14:textId="77777777" w:rsidR="00003100" w:rsidRDefault="000354DE">
            <w:pPr>
              <w:spacing w:after="0"/>
              <w:rPr>
                <w:sz w:val="18"/>
                <w:szCs w:val="18"/>
              </w:rPr>
            </w:pPr>
            <w:r>
              <w:rPr>
                <w:sz w:val="18"/>
                <w:szCs w:val="18"/>
              </w:rPr>
              <w:t xml:space="preserve">Size 0: </w:t>
            </w:r>
          </w:p>
        </w:tc>
      </w:tr>
      <w:tr w:rsidR="00003100" w14:paraId="7B8DC119" w14:textId="77777777">
        <w:trPr>
          <w:jc w:val="center"/>
        </w:trPr>
        <w:tc>
          <w:tcPr>
            <w:tcW w:w="906" w:type="dxa"/>
          </w:tcPr>
          <w:p w14:paraId="1AFC4409" w14:textId="77777777" w:rsidR="00003100" w:rsidRDefault="000354DE">
            <w:pPr>
              <w:spacing w:after="0"/>
              <w:rPr>
                <w:sz w:val="18"/>
                <w:szCs w:val="18"/>
              </w:rPr>
            </w:pPr>
            <w:r>
              <w:rPr>
                <w:sz w:val="18"/>
                <w:szCs w:val="18"/>
              </w:rPr>
              <w:t>Rank 7</w:t>
            </w:r>
          </w:p>
        </w:tc>
        <w:tc>
          <w:tcPr>
            <w:tcW w:w="1188" w:type="dxa"/>
          </w:tcPr>
          <w:p w14:paraId="5ACAD02E" w14:textId="77777777" w:rsidR="00003100" w:rsidRDefault="000354DE">
            <w:pPr>
              <w:spacing w:after="0"/>
              <w:rPr>
                <w:sz w:val="18"/>
                <w:szCs w:val="18"/>
              </w:rPr>
            </w:pPr>
            <w:r>
              <w:rPr>
                <w:sz w:val="18"/>
                <w:szCs w:val="18"/>
              </w:rPr>
              <w:t>8</w:t>
            </w:r>
          </w:p>
        </w:tc>
        <w:tc>
          <w:tcPr>
            <w:tcW w:w="3068" w:type="dxa"/>
          </w:tcPr>
          <w:p w14:paraId="31A1566B" w14:textId="77777777" w:rsidR="00003100" w:rsidRDefault="000354DE">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57D1B51" w14:textId="77777777" w:rsidR="00003100" w:rsidRDefault="000354DE">
            <w:pPr>
              <w:spacing w:after="0"/>
              <w:rPr>
                <w:sz w:val="18"/>
                <w:szCs w:val="18"/>
              </w:rPr>
            </w:pPr>
            <w:r>
              <w:rPr>
                <w:sz w:val="18"/>
                <w:szCs w:val="18"/>
              </w:rPr>
              <w:t xml:space="preserve">Size 0: </w:t>
            </w:r>
          </w:p>
        </w:tc>
      </w:tr>
      <w:tr w:rsidR="00003100" w14:paraId="5BA35F19" w14:textId="77777777">
        <w:trPr>
          <w:jc w:val="center"/>
        </w:trPr>
        <w:tc>
          <w:tcPr>
            <w:tcW w:w="906" w:type="dxa"/>
          </w:tcPr>
          <w:p w14:paraId="0835D1A6" w14:textId="77777777" w:rsidR="00003100" w:rsidRDefault="000354DE">
            <w:pPr>
              <w:spacing w:after="0"/>
              <w:rPr>
                <w:sz w:val="18"/>
                <w:szCs w:val="18"/>
              </w:rPr>
            </w:pPr>
            <w:r>
              <w:rPr>
                <w:sz w:val="18"/>
                <w:szCs w:val="18"/>
              </w:rPr>
              <w:t>Rank 8</w:t>
            </w:r>
          </w:p>
        </w:tc>
        <w:tc>
          <w:tcPr>
            <w:tcW w:w="1188" w:type="dxa"/>
          </w:tcPr>
          <w:p w14:paraId="13B880A2" w14:textId="77777777" w:rsidR="00003100" w:rsidRDefault="000354DE">
            <w:pPr>
              <w:spacing w:after="0"/>
              <w:rPr>
                <w:sz w:val="18"/>
                <w:szCs w:val="18"/>
              </w:rPr>
            </w:pPr>
            <w:r>
              <w:rPr>
                <w:sz w:val="18"/>
                <w:szCs w:val="18"/>
              </w:rPr>
              <w:t>3</w:t>
            </w:r>
          </w:p>
        </w:tc>
        <w:tc>
          <w:tcPr>
            <w:tcW w:w="3068" w:type="dxa"/>
          </w:tcPr>
          <w:p w14:paraId="282B8A97" w14:textId="77777777" w:rsidR="00003100" w:rsidRDefault="000354DE">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9707E20" w14:textId="77777777" w:rsidR="00003100" w:rsidRDefault="000354DE">
            <w:pPr>
              <w:spacing w:after="0"/>
              <w:rPr>
                <w:sz w:val="18"/>
                <w:szCs w:val="18"/>
              </w:rPr>
            </w:pPr>
            <w:r>
              <w:rPr>
                <w:sz w:val="18"/>
                <w:szCs w:val="18"/>
              </w:rPr>
              <w:t xml:space="preserve">Size 0: </w:t>
            </w:r>
          </w:p>
        </w:tc>
      </w:tr>
      <w:tr w:rsidR="00003100" w14:paraId="4E8AB69C" w14:textId="77777777">
        <w:trPr>
          <w:trHeight w:val="132"/>
          <w:jc w:val="center"/>
        </w:trPr>
        <w:tc>
          <w:tcPr>
            <w:tcW w:w="906" w:type="dxa"/>
          </w:tcPr>
          <w:p w14:paraId="25843B3E" w14:textId="77777777" w:rsidR="00003100" w:rsidRDefault="000354DE">
            <w:pPr>
              <w:spacing w:after="0"/>
              <w:rPr>
                <w:sz w:val="18"/>
                <w:szCs w:val="18"/>
              </w:rPr>
            </w:pPr>
            <w:r>
              <w:rPr>
                <w:sz w:val="18"/>
                <w:szCs w:val="18"/>
              </w:rPr>
              <w:t>Sum</w:t>
            </w:r>
          </w:p>
        </w:tc>
        <w:tc>
          <w:tcPr>
            <w:tcW w:w="1188" w:type="dxa"/>
          </w:tcPr>
          <w:p w14:paraId="5CE18859" w14:textId="77777777" w:rsidR="00003100" w:rsidRDefault="000354DE">
            <w:pPr>
              <w:spacing w:after="0"/>
              <w:rPr>
                <w:sz w:val="18"/>
                <w:szCs w:val="18"/>
              </w:rPr>
            </w:pPr>
            <w:r>
              <w:rPr>
                <w:sz w:val="18"/>
                <w:szCs w:val="18"/>
              </w:rPr>
              <w:t>128</w:t>
            </w:r>
          </w:p>
        </w:tc>
        <w:tc>
          <w:tcPr>
            <w:tcW w:w="3068" w:type="dxa"/>
          </w:tcPr>
          <w:p w14:paraId="53389B78" w14:textId="77777777" w:rsidR="00003100" w:rsidRDefault="000354DE">
            <w:pPr>
              <w:spacing w:after="0"/>
              <w:rPr>
                <w:sz w:val="18"/>
                <w:szCs w:val="18"/>
              </w:rPr>
            </w:pPr>
            <w:r>
              <w:rPr>
                <w:sz w:val="18"/>
                <w:szCs w:val="18"/>
              </w:rPr>
              <w:t>111</w:t>
            </w:r>
          </w:p>
        </w:tc>
        <w:tc>
          <w:tcPr>
            <w:tcW w:w="4188" w:type="dxa"/>
          </w:tcPr>
          <w:p w14:paraId="3DB11BF7" w14:textId="77777777" w:rsidR="00003100" w:rsidRDefault="000354DE">
            <w:pPr>
              <w:spacing w:after="0"/>
              <w:rPr>
                <w:sz w:val="18"/>
                <w:szCs w:val="18"/>
              </w:rPr>
            </w:pPr>
            <w:r>
              <w:rPr>
                <w:sz w:val="18"/>
                <w:szCs w:val="18"/>
              </w:rPr>
              <w:t>17</w:t>
            </w:r>
          </w:p>
        </w:tc>
      </w:tr>
    </w:tbl>
    <w:p w14:paraId="3A8C5D62" w14:textId="77777777" w:rsidR="00003100" w:rsidRDefault="00003100">
      <w:pPr>
        <w:rPr>
          <w:rFonts w:eastAsia="MS Mincho" w:cs="Batang"/>
          <w:sz w:val="22"/>
          <w:szCs w:val="22"/>
        </w:rPr>
      </w:pPr>
    </w:p>
    <w:p w14:paraId="35E742DB"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3FCA5A0"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0BC5E715" w14:textId="77777777">
        <w:tc>
          <w:tcPr>
            <w:tcW w:w="1693" w:type="dxa"/>
            <w:shd w:val="clear" w:color="auto" w:fill="F2F2F2" w:themeFill="background1" w:themeFillShade="F2"/>
          </w:tcPr>
          <w:p w14:paraId="0E6AAB58"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D3BF5A2"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04B1733"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699B96" w14:textId="77777777">
        <w:tc>
          <w:tcPr>
            <w:tcW w:w="1693" w:type="dxa"/>
          </w:tcPr>
          <w:p w14:paraId="423EC54E"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7D240F68"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6B701352" w14:textId="77777777" w:rsidR="00003100" w:rsidRDefault="000354DE">
            <w:pPr>
              <w:spacing w:afterLines="50" w:after="120"/>
              <w:jc w:val="both"/>
              <w:rPr>
                <w:sz w:val="22"/>
                <w:lang w:val="en-US"/>
              </w:rPr>
            </w:pPr>
            <w:r>
              <w:rPr>
                <w:rFonts w:hint="eastAsia"/>
                <w:sz w:val="22"/>
                <w:lang w:val="en-US"/>
              </w:rPr>
              <w:t>It was proposed in Rel.18 8Tx, but no agreement was made.</w:t>
            </w:r>
          </w:p>
          <w:p w14:paraId="45A22B72" w14:textId="77777777" w:rsidR="00003100" w:rsidRDefault="000354DE">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003100" w14:paraId="54335872" w14:textId="77777777">
        <w:tc>
          <w:tcPr>
            <w:tcW w:w="1693" w:type="dxa"/>
          </w:tcPr>
          <w:p w14:paraId="6382CE4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C2FDB7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3028EF6" w14:textId="77777777" w:rsidR="00003100" w:rsidRDefault="000354DE">
            <w:pPr>
              <w:spacing w:afterLines="50" w:after="120"/>
              <w:jc w:val="both"/>
              <w:rPr>
                <w:sz w:val="22"/>
                <w:lang w:val="en-US"/>
              </w:rPr>
            </w:pPr>
            <w:r>
              <w:rPr>
                <w:sz w:val="22"/>
                <w:lang w:val="en-US"/>
              </w:rPr>
              <w:t xml:space="preserve">Share the same views as DOCOMO. </w:t>
            </w:r>
          </w:p>
        </w:tc>
      </w:tr>
      <w:tr w:rsidR="00003100" w14:paraId="1DA4DB52" w14:textId="77777777">
        <w:tc>
          <w:tcPr>
            <w:tcW w:w="1693" w:type="dxa"/>
          </w:tcPr>
          <w:p w14:paraId="50D4E88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2E9581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CE5240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003100" w14:paraId="344EB06F" w14:textId="77777777">
        <w:tc>
          <w:tcPr>
            <w:tcW w:w="1693" w:type="dxa"/>
          </w:tcPr>
          <w:p w14:paraId="587E8F09" w14:textId="77777777" w:rsidR="00003100" w:rsidRDefault="000354DE">
            <w:pPr>
              <w:spacing w:afterLines="50" w:after="120"/>
              <w:jc w:val="both"/>
              <w:rPr>
                <w:sz w:val="22"/>
                <w:lang w:val="en-US"/>
              </w:rPr>
            </w:pPr>
            <w:r>
              <w:rPr>
                <w:rFonts w:eastAsiaTheme="minorEastAsia"/>
                <w:sz w:val="22"/>
                <w:lang w:val="en-US" w:eastAsia="zh-CN"/>
              </w:rPr>
              <w:t>Qualcomm</w:t>
            </w:r>
          </w:p>
        </w:tc>
        <w:tc>
          <w:tcPr>
            <w:tcW w:w="1023" w:type="dxa"/>
          </w:tcPr>
          <w:p w14:paraId="0A423998" w14:textId="77777777" w:rsidR="00003100" w:rsidRDefault="000354DE">
            <w:pPr>
              <w:spacing w:afterLines="50" w:after="120"/>
              <w:jc w:val="both"/>
              <w:rPr>
                <w:sz w:val="22"/>
                <w:lang w:val="en-US"/>
              </w:rPr>
            </w:pPr>
            <w:r>
              <w:rPr>
                <w:rFonts w:eastAsiaTheme="minorEastAsia"/>
                <w:sz w:val="22"/>
                <w:lang w:val="en-US" w:eastAsia="zh-CN"/>
              </w:rPr>
              <w:t>Yes</w:t>
            </w:r>
          </w:p>
        </w:tc>
        <w:tc>
          <w:tcPr>
            <w:tcW w:w="6912" w:type="dxa"/>
          </w:tcPr>
          <w:p w14:paraId="29A83038" w14:textId="77777777" w:rsidR="00003100" w:rsidRDefault="000354DE">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003100" w14:paraId="08DEA924" w14:textId="77777777">
        <w:tc>
          <w:tcPr>
            <w:tcW w:w="1693" w:type="dxa"/>
          </w:tcPr>
          <w:p w14:paraId="49D34ED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A856B7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B79C09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003100" w14:paraId="5404361F" w14:textId="77777777">
        <w:tc>
          <w:tcPr>
            <w:tcW w:w="1693" w:type="dxa"/>
          </w:tcPr>
          <w:p w14:paraId="610B91C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3E49F5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4C1A5D8" w14:textId="77777777" w:rsidR="00003100" w:rsidRDefault="000354DE">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003100" w14:paraId="0B28AD4C" w14:textId="77777777">
        <w:tc>
          <w:tcPr>
            <w:tcW w:w="1693" w:type="dxa"/>
          </w:tcPr>
          <w:p w14:paraId="409D174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5920A34"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E9E54D1" w14:textId="77777777" w:rsidR="00003100" w:rsidRDefault="000354DE">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003100" w14:paraId="7B07E689" w14:textId="77777777">
        <w:tc>
          <w:tcPr>
            <w:tcW w:w="1693" w:type="dxa"/>
          </w:tcPr>
          <w:p w14:paraId="328CE825"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62B29B5F"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78FF73BC" w14:textId="77777777" w:rsidR="00003100" w:rsidRDefault="000354DE">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003100" w14:paraId="6EFAF99A" w14:textId="77777777">
        <w:tc>
          <w:tcPr>
            <w:tcW w:w="1693" w:type="dxa"/>
          </w:tcPr>
          <w:p w14:paraId="7923FDB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74C86D1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480E7DC0" w14:textId="77777777" w:rsidR="00003100" w:rsidRDefault="000354DE">
            <w:pPr>
              <w:spacing w:afterLines="50" w:after="120"/>
              <w:jc w:val="both"/>
              <w:rPr>
                <w:rFonts w:eastAsia="SimSun"/>
                <w:sz w:val="22"/>
                <w:lang w:val="en-US" w:eastAsia="zh-CN"/>
              </w:rPr>
            </w:pPr>
            <w:r>
              <w:rPr>
                <w:sz w:val="22"/>
                <w:lang w:val="en-US"/>
              </w:rPr>
              <w:t>The same views as DOCOMO.</w:t>
            </w:r>
          </w:p>
        </w:tc>
      </w:tr>
      <w:tr w:rsidR="00003100" w14:paraId="1A683EEC" w14:textId="77777777">
        <w:tc>
          <w:tcPr>
            <w:tcW w:w="1693" w:type="dxa"/>
          </w:tcPr>
          <w:p w14:paraId="2D467465"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02EC0C74" w14:textId="77777777" w:rsidR="00003100" w:rsidRDefault="00003100">
            <w:pPr>
              <w:spacing w:afterLines="50" w:after="120"/>
              <w:jc w:val="both"/>
              <w:rPr>
                <w:rFonts w:eastAsiaTheme="minorEastAsia"/>
                <w:sz w:val="22"/>
                <w:lang w:val="en-US" w:eastAsia="zh-CN"/>
              </w:rPr>
            </w:pPr>
          </w:p>
        </w:tc>
        <w:tc>
          <w:tcPr>
            <w:tcW w:w="6912" w:type="dxa"/>
          </w:tcPr>
          <w:p w14:paraId="34A675B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0FFA4F5"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F91AE0" w14:paraId="631E5FA7" w14:textId="77777777">
        <w:tc>
          <w:tcPr>
            <w:tcW w:w="1693" w:type="dxa"/>
          </w:tcPr>
          <w:p w14:paraId="2C429736" w14:textId="77777777" w:rsidR="00F91AE0" w:rsidRDefault="00F91AE0">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11AFC44B" w14:textId="77777777" w:rsidR="00F91AE0" w:rsidRDefault="00F91AE0">
            <w:pPr>
              <w:spacing w:afterLines="50" w:after="120"/>
              <w:jc w:val="both"/>
              <w:rPr>
                <w:rFonts w:eastAsiaTheme="minorEastAsia"/>
                <w:sz w:val="22"/>
                <w:lang w:val="en-US" w:eastAsia="zh-CN"/>
              </w:rPr>
            </w:pPr>
          </w:p>
        </w:tc>
        <w:tc>
          <w:tcPr>
            <w:tcW w:w="6912" w:type="dxa"/>
          </w:tcPr>
          <w:p w14:paraId="1F0A2446" w14:textId="77777777" w:rsidR="00F91AE0" w:rsidRDefault="00F91AE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bl>
    <w:p w14:paraId="1F487BC9" w14:textId="77777777" w:rsidR="00003100" w:rsidRDefault="00003100">
      <w:pPr>
        <w:rPr>
          <w:b/>
        </w:rPr>
      </w:pPr>
    </w:p>
    <w:p w14:paraId="3AC199FF" w14:textId="77777777" w:rsidR="00003100" w:rsidRDefault="00003100">
      <w:pPr>
        <w:rPr>
          <w:b/>
        </w:rPr>
      </w:pPr>
    </w:p>
    <w:p w14:paraId="303DAC85"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49103ED6"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549A675" w14:textId="77777777">
        <w:tc>
          <w:tcPr>
            <w:tcW w:w="562" w:type="dxa"/>
          </w:tcPr>
          <w:p w14:paraId="0F476D63"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23C3A0B" w14:textId="77777777" w:rsidR="00003100" w:rsidRDefault="000354DE">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1B8B91FD" w14:textId="77777777" w:rsidR="00003100" w:rsidRDefault="000354DE">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546C5028" w14:textId="77777777" w:rsidR="00003100" w:rsidRDefault="000354DE">
            <w:pPr>
              <w:jc w:val="center"/>
              <w:rPr>
                <w:sz w:val="18"/>
                <w:szCs w:val="18"/>
              </w:rPr>
            </w:pPr>
            <w:r>
              <w:rPr>
                <w:noProof/>
                <w:sz w:val="18"/>
                <w:szCs w:val="18"/>
                <w:lang w:val="en-US" w:eastAsia="zh-CN"/>
              </w:rPr>
              <w:drawing>
                <wp:inline distT="0" distB="0" distL="0" distR="0" wp14:anchorId="31A216F9" wp14:editId="32582B4B">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5A4BDFAD" w14:textId="77777777" w:rsidR="00003100" w:rsidRDefault="000354DE">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BD0E530" w14:textId="77777777" w:rsidR="00003100" w:rsidRDefault="000354DE">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07F52727" w14:textId="77777777" w:rsidR="00003100" w:rsidRDefault="000354DE">
            <w:pPr>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14:paraId="62EBA5EF" w14:textId="77777777" w:rsidR="00003100" w:rsidRDefault="00003100">
            <w:pPr>
              <w:spacing w:before="120" w:after="120"/>
              <w:jc w:val="both"/>
              <w:rPr>
                <w:rFonts w:ascii="Arial" w:eastAsia="Calibri" w:hAnsi="Arial" w:cs="Arial"/>
                <w:b/>
                <w:bCs/>
                <w:sz w:val="18"/>
                <w:szCs w:val="18"/>
              </w:rPr>
            </w:pPr>
          </w:p>
        </w:tc>
      </w:tr>
    </w:tbl>
    <w:p w14:paraId="758387CE" w14:textId="77777777" w:rsidR="00003100" w:rsidRDefault="00003100">
      <w:pPr>
        <w:rPr>
          <w:b/>
        </w:rPr>
      </w:pPr>
    </w:p>
    <w:p w14:paraId="51FDD79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453332" w14:textId="77777777" w:rsidR="00003100" w:rsidRDefault="00003100">
      <w:pPr>
        <w:rPr>
          <w:rFonts w:ascii="Arial" w:eastAsia="MS Mincho" w:hAnsi="Arial"/>
          <w:sz w:val="32"/>
          <w:szCs w:val="32"/>
        </w:rPr>
      </w:pPr>
    </w:p>
    <w:p w14:paraId="03C9CF7F"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7029F5CE" w14:textId="77777777" w:rsidR="00003100" w:rsidRDefault="000354DE">
      <w:pPr>
        <w:pStyle w:val="ListParagraph"/>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14:paraId="14C7C24B" w14:textId="77777777" w:rsidR="00003100" w:rsidRDefault="000354DE">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4E7584CC" w14:textId="77777777" w:rsidR="00003100" w:rsidRDefault="00003100">
      <w:pPr>
        <w:rPr>
          <w:rFonts w:eastAsia="MS Mincho" w:cs="Batang"/>
          <w:sz w:val="22"/>
          <w:szCs w:val="22"/>
        </w:rPr>
      </w:pPr>
    </w:p>
    <w:p w14:paraId="0D745FE0"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48EDF1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003100" w14:paraId="6A52FA36" w14:textId="77777777" w:rsidTr="00F221C0">
        <w:tc>
          <w:tcPr>
            <w:tcW w:w="1683" w:type="dxa"/>
            <w:shd w:val="clear" w:color="auto" w:fill="F2F2F2" w:themeFill="background1" w:themeFillShade="F2"/>
          </w:tcPr>
          <w:p w14:paraId="3810DFC7"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A65A324"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819" w:type="dxa"/>
            <w:shd w:val="clear" w:color="auto" w:fill="F2F2F2" w:themeFill="background1" w:themeFillShade="F2"/>
          </w:tcPr>
          <w:p w14:paraId="283091B8"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F537B4F" w14:textId="77777777" w:rsidTr="00F221C0">
        <w:tc>
          <w:tcPr>
            <w:tcW w:w="1683" w:type="dxa"/>
          </w:tcPr>
          <w:p w14:paraId="0C55D69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5415303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4BE6DEDB" w14:textId="77777777" w:rsidR="00003100" w:rsidRDefault="000354DE">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73005897" w14:textId="77777777" w:rsidR="00003100" w:rsidRDefault="000354DE">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003100" w14:paraId="64FD39B1" w14:textId="77777777" w:rsidTr="00F221C0">
        <w:tc>
          <w:tcPr>
            <w:tcW w:w="1683" w:type="dxa"/>
          </w:tcPr>
          <w:p w14:paraId="70AE799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707C55D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6CF7441F" w14:textId="77777777" w:rsidR="00003100" w:rsidRDefault="000354DE">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003100" w14:paraId="1D70D59A" w14:textId="77777777" w:rsidTr="00F221C0">
        <w:tc>
          <w:tcPr>
            <w:tcW w:w="1683" w:type="dxa"/>
          </w:tcPr>
          <w:p w14:paraId="619B32C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19F9248A" w14:textId="77777777" w:rsidR="00003100" w:rsidRDefault="00003100">
            <w:pPr>
              <w:spacing w:afterLines="50" w:after="120"/>
              <w:jc w:val="both"/>
              <w:rPr>
                <w:sz w:val="22"/>
                <w:lang w:val="en-US"/>
              </w:rPr>
            </w:pPr>
          </w:p>
        </w:tc>
        <w:tc>
          <w:tcPr>
            <w:tcW w:w="6819" w:type="dxa"/>
          </w:tcPr>
          <w:p w14:paraId="05FB86D9" w14:textId="77777777" w:rsidR="00003100" w:rsidRDefault="000354DE">
            <w:pPr>
              <w:spacing w:afterLines="50" w:after="120"/>
              <w:jc w:val="both"/>
              <w:rPr>
                <w:sz w:val="22"/>
                <w:lang w:val="en-US"/>
              </w:rPr>
            </w:pPr>
            <w:r>
              <w:rPr>
                <w:rFonts w:eastAsiaTheme="minorEastAsia"/>
                <w:lang w:eastAsia="zh-CN"/>
              </w:rPr>
              <w:t>If SRS for codebook and antenna switching are shared then this proposal doesn’t work.</w:t>
            </w:r>
          </w:p>
        </w:tc>
      </w:tr>
      <w:tr w:rsidR="00003100" w14:paraId="296E82E9" w14:textId="77777777" w:rsidTr="00F221C0">
        <w:tc>
          <w:tcPr>
            <w:tcW w:w="1683" w:type="dxa"/>
          </w:tcPr>
          <w:p w14:paraId="0CBF333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1E1C7649" w14:textId="77777777" w:rsidR="00003100" w:rsidRDefault="000354DE">
            <w:pPr>
              <w:spacing w:afterLines="50" w:after="120"/>
              <w:jc w:val="both"/>
              <w:rPr>
                <w:sz w:val="22"/>
                <w:lang w:val="en-US"/>
              </w:rPr>
            </w:pPr>
            <w:r>
              <w:rPr>
                <w:sz w:val="22"/>
                <w:lang w:val="en-US"/>
              </w:rPr>
              <w:t>N</w:t>
            </w:r>
          </w:p>
        </w:tc>
        <w:tc>
          <w:tcPr>
            <w:tcW w:w="6819" w:type="dxa"/>
          </w:tcPr>
          <w:p w14:paraId="44F295ED" w14:textId="77777777" w:rsidR="00003100" w:rsidRDefault="000354DE">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003100" w14:paraId="1DE91732" w14:textId="77777777" w:rsidTr="00F221C0">
        <w:tc>
          <w:tcPr>
            <w:tcW w:w="1683" w:type="dxa"/>
          </w:tcPr>
          <w:p w14:paraId="0FA0E802" w14:textId="77777777" w:rsidR="00003100" w:rsidRDefault="000354DE">
            <w:pPr>
              <w:spacing w:afterLines="50" w:after="120"/>
              <w:jc w:val="both"/>
              <w:rPr>
                <w:rFonts w:eastAsiaTheme="minorEastAsia"/>
                <w:sz w:val="22"/>
                <w:lang w:val="en-US" w:eastAsia="zh-CN"/>
              </w:rPr>
            </w:pPr>
            <w:r>
              <w:rPr>
                <w:sz w:val="22"/>
                <w:lang w:val="en-US"/>
              </w:rPr>
              <w:t>Ericsson</w:t>
            </w:r>
          </w:p>
        </w:tc>
        <w:tc>
          <w:tcPr>
            <w:tcW w:w="1121" w:type="dxa"/>
          </w:tcPr>
          <w:p w14:paraId="2AF15385" w14:textId="77777777" w:rsidR="00003100" w:rsidRDefault="000354DE">
            <w:pPr>
              <w:spacing w:afterLines="50" w:after="120"/>
              <w:jc w:val="both"/>
              <w:rPr>
                <w:sz w:val="22"/>
                <w:lang w:val="en-US"/>
              </w:rPr>
            </w:pPr>
            <w:r>
              <w:rPr>
                <w:sz w:val="22"/>
                <w:lang w:val="en-US"/>
              </w:rPr>
              <w:t>See comments</w:t>
            </w:r>
          </w:p>
        </w:tc>
        <w:tc>
          <w:tcPr>
            <w:tcW w:w="6819" w:type="dxa"/>
          </w:tcPr>
          <w:p w14:paraId="071DD10A" w14:textId="77777777" w:rsidR="00003100" w:rsidRDefault="000354DE">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003100" w14:paraId="744EACA5" w14:textId="77777777" w:rsidTr="00F221C0">
        <w:tc>
          <w:tcPr>
            <w:tcW w:w="1683" w:type="dxa"/>
          </w:tcPr>
          <w:p w14:paraId="122B933D" w14:textId="77777777" w:rsidR="00003100" w:rsidRDefault="000354DE">
            <w:pPr>
              <w:spacing w:afterLines="50" w:after="120"/>
              <w:jc w:val="both"/>
              <w:rPr>
                <w:sz w:val="22"/>
                <w:lang w:val="en-US"/>
              </w:rPr>
            </w:pPr>
            <w:r>
              <w:rPr>
                <w:sz w:val="22"/>
                <w:lang w:val="en-US"/>
              </w:rPr>
              <w:t>Nokia2</w:t>
            </w:r>
          </w:p>
        </w:tc>
        <w:tc>
          <w:tcPr>
            <w:tcW w:w="1121" w:type="dxa"/>
          </w:tcPr>
          <w:p w14:paraId="2CBC35DF" w14:textId="77777777" w:rsidR="00003100" w:rsidRDefault="00003100">
            <w:pPr>
              <w:spacing w:afterLines="50" w:after="120"/>
              <w:jc w:val="both"/>
              <w:rPr>
                <w:sz w:val="22"/>
                <w:lang w:val="en-US"/>
              </w:rPr>
            </w:pPr>
          </w:p>
        </w:tc>
        <w:tc>
          <w:tcPr>
            <w:tcW w:w="6819" w:type="dxa"/>
          </w:tcPr>
          <w:p w14:paraId="4B6B7404" w14:textId="77777777" w:rsidR="00003100" w:rsidRDefault="000354DE">
            <w:pPr>
              <w:spacing w:afterLines="50" w:after="120"/>
              <w:jc w:val="both"/>
              <w:rPr>
                <w:sz w:val="22"/>
                <w:lang w:val="en-US"/>
              </w:rPr>
            </w:pPr>
            <w:r>
              <w:rPr>
                <w:sz w:val="22"/>
                <w:lang w:val="en-US"/>
              </w:rPr>
              <w:t xml:space="preserve">We see benefit in this proposal if the switching time is reduced accordingly. </w:t>
            </w:r>
          </w:p>
        </w:tc>
      </w:tr>
      <w:tr w:rsidR="00003100" w14:paraId="3E57E5FA" w14:textId="77777777" w:rsidTr="00F221C0">
        <w:tc>
          <w:tcPr>
            <w:tcW w:w="1683" w:type="dxa"/>
          </w:tcPr>
          <w:p w14:paraId="09422510" w14:textId="77777777" w:rsidR="00003100" w:rsidRDefault="000354DE">
            <w:pPr>
              <w:spacing w:afterLines="50" w:after="120"/>
              <w:jc w:val="both"/>
              <w:rPr>
                <w:sz w:val="22"/>
                <w:lang w:val="en-US"/>
              </w:rPr>
            </w:pPr>
            <w:r>
              <w:rPr>
                <w:rFonts w:eastAsia="MS Mincho" w:hint="eastAsia"/>
                <w:sz w:val="22"/>
                <w:lang w:val="en-US"/>
              </w:rPr>
              <w:t>Moderator</w:t>
            </w:r>
          </w:p>
        </w:tc>
        <w:tc>
          <w:tcPr>
            <w:tcW w:w="1121" w:type="dxa"/>
          </w:tcPr>
          <w:p w14:paraId="499498AD" w14:textId="77777777" w:rsidR="00003100" w:rsidRDefault="00003100">
            <w:pPr>
              <w:spacing w:afterLines="50" w:after="120"/>
              <w:jc w:val="both"/>
              <w:rPr>
                <w:sz w:val="22"/>
                <w:lang w:val="en-US"/>
              </w:rPr>
            </w:pPr>
          </w:p>
        </w:tc>
        <w:tc>
          <w:tcPr>
            <w:tcW w:w="6819" w:type="dxa"/>
          </w:tcPr>
          <w:p w14:paraId="64B1F1B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2DFC"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F221C0" w14:paraId="6D84C5F8" w14:textId="77777777" w:rsidTr="00F221C0">
        <w:tc>
          <w:tcPr>
            <w:tcW w:w="1683" w:type="dxa"/>
          </w:tcPr>
          <w:p w14:paraId="4916B704" w14:textId="77777777" w:rsidR="00F221C0" w:rsidRDefault="00F221C0" w:rsidP="000C1374">
            <w:pPr>
              <w:spacing w:afterLines="50" w:after="120"/>
              <w:jc w:val="both"/>
              <w:rPr>
                <w:rFonts w:eastAsia="MS Mincho"/>
                <w:sz w:val="22"/>
                <w:lang w:val="en-US"/>
              </w:rPr>
            </w:pPr>
            <w:r>
              <w:rPr>
                <w:rFonts w:eastAsia="MS Mincho"/>
                <w:sz w:val="22"/>
                <w:lang w:val="en-US"/>
              </w:rPr>
              <w:t>Apple</w:t>
            </w:r>
          </w:p>
        </w:tc>
        <w:tc>
          <w:tcPr>
            <w:tcW w:w="1121" w:type="dxa"/>
          </w:tcPr>
          <w:p w14:paraId="0777DFC3" w14:textId="77777777" w:rsidR="00F221C0" w:rsidRDefault="00F221C0" w:rsidP="000C1374">
            <w:pPr>
              <w:spacing w:afterLines="50" w:after="120"/>
              <w:jc w:val="both"/>
              <w:rPr>
                <w:sz w:val="22"/>
                <w:lang w:val="en-US"/>
              </w:rPr>
            </w:pPr>
            <w:r>
              <w:rPr>
                <w:sz w:val="22"/>
                <w:lang w:val="en-US"/>
              </w:rPr>
              <w:t>N</w:t>
            </w:r>
          </w:p>
        </w:tc>
        <w:tc>
          <w:tcPr>
            <w:tcW w:w="6819" w:type="dxa"/>
          </w:tcPr>
          <w:p w14:paraId="1CCFDE02" w14:textId="77777777" w:rsidR="00F221C0" w:rsidRDefault="00F221C0" w:rsidP="000C1374">
            <w:pPr>
              <w:spacing w:afterLines="50" w:after="120"/>
              <w:jc w:val="both"/>
              <w:rPr>
                <w:rFonts w:eastAsiaTheme="minorEastAsia"/>
                <w:sz w:val="22"/>
                <w:lang w:val="en-US" w:eastAsia="zh-CN"/>
              </w:rPr>
            </w:pPr>
            <w:r>
              <w:rPr>
                <w:rFonts w:eastAsiaTheme="minorEastAsia"/>
                <w:sz w:val="22"/>
                <w:lang w:val="en-US" w:eastAsia="zh-CN"/>
              </w:rPr>
              <w:t>Better to keep current spec based on which ulTxSwitch is triggered for 2 port SRS transmission, rather than introducing dynamic SRS resource set indication (which needs a lot of spec impact)</w:t>
            </w:r>
          </w:p>
        </w:tc>
      </w:tr>
    </w:tbl>
    <w:p w14:paraId="4D1E81F5" w14:textId="77777777" w:rsidR="00003100" w:rsidRDefault="00003100">
      <w:pPr>
        <w:rPr>
          <w:b/>
        </w:rPr>
      </w:pPr>
    </w:p>
    <w:p w14:paraId="266C818D" w14:textId="77777777" w:rsidR="00003100" w:rsidRDefault="00003100">
      <w:pPr>
        <w:rPr>
          <w:b/>
        </w:rPr>
      </w:pPr>
    </w:p>
    <w:p w14:paraId="2BB2C721"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048E0CB7"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003100" w14:paraId="149E0A60" w14:textId="77777777">
        <w:tc>
          <w:tcPr>
            <w:tcW w:w="562" w:type="dxa"/>
          </w:tcPr>
          <w:p w14:paraId="588A8625"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5492616" w14:textId="77777777" w:rsidR="00003100" w:rsidRDefault="000354DE">
            <w:pPr>
              <w:rPr>
                <w:sz w:val="18"/>
                <w:szCs w:val="18"/>
              </w:rPr>
            </w:pPr>
            <w:r>
              <w:rPr>
                <w:sz w:val="18"/>
                <w:szCs w:val="18"/>
              </w:rPr>
              <w:t xml:space="preserve">In current specification TS 38.213 Section 4.1, the EPRE ratio between SSS and coreset 0 PDCCH DMRS is specified as the following. </w:t>
            </w:r>
          </w:p>
          <w:p w14:paraId="7247025D" w14:textId="77777777" w:rsidR="00003100" w:rsidRDefault="00003100">
            <w:pPr>
              <w:rPr>
                <w:sz w:val="18"/>
                <w:szCs w:val="18"/>
              </w:rPr>
            </w:pPr>
          </w:p>
          <w:p w14:paraId="2932AAF7" w14:textId="77777777" w:rsidR="00003100" w:rsidRDefault="000354DE">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7B81B81B" wp14:editId="3A80D82C">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5615EB32" w14:textId="77777777" w:rsidR="00003100" w:rsidRDefault="000354DE">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rsidR="00003100" w:rsidRDefault="000354DE">
                            <w:r>
                              <w:t xml:space="preserve">A UE assumes that reception occasions of a </w:t>
                            </w:r>
                            <w:r>
                              <w:t xml:space="preserve">physical broadcast channel (PBCH), PSS, and SSS are in consecutive symbols, as defined in [4, TS 38.211], and form a SS/PBCH block. The UE assumes that SSS, PBCH DM-RS, and PBCH data have same EPRE. The UE may assume that the ratio of PSS EPRE to SSS EPRE </w:t>
                            </w:r>
                            <w:r>
                              <w:t xml:space="preserve">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w:t>
                            </w:r>
                            <w:r>
                              <w:t xml:space="preserve"> scrambled by SI-RNTI, P-RNTI, or RA-RNTI.</w:t>
                            </w:r>
                          </w:p>
                        </w:txbxContent>
                      </v:textbox>
                      <w10:wrap type="square" anchorx="margin"/>
                    </v:shape>
                  </w:pict>
                </mc:Fallback>
              </mc:AlternateContent>
            </w:r>
          </w:p>
          <w:p w14:paraId="17D57EE7" w14:textId="77777777" w:rsidR="00003100" w:rsidRDefault="000354DE">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4722E18" w14:textId="77777777" w:rsidR="00003100" w:rsidRDefault="000354DE">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 xml:space="preserve">8]dB. </w:t>
            </w:r>
          </w:p>
          <w:p w14:paraId="5B5F482D" w14:textId="77777777" w:rsidR="00003100" w:rsidRDefault="000354DE">
            <w:pPr>
              <w:rPr>
                <w:sz w:val="18"/>
                <w:szCs w:val="18"/>
              </w:rPr>
            </w:pPr>
            <w:r>
              <w:rPr>
                <w:sz w:val="18"/>
                <w:szCs w:val="18"/>
              </w:rPr>
              <w:t xml:space="preserve">With the above rationale, we have the following proposal. </w:t>
            </w:r>
          </w:p>
          <w:p w14:paraId="7160D11E" w14:textId="77777777" w:rsidR="00003100" w:rsidRDefault="000354DE">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2A4365E2" w14:textId="77777777" w:rsidR="00003100" w:rsidRDefault="000354DE">
            <w:pPr>
              <w:numPr>
                <w:ilvl w:val="0"/>
                <w:numId w:val="46"/>
              </w:numPr>
              <w:rPr>
                <w:b/>
                <w:sz w:val="18"/>
                <w:szCs w:val="18"/>
              </w:rPr>
            </w:pPr>
            <w:r>
              <w:rPr>
                <w:b/>
                <w:bCs/>
                <w:sz w:val="18"/>
                <w:szCs w:val="18"/>
              </w:rPr>
              <w:t xml:space="preserve">Separate ratios can be configured for CSS and UESS to a UE. </w:t>
            </w:r>
          </w:p>
          <w:p w14:paraId="76A85DD9" w14:textId="77777777" w:rsidR="00003100" w:rsidRDefault="000354DE">
            <w:pPr>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34254A5D" w14:textId="77777777" w:rsidR="00003100" w:rsidRDefault="000354DE">
            <w:pPr>
              <w:rPr>
                <w:sz w:val="18"/>
                <w:szCs w:val="18"/>
              </w:rPr>
            </w:pPr>
            <w:r>
              <w:rPr>
                <w:sz w:val="18"/>
                <w:szCs w:val="18"/>
              </w:rPr>
              <w:t xml:space="preserve">To solve this issue, we have the following proposal. </w:t>
            </w:r>
          </w:p>
          <w:p w14:paraId="15A2A76E" w14:textId="77777777" w:rsidR="00003100" w:rsidRDefault="000354DE">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BFDF20B" w14:textId="77777777" w:rsidR="00003100" w:rsidRDefault="000354DE">
            <w:pPr>
              <w:numPr>
                <w:ilvl w:val="0"/>
                <w:numId w:val="46"/>
              </w:numPr>
              <w:rPr>
                <w:b/>
                <w:bCs/>
                <w:sz w:val="18"/>
                <w:szCs w:val="18"/>
              </w:rPr>
            </w:pPr>
            <w:r>
              <w:rPr>
                <w:b/>
                <w:bCs/>
                <w:sz w:val="18"/>
                <w:szCs w:val="18"/>
              </w:rPr>
              <w:t xml:space="preserve">Separate ratios can be configured for CSS and UESS to a UE. </w:t>
            </w:r>
          </w:p>
          <w:p w14:paraId="783B439E" w14:textId="77777777" w:rsidR="00003100" w:rsidRDefault="00003100">
            <w:pPr>
              <w:spacing w:before="120" w:after="120"/>
              <w:jc w:val="both"/>
              <w:rPr>
                <w:rFonts w:ascii="Arial" w:eastAsia="Calibri" w:hAnsi="Arial" w:cs="Arial"/>
                <w:b/>
                <w:bCs/>
                <w:sz w:val="20"/>
                <w:szCs w:val="22"/>
                <w:lang w:val="en-US"/>
              </w:rPr>
            </w:pPr>
          </w:p>
        </w:tc>
      </w:tr>
    </w:tbl>
    <w:p w14:paraId="0E00AFAA" w14:textId="77777777" w:rsidR="00003100" w:rsidRDefault="00003100">
      <w:pPr>
        <w:rPr>
          <w:b/>
        </w:rPr>
      </w:pPr>
    </w:p>
    <w:p w14:paraId="4B5FB55E"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BDC239" w14:textId="77777777" w:rsidR="00003100" w:rsidRDefault="00003100">
      <w:pPr>
        <w:rPr>
          <w:rFonts w:ascii="Arial" w:eastAsia="MS Mincho" w:hAnsi="Arial"/>
          <w:sz w:val="32"/>
          <w:szCs w:val="32"/>
        </w:rPr>
      </w:pPr>
    </w:p>
    <w:p w14:paraId="57D0CDD6"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00756F60" w14:textId="77777777" w:rsidR="00003100" w:rsidRDefault="000354DE">
      <w:pPr>
        <w:pStyle w:val="ListParagraph"/>
        <w:numPr>
          <w:ilvl w:val="0"/>
          <w:numId w:val="20"/>
        </w:numPr>
        <w:ind w:leftChars="0"/>
        <w:jc w:val="both"/>
        <w:rPr>
          <w:b/>
        </w:rPr>
      </w:pPr>
      <w:r>
        <w:rPr>
          <w:rFonts w:hint="eastAsia"/>
          <w:b/>
        </w:rPr>
        <w:t>Specify the following EPRE ratio.</w:t>
      </w:r>
    </w:p>
    <w:p w14:paraId="343E672E" w14:textId="77777777" w:rsidR="00003100" w:rsidRDefault="000354DE">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5909171E" w14:textId="77777777" w:rsidR="00003100" w:rsidRDefault="000354DE">
      <w:pPr>
        <w:pStyle w:val="ListParagraph"/>
        <w:numPr>
          <w:ilvl w:val="1"/>
          <w:numId w:val="20"/>
        </w:numPr>
        <w:ind w:leftChars="0"/>
        <w:jc w:val="both"/>
        <w:rPr>
          <w:b/>
        </w:rPr>
      </w:pPr>
      <w:r>
        <w:rPr>
          <w:b/>
        </w:rPr>
        <w:t>EPRE ratio between PDCCH DMRS and PDCCH data</w:t>
      </w:r>
      <w:r>
        <w:rPr>
          <w:rFonts w:hint="eastAsia"/>
          <w:b/>
        </w:rPr>
        <w:t>.</w:t>
      </w:r>
    </w:p>
    <w:p w14:paraId="4CC8C336" w14:textId="77777777" w:rsidR="00003100" w:rsidRDefault="000354DE">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4CF5C097" w14:textId="77777777" w:rsidR="00003100" w:rsidRDefault="00003100">
      <w:pPr>
        <w:rPr>
          <w:rFonts w:eastAsia="MS Mincho" w:cs="Batang"/>
          <w:sz w:val="22"/>
          <w:szCs w:val="22"/>
        </w:rPr>
      </w:pPr>
    </w:p>
    <w:p w14:paraId="0AEA2FC2"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536E337"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47F8DB74" w14:textId="77777777">
        <w:tc>
          <w:tcPr>
            <w:tcW w:w="1693" w:type="dxa"/>
            <w:shd w:val="clear" w:color="auto" w:fill="F2F2F2" w:themeFill="background1" w:themeFillShade="F2"/>
          </w:tcPr>
          <w:p w14:paraId="35B7A899"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CBB379"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EB10425"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8D390F2" w14:textId="77777777">
        <w:tc>
          <w:tcPr>
            <w:tcW w:w="1693" w:type="dxa"/>
          </w:tcPr>
          <w:p w14:paraId="3107CD14"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13534D3D"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7DC6CFE2"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4F22102E" w14:textId="77777777" w:rsidR="00003100" w:rsidRDefault="000354DE">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003100" w14:paraId="77A1569E" w14:textId="77777777">
        <w:tc>
          <w:tcPr>
            <w:tcW w:w="1693" w:type="dxa"/>
          </w:tcPr>
          <w:p w14:paraId="176C84C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92DCF15"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D6E32D8" w14:textId="77777777" w:rsidR="00003100" w:rsidRDefault="000354DE">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003100" w14:paraId="658CF069" w14:textId="77777777">
        <w:tc>
          <w:tcPr>
            <w:tcW w:w="1693" w:type="dxa"/>
          </w:tcPr>
          <w:p w14:paraId="0384D68D" w14:textId="77777777" w:rsidR="00003100" w:rsidRDefault="000354DE">
            <w:pPr>
              <w:spacing w:afterLines="50" w:after="120"/>
              <w:jc w:val="both"/>
              <w:rPr>
                <w:sz w:val="22"/>
                <w:lang w:val="en-US"/>
              </w:rPr>
            </w:pPr>
            <w:r>
              <w:rPr>
                <w:rFonts w:eastAsiaTheme="minorEastAsia"/>
                <w:sz w:val="22"/>
                <w:lang w:val="en-US" w:eastAsia="zh-CN"/>
              </w:rPr>
              <w:t>MediaTek</w:t>
            </w:r>
          </w:p>
        </w:tc>
        <w:tc>
          <w:tcPr>
            <w:tcW w:w="1023" w:type="dxa"/>
          </w:tcPr>
          <w:p w14:paraId="1A27891C" w14:textId="77777777" w:rsidR="00003100" w:rsidRDefault="00003100">
            <w:pPr>
              <w:spacing w:afterLines="50" w:after="120"/>
              <w:jc w:val="both"/>
              <w:rPr>
                <w:sz w:val="22"/>
                <w:lang w:val="en-US"/>
              </w:rPr>
            </w:pPr>
          </w:p>
        </w:tc>
        <w:tc>
          <w:tcPr>
            <w:tcW w:w="6912" w:type="dxa"/>
          </w:tcPr>
          <w:p w14:paraId="79C3BF40" w14:textId="77777777" w:rsidR="00003100" w:rsidRDefault="000354DE">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003100" w14:paraId="38BED44D" w14:textId="77777777">
        <w:tc>
          <w:tcPr>
            <w:tcW w:w="1693" w:type="dxa"/>
          </w:tcPr>
          <w:p w14:paraId="6AEFD737"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E20487A"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07892E97" w14:textId="77777777" w:rsidR="00003100" w:rsidRDefault="000354DE">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34CD0829" w14:textId="77777777" w:rsidR="00003100" w:rsidRDefault="000354DE">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003100" w14:paraId="39F55D69" w14:textId="77777777">
        <w:tc>
          <w:tcPr>
            <w:tcW w:w="1693" w:type="dxa"/>
          </w:tcPr>
          <w:p w14:paraId="0BE36BC9"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2EAAC162"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7C98B64" w14:textId="77777777" w:rsidR="00003100" w:rsidRDefault="000354DE">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003100" w14:paraId="42DFAE65" w14:textId="77777777">
        <w:tc>
          <w:tcPr>
            <w:tcW w:w="1693" w:type="dxa"/>
          </w:tcPr>
          <w:p w14:paraId="150D561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3BABAA9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3BCF3BF" w14:textId="77777777" w:rsidR="00003100" w:rsidRDefault="000354DE">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003100" w14:paraId="2A0F5A3B" w14:textId="77777777">
        <w:tc>
          <w:tcPr>
            <w:tcW w:w="1693" w:type="dxa"/>
          </w:tcPr>
          <w:p w14:paraId="1A322186"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103CDA7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994BC7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003100" w14:paraId="312787DA" w14:textId="77777777">
        <w:tc>
          <w:tcPr>
            <w:tcW w:w="1693" w:type="dxa"/>
          </w:tcPr>
          <w:p w14:paraId="2A054EF8"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8B34927" w14:textId="77777777" w:rsidR="00003100" w:rsidRDefault="00003100">
            <w:pPr>
              <w:spacing w:afterLines="50" w:after="120"/>
              <w:jc w:val="both"/>
              <w:rPr>
                <w:rFonts w:eastAsiaTheme="minorEastAsia"/>
                <w:sz w:val="22"/>
                <w:lang w:val="en-US" w:eastAsia="zh-CN"/>
              </w:rPr>
            </w:pPr>
          </w:p>
        </w:tc>
        <w:tc>
          <w:tcPr>
            <w:tcW w:w="6912" w:type="dxa"/>
          </w:tcPr>
          <w:p w14:paraId="010A147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ABFF504"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9A0B6A" w14:paraId="16183F77" w14:textId="77777777">
        <w:tc>
          <w:tcPr>
            <w:tcW w:w="1693" w:type="dxa"/>
          </w:tcPr>
          <w:p w14:paraId="54937CB4" w14:textId="77777777" w:rsidR="009A0B6A" w:rsidRDefault="009A0B6A">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923DC4F"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FC79127"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bl>
    <w:p w14:paraId="3B4777D8" w14:textId="77777777" w:rsidR="00003100" w:rsidRDefault="00003100">
      <w:pPr>
        <w:rPr>
          <w:b/>
        </w:rPr>
      </w:pPr>
    </w:p>
    <w:p w14:paraId="3FCD7B7A" w14:textId="77777777" w:rsidR="00003100" w:rsidRDefault="00003100">
      <w:pPr>
        <w:rPr>
          <w:b/>
        </w:rPr>
      </w:pPr>
    </w:p>
    <w:p w14:paraId="4906C14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3317EFC"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003100" w14:paraId="4C05481C" w14:textId="77777777">
        <w:tc>
          <w:tcPr>
            <w:tcW w:w="562" w:type="dxa"/>
          </w:tcPr>
          <w:p w14:paraId="3CE15A3F"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C4FEE6A" w14:textId="77777777" w:rsidR="00003100" w:rsidRDefault="000354DE">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17A35F2" w14:textId="77777777" w:rsidR="00003100" w:rsidRDefault="000354DE">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7BF1ED44" wp14:editId="0B284F6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15574372" w14:textId="77777777" w:rsidR="00003100" w:rsidRDefault="000354DE">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4FC3316C" w14:textId="77777777" w:rsidR="00003100" w:rsidRDefault="000354DE">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0E4BE13E" w14:textId="77777777" w:rsidR="00003100" w:rsidRDefault="000354DE">
                                  <w:pPr>
                                    <w:pStyle w:val="B2"/>
                                  </w:pPr>
                                  <w:r>
                                    <w:t>-</w:t>
                                  </w:r>
                                  <w:r>
                                    <w:tab/>
                                  </w:r>
                                  <w:r w:rsidR="00E73BB9">
                                    <w:rPr>
                                      <w:noProof/>
                                      <w:position w:val="-10"/>
                                    </w:rPr>
                                    <w:object w:dxaOrig="690" w:dyaOrig="308" w14:anchorId="1B4B1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 style="width:34.35pt;height:15.9pt;mso-width-percent:0;mso-height-percent:0;mso-width-percent:0;mso-height-percent:0" o:ole="">
                                        <v:imagedata r:id="rId34" o:title=""/>
                                      </v:shape>
                                      <o:OLEObject Type="Embed" ProgID="Equation.3" ShapeID="_x0000_i1055" DrawAspect="Content" ObjectID="_1790486594" r:id="rId35"/>
                                    </w:object>
                                  </w:r>
                                  <w:r>
                                    <w:t xml:space="preserve">, </w:t>
                                  </w:r>
                                  <w:r w:rsidR="00E73BB9">
                                    <w:rPr>
                                      <w:noProof/>
                                      <w:position w:val="-10"/>
                                    </w:rPr>
                                    <w:object w:dxaOrig="690" w:dyaOrig="308" w14:anchorId="1B7C68BF">
                                      <v:shape id="_x0000_i1054" type="#_x0000_t75" alt="" style="width:34.35pt;height:15.9pt;mso-width-percent:0;mso-height-percent:0;mso-width-percent:0;mso-height-percent:0" o:ole="">
                                        <v:imagedata r:id="rId36" o:title=""/>
                                      </v:shape>
                                      <o:OLEObject Type="Embed" ProgID="Equation.3" ShapeID="_x0000_i1054" DrawAspect="Content" ObjectID="_1790486595" r:id="rId37"/>
                                    </w:object>
                                  </w:r>
                                  <w:r>
                                    <w:t>, or</w:t>
                                  </w:r>
                                  <w:r w:rsidR="00E73BB9">
                                    <w:rPr>
                                      <w:noProof/>
                                      <w:position w:val="-10"/>
                                    </w:rPr>
                                    <w:object w:dxaOrig="818" w:dyaOrig="308" w14:anchorId="24367AE7">
                                      <v:shape id="_x0000_i1053" type="#_x0000_t75" alt="" style="width:41pt;height:15.9pt;mso-width-percent:0;mso-height-percent:0;mso-width-percent:0;mso-height-percent:0" o:ole="">
                                        <v:imagedata r:id="rId38" o:title=""/>
                                      </v:shape>
                                      <o:OLEObject Type="Embed" ProgID="Equation.3" ShapeID="_x0000_i1053" DrawAspect="Content" ObjectID="_1790486596" r:id="rId39"/>
                                    </w:object>
                                  </w:r>
                                  <w:r>
                                    <w:t xml:space="preserve"> for frequency range 1 and frequency range 2,</w:t>
                                  </w:r>
                                </w:p>
                                <w:p w14:paraId="100CB54F" w14:textId="77777777" w:rsidR="00003100" w:rsidRDefault="000354DE">
                                  <w:pPr>
                                    <w:pStyle w:val="B2"/>
                                  </w:pPr>
                                  <w:r>
                                    <w:t>-</w:t>
                                  </w:r>
                                  <w:r>
                                    <w:tab/>
                                  </w:r>
                                  <w:r w:rsidR="00E73BB9">
                                    <w:rPr>
                                      <w:noProof/>
                                      <w:position w:val="-10"/>
                                    </w:rPr>
                                    <w:object w:dxaOrig="690" w:dyaOrig="308" w14:anchorId="314F0727">
                                      <v:shape id="_x0000_i1052" type="#_x0000_t75" alt="" style="width:34.35pt;height:15.9pt;mso-width-percent:0;mso-height-percent:0;mso-width-percent:0;mso-height-percent:0" o:ole="">
                                        <v:imagedata r:id="rId40" o:title=""/>
                                      </v:shape>
                                      <o:OLEObject Type="Embed" ProgID="Equation.3" ShapeID="_x0000_i1052" DrawAspect="Content" ObjectID="_1790486597" r:id="rId41"/>
                                    </w:object>
                                  </w:r>
                                  <w:r>
                                    <w:t xml:space="preserve">, </w:t>
                                  </w:r>
                                  <w:r w:rsidR="00E73BB9">
                                    <w:rPr>
                                      <w:noProof/>
                                      <w:position w:val="-10"/>
                                    </w:rPr>
                                    <w:object w:dxaOrig="608" w:dyaOrig="308" w14:anchorId="7EF70D58">
                                      <v:shape id="_x0000_i1051" type="#_x0000_t75" alt="" style="width:30.15pt;height:15.9pt;mso-width-percent:0;mso-height-percent:0;mso-width-percent:0;mso-height-percent:0" o:ole="">
                                        <v:imagedata r:id="rId42" o:title=""/>
                                      </v:shape>
                                      <o:OLEObject Type="Embed" ProgID="Equation.3" ShapeID="_x0000_i1051" DrawAspect="Content" ObjectID="_1790486598" r:id="rId43"/>
                                    </w:object>
                                  </w:r>
                                  <w:r>
                                    <w:t xml:space="preserve">, </w:t>
                                  </w:r>
                                  <w:r w:rsidR="00E73BB9">
                                    <w:rPr>
                                      <w:noProof/>
                                      <w:position w:val="-10"/>
                                    </w:rPr>
                                    <w:object w:dxaOrig="690" w:dyaOrig="308" w14:anchorId="1DE19364">
                                      <v:shape id="_x0000_i1050" type="#_x0000_t75" alt="" style="width:34.35pt;height:15.9pt;mso-width-percent:0;mso-height-percent:0;mso-width-percent:0;mso-height-percent:0" o:ole="">
                                        <v:imagedata r:id="rId44" o:title=""/>
                                      </v:shape>
                                      <o:OLEObject Type="Embed" ProgID="Equation.3" ShapeID="_x0000_i1050" DrawAspect="Content" ObjectID="_1790486599" r:id="rId45"/>
                                    </w:object>
                                  </w:r>
                                  <w:r>
                                    <w:t xml:space="preserve">, </w:t>
                                  </w:r>
                                  <w:r w:rsidR="00E73BB9">
                                    <w:rPr>
                                      <w:noProof/>
                                      <w:position w:val="-10"/>
                                    </w:rPr>
                                    <w:object w:dxaOrig="690" w:dyaOrig="308" w14:anchorId="3D0E4C0D">
                                      <v:shape id="_x0000_i1049" type="#_x0000_t75" alt="" style="width:34.35pt;height:15.9pt;mso-width-percent:0;mso-height-percent:0;mso-width-percent:0;mso-height-percent:0" o:ole="">
                                        <v:imagedata r:id="rId46" o:title=""/>
                                      </v:shape>
                                      <o:OLEObject Type="Embed" ProgID="Equation.3" ShapeID="_x0000_i1049" DrawAspect="Content" ObjectID="_1790486600" r:id="rId47"/>
                                    </w:object>
                                  </w:r>
                                  <w:r>
                                    <w:t xml:space="preserve">, </w:t>
                                  </w:r>
                                  <w:r w:rsidR="00E73BB9">
                                    <w:rPr>
                                      <w:noProof/>
                                      <w:position w:val="-10"/>
                                    </w:rPr>
                                    <w:object w:dxaOrig="773" w:dyaOrig="308" w14:anchorId="53D57159">
                                      <v:shape id="_x0000_i1048" type="#_x0000_t75" alt="" style="width:38.5pt;height:15.9pt;mso-width-percent:0;mso-height-percent:0;mso-width-percent:0;mso-height-percent:0" o:ole="">
                                        <v:imagedata r:id="rId48" o:title=""/>
                                      </v:shape>
                                      <o:OLEObject Type="Embed" ProgID="Equation.3" ShapeID="_x0000_i1048" DrawAspect="Content" ObjectID="_1790486601" r:id="rId49"/>
                                    </w:object>
                                  </w:r>
                                  <w:r>
                                    <w:t xml:space="preserve">, </w:t>
                                  </w:r>
                                  <w:r w:rsidR="00E73BB9">
                                    <w:rPr>
                                      <w:noProof/>
                                      <w:position w:val="-10"/>
                                    </w:rPr>
                                    <w:object w:dxaOrig="773" w:dyaOrig="308" w14:anchorId="0B77A125">
                                      <v:shape id="_x0000_i1047" type="#_x0000_t75" alt="" style="width:38.5pt;height:15.9pt;mso-width-percent:0;mso-height-percent:0;mso-width-percent:0;mso-height-percent:0" o:ole="">
                                        <v:imagedata r:id="rId50" o:title=""/>
                                      </v:shape>
                                      <o:OLEObject Type="Embed" ProgID="Equation.3" ShapeID="_x0000_i1047" DrawAspect="Content" ObjectID="_1790486602" r:id="rId51"/>
                                    </w:object>
                                  </w:r>
                                  <w:r>
                                    <w:t xml:space="preserve"> or </w:t>
                                  </w:r>
                                  <w:r w:rsidR="00E73BB9">
                                    <w:rPr>
                                      <w:noProof/>
                                      <w:position w:val="-10"/>
                                    </w:rPr>
                                    <w:object w:dxaOrig="773" w:dyaOrig="308" w14:anchorId="17EBB6C1">
                                      <v:shape id="_x0000_i1046" type="#_x0000_t75" alt="" style="width:38.5pt;height:15.9pt;mso-width-percent:0;mso-height-percent:0;mso-width-percent:0;mso-height-percent:0" o:ole="">
                                        <v:imagedata r:id="rId52" o:title=""/>
                                      </v:shape>
                                      <o:OLEObject Type="Embed" ProgID="Equation.3" ShapeID="_x0000_i1046" DrawAspect="Content" ObjectID="_1790486603" r:id="rId53"/>
                                    </w:object>
                                  </w:r>
                                  <w:r>
                                    <w:t xml:space="preserve"> for frequency range 2.</w:t>
                                  </w:r>
                                </w:p>
                                <w:p w14:paraId="52944A80" w14:textId="77777777" w:rsidR="00003100" w:rsidRDefault="00003100"/>
                              </w:txbxContent>
                            </wps:txbx>
                            <wps:bodyPr rot="0" vert="horz" wrap="square" lIns="91440" tIns="45720" rIns="91440" bIns="45720" anchor="t" anchorCtr="0">
                              <a:noAutofit/>
                            </wps:bodyPr>
                          </wps:wsp>
                        </a:graphicData>
                      </a:graphic>
                    </wp:anchor>
                  </w:drawing>
                </mc:Choice>
                <mc:Fallback>
                  <w:pict>
                    <v:shapetype w14:anchorId="7BF1ED44" id="_x0000_t202" coordsize="21600,21600" o:spt="202" path="m,l,21600r21600,l21600,xe">
                      <v:stroke joinstyle="miter"/>
                      <v:path gradientshapeok="t" o:connecttype="rect"/>
                    </v:shapetype>
                    <v:shape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">
                      <v:textbox>
                        <w:txbxContent>
                          <w:p w14:paraId="15574372" w14:textId="77777777" w:rsidR="00003100" w:rsidRDefault="000354DE">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4FC3316C" w14:textId="77777777" w:rsidR="00003100" w:rsidRDefault="000354DE">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0E4BE13E" w14:textId="77777777" w:rsidR="00003100" w:rsidRDefault="000354DE">
                            <w:pPr>
                              <w:pStyle w:val="B2"/>
                            </w:pPr>
                            <w:r>
                              <w:t>-</w:t>
                            </w:r>
                            <w:r>
                              <w:tab/>
                            </w:r>
                            <w:r w:rsidR="00E73BB9">
                              <w:rPr>
                                <w:noProof/>
                                <w:position w:val="-10"/>
                              </w:rPr>
                              <w:object w:dxaOrig="690" w:dyaOrig="308" w14:anchorId="1B4B1C00">
                                <v:shape id="_x0000_i1055" type="#_x0000_t75" alt="" style="width:34.35pt;height:15.9pt;mso-width-percent:0;mso-height-percent:0;mso-width-percent:0;mso-height-percent:0" o:ole="">
                                  <v:imagedata r:id="rId34" o:title=""/>
                                </v:shape>
                                <o:OLEObject Type="Embed" ProgID="Equation.3" ShapeID="_x0000_i1055" DrawAspect="Content" ObjectID="_1790486594" r:id="rId54"/>
                              </w:object>
                            </w:r>
                            <w:r>
                              <w:t xml:space="preserve">, </w:t>
                            </w:r>
                            <w:r w:rsidR="00E73BB9">
                              <w:rPr>
                                <w:noProof/>
                                <w:position w:val="-10"/>
                              </w:rPr>
                              <w:object w:dxaOrig="690" w:dyaOrig="308" w14:anchorId="1B7C68BF">
                                <v:shape id="_x0000_i1054" type="#_x0000_t75" alt="" style="width:34.35pt;height:15.9pt;mso-width-percent:0;mso-height-percent:0;mso-width-percent:0;mso-height-percent:0" o:ole="">
                                  <v:imagedata r:id="rId36" o:title=""/>
                                </v:shape>
                                <o:OLEObject Type="Embed" ProgID="Equation.3" ShapeID="_x0000_i1054" DrawAspect="Content" ObjectID="_1790486595" r:id="rId55"/>
                              </w:object>
                            </w:r>
                            <w:r>
                              <w:t>, or</w:t>
                            </w:r>
                            <w:r w:rsidR="00E73BB9">
                              <w:rPr>
                                <w:noProof/>
                                <w:position w:val="-10"/>
                              </w:rPr>
                              <w:object w:dxaOrig="818" w:dyaOrig="308" w14:anchorId="24367AE7">
                                <v:shape id="_x0000_i1053" type="#_x0000_t75" alt="" style="width:41pt;height:15.9pt;mso-width-percent:0;mso-height-percent:0;mso-width-percent:0;mso-height-percent:0" o:ole="">
                                  <v:imagedata r:id="rId38" o:title=""/>
                                </v:shape>
                                <o:OLEObject Type="Embed" ProgID="Equation.3" ShapeID="_x0000_i1053" DrawAspect="Content" ObjectID="_1790486596" r:id="rId56"/>
                              </w:object>
                            </w:r>
                            <w:r>
                              <w:t xml:space="preserve"> for frequency range 1 and frequency range 2,</w:t>
                            </w:r>
                          </w:p>
                          <w:p w14:paraId="100CB54F" w14:textId="77777777" w:rsidR="00003100" w:rsidRDefault="000354DE">
                            <w:pPr>
                              <w:pStyle w:val="B2"/>
                            </w:pPr>
                            <w:r>
                              <w:t>-</w:t>
                            </w:r>
                            <w:r>
                              <w:tab/>
                            </w:r>
                            <w:r w:rsidR="00E73BB9">
                              <w:rPr>
                                <w:noProof/>
                                <w:position w:val="-10"/>
                              </w:rPr>
                              <w:object w:dxaOrig="690" w:dyaOrig="308" w14:anchorId="314F0727">
                                <v:shape id="_x0000_i1052" type="#_x0000_t75" alt="" style="width:34.35pt;height:15.9pt;mso-width-percent:0;mso-height-percent:0;mso-width-percent:0;mso-height-percent:0" o:ole="">
                                  <v:imagedata r:id="rId40" o:title=""/>
                                </v:shape>
                                <o:OLEObject Type="Embed" ProgID="Equation.3" ShapeID="_x0000_i1052" DrawAspect="Content" ObjectID="_1790486597" r:id="rId57"/>
                              </w:object>
                            </w:r>
                            <w:r>
                              <w:t xml:space="preserve">, </w:t>
                            </w:r>
                            <w:r w:rsidR="00E73BB9">
                              <w:rPr>
                                <w:noProof/>
                                <w:position w:val="-10"/>
                              </w:rPr>
                              <w:object w:dxaOrig="608" w:dyaOrig="308" w14:anchorId="7EF70D58">
                                <v:shape id="_x0000_i1051" type="#_x0000_t75" alt="" style="width:30.15pt;height:15.9pt;mso-width-percent:0;mso-height-percent:0;mso-width-percent:0;mso-height-percent:0" o:ole="">
                                  <v:imagedata r:id="rId42" o:title=""/>
                                </v:shape>
                                <o:OLEObject Type="Embed" ProgID="Equation.3" ShapeID="_x0000_i1051" DrawAspect="Content" ObjectID="_1790486598" r:id="rId58"/>
                              </w:object>
                            </w:r>
                            <w:r>
                              <w:t xml:space="preserve">, </w:t>
                            </w:r>
                            <w:r w:rsidR="00E73BB9">
                              <w:rPr>
                                <w:noProof/>
                                <w:position w:val="-10"/>
                              </w:rPr>
                              <w:object w:dxaOrig="690" w:dyaOrig="308" w14:anchorId="1DE19364">
                                <v:shape id="_x0000_i1050" type="#_x0000_t75" alt="" style="width:34.35pt;height:15.9pt;mso-width-percent:0;mso-height-percent:0;mso-width-percent:0;mso-height-percent:0" o:ole="">
                                  <v:imagedata r:id="rId44" o:title=""/>
                                </v:shape>
                                <o:OLEObject Type="Embed" ProgID="Equation.3" ShapeID="_x0000_i1050" DrawAspect="Content" ObjectID="_1790486599" r:id="rId59"/>
                              </w:object>
                            </w:r>
                            <w:r>
                              <w:t xml:space="preserve">, </w:t>
                            </w:r>
                            <w:r w:rsidR="00E73BB9">
                              <w:rPr>
                                <w:noProof/>
                                <w:position w:val="-10"/>
                              </w:rPr>
                              <w:object w:dxaOrig="690" w:dyaOrig="308" w14:anchorId="3D0E4C0D">
                                <v:shape id="_x0000_i1049" type="#_x0000_t75" alt="" style="width:34.35pt;height:15.9pt;mso-width-percent:0;mso-height-percent:0;mso-width-percent:0;mso-height-percent:0" o:ole="">
                                  <v:imagedata r:id="rId46" o:title=""/>
                                </v:shape>
                                <o:OLEObject Type="Embed" ProgID="Equation.3" ShapeID="_x0000_i1049" DrawAspect="Content" ObjectID="_1790486600" r:id="rId60"/>
                              </w:object>
                            </w:r>
                            <w:r>
                              <w:t xml:space="preserve">, </w:t>
                            </w:r>
                            <w:r w:rsidR="00E73BB9">
                              <w:rPr>
                                <w:noProof/>
                                <w:position w:val="-10"/>
                              </w:rPr>
                              <w:object w:dxaOrig="773" w:dyaOrig="308" w14:anchorId="53D57159">
                                <v:shape id="_x0000_i1048" type="#_x0000_t75" alt="" style="width:38.5pt;height:15.9pt;mso-width-percent:0;mso-height-percent:0;mso-width-percent:0;mso-height-percent:0" o:ole="">
                                  <v:imagedata r:id="rId48" o:title=""/>
                                </v:shape>
                                <o:OLEObject Type="Embed" ProgID="Equation.3" ShapeID="_x0000_i1048" DrawAspect="Content" ObjectID="_1790486601" r:id="rId61"/>
                              </w:object>
                            </w:r>
                            <w:r>
                              <w:t xml:space="preserve">, </w:t>
                            </w:r>
                            <w:r w:rsidR="00E73BB9">
                              <w:rPr>
                                <w:noProof/>
                                <w:position w:val="-10"/>
                              </w:rPr>
                              <w:object w:dxaOrig="773" w:dyaOrig="308" w14:anchorId="0B77A125">
                                <v:shape id="_x0000_i1047" type="#_x0000_t75" alt="" style="width:38.5pt;height:15.9pt;mso-width-percent:0;mso-height-percent:0;mso-width-percent:0;mso-height-percent:0" o:ole="">
                                  <v:imagedata r:id="rId50" o:title=""/>
                                </v:shape>
                                <o:OLEObject Type="Embed" ProgID="Equation.3" ShapeID="_x0000_i1047" DrawAspect="Content" ObjectID="_1790486602" r:id="rId62"/>
                              </w:object>
                            </w:r>
                            <w:r>
                              <w:t xml:space="preserve"> or </w:t>
                            </w:r>
                            <w:r w:rsidR="00E73BB9">
                              <w:rPr>
                                <w:noProof/>
                                <w:position w:val="-10"/>
                              </w:rPr>
                              <w:object w:dxaOrig="773" w:dyaOrig="308" w14:anchorId="17EBB6C1">
                                <v:shape id="_x0000_i1046" type="#_x0000_t75" alt="" style="width:38.5pt;height:15.9pt;mso-width-percent:0;mso-height-percent:0;mso-width-percent:0;mso-height-percent:0" o:ole="">
                                  <v:imagedata r:id="rId52" o:title=""/>
                                </v:shape>
                                <o:OLEObject Type="Embed" ProgID="Equation.3" ShapeID="_x0000_i1046" DrawAspect="Content" ObjectID="_1790486603" r:id="rId63"/>
                              </w:object>
                            </w:r>
                            <w:r>
                              <w:t xml:space="preserve"> for frequency range 2.</w:t>
                            </w:r>
                          </w:p>
                          <w:p w14:paraId="52944A80" w14:textId="77777777" w:rsidR="00003100" w:rsidRDefault="00003100"/>
                        </w:txbxContent>
                      </v:textbox>
                      <w10:wrap type="square" anchorx="margin"/>
                    </v:shape>
                  </w:pict>
                </mc:Fallback>
              </mc:AlternateContent>
            </w:r>
          </w:p>
          <w:p w14:paraId="18744BCD" w14:textId="77777777" w:rsidR="00003100" w:rsidRDefault="000354DE">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408CA481" w14:textId="77777777" w:rsidR="00003100"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6E8FC912" w14:textId="77777777" w:rsidR="00003100" w:rsidRDefault="000354DE">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{j,k}. </w:t>
            </w:r>
          </w:p>
          <w:p w14:paraId="1D219A12" w14:textId="77777777" w:rsidR="00003100" w:rsidRDefault="000354DE">
            <w:pPr>
              <w:rPr>
                <w:iCs/>
                <w:sz w:val="18"/>
                <w:szCs w:val="18"/>
              </w:rPr>
            </w:pPr>
            <w:r>
              <w:rPr>
                <w:iCs/>
                <w:sz w:val="18"/>
                <w:szCs w:val="18"/>
              </w:rPr>
              <w:t xml:space="preserve">The above pull-in range can be easily proved as the following. </w:t>
            </w:r>
          </w:p>
          <w:p w14:paraId="2D2078FC" w14:textId="77777777" w:rsidR="00003100" w:rsidRDefault="000354DE">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51CE2A39" w14:textId="77777777" w:rsidR="00003100"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6D369BE7" w14:textId="77777777" w:rsidR="00003100" w:rsidRDefault="000354DE">
            <w:pPr>
              <w:rPr>
                <w:sz w:val="18"/>
                <w:szCs w:val="18"/>
              </w:rPr>
            </w:pPr>
            <w:r>
              <w:rPr>
                <w:sz w:val="18"/>
                <w:szCs w:val="18"/>
              </w:rPr>
              <w:lastRenderedPageBreak/>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6307ECE5" w14:textId="77777777" w:rsidR="00003100" w:rsidRDefault="000354DE">
            <w:pPr>
              <w:rPr>
                <w:sz w:val="18"/>
                <w:szCs w:val="18"/>
              </w:rPr>
            </w:pPr>
            <w:r>
              <w:rPr>
                <w:sz w:val="18"/>
                <w:szCs w:val="18"/>
              </w:rPr>
              <w:t>The estimation has a limited “pull-in range” since it can only estimate errors such that</w:t>
            </w:r>
          </w:p>
          <w:p w14:paraId="4217F052" w14:textId="77777777" w:rsidR="00003100"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2B6B5F8B" w14:textId="77777777" w:rsidR="00003100" w:rsidRDefault="000354DE">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513D2499" w14:textId="77777777" w:rsidR="00003100" w:rsidRDefault="000354DE">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31B1D7E7" w14:textId="77777777" w:rsidR="00003100"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EB475FD" w14:textId="77777777" w:rsidR="00003100" w:rsidRDefault="000354DE">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3C1F1FCF" w14:textId="77777777" w:rsidR="00003100" w:rsidRDefault="000354DE">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11142B2F" w14:textId="77777777" w:rsidR="00003100" w:rsidRDefault="000354DE">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4DC95B87" w14:textId="77777777" w:rsidR="00003100" w:rsidRDefault="000354DE">
            <w:pPr>
              <w:rPr>
                <w:sz w:val="18"/>
                <w:szCs w:val="18"/>
              </w:rPr>
            </w:pPr>
            <w:r>
              <w:rPr>
                <w:noProof/>
                <w:sz w:val="18"/>
                <w:szCs w:val="18"/>
                <w:lang w:val="en-US" w:eastAsia="zh-CN"/>
              </w:rPr>
              <w:drawing>
                <wp:inline distT="0" distB="0" distL="0" distR="0" wp14:anchorId="2479F184" wp14:editId="75330E0C">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40C91F63" w14:textId="77777777" w:rsidR="00003100" w:rsidRDefault="000354DE">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7EC5EE88" w14:textId="77777777" w:rsidR="00003100" w:rsidRDefault="00003100">
            <w:pPr>
              <w:rPr>
                <w:sz w:val="18"/>
                <w:szCs w:val="18"/>
              </w:rPr>
            </w:pPr>
          </w:p>
          <w:p w14:paraId="0A5CC1E2" w14:textId="77777777" w:rsidR="00003100" w:rsidRDefault="000354DE">
            <w:pPr>
              <w:rPr>
                <w:sz w:val="18"/>
                <w:szCs w:val="18"/>
              </w:rPr>
            </w:pPr>
            <w:r>
              <w:rPr>
                <w:noProof/>
                <w:sz w:val="18"/>
                <w:szCs w:val="18"/>
                <w:lang w:val="en-US" w:eastAsia="zh-CN"/>
              </w:rPr>
              <w:drawing>
                <wp:inline distT="0" distB="0" distL="0" distR="0" wp14:anchorId="42AECBEF" wp14:editId="46D2671E">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2386B2ED" w14:textId="77777777" w:rsidR="00003100" w:rsidRDefault="000354DE">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018AEDF1" w14:textId="77777777" w:rsidR="00003100" w:rsidRDefault="00003100">
            <w:pPr>
              <w:rPr>
                <w:sz w:val="18"/>
                <w:szCs w:val="18"/>
              </w:rPr>
            </w:pPr>
          </w:p>
          <w:p w14:paraId="49D6E0BC" w14:textId="77777777" w:rsidR="00003100" w:rsidRDefault="000354DE">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53787040" w14:textId="77777777" w:rsidR="00003100" w:rsidRDefault="000354DE">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4E773864" w14:textId="77777777" w:rsidR="00003100" w:rsidRDefault="000354DE">
            <w:pPr>
              <w:rPr>
                <w:sz w:val="18"/>
                <w:szCs w:val="18"/>
              </w:rPr>
            </w:pPr>
            <w:r>
              <w:rPr>
                <w:sz w:val="18"/>
                <w:szCs w:val="18"/>
              </w:rPr>
              <w:t xml:space="preserve">With the above observation, the following proposal is proposed. </w:t>
            </w:r>
            <w:bookmarkStart w:id="28" w:name="_Hlk179576804"/>
          </w:p>
          <w:p w14:paraId="4EBB38CE" w14:textId="77777777" w:rsidR="00003100" w:rsidRDefault="000354DE">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10CAB4D4" wp14:editId="4B87F51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3EDD1331" w14:textId="77777777" w:rsidR="00003100" w:rsidRDefault="000354DE">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423609A8" w14:textId="77777777" w:rsidR="00003100" w:rsidRDefault="000354DE">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2E1D371E" w14:textId="77777777" w:rsidR="00003100" w:rsidRDefault="000354DE">
                                  <w:pPr>
                                    <w:pStyle w:val="B2"/>
                                    <w:rPr>
                                      <w:sz w:val="18"/>
                                      <w:szCs w:val="18"/>
                                    </w:rPr>
                                  </w:pPr>
                                  <w:r>
                                    <w:rPr>
                                      <w:sz w:val="18"/>
                                      <w:szCs w:val="18"/>
                                    </w:rPr>
                                    <w:t>-</w:t>
                                  </w:r>
                                  <w:r>
                                    <w:rPr>
                                      <w:sz w:val="18"/>
                                      <w:szCs w:val="18"/>
                                    </w:rPr>
                                    <w:tab/>
                                  </w:r>
                                  <w:r w:rsidR="00E73BB9">
                                    <w:rPr>
                                      <w:noProof/>
                                      <w:position w:val="-10"/>
                                      <w:sz w:val="18"/>
                                      <w:szCs w:val="18"/>
                                    </w:rPr>
                                    <w:object w:dxaOrig="690" w:dyaOrig="308" w14:anchorId="3DCDA138">
                                      <v:shape id="_x0000_i1045" type="#_x0000_t75" alt="" style="width:34.35pt;height:15.9pt;mso-width-percent:0;mso-height-percent:0;mso-width-percent:0;mso-height-percent:0" o:ole="">
                                        <v:imagedata r:id="rId34" o:title=""/>
                                      </v:shape>
                                      <o:OLEObject Type="Embed" ProgID="Equation.3" ShapeID="_x0000_i1045" DrawAspect="Content" ObjectID="_1790486604" r:id="rId66"/>
                                    </w:object>
                                  </w:r>
                                  <w:r>
                                    <w:rPr>
                                      <w:sz w:val="18"/>
                                      <w:szCs w:val="18"/>
                                    </w:rPr>
                                    <w:t xml:space="preserve">, </w:t>
                                  </w:r>
                                  <w:r w:rsidR="00E73BB9">
                                    <w:rPr>
                                      <w:noProof/>
                                      <w:position w:val="-10"/>
                                      <w:sz w:val="18"/>
                                      <w:szCs w:val="18"/>
                                    </w:rPr>
                                    <w:object w:dxaOrig="688" w:dyaOrig="312" w14:anchorId="0CAC1EA2">
                                      <v:shape id="_x0000_i1044" type="#_x0000_t75" alt="" style="width:34.35pt;height:15.9pt;mso-width-percent:0;mso-height-percent:0;mso-width-percent:0;mso-height-percent:0">
                                        <v:imagedata r:id="rId36" o:title=""/>
                                      </v:shape>
                                      <o:OLEObject Type="Embed" ProgID="Equation.3" ShapeID="_x0000_i1044" DrawAspect="Content" ObjectID="_1790486605" r:id="rId67"/>
                                    </w:object>
                                  </w:r>
                                  <w:r>
                                    <w:rPr>
                                      <w:sz w:val="18"/>
                                      <w:szCs w:val="18"/>
                                    </w:rPr>
                                    <w:t>, or</w:t>
                                  </w:r>
                                  <w:r w:rsidR="00E73BB9">
                                    <w:rPr>
                                      <w:noProof/>
                                      <w:position w:val="-10"/>
                                      <w:sz w:val="18"/>
                                      <w:szCs w:val="18"/>
                                    </w:rPr>
                                    <w:object w:dxaOrig="816" w:dyaOrig="312" w14:anchorId="5A0ADDEA">
                                      <v:shape id="_x0000_i1043" type="#_x0000_t75" alt="" style="width:41pt;height:15.9pt;mso-width-percent:0;mso-height-percent:0;mso-width-percent:0;mso-height-percent:0">
                                        <v:imagedata r:id="rId38" o:title=""/>
                                      </v:shape>
                                      <o:OLEObject Type="Embed" ProgID="Equation.3" ShapeID="_x0000_i1043" DrawAspect="Content" ObjectID="_1790486606" r:id="rId68"/>
                                    </w:object>
                                  </w:r>
                                  <w:r>
                                    <w:rPr>
                                      <w:sz w:val="18"/>
                                      <w:szCs w:val="18"/>
                                    </w:rPr>
                                    <w:t xml:space="preserve"> for frequency range 1 and frequency range 2,</w:t>
                                  </w:r>
                                </w:p>
                                <w:p w14:paraId="31D83F82" w14:textId="77777777" w:rsidR="00003100" w:rsidRDefault="000354DE">
                                  <w:pPr>
                                    <w:pStyle w:val="B2"/>
                                    <w:rPr>
                                      <w:sz w:val="18"/>
                                      <w:szCs w:val="18"/>
                                    </w:rPr>
                                  </w:pPr>
                                  <w:r>
                                    <w:rPr>
                                      <w:sz w:val="18"/>
                                      <w:szCs w:val="18"/>
                                    </w:rPr>
                                    <w:t>-</w:t>
                                  </w:r>
                                  <w:r>
                                    <w:rPr>
                                      <w:sz w:val="18"/>
                                      <w:szCs w:val="18"/>
                                    </w:rPr>
                                    <w:tab/>
                                  </w:r>
                                  <w:r w:rsidR="00E73BB9">
                                    <w:rPr>
                                      <w:noProof/>
                                      <w:position w:val="-10"/>
                                      <w:sz w:val="18"/>
                                      <w:szCs w:val="18"/>
                                    </w:rPr>
                                    <w:object w:dxaOrig="688" w:dyaOrig="312" w14:anchorId="33359B2D">
                                      <v:shape id="_x0000_i1042" type="#_x0000_t75" alt="" style="width:34.35pt;height:15.9pt;mso-width-percent:0;mso-height-percent:0;mso-width-percent:0;mso-height-percent:0">
                                        <v:imagedata r:id="rId40" o:title=""/>
                                      </v:shape>
                                      <o:OLEObject Type="Embed" ProgID="Equation.3" ShapeID="_x0000_i1042" DrawAspect="Content" ObjectID="_1790486607" r:id="rId69"/>
                                    </w:object>
                                  </w:r>
                                  <w:r>
                                    <w:rPr>
                                      <w:sz w:val="18"/>
                                      <w:szCs w:val="18"/>
                                    </w:rPr>
                                    <w:t xml:space="preserve">, </w:t>
                                  </w:r>
                                  <w:r w:rsidR="00E73BB9">
                                    <w:rPr>
                                      <w:noProof/>
                                      <w:position w:val="-10"/>
                                      <w:sz w:val="18"/>
                                      <w:szCs w:val="18"/>
                                    </w:rPr>
                                    <w:object w:dxaOrig="616" w:dyaOrig="312" w14:anchorId="47986A7D">
                                      <v:shape id="_x0000_i1041" type="#_x0000_t75" alt="" style="width:31pt;height:15.9pt;mso-width-percent:0;mso-height-percent:0;mso-width-percent:0;mso-height-percent:0">
                                        <v:imagedata r:id="rId42" o:title=""/>
                                      </v:shape>
                                      <o:OLEObject Type="Embed" ProgID="Equation.3" ShapeID="_x0000_i1041" DrawAspect="Content" ObjectID="_1790486608" r:id="rId70"/>
                                    </w:object>
                                  </w:r>
                                  <w:r>
                                    <w:rPr>
                                      <w:sz w:val="18"/>
                                      <w:szCs w:val="18"/>
                                    </w:rPr>
                                    <w:t xml:space="preserve">, </w:t>
                                  </w:r>
                                  <w:r w:rsidR="00E73BB9">
                                    <w:rPr>
                                      <w:noProof/>
                                      <w:position w:val="-10"/>
                                      <w:sz w:val="18"/>
                                      <w:szCs w:val="18"/>
                                    </w:rPr>
                                    <w:object w:dxaOrig="688" w:dyaOrig="312" w14:anchorId="787E0536">
                                      <v:shape id="_x0000_i1040" type="#_x0000_t75" alt="" style="width:34.35pt;height:15.9pt;mso-width-percent:0;mso-height-percent:0;mso-width-percent:0;mso-height-percent:0">
                                        <v:imagedata r:id="rId44" o:title=""/>
                                      </v:shape>
                                      <o:OLEObject Type="Embed" ProgID="Equation.3" ShapeID="_x0000_i1040" DrawAspect="Content" ObjectID="_1790486609" r:id="rId71"/>
                                    </w:object>
                                  </w:r>
                                  <w:r>
                                    <w:rPr>
                                      <w:sz w:val="18"/>
                                      <w:szCs w:val="18"/>
                                    </w:rPr>
                                    <w:t xml:space="preserve">, </w:t>
                                  </w:r>
                                  <w:r w:rsidR="00E73BB9">
                                    <w:rPr>
                                      <w:noProof/>
                                      <w:position w:val="-10"/>
                                      <w:sz w:val="18"/>
                                      <w:szCs w:val="18"/>
                                    </w:rPr>
                                    <w:object w:dxaOrig="688" w:dyaOrig="312" w14:anchorId="733E8DE5">
                                      <v:shape id="_x0000_i1039" type="#_x0000_t75" alt="" style="width:34.35pt;height:15.9pt;mso-width-percent:0;mso-height-percent:0;mso-width-percent:0;mso-height-percent:0">
                                        <v:imagedata r:id="rId46" o:title=""/>
                                      </v:shape>
                                      <o:OLEObject Type="Embed" ProgID="Equation.3" ShapeID="_x0000_i1039" DrawAspect="Content" ObjectID="_1790486610" r:id="rId72"/>
                                    </w:object>
                                  </w:r>
                                  <w:r>
                                    <w:rPr>
                                      <w:sz w:val="18"/>
                                      <w:szCs w:val="18"/>
                                    </w:rPr>
                                    <w:t xml:space="preserve">, </w:t>
                                  </w:r>
                                  <w:r w:rsidR="00E73BB9">
                                    <w:rPr>
                                      <w:noProof/>
                                      <w:position w:val="-10"/>
                                      <w:sz w:val="18"/>
                                      <w:szCs w:val="18"/>
                                    </w:rPr>
                                    <w:object w:dxaOrig="792" w:dyaOrig="312" w14:anchorId="5CFE483B">
                                      <v:shape id="_x0000_i1038" type="#_x0000_t75" alt="" style="width:39.35pt;height:15.9pt;mso-width-percent:0;mso-height-percent:0;mso-width-percent:0;mso-height-percent:0">
                                        <v:imagedata r:id="rId48" o:title=""/>
                                      </v:shape>
                                      <o:OLEObject Type="Embed" ProgID="Equation.3" ShapeID="_x0000_i1038" DrawAspect="Content" ObjectID="_1790486611" r:id="rId73"/>
                                    </w:object>
                                  </w:r>
                                  <w:r>
                                    <w:rPr>
                                      <w:sz w:val="18"/>
                                      <w:szCs w:val="18"/>
                                    </w:rPr>
                                    <w:t xml:space="preserve">, </w:t>
                                  </w:r>
                                  <w:r w:rsidR="00E73BB9">
                                    <w:rPr>
                                      <w:noProof/>
                                      <w:position w:val="-10"/>
                                      <w:sz w:val="18"/>
                                      <w:szCs w:val="18"/>
                                    </w:rPr>
                                    <w:object w:dxaOrig="792" w:dyaOrig="312" w14:anchorId="2171BF94">
                                      <v:shape id="_x0000_i1037" type="#_x0000_t75" alt="" style="width:39.35pt;height:15.9pt;mso-width-percent:0;mso-height-percent:0;mso-width-percent:0;mso-height-percent:0">
                                        <v:imagedata r:id="rId50" o:title=""/>
                                      </v:shape>
                                      <o:OLEObject Type="Embed" ProgID="Equation.3" ShapeID="_x0000_i1037" DrawAspect="Content" ObjectID="_1790486612" r:id="rId74"/>
                                    </w:object>
                                  </w:r>
                                  <w:r>
                                    <w:rPr>
                                      <w:sz w:val="18"/>
                                      <w:szCs w:val="18"/>
                                    </w:rPr>
                                    <w:t xml:space="preserve"> or </w:t>
                                  </w:r>
                                  <w:r w:rsidR="00E73BB9">
                                    <w:rPr>
                                      <w:noProof/>
                                      <w:position w:val="-10"/>
                                      <w:sz w:val="18"/>
                                      <w:szCs w:val="18"/>
                                    </w:rPr>
                                    <w:object w:dxaOrig="792" w:dyaOrig="312" w14:anchorId="62CA2110">
                                      <v:shape id="_x0000_i1036" type="#_x0000_t75" alt="" style="width:39.35pt;height:15.9pt;mso-width-percent:0;mso-height-percent:0;mso-width-percent:0;mso-height-percent:0">
                                        <v:imagedata r:id="rId52" o:title=""/>
                                      </v:shape>
                                      <o:OLEObject Type="Embed" ProgID="Equation.3" ShapeID="_x0000_i1036" DrawAspect="Content" ObjectID="_1790486613" r:id="rId75"/>
                                    </w:object>
                                  </w:r>
                                  <w:r>
                                    <w:rPr>
                                      <w:sz w:val="18"/>
                                      <w:szCs w:val="18"/>
                                    </w:rPr>
                                    <w:t xml:space="preserve"> for frequency range 2.</w:t>
                                  </w:r>
                                </w:p>
                                <w:p w14:paraId="50092E40" w14:textId="77777777" w:rsidR="00003100" w:rsidRDefault="00003100"/>
                              </w:txbxContent>
                            </wps:txbx>
                            <wps:bodyPr rot="0" vert="horz" wrap="square" lIns="91440" tIns="45720" rIns="91440" bIns="45720" anchor="t" anchorCtr="0">
                              <a:noAutofit/>
                            </wps:bodyPr>
                          </wps:wsp>
                        </a:graphicData>
                      </a:graphic>
                    </wp:anchor>
                  </w:drawing>
                </mc:Choice>
                <mc:Fallback>
                  <w:pict>
                    <v:shape w14:anchorId="10CAB4D4"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">
                      <v:textbox>
                        <w:txbxContent>
                          <w:p w14:paraId="3EDD1331" w14:textId="77777777" w:rsidR="00003100" w:rsidRDefault="000354DE">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423609A8" w14:textId="77777777" w:rsidR="00003100" w:rsidRDefault="000354DE">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2E1D371E" w14:textId="77777777" w:rsidR="00003100" w:rsidRDefault="000354DE">
                            <w:pPr>
                              <w:pStyle w:val="B2"/>
                              <w:rPr>
                                <w:sz w:val="18"/>
                                <w:szCs w:val="18"/>
                              </w:rPr>
                            </w:pPr>
                            <w:r>
                              <w:rPr>
                                <w:sz w:val="18"/>
                                <w:szCs w:val="18"/>
                              </w:rPr>
                              <w:t>-</w:t>
                            </w:r>
                            <w:r>
                              <w:rPr>
                                <w:sz w:val="18"/>
                                <w:szCs w:val="18"/>
                              </w:rPr>
                              <w:tab/>
                            </w:r>
                            <w:r w:rsidR="00E73BB9">
                              <w:rPr>
                                <w:noProof/>
                                <w:position w:val="-10"/>
                                <w:sz w:val="18"/>
                                <w:szCs w:val="18"/>
                              </w:rPr>
                              <w:object w:dxaOrig="690" w:dyaOrig="308" w14:anchorId="3DCDA138">
                                <v:shape id="_x0000_i1045" type="#_x0000_t75" alt="" style="width:34.35pt;height:15.9pt;mso-width-percent:0;mso-height-percent:0;mso-width-percent:0;mso-height-percent:0" o:ole="">
                                  <v:imagedata r:id="rId34" o:title=""/>
                                </v:shape>
                                <o:OLEObject Type="Embed" ProgID="Equation.3" ShapeID="_x0000_i1045" DrawAspect="Content" ObjectID="_1790486604" r:id="rId76"/>
                              </w:object>
                            </w:r>
                            <w:r>
                              <w:rPr>
                                <w:sz w:val="18"/>
                                <w:szCs w:val="18"/>
                              </w:rPr>
                              <w:t xml:space="preserve">, </w:t>
                            </w:r>
                            <w:r w:rsidR="00E73BB9">
                              <w:rPr>
                                <w:noProof/>
                                <w:position w:val="-10"/>
                                <w:sz w:val="18"/>
                                <w:szCs w:val="18"/>
                              </w:rPr>
                              <w:object w:dxaOrig="688" w:dyaOrig="312" w14:anchorId="0CAC1EA2">
                                <v:shape id="_x0000_i1044" type="#_x0000_t75" alt="" style="width:34.35pt;height:15.9pt;mso-width-percent:0;mso-height-percent:0;mso-width-percent:0;mso-height-percent:0">
                                  <v:imagedata r:id="rId36" o:title=""/>
                                </v:shape>
                                <o:OLEObject Type="Embed" ProgID="Equation.3" ShapeID="_x0000_i1044" DrawAspect="Content" ObjectID="_1790486605" r:id="rId77"/>
                              </w:object>
                            </w:r>
                            <w:r>
                              <w:rPr>
                                <w:sz w:val="18"/>
                                <w:szCs w:val="18"/>
                              </w:rPr>
                              <w:t>, or</w:t>
                            </w:r>
                            <w:r w:rsidR="00E73BB9">
                              <w:rPr>
                                <w:noProof/>
                                <w:position w:val="-10"/>
                                <w:sz w:val="18"/>
                                <w:szCs w:val="18"/>
                              </w:rPr>
                              <w:object w:dxaOrig="816" w:dyaOrig="312" w14:anchorId="5A0ADDEA">
                                <v:shape id="_x0000_i1043" type="#_x0000_t75" alt="" style="width:41pt;height:15.9pt;mso-width-percent:0;mso-height-percent:0;mso-width-percent:0;mso-height-percent:0">
                                  <v:imagedata r:id="rId38" o:title=""/>
                                </v:shape>
                                <o:OLEObject Type="Embed" ProgID="Equation.3" ShapeID="_x0000_i1043" DrawAspect="Content" ObjectID="_1790486606" r:id="rId78"/>
                              </w:object>
                            </w:r>
                            <w:r>
                              <w:rPr>
                                <w:sz w:val="18"/>
                                <w:szCs w:val="18"/>
                              </w:rPr>
                              <w:t xml:space="preserve"> for frequency range 1 and frequency range 2,</w:t>
                            </w:r>
                          </w:p>
                          <w:p w14:paraId="31D83F82" w14:textId="77777777" w:rsidR="00003100" w:rsidRDefault="000354DE">
                            <w:pPr>
                              <w:pStyle w:val="B2"/>
                              <w:rPr>
                                <w:sz w:val="18"/>
                                <w:szCs w:val="18"/>
                              </w:rPr>
                            </w:pPr>
                            <w:r>
                              <w:rPr>
                                <w:sz w:val="18"/>
                                <w:szCs w:val="18"/>
                              </w:rPr>
                              <w:t>-</w:t>
                            </w:r>
                            <w:r>
                              <w:rPr>
                                <w:sz w:val="18"/>
                                <w:szCs w:val="18"/>
                              </w:rPr>
                              <w:tab/>
                            </w:r>
                            <w:r w:rsidR="00E73BB9">
                              <w:rPr>
                                <w:noProof/>
                                <w:position w:val="-10"/>
                                <w:sz w:val="18"/>
                                <w:szCs w:val="18"/>
                              </w:rPr>
                              <w:object w:dxaOrig="688" w:dyaOrig="312" w14:anchorId="33359B2D">
                                <v:shape id="_x0000_i1042" type="#_x0000_t75" alt="" style="width:34.35pt;height:15.9pt;mso-width-percent:0;mso-height-percent:0;mso-width-percent:0;mso-height-percent:0">
                                  <v:imagedata r:id="rId40" o:title=""/>
                                </v:shape>
                                <o:OLEObject Type="Embed" ProgID="Equation.3" ShapeID="_x0000_i1042" DrawAspect="Content" ObjectID="_1790486607" r:id="rId79"/>
                              </w:object>
                            </w:r>
                            <w:r>
                              <w:rPr>
                                <w:sz w:val="18"/>
                                <w:szCs w:val="18"/>
                              </w:rPr>
                              <w:t xml:space="preserve">, </w:t>
                            </w:r>
                            <w:r w:rsidR="00E73BB9">
                              <w:rPr>
                                <w:noProof/>
                                <w:position w:val="-10"/>
                                <w:sz w:val="18"/>
                                <w:szCs w:val="18"/>
                              </w:rPr>
                              <w:object w:dxaOrig="616" w:dyaOrig="312" w14:anchorId="47986A7D">
                                <v:shape id="_x0000_i1041" type="#_x0000_t75" alt="" style="width:31pt;height:15.9pt;mso-width-percent:0;mso-height-percent:0;mso-width-percent:0;mso-height-percent:0">
                                  <v:imagedata r:id="rId42" o:title=""/>
                                </v:shape>
                                <o:OLEObject Type="Embed" ProgID="Equation.3" ShapeID="_x0000_i1041" DrawAspect="Content" ObjectID="_1790486608" r:id="rId80"/>
                              </w:object>
                            </w:r>
                            <w:r>
                              <w:rPr>
                                <w:sz w:val="18"/>
                                <w:szCs w:val="18"/>
                              </w:rPr>
                              <w:t xml:space="preserve">, </w:t>
                            </w:r>
                            <w:r w:rsidR="00E73BB9">
                              <w:rPr>
                                <w:noProof/>
                                <w:position w:val="-10"/>
                                <w:sz w:val="18"/>
                                <w:szCs w:val="18"/>
                              </w:rPr>
                              <w:object w:dxaOrig="688" w:dyaOrig="312" w14:anchorId="787E0536">
                                <v:shape id="_x0000_i1040" type="#_x0000_t75" alt="" style="width:34.35pt;height:15.9pt;mso-width-percent:0;mso-height-percent:0;mso-width-percent:0;mso-height-percent:0">
                                  <v:imagedata r:id="rId44" o:title=""/>
                                </v:shape>
                                <o:OLEObject Type="Embed" ProgID="Equation.3" ShapeID="_x0000_i1040" DrawAspect="Content" ObjectID="_1790486609" r:id="rId81"/>
                              </w:object>
                            </w:r>
                            <w:r>
                              <w:rPr>
                                <w:sz w:val="18"/>
                                <w:szCs w:val="18"/>
                              </w:rPr>
                              <w:t xml:space="preserve">, </w:t>
                            </w:r>
                            <w:r w:rsidR="00E73BB9">
                              <w:rPr>
                                <w:noProof/>
                                <w:position w:val="-10"/>
                                <w:sz w:val="18"/>
                                <w:szCs w:val="18"/>
                              </w:rPr>
                              <w:object w:dxaOrig="688" w:dyaOrig="312" w14:anchorId="733E8DE5">
                                <v:shape id="_x0000_i1039" type="#_x0000_t75" alt="" style="width:34.35pt;height:15.9pt;mso-width-percent:0;mso-height-percent:0;mso-width-percent:0;mso-height-percent:0">
                                  <v:imagedata r:id="rId46" o:title=""/>
                                </v:shape>
                                <o:OLEObject Type="Embed" ProgID="Equation.3" ShapeID="_x0000_i1039" DrawAspect="Content" ObjectID="_1790486610" r:id="rId82"/>
                              </w:object>
                            </w:r>
                            <w:r>
                              <w:rPr>
                                <w:sz w:val="18"/>
                                <w:szCs w:val="18"/>
                              </w:rPr>
                              <w:t xml:space="preserve">, </w:t>
                            </w:r>
                            <w:r w:rsidR="00E73BB9">
                              <w:rPr>
                                <w:noProof/>
                                <w:position w:val="-10"/>
                                <w:sz w:val="18"/>
                                <w:szCs w:val="18"/>
                              </w:rPr>
                              <w:object w:dxaOrig="792" w:dyaOrig="312" w14:anchorId="5CFE483B">
                                <v:shape id="_x0000_i1038" type="#_x0000_t75" alt="" style="width:39.35pt;height:15.9pt;mso-width-percent:0;mso-height-percent:0;mso-width-percent:0;mso-height-percent:0">
                                  <v:imagedata r:id="rId48" o:title=""/>
                                </v:shape>
                                <o:OLEObject Type="Embed" ProgID="Equation.3" ShapeID="_x0000_i1038" DrawAspect="Content" ObjectID="_1790486611" r:id="rId83"/>
                              </w:object>
                            </w:r>
                            <w:r>
                              <w:rPr>
                                <w:sz w:val="18"/>
                                <w:szCs w:val="18"/>
                              </w:rPr>
                              <w:t xml:space="preserve">, </w:t>
                            </w:r>
                            <w:r w:rsidR="00E73BB9">
                              <w:rPr>
                                <w:noProof/>
                                <w:position w:val="-10"/>
                                <w:sz w:val="18"/>
                                <w:szCs w:val="18"/>
                              </w:rPr>
                              <w:object w:dxaOrig="792" w:dyaOrig="312" w14:anchorId="2171BF94">
                                <v:shape id="_x0000_i1037" type="#_x0000_t75" alt="" style="width:39.35pt;height:15.9pt;mso-width-percent:0;mso-height-percent:0;mso-width-percent:0;mso-height-percent:0">
                                  <v:imagedata r:id="rId50" o:title=""/>
                                </v:shape>
                                <o:OLEObject Type="Embed" ProgID="Equation.3" ShapeID="_x0000_i1037" DrawAspect="Content" ObjectID="_1790486612" r:id="rId84"/>
                              </w:object>
                            </w:r>
                            <w:r>
                              <w:rPr>
                                <w:sz w:val="18"/>
                                <w:szCs w:val="18"/>
                              </w:rPr>
                              <w:t xml:space="preserve"> or </w:t>
                            </w:r>
                            <w:r w:rsidR="00E73BB9">
                              <w:rPr>
                                <w:noProof/>
                                <w:position w:val="-10"/>
                                <w:sz w:val="18"/>
                                <w:szCs w:val="18"/>
                              </w:rPr>
                              <w:object w:dxaOrig="792" w:dyaOrig="312" w14:anchorId="62CA2110">
                                <v:shape id="_x0000_i1036" type="#_x0000_t75" alt="" style="width:39.35pt;height:15.9pt;mso-width-percent:0;mso-height-percent:0;mso-width-percent:0;mso-height-percent:0">
                                  <v:imagedata r:id="rId52" o:title=""/>
                                </v:shape>
                                <o:OLEObject Type="Embed" ProgID="Equation.3" ShapeID="_x0000_i1036" DrawAspect="Content" ObjectID="_1790486613" r:id="rId85"/>
                              </w:object>
                            </w:r>
                            <w:r>
                              <w:rPr>
                                <w:sz w:val="18"/>
                                <w:szCs w:val="18"/>
                              </w:rPr>
                              <w:t xml:space="preserve"> for frequency range 2.</w:t>
                            </w:r>
                          </w:p>
                          <w:p w14:paraId="50092E40" w14:textId="77777777" w:rsidR="00003100" w:rsidRDefault="00003100"/>
                        </w:txbxContent>
                      </v:textbox>
                      <w10:wrap type="square" anchorx="margin"/>
                    </v:shape>
                  </w:pict>
                </mc:Fallback>
              </mc:AlternateContent>
            </w:r>
          </w:p>
          <w:bookmarkEnd w:id="28"/>
          <w:p w14:paraId="7F7F26ED" w14:textId="77777777" w:rsidR="00003100" w:rsidRDefault="000354DE">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01AC3750" w14:textId="77777777" w:rsidR="00003100" w:rsidRDefault="00003100">
      <w:pPr>
        <w:rPr>
          <w:b/>
        </w:rPr>
      </w:pPr>
    </w:p>
    <w:p w14:paraId="46D2A31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9C6CD6C" w14:textId="77777777" w:rsidR="00003100" w:rsidRDefault="00003100">
      <w:pPr>
        <w:rPr>
          <w:rFonts w:ascii="Arial" w:eastAsia="MS Mincho" w:hAnsi="Arial"/>
          <w:sz w:val="32"/>
          <w:szCs w:val="32"/>
        </w:rPr>
      </w:pPr>
    </w:p>
    <w:p w14:paraId="7AC3779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37CF76AE" w14:textId="77777777" w:rsidR="00003100" w:rsidRDefault="000354DE">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003100" w14:paraId="41B66F23" w14:textId="77777777">
        <w:tc>
          <w:tcPr>
            <w:tcW w:w="9628" w:type="dxa"/>
          </w:tcPr>
          <w:p w14:paraId="2D08CC40" w14:textId="77777777" w:rsidR="00003100" w:rsidRDefault="000354DE">
            <w:pPr>
              <w:jc w:val="center"/>
              <w:rPr>
                <w:rFonts w:eastAsia="SimSun"/>
                <w:color w:val="FF0000"/>
                <w:sz w:val="20"/>
                <w:lang w:eastAsia="zh-CN"/>
              </w:rPr>
            </w:pPr>
            <w:r>
              <w:rPr>
                <w:rFonts w:eastAsia="SimSun"/>
                <w:color w:val="FF0000"/>
                <w:sz w:val="20"/>
                <w:lang w:eastAsia="zh-CN"/>
              </w:rPr>
              <w:t>========================= Unchanged parts =========================</w:t>
            </w:r>
          </w:p>
          <w:p w14:paraId="45908153" w14:textId="77777777" w:rsidR="00003100" w:rsidRDefault="000354DE">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53BE3155" w14:textId="77777777" w:rsidR="00003100" w:rsidRDefault="000354DE">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14:paraId="42775E19" w14:textId="77777777" w:rsidR="00003100" w:rsidRDefault="000354DE">
            <w:pPr>
              <w:pStyle w:val="B2"/>
              <w:rPr>
                <w:sz w:val="20"/>
              </w:rPr>
            </w:pPr>
            <w:r>
              <w:rPr>
                <w:sz w:val="20"/>
              </w:rPr>
              <w:t>-</w:t>
            </w:r>
            <w:r>
              <w:rPr>
                <w:sz w:val="20"/>
              </w:rPr>
              <w:tab/>
            </w:r>
            <w:r w:rsidR="00E73BB9">
              <w:rPr>
                <w:noProof/>
                <w:position w:val="-10"/>
                <w:sz w:val="20"/>
              </w:rPr>
              <w:object w:dxaOrig="705" w:dyaOrig="308" w14:anchorId="39D17507">
                <v:shape id="_x0000_i1035" type="#_x0000_t75" alt="" style="width:35.15pt;height:15.9pt;mso-width-percent:0;mso-height-percent:0;mso-width-percent:0;mso-height-percent:0" o:ole="">
                  <v:imagedata r:id="rId34" o:title=""/>
                </v:shape>
                <o:OLEObject Type="Embed" ProgID="Equation.3" ShapeID="_x0000_i1035" DrawAspect="Content" ObjectID="_1790486583" r:id="rId86"/>
              </w:object>
            </w:r>
            <w:r>
              <w:rPr>
                <w:sz w:val="20"/>
              </w:rPr>
              <w:t xml:space="preserve">, </w:t>
            </w:r>
            <w:r w:rsidR="00E73BB9">
              <w:rPr>
                <w:noProof/>
                <w:position w:val="-10"/>
                <w:sz w:val="20"/>
              </w:rPr>
              <w:object w:dxaOrig="705" w:dyaOrig="308" w14:anchorId="51B7BC91">
                <v:shape id="_x0000_i1034" type="#_x0000_t75" alt="" style="width:35.15pt;height:15.9pt;mso-width-percent:0;mso-height-percent:0;mso-width-percent:0;mso-height-percent:0" o:ole="">
                  <v:imagedata r:id="rId36" o:title=""/>
                </v:shape>
                <o:OLEObject Type="Embed" ProgID="Equation.3" ShapeID="_x0000_i1034" DrawAspect="Content" ObjectID="_1790486584" r:id="rId87"/>
              </w:object>
            </w:r>
            <w:r>
              <w:rPr>
                <w:sz w:val="20"/>
              </w:rPr>
              <w:t>, or</w:t>
            </w:r>
            <w:r w:rsidR="00E73BB9">
              <w:rPr>
                <w:noProof/>
                <w:position w:val="-10"/>
                <w:sz w:val="20"/>
              </w:rPr>
              <w:object w:dxaOrig="818" w:dyaOrig="308" w14:anchorId="2EB956F8">
                <v:shape id="_x0000_i1033" type="#_x0000_t75" alt="" style="width:41pt;height:15.9pt;mso-width-percent:0;mso-height-percent:0;mso-width-percent:0;mso-height-percent:0" o:ole="">
                  <v:imagedata r:id="rId38" o:title=""/>
                </v:shape>
                <o:OLEObject Type="Embed" ProgID="Equation.3" ShapeID="_x0000_i1033" DrawAspect="Content" ObjectID="_1790486585" r:id="rId88"/>
              </w:object>
            </w:r>
            <w:r>
              <w:rPr>
                <w:sz w:val="20"/>
              </w:rPr>
              <w:t xml:space="preserve"> for frequency range 1 and frequency range 2,</w:t>
            </w:r>
          </w:p>
          <w:p w14:paraId="7861C536" w14:textId="77777777" w:rsidR="00003100" w:rsidRDefault="000354DE">
            <w:pPr>
              <w:pStyle w:val="B2"/>
              <w:rPr>
                <w:sz w:val="20"/>
              </w:rPr>
            </w:pPr>
            <w:r>
              <w:rPr>
                <w:sz w:val="20"/>
              </w:rPr>
              <w:t>-</w:t>
            </w:r>
            <w:r>
              <w:rPr>
                <w:sz w:val="20"/>
              </w:rPr>
              <w:tab/>
            </w:r>
            <w:r w:rsidR="00E73BB9">
              <w:rPr>
                <w:noProof/>
                <w:position w:val="-10"/>
                <w:sz w:val="20"/>
              </w:rPr>
              <w:object w:dxaOrig="705" w:dyaOrig="308" w14:anchorId="1235B486">
                <v:shape id="_x0000_i1032" type="#_x0000_t75" alt="" style="width:35.15pt;height:15.9pt;mso-width-percent:0;mso-height-percent:0;mso-width-percent:0;mso-height-percent:0" o:ole="">
                  <v:imagedata r:id="rId40" o:title=""/>
                </v:shape>
                <o:OLEObject Type="Embed" ProgID="Equation.3" ShapeID="_x0000_i1032" DrawAspect="Content" ObjectID="_1790486586" r:id="rId89"/>
              </w:object>
            </w:r>
            <w:r>
              <w:rPr>
                <w:sz w:val="20"/>
              </w:rPr>
              <w:t xml:space="preserve">, </w:t>
            </w:r>
            <w:r w:rsidR="00E73BB9">
              <w:rPr>
                <w:noProof/>
                <w:position w:val="-10"/>
                <w:sz w:val="20"/>
              </w:rPr>
              <w:object w:dxaOrig="615" w:dyaOrig="308" w14:anchorId="11E7CA23">
                <v:shape id="_x0000_i1031" type="#_x0000_t75" alt="" style="width:31pt;height:15.9pt;mso-width-percent:0;mso-height-percent:0;mso-width-percent:0;mso-height-percent:0" o:ole="">
                  <v:imagedata r:id="rId42" o:title=""/>
                </v:shape>
                <o:OLEObject Type="Embed" ProgID="Equation.3" ShapeID="_x0000_i1031" DrawAspect="Content" ObjectID="_1790486587" r:id="rId90"/>
              </w:object>
            </w:r>
            <w:r>
              <w:rPr>
                <w:sz w:val="20"/>
              </w:rPr>
              <w:t xml:space="preserve">, </w:t>
            </w:r>
            <w:r w:rsidR="00E73BB9">
              <w:rPr>
                <w:noProof/>
                <w:position w:val="-10"/>
                <w:sz w:val="20"/>
              </w:rPr>
              <w:object w:dxaOrig="705" w:dyaOrig="308" w14:anchorId="01315BA1">
                <v:shape id="_x0000_i1030" type="#_x0000_t75" alt="" style="width:35.15pt;height:15.9pt;mso-width-percent:0;mso-height-percent:0;mso-width-percent:0;mso-height-percent:0" o:ole="">
                  <v:imagedata r:id="rId44" o:title=""/>
                </v:shape>
                <o:OLEObject Type="Embed" ProgID="Equation.3" ShapeID="_x0000_i1030" DrawAspect="Content" ObjectID="_1790486588" r:id="rId91"/>
              </w:object>
            </w:r>
            <w:r>
              <w:rPr>
                <w:sz w:val="20"/>
              </w:rPr>
              <w:t xml:space="preserve">, </w:t>
            </w:r>
            <w:r w:rsidR="00E73BB9">
              <w:rPr>
                <w:noProof/>
                <w:position w:val="-10"/>
                <w:sz w:val="20"/>
              </w:rPr>
              <w:object w:dxaOrig="690" w:dyaOrig="308" w14:anchorId="34C5648B">
                <v:shape id="_x0000_i1029" type="#_x0000_t75" alt="" style="width:34.35pt;height:15.9pt;mso-width-percent:0;mso-height-percent:0;mso-width-percent:0;mso-height-percent:0" o:ole="">
                  <v:imagedata r:id="rId46" o:title=""/>
                </v:shape>
                <o:OLEObject Type="Embed" ProgID="Equation.3" ShapeID="_x0000_i1029" DrawAspect="Content" ObjectID="_1790486589" r:id="rId92"/>
              </w:object>
            </w:r>
            <w:r>
              <w:rPr>
                <w:sz w:val="20"/>
              </w:rPr>
              <w:t xml:space="preserve">, </w:t>
            </w:r>
            <w:r w:rsidR="00E73BB9">
              <w:rPr>
                <w:noProof/>
                <w:position w:val="-10"/>
                <w:sz w:val="20"/>
              </w:rPr>
              <w:object w:dxaOrig="765" w:dyaOrig="308" w14:anchorId="37BDBFAC">
                <v:shape id="_x0000_i1028" type="#_x0000_t75" alt="" style="width:38.5pt;height:15.9pt;mso-width-percent:0;mso-height-percent:0;mso-width-percent:0;mso-height-percent:0" o:ole="">
                  <v:imagedata r:id="rId48" o:title=""/>
                </v:shape>
                <o:OLEObject Type="Embed" ProgID="Equation.3" ShapeID="_x0000_i1028" DrawAspect="Content" ObjectID="_1790486590" r:id="rId93"/>
              </w:object>
            </w:r>
            <w:r>
              <w:rPr>
                <w:sz w:val="20"/>
              </w:rPr>
              <w:t xml:space="preserve">, </w:t>
            </w:r>
            <w:r w:rsidR="00E73BB9">
              <w:rPr>
                <w:noProof/>
                <w:position w:val="-10"/>
                <w:sz w:val="20"/>
              </w:rPr>
              <w:object w:dxaOrig="765" w:dyaOrig="308" w14:anchorId="0BEB5AD7">
                <v:shape id="_x0000_i1027" type="#_x0000_t75" alt="" style="width:38.5pt;height:15.9pt;mso-width-percent:0;mso-height-percent:0;mso-width-percent:0;mso-height-percent:0" o:ole="">
                  <v:imagedata r:id="rId50" o:title=""/>
                </v:shape>
                <o:OLEObject Type="Embed" ProgID="Equation.3" ShapeID="_x0000_i1027" DrawAspect="Content" ObjectID="_1790486591" r:id="rId94"/>
              </w:object>
            </w:r>
            <w:r>
              <w:rPr>
                <w:sz w:val="20"/>
              </w:rPr>
              <w:t xml:space="preserve"> or </w:t>
            </w:r>
            <w:r w:rsidR="00E73BB9">
              <w:rPr>
                <w:noProof/>
                <w:position w:val="-10"/>
                <w:sz w:val="20"/>
              </w:rPr>
              <w:object w:dxaOrig="765" w:dyaOrig="308" w14:anchorId="69F3BEE4">
                <v:shape id="_x0000_i1026" type="#_x0000_t75" alt="" style="width:38.5pt;height:15.9pt;mso-width-percent:0;mso-height-percent:0;mso-width-percent:0;mso-height-percent:0" o:ole="">
                  <v:imagedata r:id="rId52" o:title=""/>
                </v:shape>
                <o:OLEObject Type="Embed" ProgID="Equation.3" ShapeID="_x0000_i1026" DrawAspect="Content" ObjectID="_1790486592" r:id="rId95"/>
              </w:object>
            </w:r>
            <w:r>
              <w:rPr>
                <w:sz w:val="20"/>
              </w:rPr>
              <w:t xml:space="preserve"> for frequency range 2.</w:t>
            </w:r>
          </w:p>
          <w:p w14:paraId="59D7AA8B" w14:textId="77777777" w:rsidR="00003100" w:rsidRDefault="000354DE">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0ED266FD" w14:textId="77777777" w:rsidR="00003100" w:rsidRDefault="00003100">
      <w:pPr>
        <w:jc w:val="both"/>
        <w:rPr>
          <w:b/>
        </w:rPr>
      </w:pPr>
    </w:p>
    <w:p w14:paraId="38C5A026" w14:textId="77777777" w:rsidR="00003100" w:rsidRDefault="00003100">
      <w:pPr>
        <w:rPr>
          <w:rFonts w:eastAsia="MS Mincho" w:cs="Batang"/>
          <w:sz w:val="22"/>
          <w:szCs w:val="22"/>
        </w:rPr>
      </w:pPr>
    </w:p>
    <w:p w14:paraId="109D9A0A"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092B2902"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22A79DBF" w14:textId="77777777">
        <w:tc>
          <w:tcPr>
            <w:tcW w:w="1693" w:type="dxa"/>
            <w:shd w:val="clear" w:color="auto" w:fill="F2F2F2" w:themeFill="background1" w:themeFillShade="F2"/>
          </w:tcPr>
          <w:p w14:paraId="57D0EE1E"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54BDE2D"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A971FB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57176885" w14:textId="77777777">
        <w:tc>
          <w:tcPr>
            <w:tcW w:w="1693" w:type="dxa"/>
          </w:tcPr>
          <w:p w14:paraId="135B7711"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36F37003" w14:textId="77777777" w:rsidR="00003100" w:rsidRDefault="000354DE">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41CFCB5" w14:textId="77777777" w:rsidR="00003100" w:rsidRDefault="000354DE">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003100" w14:paraId="64821C9F" w14:textId="77777777">
        <w:tc>
          <w:tcPr>
            <w:tcW w:w="1693" w:type="dxa"/>
          </w:tcPr>
          <w:p w14:paraId="38119C1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169D2BA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6A008E6" w14:textId="77777777" w:rsidR="00003100" w:rsidRDefault="000354DE">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003100" w14:paraId="799C9F54" w14:textId="77777777">
        <w:tc>
          <w:tcPr>
            <w:tcW w:w="1693" w:type="dxa"/>
          </w:tcPr>
          <w:p w14:paraId="6E90DB06" w14:textId="77777777" w:rsidR="00003100" w:rsidRDefault="000354DE">
            <w:pPr>
              <w:spacing w:afterLines="50" w:after="120"/>
              <w:jc w:val="both"/>
              <w:rPr>
                <w:sz w:val="22"/>
                <w:lang w:val="en-US"/>
              </w:rPr>
            </w:pPr>
            <w:r>
              <w:rPr>
                <w:sz w:val="22"/>
                <w:lang w:val="en-US"/>
              </w:rPr>
              <w:t>ZTE</w:t>
            </w:r>
          </w:p>
        </w:tc>
        <w:tc>
          <w:tcPr>
            <w:tcW w:w="1023" w:type="dxa"/>
          </w:tcPr>
          <w:p w14:paraId="462F5829" w14:textId="77777777" w:rsidR="00003100" w:rsidRDefault="000354DE">
            <w:pPr>
              <w:spacing w:afterLines="50" w:after="120"/>
              <w:jc w:val="both"/>
              <w:rPr>
                <w:sz w:val="22"/>
                <w:lang w:val="en-US"/>
              </w:rPr>
            </w:pPr>
            <w:r>
              <w:rPr>
                <w:sz w:val="22"/>
                <w:lang w:val="en-US"/>
              </w:rPr>
              <w:t>N</w:t>
            </w:r>
          </w:p>
        </w:tc>
        <w:tc>
          <w:tcPr>
            <w:tcW w:w="6912" w:type="dxa"/>
          </w:tcPr>
          <w:p w14:paraId="2155F4CA" w14:textId="77777777" w:rsidR="00003100" w:rsidRDefault="000354DE">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003100" w14:paraId="5ECF0F86" w14:textId="77777777">
        <w:tc>
          <w:tcPr>
            <w:tcW w:w="1693" w:type="dxa"/>
          </w:tcPr>
          <w:p w14:paraId="0899515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CD1C81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F5627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003100" w14:paraId="66AF1901" w14:textId="77777777">
        <w:tc>
          <w:tcPr>
            <w:tcW w:w="1693" w:type="dxa"/>
          </w:tcPr>
          <w:p w14:paraId="48936C88" w14:textId="77777777" w:rsidR="00003100" w:rsidRDefault="000354DE">
            <w:pPr>
              <w:spacing w:afterLines="50" w:after="120"/>
              <w:jc w:val="both"/>
              <w:rPr>
                <w:rFonts w:eastAsiaTheme="minorEastAsia"/>
                <w:sz w:val="22"/>
                <w:lang w:val="en-US" w:eastAsia="zh-CN"/>
              </w:rPr>
            </w:pPr>
            <w:r>
              <w:rPr>
                <w:sz w:val="22"/>
                <w:lang w:val="en-US"/>
              </w:rPr>
              <w:t>QC</w:t>
            </w:r>
          </w:p>
        </w:tc>
        <w:tc>
          <w:tcPr>
            <w:tcW w:w="1023" w:type="dxa"/>
          </w:tcPr>
          <w:p w14:paraId="5AB789FA" w14:textId="77777777" w:rsidR="00003100" w:rsidRDefault="000354DE">
            <w:pPr>
              <w:spacing w:afterLines="50" w:after="120"/>
              <w:jc w:val="both"/>
              <w:rPr>
                <w:rFonts w:eastAsiaTheme="minorEastAsia"/>
                <w:sz w:val="22"/>
                <w:lang w:val="en-US" w:eastAsia="zh-CN"/>
              </w:rPr>
            </w:pPr>
            <w:r>
              <w:rPr>
                <w:sz w:val="22"/>
                <w:lang w:val="en-US"/>
              </w:rPr>
              <w:t>Y</w:t>
            </w:r>
          </w:p>
        </w:tc>
        <w:tc>
          <w:tcPr>
            <w:tcW w:w="6912" w:type="dxa"/>
          </w:tcPr>
          <w:p w14:paraId="4E351D3A" w14:textId="77777777" w:rsidR="00003100" w:rsidRDefault="000354DE">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003100" w14:paraId="28A954A7" w14:textId="77777777">
        <w:tc>
          <w:tcPr>
            <w:tcW w:w="1693" w:type="dxa"/>
          </w:tcPr>
          <w:p w14:paraId="665F1A8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9895461" w14:textId="77777777" w:rsidR="00003100" w:rsidRDefault="00003100">
            <w:pPr>
              <w:spacing w:afterLines="50" w:after="120"/>
              <w:jc w:val="both"/>
              <w:rPr>
                <w:sz w:val="22"/>
                <w:lang w:val="en-US"/>
              </w:rPr>
            </w:pPr>
          </w:p>
        </w:tc>
        <w:tc>
          <w:tcPr>
            <w:tcW w:w="6912" w:type="dxa"/>
          </w:tcPr>
          <w:p w14:paraId="5476F4F0" w14:textId="77777777" w:rsidR="00003100" w:rsidRDefault="000354DE">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729F8402" w14:textId="77777777" w:rsidR="00003100" w:rsidRDefault="000354DE">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6C984559" w14:textId="77777777" w:rsidR="00003100" w:rsidRDefault="000354DE">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003100" w14:paraId="05E25AC5" w14:textId="77777777">
        <w:tc>
          <w:tcPr>
            <w:tcW w:w="1693" w:type="dxa"/>
          </w:tcPr>
          <w:p w14:paraId="0321651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3309FDD"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6B71C012" w14:textId="77777777" w:rsidR="00003100" w:rsidRDefault="000354DE">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003100" w14:paraId="4B5D87F0" w14:textId="77777777">
        <w:tc>
          <w:tcPr>
            <w:tcW w:w="1693" w:type="dxa"/>
          </w:tcPr>
          <w:p w14:paraId="57C0DE27"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D176CEA"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6BA1251" w14:textId="77777777" w:rsidR="00003100" w:rsidRDefault="000354DE">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003100" w14:paraId="6F43AB88" w14:textId="77777777">
        <w:tc>
          <w:tcPr>
            <w:tcW w:w="1693" w:type="dxa"/>
          </w:tcPr>
          <w:p w14:paraId="5E34EC36" w14:textId="77777777" w:rsidR="00003100" w:rsidRDefault="000354DE">
            <w:pPr>
              <w:spacing w:afterLines="50" w:after="120"/>
              <w:jc w:val="both"/>
              <w:rPr>
                <w:rFonts w:eastAsia="Malgun Gothic"/>
                <w:sz w:val="22"/>
                <w:lang w:val="en-US" w:eastAsia="ko-KR"/>
              </w:rPr>
            </w:pPr>
            <w:r>
              <w:rPr>
                <w:sz w:val="22"/>
                <w:lang w:val="en-US"/>
              </w:rPr>
              <w:t>Ericsson</w:t>
            </w:r>
          </w:p>
        </w:tc>
        <w:tc>
          <w:tcPr>
            <w:tcW w:w="1023" w:type="dxa"/>
          </w:tcPr>
          <w:p w14:paraId="2F56AE48" w14:textId="77777777" w:rsidR="00003100" w:rsidRDefault="000354DE">
            <w:pPr>
              <w:spacing w:afterLines="50" w:after="120"/>
              <w:jc w:val="both"/>
              <w:rPr>
                <w:rFonts w:eastAsia="Malgun Gothic"/>
                <w:sz w:val="22"/>
                <w:lang w:val="en-US" w:eastAsia="ko-KR"/>
              </w:rPr>
            </w:pPr>
            <w:r>
              <w:rPr>
                <w:sz w:val="22"/>
                <w:lang w:val="en-US"/>
              </w:rPr>
              <w:t>N</w:t>
            </w:r>
          </w:p>
        </w:tc>
        <w:tc>
          <w:tcPr>
            <w:tcW w:w="6912" w:type="dxa"/>
          </w:tcPr>
          <w:p w14:paraId="2B68D1C1" w14:textId="77777777" w:rsidR="00003100" w:rsidRDefault="000354DE">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003100" w14:paraId="4A2CB443" w14:textId="77777777">
        <w:tc>
          <w:tcPr>
            <w:tcW w:w="1693" w:type="dxa"/>
          </w:tcPr>
          <w:p w14:paraId="1218791E" w14:textId="77777777" w:rsidR="00003100" w:rsidRDefault="000354DE">
            <w:pPr>
              <w:spacing w:afterLines="50" w:after="120"/>
              <w:jc w:val="both"/>
              <w:rPr>
                <w:sz w:val="22"/>
                <w:lang w:val="en-US"/>
              </w:rPr>
            </w:pPr>
            <w:r>
              <w:rPr>
                <w:rFonts w:eastAsia="SimSun" w:hint="eastAsia"/>
                <w:sz w:val="22"/>
                <w:lang w:val="en-US" w:eastAsia="zh-CN"/>
              </w:rPr>
              <w:t>CATT</w:t>
            </w:r>
          </w:p>
        </w:tc>
        <w:tc>
          <w:tcPr>
            <w:tcW w:w="1023" w:type="dxa"/>
          </w:tcPr>
          <w:p w14:paraId="4FEB3F5A" w14:textId="77777777" w:rsidR="00003100" w:rsidRDefault="00003100">
            <w:pPr>
              <w:spacing w:afterLines="50" w:after="120"/>
              <w:jc w:val="both"/>
              <w:rPr>
                <w:sz w:val="22"/>
                <w:lang w:val="en-US"/>
              </w:rPr>
            </w:pPr>
          </w:p>
        </w:tc>
        <w:tc>
          <w:tcPr>
            <w:tcW w:w="6912" w:type="dxa"/>
          </w:tcPr>
          <w:p w14:paraId="0EEA362A" w14:textId="77777777" w:rsidR="00003100" w:rsidRDefault="000354DE">
            <w:pPr>
              <w:spacing w:afterLines="50" w:after="120"/>
              <w:jc w:val="both"/>
              <w:rPr>
                <w:sz w:val="22"/>
                <w:lang w:val="en-US"/>
              </w:rPr>
            </w:pPr>
            <w:r>
              <w:rPr>
                <w:rFonts w:eastAsia="SimSun" w:hint="eastAsia"/>
                <w:sz w:val="22"/>
                <w:lang w:val="en-US" w:eastAsia="zh-CN"/>
              </w:rPr>
              <w:t>Open to discuss.</w:t>
            </w:r>
          </w:p>
        </w:tc>
      </w:tr>
      <w:tr w:rsidR="00003100" w14:paraId="5898120C" w14:textId="77777777">
        <w:tc>
          <w:tcPr>
            <w:tcW w:w="1693" w:type="dxa"/>
          </w:tcPr>
          <w:p w14:paraId="300C415D" w14:textId="77777777" w:rsidR="00003100" w:rsidRDefault="000354DE">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61344A2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E0D8AF1" w14:textId="77777777" w:rsidR="00003100" w:rsidRDefault="000354DE">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003100" w14:paraId="03A349C1" w14:textId="77777777">
        <w:tc>
          <w:tcPr>
            <w:tcW w:w="1693" w:type="dxa"/>
          </w:tcPr>
          <w:p w14:paraId="5CF92FAC" w14:textId="77777777" w:rsidR="00003100" w:rsidRDefault="000354DE">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A6C71A" w14:textId="77777777" w:rsidR="00003100" w:rsidRDefault="00003100">
            <w:pPr>
              <w:spacing w:afterLines="50" w:after="120"/>
              <w:jc w:val="both"/>
              <w:rPr>
                <w:rFonts w:eastAsiaTheme="minorEastAsia"/>
                <w:sz w:val="22"/>
                <w:lang w:val="en-US" w:eastAsia="zh-CN"/>
              </w:rPr>
            </w:pPr>
          </w:p>
        </w:tc>
        <w:tc>
          <w:tcPr>
            <w:tcW w:w="6912" w:type="dxa"/>
          </w:tcPr>
          <w:p w14:paraId="3F3126A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BA5D32D" w14:textId="77777777" w:rsidR="00003100" w:rsidRDefault="000354DE">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9A0B6A" w14:paraId="6B9DD3E9" w14:textId="77777777">
        <w:tc>
          <w:tcPr>
            <w:tcW w:w="1693" w:type="dxa"/>
          </w:tcPr>
          <w:p w14:paraId="2A5133E0" w14:textId="77777777" w:rsidR="009A0B6A" w:rsidRDefault="009A0B6A">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083FEC26"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7532421"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use case is not clear. After UE synchronization, the residual FO is not that large, the benefits of increasing the measurement range is not needed.</w:t>
            </w:r>
          </w:p>
        </w:tc>
      </w:tr>
    </w:tbl>
    <w:p w14:paraId="20D78E41" w14:textId="77777777" w:rsidR="00003100" w:rsidRDefault="00003100">
      <w:pPr>
        <w:rPr>
          <w:b/>
        </w:rPr>
      </w:pPr>
    </w:p>
    <w:p w14:paraId="087909CA" w14:textId="77777777" w:rsidR="00003100" w:rsidRDefault="00003100">
      <w:pPr>
        <w:rPr>
          <w:b/>
        </w:rPr>
      </w:pPr>
    </w:p>
    <w:p w14:paraId="26794A6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1626FD00"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003100" w14:paraId="3A01251F" w14:textId="77777777">
        <w:tc>
          <w:tcPr>
            <w:tcW w:w="562" w:type="dxa"/>
          </w:tcPr>
          <w:p w14:paraId="70C49E59"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1FBA2C2" w14:textId="77777777" w:rsidR="00003100" w:rsidRDefault="000354DE">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6D9FD200" w14:textId="77777777" w:rsidR="00003100" w:rsidRDefault="000354DE">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27484EED" w14:textId="77777777" w:rsidR="00003100" w:rsidRDefault="000354DE">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1C089691" w14:textId="77777777" w:rsidR="00003100" w:rsidRDefault="000354DE">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1085028F" w14:textId="77777777" w:rsidR="00003100" w:rsidRDefault="000354DE">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9BFDF2C" w14:textId="77777777" w:rsidR="00003100" w:rsidRDefault="000354DE">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30E16FCE" w14:textId="77777777" w:rsidR="00003100" w:rsidRDefault="000354DE">
            <w:pPr>
              <w:rPr>
                <w:sz w:val="18"/>
                <w:szCs w:val="18"/>
              </w:rPr>
            </w:pPr>
            <w:r>
              <w:rPr>
                <w:sz w:val="18"/>
                <w:szCs w:val="18"/>
              </w:rPr>
              <w:lastRenderedPageBreak/>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38AFCFD" w14:textId="77777777" w:rsidR="00003100" w:rsidRDefault="000354DE">
            <w:pPr>
              <w:rPr>
                <w:b/>
                <w:bCs/>
                <w:sz w:val="18"/>
                <w:szCs w:val="18"/>
              </w:rPr>
            </w:pPr>
            <w:r>
              <w:rPr>
                <w:b/>
                <w:bCs/>
                <w:sz w:val="18"/>
                <w:szCs w:val="18"/>
              </w:rPr>
              <w:t>Observation 1-4: A CSI-RS resource that is used for A-CSI reporting can be inactive in a slot prior to the NZP-CSI-RS, and allocated as active in the NZP-CSI-RS slot.</w:t>
            </w:r>
          </w:p>
          <w:p w14:paraId="161856DF" w14:textId="77777777" w:rsidR="00003100" w:rsidRDefault="000354DE">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3EC95E23" w14:textId="77777777" w:rsidR="00003100" w:rsidRDefault="000354DE">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E2D363C" w14:textId="77777777" w:rsidR="00003100" w:rsidRDefault="000354DE">
            <w:pPr>
              <w:spacing w:after="0"/>
              <w:rPr>
                <w:b/>
                <w:bCs/>
                <w:sz w:val="18"/>
                <w:szCs w:val="18"/>
              </w:rPr>
            </w:pPr>
            <w:r>
              <w:rPr>
                <w:b/>
                <w:bCs/>
                <w:sz w:val="18"/>
                <w:szCs w:val="18"/>
              </w:rPr>
              <w:t xml:space="preserve">Proposal 1-1: For periodic NZP-CSI-RS counting, consider a NZP CSI-RS resource as “active” from the slot of the CSI-RS  </w:t>
            </w:r>
          </w:p>
          <w:p w14:paraId="37868D9D"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3FF39681"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7EE19DDD" w14:textId="77777777" w:rsidR="00003100" w:rsidRDefault="00003100">
            <w:pPr>
              <w:pStyle w:val="ListParagraph"/>
              <w:ind w:left="960"/>
              <w:rPr>
                <w:b/>
                <w:bCs/>
                <w:sz w:val="18"/>
                <w:szCs w:val="18"/>
                <w:lang w:val="en-US"/>
              </w:rPr>
            </w:pPr>
          </w:p>
          <w:p w14:paraId="307220AC" w14:textId="77777777" w:rsidR="00003100" w:rsidRDefault="000354DE">
            <w:pPr>
              <w:spacing w:after="0"/>
              <w:rPr>
                <w:b/>
                <w:bCs/>
                <w:sz w:val="18"/>
                <w:szCs w:val="18"/>
              </w:rPr>
            </w:pPr>
            <w:r>
              <w:rPr>
                <w:b/>
                <w:bCs/>
                <w:sz w:val="18"/>
                <w:szCs w:val="18"/>
              </w:rPr>
              <w:t>Proposal 1-2: For semi-persistent NZP-CSI-RS counting, consider a NZP CSI-RS resource as “active” from the slot of the CSI-RS</w:t>
            </w:r>
          </w:p>
          <w:p w14:paraId="255C23DA"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5AD832F7"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3282697" w14:textId="77777777" w:rsidR="00003100" w:rsidRDefault="000354DE">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265D482C" w14:textId="77777777" w:rsidR="00003100" w:rsidRDefault="000354DE">
            <w:pPr>
              <w:ind w:left="284"/>
              <w:rPr>
                <w:b/>
                <w:sz w:val="18"/>
                <w:szCs w:val="18"/>
              </w:rPr>
            </w:pPr>
            <w:r>
              <w:rPr>
                <w:b/>
                <w:sz w:val="18"/>
                <w:szCs w:val="18"/>
                <w:highlight w:val="green"/>
              </w:rPr>
              <w:t>Agreement</w:t>
            </w:r>
            <w:r>
              <w:rPr>
                <w:b/>
                <w:sz w:val="18"/>
                <w:szCs w:val="18"/>
              </w:rPr>
              <w:t xml:space="preserve"> [RAN1#93, May 2018]</w:t>
            </w:r>
          </w:p>
          <w:p w14:paraId="63A6873D" w14:textId="77777777" w:rsidR="00003100" w:rsidRDefault="000354DE">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069F2567" w14:textId="77777777" w:rsidR="00003100" w:rsidRDefault="000354DE">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226A85A9" w14:textId="77777777" w:rsidR="00003100" w:rsidRDefault="00003100">
            <w:pPr>
              <w:overflowPunct/>
              <w:spacing w:after="0"/>
              <w:ind w:left="284"/>
              <w:textAlignment w:val="auto"/>
              <w:rPr>
                <w:b/>
                <w:bCs/>
                <w:sz w:val="18"/>
                <w:szCs w:val="18"/>
              </w:rPr>
            </w:pPr>
          </w:p>
          <w:p w14:paraId="6B96626F" w14:textId="77777777" w:rsidR="00003100" w:rsidRDefault="000354DE">
            <w:pPr>
              <w:overflowPunct/>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034B2574" w14:textId="77777777" w:rsidR="00003100" w:rsidRDefault="00003100">
            <w:pPr>
              <w:overflowPunct/>
              <w:spacing w:after="0"/>
              <w:textAlignment w:val="auto"/>
              <w:rPr>
                <w:sz w:val="18"/>
                <w:szCs w:val="18"/>
              </w:rPr>
            </w:pPr>
          </w:p>
          <w:p w14:paraId="74E8809F" w14:textId="77777777" w:rsidR="00003100" w:rsidRDefault="000354DE">
            <w:pPr>
              <w:overflowPunct/>
              <w:spacing w:after="0"/>
              <w:textAlignment w:val="auto"/>
              <w:rPr>
                <w:sz w:val="18"/>
                <w:szCs w:val="18"/>
              </w:rPr>
            </w:pPr>
            <w:r>
              <w:rPr>
                <w:noProof/>
                <w:sz w:val="18"/>
                <w:szCs w:val="18"/>
                <w:lang w:val="en-US" w:eastAsia="zh-CN"/>
              </w:rPr>
              <w:drawing>
                <wp:inline distT="0" distB="0" distL="0" distR="0" wp14:anchorId="5FEE4073" wp14:editId="522B62BA">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169B376C" w14:textId="77777777" w:rsidR="00003100" w:rsidRDefault="000354DE">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5BA9E4C1" w14:textId="77777777" w:rsidR="00003100" w:rsidRDefault="000354DE">
            <w:pPr>
              <w:overflowPunct/>
              <w:spacing w:after="0"/>
              <w:textAlignment w:val="auto"/>
              <w:rPr>
                <w:sz w:val="18"/>
                <w:szCs w:val="18"/>
              </w:rPr>
            </w:pPr>
            <w:r>
              <w:rPr>
                <w:sz w:val="18"/>
                <w:szCs w:val="18"/>
              </w:rPr>
              <w:t>The Rel-15 double-counting was made worse with Rel-18 NES inheriting the solution.</w:t>
            </w:r>
          </w:p>
          <w:p w14:paraId="1FB994A2" w14:textId="77777777" w:rsidR="00003100" w:rsidRDefault="00003100">
            <w:pPr>
              <w:overflowPunct/>
              <w:spacing w:after="0"/>
              <w:textAlignment w:val="auto"/>
              <w:rPr>
                <w:sz w:val="18"/>
                <w:szCs w:val="18"/>
              </w:rPr>
            </w:pPr>
          </w:p>
          <w:p w14:paraId="2D87E07F" w14:textId="77777777" w:rsidR="00003100" w:rsidRDefault="000354DE">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50BC3337" w14:textId="77777777" w:rsidR="00003100" w:rsidRDefault="00003100">
            <w:pPr>
              <w:overflowPunct/>
              <w:spacing w:after="0"/>
              <w:textAlignment w:val="auto"/>
              <w:rPr>
                <w:b/>
                <w:bCs/>
                <w:sz w:val="18"/>
                <w:szCs w:val="18"/>
              </w:rPr>
            </w:pPr>
          </w:p>
          <w:p w14:paraId="5F059EF8" w14:textId="77777777" w:rsidR="00003100" w:rsidRDefault="000354DE">
            <w:pPr>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14:paraId="75B06FB3" w14:textId="77777777" w:rsidR="00003100" w:rsidRDefault="000354DE">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0CBA1D8B" w14:textId="77777777" w:rsidR="00003100" w:rsidRDefault="000354DE">
            <w:pPr>
              <w:spacing w:after="160" w:line="254" w:lineRule="auto"/>
              <w:rPr>
                <w:b/>
                <w:bCs/>
                <w:sz w:val="18"/>
                <w:szCs w:val="18"/>
              </w:rPr>
            </w:pPr>
            <w:r>
              <w:rPr>
                <w:b/>
                <w:bCs/>
                <w:sz w:val="18"/>
                <w:szCs w:val="18"/>
              </w:rPr>
              <w:t>Proposal 1-5: Consider the above text proposals as a starting point for developing the specification changes</w:t>
            </w:r>
          </w:p>
          <w:p w14:paraId="5B0C062E" w14:textId="77777777" w:rsidR="00003100" w:rsidRDefault="000354DE">
            <w:pPr>
              <w:spacing w:after="160" w:line="254" w:lineRule="auto"/>
              <w:rPr>
                <w:b/>
                <w:bCs/>
                <w:sz w:val="18"/>
                <w:szCs w:val="18"/>
              </w:rPr>
            </w:pPr>
            <w:r>
              <w:rPr>
                <w:b/>
                <w:bCs/>
                <w:sz w:val="18"/>
                <w:szCs w:val="18"/>
              </w:rPr>
              <w:t>Proposal 1-6: Discuss how to define the UE capabilities for the different aspects of NZP-CSI-RS resource counting.</w:t>
            </w:r>
          </w:p>
          <w:p w14:paraId="775604C0" w14:textId="77777777" w:rsidR="00003100" w:rsidRDefault="000354DE">
            <w:pPr>
              <w:pStyle w:val="ListParagraph"/>
              <w:numPr>
                <w:ilvl w:val="0"/>
                <w:numId w:val="48"/>
              </w:numPr>
              <w:spacing w:after="160" w:line="254" w:lineRule="auto"/>
              <w:ind w:leftChars="0"/>
              <w:contextualSpacing/>
              <w:rPr>
                <w:b/>
                <w:bCs/>
                <w:sz w:val="20"/>
                <w:lang w:val="en-US"/>
              </w:rPr>
            </w:pPr>
            <w:r>
              <w:rPr>
                <w:b/>
                <w:bCs/>
                <w:sz w:val="18"/>
                <w:szCs w:val="18"/>
                <w:lang w:val="en-US"/>
              </w:rPr>
              <w:lastRenderedPageBreak/>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58F9FB57" w14:textId="77777777" w:rsidR="00003100" w:rsidRDefault="00003100">
      <w:pPr>
        <w:rPr>
          <w:b/>
        </w:rPr>
      </w:pPr>
    </w:p>
    <w:p w14:paraId="092C13B9"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7AFD4EE2" w14:textId="77777777" w:rsidR="00003100" w:rsidRDefault="00003100">
      <w:pPr>
        <w:rPr>
          <w:rFonts w:ascii="Arial" w:eastAsia="MS Mincho" w:hAnsi="Arial"/>
          <w:sz w:val="32"/>
          <w:szCs w:val="32"/>
        </w:rPr>
      </w:pPr>
    </w:p>
    <w:p w14:paraId="62C83A8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3679FB6D" w14:textId="77777777" w:rsidR="00003100" w:rsidRDefault="000354DE">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00AF48C9" w14:textId="77777777" w:rsidR="00003100" w:rsidRDefault="000354DE">
      <w:pPr>
        <w:pStyle w:val="ListParagraph"/>
        <w:numPr>
          <w:ilvl w:val="1"/>
          <w:numId w:val="20"/>
        </w:numPr>
        <w:ind w:leftChars="0"/>
        <w:jc w:val="both"/>
        <w:rPr>
          <w:b/>
        </w:rPr>
      </w:pPr>
      <w:r>
        <w:rPr>
          <w:b/>
        </w:rPr>
        <w:t>Alt 1: to the slot of the corresponding CSI report</w:t>
      </w:r>
      <w:r>
        <w:rPr>
          <w:rFonts w:hint="eastAsia"/>
          <w:b/>
        </w:rPr>
        <w:t>.</w:t>
      </w:r>
    </w:p>
    <w:p w14:paraId="5F8805BC" w14:textId="77777777" w:rsidR="00003100" w:rsidRDefault="000354DE">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0050D86A" w14:textId="77777777" w:rsidR="00003100" w:rsidRDefault="00003100">
      <w:pPr>
        <w:jc w:val="both"/>
        <w:rPr>
          <w:b/>
        </w:rPr>
      </w:pPr>
    </w:p>
    <w:p w14:paraId="388B14A7" w14:textId="77777777" w:rsidR="00003100" w:rsidRDefault="00003100">
      <w:pPr>
        <w:rPr>
          <w:rFonts w:eastAsia="MS Mincho" w:cs="Batang"/>
          <w:sz w:val="22"/>
          <w:szCs w:val="22"/>
        </w:rPr>
      </w:pPr>
    </w:p>
    <w:p w14:paraId="4AA422B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5D4726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91"/>
        <w:gridCol w:w="1023"/>
        <w:gridCol w:w="7214"/>
      </w:tblGrid>
      <w:tr w:rsidR="00003100" w14:paraId="03887A74" w14:textId="77777777">
        <w:tc>
          <w:tcPr>
            <w:tcW w:w="1405" w:type="dxa"/>
            <w:shd w:val="clear" w:color="auto" w:fill="F2F2F2" w:themeFill="background1" w:themeFillShade="F2"/>
          </w:tcPr>
          <w:p w14:paraId="12352ABE"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B56848"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7214" w:type="dxa"/>
            <w:shd w:val="clear" w:color="auto" w:fill="F2F2F2" w:themeFill="background1" w:themeFillShade="F2"/>
          </w:tcPr>
          <w:p w14:paraId="766E60E7"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AB12667" w14:textId="77777777">
        <w:tc>
          <w:tcPr>
            <w:tcW w:w="1405" w:type="dxa"/>
          </w:tcPr>
          <w:p w14:paraId="25CE636C"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79C8F14F" w14:textId="77777777" w:rsidR="00003100" w:rsidRDefault="000354DE">
            <w:pPr>
              <w:spacing w:afterLines="50" w:after="120"/>
              <w:jc w:val="both"/>
              <w:rPr>
                <w:rFonts w:eastAsia="MS Mincho"/>
                <w:sz w:val="22"/>
                <w:lang w:val="en-US"/>
              </w:rPr>
            </w:pPr>
            <w:r>
              <w:rPr>
                <w:rFonts w:eastAsia="MS Mincho" w:hint="eastAsia"/>
                <w:sz w:val="22"/>
                <w:lang w:val="en-US"/>
              </w:rPr>
              <w:t>Y</w:t>
            </w:r>
          </w:p>
        </w:tc>
        <w:tc>
          <w:tcPr>
            <w:tcW w:w="7214" w:type="dxa"/>
          </w:tcPr>
          <w:p w14:paraId="2CDE640E" w14:textId="77777777" w:rsidR="00003100" w:rsidRDefault="000354D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003100" w14:paraId="5E0B730A" w14:textId="77777777">
        <w:tc>
          <w:tcPr>
            <w:tcW w:w="1405" w:type="dxa"/>
          </w:tcPr>
          <w:p w14:paraId="291B3BE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4D5B1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6503CE3A" w14:textId="77777777" w:rsidR="00003100" w:rsidRDefault="000354DE">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003100" w14:paraId="31462A10" w14:textId="77777777">
        <w:tc>
          <w:tcPr>
            <w:tcW w:w="1405" w:type="dxa"/>
          </w:tcPr>
          <w:p w14:paraId="78493D04" w14:textId="77777777" w:rsidR="00003100" w:rsidRDefault="000354D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CB6C25B"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7214" w:type="dxa"/>
          </w:tcPr>
          <w:p w14:paraId="7A4AF94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94AA31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2F5F721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A98452" w14:textId="77777777" w:rsidR="00003100" w:rsidRDefault="00003100">
            <w:pPr>
              <w:spacing w:afterLines="50" w:after="120"/>
              <w:jc w:val="both"/>
              <w:rPr>
                <w:sz w:val="22"/>
                <w:lang w:val="en-US"/>
              </w:rPr>
            </w:pPr>
          </w:p>
        </w:tc>
      </w:tr>
      <w:tr w:rsidR="00003100" w14:paraId="4C8AA51E" w14:textId="77777777">
        <w:tc>
          <w:tcPr>
            <w:tcW w:w="1405" w:type="dxa"/>
          </w:tcPr>
          <w:p w14:paraId="6BC86D6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031A984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2E4FF58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003100" w14:paraId="6DE405FC" w14:textId="77777777">
        <w:tc>
          <w:tcPr>
            <w:tcW w:w="1405" w:type="dxa"/>
          </w:tcPr>
          <w:p w14:paraId="7DED4A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134C882C" w14:textId="77777777" w:rsidR="00003100" w:rsidRDefault="00003100">
            <w:pPr>
              <w:spacing w:afterLines="50" w:after="120"/>
              <w:jc w:val="both"/>
              <w:rPr>
                <w:rFonts w:eastAsiaTheme="minorEastAsia"/>
                <w:sz w:val="22"/>
                <w:lang w:val="en-US" w:eastAsia="zh-CN"/>
              </w:rPr>
            </w:pPr>
          </w:p>
        </w:tc>
        <w:tc>
          <w:tcPr>
            <w:tcW w:w="7214" w:type="dxa"/>
          </w:tcPr>
          <w:p w14:paraId="7A10B45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003100" w14:paraId="6C7AEE6B" w14:textId="77777777">
        <w:tc>
          <w:tcPr>
            <w:tcW w:w="1405" w:type="dxa"/>
          </w:tcPr>
          <w:p w14:paraId="5FC6895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5E906F2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14" w:type="dxa"/>
          </w:tcPr>
          <w:p w14:paraId="6605181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003100" w14:paraId="6F3B5F84" w14:textId="77777777">
        <w:tc>
          <w:tcPr>
            <w:tcW w:w="1405" w:type="dxa"/>
          </w:tcPr>
          <w:p w14:paraId="43196F9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41D9C85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5AE7BA6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06E7B501" w14:textId="77777777" w:rsidR="00003100" w:rsidRDefault="000354DE">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02178CD5" w14:textId="77777777" w:rsidR="00003100" w:rsidRDefault="000354DE">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5C8273F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3A78122"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1C11BAE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003100" w14:paraId="2F7FEC01" w14:textId="77777777">
        <w:tc>
          <w:tcPr>
            <w:tcW w:w="1405" w:type="dxa"/>
          </w:tcPr>
          <w:p w14:paraId="53CC4EF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5FFEA8C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479CEF72" w14:textId="77777777" w:rsidR="00003100" w:rsidRDefault="000354DE">
            <w:pPr>
              <w:rPr>
                <w:rFonts w:eastAsiaTheme="minorEastAsia"/>
                <w:bCs/>
                <w:lang w:eastAsia="zh-CN"/>
              </w:rPr>
            </w:pPr>
            <w:r>
              <w:rPr>
                <w:rFonts w:eastAsiaTheme="minorEastAsia"/>
                <w:bCs/>
                <w:lang w:eastAsia="zh-CN"/>
              </w:rPr>
              <w:t xml:space="preserve">UE may do averaging over few CSI-RS occasions. </w:t>
            </w:r>
          </w:p>
          <w:p w14:paraId="6A9AC180" w14:textId="77777777" w:rsidR="00003100" w:rsidRDefault="000354DE">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14:paraId="4DFE4A94" w14:textId="77777777" w:rsidR="00003100" w:rsidRDefault="00003100">
            <w:pPr>
              <w:spacing w:afterLines="50" w:after="120"/>
              <w:jc w:val="both"/>
              <w:rPr>
                <w:rFonts w:eastAsiaTheme="minorEastAsia"/>
                <w:sz w:val="22"/>
                <w:lang w:eastAsia="zh-CN"/>
              </w:rPr>
            </w:pPr>
          </w:p>
        </w:tc>
      </w:tr>
      <w:tr w:rsidR="00003100" w14:paraId="75776A81" w14:textId="77777777">
        <w:tc>
          <w:tcPr>
            <w:tcW w:w="1405" w:type="dxa"/>
          </w:tcPr>
          <w:p w14:paraId="598DACD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B2CA313" w14:textId="77777777" w:rsidR="00003100" w:rsidRDefault="00003100">
            <w:pPr>
              <w:spacing w:afterLines="50" w:after="120"/>
              <w:jc w:val="both"/>
              <w:rPr>
                <w:rFonts w:eastAsiaTheme="minorEastAsia"/>
                <w:sz w:val="22"/>
                <w:lang w:val="en-US" w:eastAsia="zh-CN"/>
              </w:rPr>
            </w:pPr>
          </w:p>
        </w:tc>
        <w:tc>
          <w:tcPr>
            <w:tcW w:w="7214" w:type="dxa"/>
          </w:tcPr>
          <w:p w14:paraId="6A78EA1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BBA4F0D" w14:textId="77777777" w:rsidR="00003100" w:rsidRDefault="000354DE">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003100" w14:paraId="2F4F7906" w14:textId="77777777">
        <w:tc>
          <w:tcPr>
            <w:tcW w:w="1405" w:type="dxa"/>
          </w:tcPr>
          <w:p w14:paraId="013DCD5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AFAC9B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421A104F" w14:textId="77777777" w:rsidR="00003100" w:rsidRDefault="000354DE">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7CF071ED" w14:textId="77777777" w:rsidR="00003100" w:rsidRDefault="00E73BB9">
            <w:pPr>
              <w:spacing w:afterLines="50" w:after="120"/>
              <w:jc w:val="both"/>
              <w:rPr>
                <w:rFonts w:eastAsiaTheme="minorEastAsia"/>
                <w:sz w:val="22"/>
                <w:lang w:val="en-US" w:eastAsia="zh-CN"/>
              </w:rPr>
            </w:pPr>
            <w:r w:rsidRPr="00E73BB9">
              <w:rPr>
                <w:noProof/>
                <w:lang w:val="en-US"/>
              </w:rPr>
              <w:object w:dxaOrig="6998" w:dyaOrig="2693" w14:anchorId="65776970">
                <v:shape id="_x0000_i1025" type="#_x0000_t75" alt="" style="width:349.95pt;height:134.8pt;mso-width-percent:0;mso-height-percent:0;mso-width-percent:0;mso-height-percent:0" o:ole="">
                  <v:imagedata r:id="rId97" o:title=""/>
                </v:shape>
                <o:OLEObject Type="Embed" ProgID="PBrush" ShapeID="_x0000_i1025" DrawAspect="Content" ObjectID="_1790486593" r:id="rId98"/>
              </w:object>
            </w:r>
          </w:p>
        </w:tc>
      </w:tr>
      <w:tr w:rsidR="00003100" w14:paraId="6B9BA635" w14:textId="77777777">
        <w:tc>
          <w:tcPr>
            <w:tcW w:w="1405" w:type="dxa"/>
          </w:tcPr>
          <w:p w14:paraId="16E2B2A0"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1EB56A1"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7214" w:type="dxa"/>
          </w:tcPr>
          <w:p w14:paraId="0C67224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003100" w14:paraId="0C365E2C" w14:textId="77777777">
        <w:tc>
          <w:tcPr>
            <w:tcW w:w="1405" w:type="dxa"/>
          </w:tcPr>
          <w:p w14:paraId="4D442EF9"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4BCAD9B4"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Y</w:t>
            </w:r>
          </w:p>
        </w:tc>
        <w:tc>
          <w:tcPr>
            <w:tcW w:w="7214" w:type="dxa"/>
          </w:tcPr>
          <w:p w14:paraId="400EA0A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003100" w14:paraId="1A10AFF4" w14:textId="77777777">
        <w:tc>
          <w:tcPr>
            <w:tcW w:w="1405" w:type="dxa"/>
          </w:tcPr>
          <w:p w14:paraId="1CC76B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969F84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61666B9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313AA21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It seems to us that there are CSI processing implementations that cannot be utilized to their full potential with the current UE capability reporting </w:t>
            </w:r>
            <w:r>
              <w:rPr>
                <w:rFonts w:eastAsiaTheme="minorEastAsia"/>
                <w:sz w:val="22"/>
                <w:lang w:val="en-US" w:eastAsia="zh-CN"/>
              </w:rPr>
              <w:lastRenderedPageBreak/>
              <w:t>framework, and there is a good justification to improve the active CSI-RS counting to be able to utilize the CSI resources more efficiently.</w:t>
            </w:r>
          </w:p>
          <w:p w14:paraId="316896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145EF60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003100" w14:paraId="4AD87E12" w14:textId="77777777">
        <w:tc>
          <w:tcPr>
            <w:tcW w:w="1405" w:type="dxa"/>
          </w:tcPr>
          <w:p w14:paraId="0D3AD579" w14:textId="77777777" w:rsidR="00003100" w:rsidRDefault="000354DE">
            <w:pPr>
              <w:spacing w:afterLines="50" w:after="120"/>
              <w:jc w:val="both"/>
              <w:rPr>
                <w:rFonts w:eastAsiaTheme="minorEastAsia"/>
                <w:sz w:val="22"/>
                <w:lang w:val="en-US" w:eastAsia="zh-CN"/>
              </w:rPr>
            </w:pPr>
            <w:r>
              <w:rPr>
                <w:rFonts w:hint="eastAsia"/>
                <w:sz w:val="22"/>
                <w:lang w:val="en-US"/>
              </w:rPr>
              <w:lastRenderedPageBreak/>
              <w:t>Moderator</w:t>
            </w:r>
          </w:p>
        </w:tc>
        <w:tc>
          <w:tcPr>
            <w:tcW w:w="1023" w:type="dxa"/>
          </w:tcPr>
          <w:p w14:paraId="251C2E6B" w14:textId="77777777" w:rsidR="00003100" w:rsidRDefault="00003100">
            <w:pPr>
              <w:spacing w:afterLines="50" w:after="120"/>
              <w:jc w:val="both"/>
              <w:rPr>
                <w:rFonts w:eastAsiaTheme="minorEastAsia"/>
                <w:sz w:val="22"/>
                <w:lang w:val="en-US" w:eastAsia="zh-CN"/>
              </w:rPr>
            </w:pPr>
          </w:p>
        </w:tc>
        <w:tc>
          <w:tcPr>
            <w:tcW w:w="7214" w:type="dxa"/>
          </w:tcPr>
          <w:p w14:paraId="452D7FD5"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7D8DFAB9" w14:textId="77777777" w:rsidR="00003100" w:rsidRDefault="000354DE">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6E6963E9" w14:textId="77777777" w:rsidR="00003100" w:rsidRDefault="00003100">
      <w:pPr>
        <w:rPr>
          <w:rFonts w:ascii="Arial" w:eastAsia="MS Mincho" w:hAnsi="Arial"/>
          <w:sz w:val="32"/>
          <w:szCs w:val="32"/>
        </w:rPr>
      </w:pPr>
    </w:p>
    <w:p w14:paraId="5C2AC6A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14:paraId="7013A272" w14:textId="77777777" w:rsidR="00003100" w:rsidRDefault="000354DE">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C4BEEF1" w14:textId="77777777" w:rsidR="00003100" w:rsidRDefault="000354DE">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481A7362" w14:textId="77777777" w:rsidR="00003100" w:rsidRDefault="00003100">
      <w:pPr>
        <w:rPr>
          <w:rFonts w:eastAsia="MS Mincho" w:cs="Batang"/>
          <w:sz w:val="22"/>
          <w:szCs w:val="22"/>
        </w:rPr>
      </w:pPr>
    </w:p>
    <w:p w14:paraId="39C95CA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7CF45BA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2AB90385" w14:textId="77777777">
        <w:tc>
          <w:tcPr>
            <w:tcW w:w="1693" w:type="dxa"/>
            <w:shd w:val="clear" w:color="auto" w:fill="F2F2F2" w:themeFill="background1" w:themeFillShade="F2"/>
          </w:tcPr>
          <w:p w14:paraId="456C8EC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0AE26DB"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415931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41FD9415" w14:textId="77777777">
        <w:tc>
          <w:tcPr>
            <w:tcW w:w="1693" w:type="dxa"/>
          </w:tcPr>
          <w:p w14:paraId="16C8CC34"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304E93EC" w14:textId="77777777" w:rsidR="00003100" w:rsidRDefault="000354DE">
            <w:pPr>
              <w:spacing w:afterLines="50" w:after="120"/>
              <w:jc w:val="both"/>
              <w:rPr>
                <w:rFonts w:eastAsia="MS Mincho"/>
                <w:sz w:val="22"/>
                <w:lang w:val="en-US"/>
              </w:rPr>
            </w:pPr>
            <w:r>
              <w:rPr>
                <w:rFonts w:eastAsia="MS Mincho" w:hint="eastAsia"/>
                <w:sz w:val="22"/>
                <w:lang w:val="en-US"/>
              </w:rPr>
              <w:t>Y</w:t>
            </w:r>
          </w:p>
        </w:tc>
        <w:tc>
          <w:tcPr>
            <w:tcW w:w="6912" w:type="dxa"/>
          </w:tcPr>
          <w:p w14:paraId="518DA4F1" w14:textId="77777777" w:rsidR="00003100" w:rsidRDefault="00003100">
            <w:pPr>
              <w:spacing w:afterLines="50" w:after="120"/>
              <w:jc w:val="both"/>
              <w:rPr>
                <w:sz w:val="22"/>
                <w:lang w:val="en-US"/>
              </w:rPr>
            </w:pPr>
          </w:p>
        </w:tc>
      </w:tr>
      <w:tr w:rsidR="00003100" w14:paraId="02C9EE25" w14:textId="77777777">
        <w:tc>
          <w:tcPr>
            <w:tcW w:w="1693" w:type="dxa"/>
          </w:tcPr>
          <w:p w14:paraId="3826BE0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4153CDB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7076C13" w14:textId="77777777" w:rsidR="00003100" w:rsidRDefault="00003100">
            <w:pPr>
              <w:spacing w:afterLines="50" w:after="120"/>
              <w:jc w:val="both"/>
              <w:rPr>
                <w:sz w:val="22"/>
                <w:lang w:val="en-US"/>
              </w:rPr>
            </w:pPr>
          </w:p>
        </w:tc>
      </w:tr>
      <w:tr w:rsidR="00003100" w14:paraId="7B6A673B" w14:textId="77777777">
        <w:tc>
          <w:tcPr>
            <w:tcW w:w="1693" w:type="dxa"/>
          </w:tcPr>
          <w:p w14:paraId="17C1C1BC" w14:textId="77777777" w:rsidR="00003100" w:rsidRDefault="000354D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7F31F6ED"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3ADAEAB1" w14:textId="77777777" w:rsidR="00003100" w:rsidRDefault="000354DE">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003100" w14:paraId="0570F31D" w14:textId="77777777">
        <w:tc>
          <w:tcPr>
            <w:tcW w:w="1693" w:type="dxa"/>
          </w:tcPr>
          <w:p w14:paraId="3C0747F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Lenovo/ MotM</w:t>
            </w:r>
          </w:p>
        </w:tc>
        <w:tc>
          <w:tcPr>
            <w:tcW w:w="1023" w:type="dxa"/>
          </w:tcPr>
          <w:p w14:paraId="7E604FDA" w14:textId="77777777" w:rsidR="00003100" w:rsidRDefault="00003100">
            <w:pPr>
              <w:spacing w:afterLines="50" w:after="120"/>
              <w:jc w:val="both"/>
              <w:rPr>
                <w:rFonts w:eastAsiaTheme="minorEastAsia"/>
                <w:sz w:val="22"/>
                <w:lang w:val="en-US" w:eastAsia="zh-CN"/>
              </w:rPr>
            </w:pPr>
          </w:p>
        </w:tc>
        <w:tc>
          <w:tcPr>
            <w:tcW w:w="6912" w:type="dxa"/>
          </w:tcPr>
          <w:p w14:paraId="4FE453D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003100" w14:paraId="1F2FD03E" w14:textId="77777777">
        <w:tc>
          <w:tcPr>
            <w:tcW w:w="1693" w:type="dxa"/>
          </w:tcPr>
          <w:p w14:paraId="592B661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0F96AC8" w14:textId="77777777" w:rsidR="00003100" w:rsidRDefault="00003100">
            <w:pPr>
              <w:spacing w:afterLines="50" w:after="120"/>
              <w:jc w:val="both"/>
              <w:rPr>
                <w:rFonts w:eastAsiaTheme="minorEastAsia"/>
                <w:sz w:val="22"/>
                <w:lang w:val="en-US" w:eastAsia="zh-CN"/>
              </w:rPr>
            </w:pPr>
          </w:p>
        </w:tc>
        <w:tc>
          <w:tcPr>
            <w:tcW w:w="6912" w:type="dxa"/>
          </w:tcPr>
          <w:p w14:paraId="2B826B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455D165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003100" w14:paraId="0DE867C3" w14:textId="77777777">
        <w:tc>
          <w:tcPr>
            <w:tcW w:w="1693" w:type="dxa"/>
          </w:tcPr>
          <w:p w14:paraId="0854A7E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32BAFAED" w14:textId="77777777" w:rsidR="00003100" w:rsidRDefault="00003100">
            <w:pPr>
              <w:spacing w:afterLines="50" w:after="120"/>
              <w:jc w:val="both"/>
              <w:rPr>
                <w:rFonts w:eastAsiaTheme="minorEastAsia"/>
                <w:sz w:val="22"/>
                <w:lang w:val="en-US" w:eastAsia="zh-CN"/>
              </w:rPr>
            </w:pPr>
          </w:p>
        </w:tc>
        <w:tc>
          <w:tcPr>
            <w:tcW w:w="6912" w:type="dxa"/>
          </w:tcPr>
          <w:p w14:paraId="4A39290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003100" w14:paraId="5CBC26E2" w14:textId="77777777">
        <w:tc>
          <w:tcPr>
            <w:tcW w:w="1693" w:type="dxa"/>
          </w:tcPr>
          <w:p w14:paraId="27E1525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A21D8A3" w14:textId="77777777" w:rsidR="00003100" w:rsidRDefault="00003100">
            <w:pPr>
              <w:spacing w:afterLines="50" w:after="120"/>
              <w:jc w:val="both"/>
              <w:rPr>
                <w:rFonts w:eastAsiaTheme="minorEastAsia"/>
                <w:sz w:val="22"/>
                <w:lang w:val="en-US" w:eastAsia="zh-CN"/>
              </w:rPr>
            </w:pPr>
          </w:p>
        </w:tc>
        <w:tc>
          <w:tcPr>
            <w:tcW w:w="6912" w:type="dxa"/>
          </w:tcPr>
          <w:p w14:paraId="4F809BB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13E18AC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E96A87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04CA072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581D4F6"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70D3C11F"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6A4C7B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7A8E57E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41CFEB86" w14:textId="77777777" w:rsidR="00003100" w:rsidRDefault="00003100">
            <w:pPr>
              <w:spacing w:afterLines="50" w:after="120"/>
              <w:jc w:val="both"/>
              <w:rPr>
                <w:rFonts w:eastAsiaTheme="minorEastAsia"/>
                <w:sz w:val="22"/>
                <w:lang w:val="en-US" w:eastAsia="zh-CN"/>
              </w:rPr>
            </w:pPr>
          </w:p>
          <w:p w14:paraId="608B580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003100" w14:paraId="1892FC1D" w14:textId="77777777">
        <w:tc>
          <w:tcPr>
            <w:tcW w:w="1693" w:type="dxa"/>
          </w:tcPr>
          <w:p w14:paraId="392C83F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7BD08395" w14:textId="77777777" w:rsidR="00003100" w:rsidRDefault="00003100">
            <w:pPr>
              <w:spacing w:afterLines="50" w:after="120"/>
              <w:jc w:val="both"/>
              <w:rPr>
                <w:rFonts w:eastAsiaTheme="minorEastAsia"/>
                <w:sz w:val="22"/>
                <w:lang w:val="en-US" w:eastAsia="zh-CN"/>
              </w:rPr>
            </w:pPr>
          </w:p>
        </w:tc>
        <w:tc>
          <w:tcPr>
            <w:tcW w:w="6912" w:type="dxa"/>
          </w:tcPr>
          <w:p w14:paraId="0954E2F1" w14:textId="77777777" w:rsidR="00003100" w:rsidRDefault="000354DE">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003100" w14:paraId="02CE4528" w14:textId="77777777">
        <w:tc>
          <w:tcPr>
            <w:tcW w:w="1693" w:type="dxa"/>
          </w:tcPr>
          <w:p w14:paraId="59DE9FB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4CA28F71" w14:textId="77777777" w:rsidR="00003100" w:rsidRDefault="00003100">
            <w:pPr>
              <w:spacing w:afterLines="50" w:after="120"/>
              <w:jc w:val="both"/>
              <w:rPr>
                <w:rFonts w:eastAsiaTheme="minorEastAsia"/>
                <w:sz w:val="22"/>
                <w:lang w:val="en-US" w:eastAsia="zh-CN"/>
              </w:rPr>
            </w:pPr>
          </w:p>
        </w:tc>
        <w:tc>
          <w:tcPr>
            <w:tcW w:w="6912" w:type="dxa"/>
          </w:tcPr>
          <w:p w14:paraId="1365B8F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4075D08B" w14:textId="77777777" w:rsidR="00003100" w:rsidRDefault="000354DE">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003100" w14:paraId="4A28D3C9" w14:textId="77777777">
        <w:tc>
          <w:tcPr>
            <w:tcW w:w="1693" w:type="dxa"/>
          </w:tcPr>
          <w:p w14:paraId="3E3FCF2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0FAA07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9EA3CBD" w14:textId="77777777" w:rsidR="00003100" w:rsidRDefault="000354DE">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003100" w14:paraId="47E67464" w14:textId="77777777">
        <w:tc>
          <w:tcPr>
            <w:tcW w:w="1693" w:type="dxa"/>
          </w:tcPr>
          <w:p w14:paraId="1B51978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42F7AF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8C92BF" w14:textId="77777777" w:rsidR="00003100" w:rsidRDefault="00003100">
            <w:pPr>
              <w:spacing w:afterLines="50" w:after="120"/>
              <w:jc w:val="both"/>
              <w:rPr>
                <w:rFonts w:eastAsiaTheme="minorEastAsia"/>
                <w:lang w:val="en-US" w:eastAsia="zh-CN"/>
              </w:rPr>
            </w:pPr>
          </w:p>
        </w:tc>
      </w:tr>
      <w:tr w:rsidR="00003100" w14:paraId="3256AA88" w14:textId="77777777">
        <w:tc>
          <w:tcPr>
            <w:tcW w:w="1693" w:type="dxa"/>
          </w:tcPr>
          <w:p w14:paraId="6F0BF35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3883811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B13A9" w14:textId="77777777" w:rsidR="00003100" w:rsidRDefault="000354DE">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62E13DB" w14:textId="77777777" w:rsidR="00003100" w:rsidRDefault="000354DE">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14:paraId="10BCB41E" w14:textId="77777777" w:rsidR="00003100" w:rsidRDefault="000354DE">
            <w:pPr>
              <w:spacing w:afterLines="50" w:after="120"/>
              <w:jc w:val="both"/>
              <w:rPr>
                <w:rFonts w:eastAsiaTheme="minorEastAsia"/>
                <w:lang w:val="en-US" w:eastAsia="zh-CN"/>
              </w:rPr>
            </w:pPr>
            <w:r>
              <w:rPr>
                <w:rFonts w:eastAsiaTheme="minorEastAsia"/>
                <w:lang w:val="en-US" w:eastAsia="zh-CN"/>
              </w:rPr>
              <w:t>Same IMR for the N reports</w:t>
            </w:r>
          </w:p>
        </w:tc>
      </w:tr>
      <w:tr w:rsidR="00003100" w14:paraId="36A7F9B7" w14:textId="77777777">
        <w:tc>
          <w:tcPr>
            <w:tcW w:w="1693" w:type="dxa"/>
          </w:tcPr>
          <w:p w14:paraId="41D8EFC2" w14:textId="77777777" w:rsidR="00003100" w:rsidRDefault="000354DE">
            <w:pPr>
              <w:spacing w:afterLines="50" w:after="120"/>
              <w:jc w:val="both"/>
              <w:rPr>
                <w:rFonts w:eastAsiaTheme="minorEastAsia"/>
                <w:sz w:val="22"/>
                <w:lang w:val="en-US" w:eastAsia="zh-CN"/>
              </w:rPr>
            </w:pPr>
            <w:r>
              <w:rPr>
                <w:rFonts w:hint="eastAsia"/>
                <w:sz w:val="22"/>
                <w:lang w:val="en-US"/>
              </w:rPr>
              <w:t>Moderator</w:t>
            </w:r>
          </w:p>
        </w:tc>
        <w:tc>
          <w:tcPr>
            <w:tcW w:w="1023" w:type="dxa"/>
          </w:tcPr>
          <w:p w14:paraId="3A72C2D6" w14:textId="77777777" w:rsidR="00003100" w:rsidRDefault="00003100">
            <w:pPr>
              <w:spacing w:afterLines="50" w:after="120"/>
              <w:jc w:val="both"/>
              <w:rPr>
                <w:rFonts w:eastAsiaTheme="minorEastAsia"/>
                <w:sz w:val="22"/>
                <w:lang w:val="en-US" w:eastAsia="zh-CN"/>
              </w:rPr>
            </w:pPr>
          </w:p>
        </w:tc>
        <w:tc>
          <w:tcPr>
            <w:tcW w:w="6912" w:type="dxa"/>
          </w:tcPr>
          <w:p w14:paraId="5FA97205"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2880156" w14:textId="77777777" w:rsidR="00003100" w:rsidRDefault="000354DE">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6523A12B" w14:textId="77777777" w:rsidR="00003100" w:rsidRDefault="00003100">
      <w:pPr>
        <w:rPr>
          <w:b/>
        </w:rPr>
      </w:pPr>
    </w:p>
    <w:p w14:paraId="22EAEE9A" w14:textId="77777777" w:rsidR="00003100" w:rsidRDefault="00003100">
      <w:pPr>
        <w:rPr>
          <w:b/>
        </w:rPr>
      </w:pPr>
    </w:p>
    <w:p w14:paraId="29D046B7" w14:textId="77777777" w:rsidR="00003100" w:rsidRDefault="00003100">
      <w:pPr>
        <w:rPr>
          <w:b/>
        </w:rPr>
      </w:pPr>
    </w:p>
    <w:p w14:paraId="363599DF"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415CCD1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24510A77" w14:textId="77777777">
        <w:tc>
          <w:tcPr>
            <w:tcW w:w="562" w:type="dxa"/>
          </w:tcPr>
          <w:p w14:paraId="2035A7DB" w14:textId="77777777" w:rsidR="00003100" w:rsidRDefault="000354DE">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457539A0" w14:textId="77777777" w:rsidR="00003100" w:rsidRDefault="000354DE">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w:t>
            </w:r>
            <w:r>
              <w:rPr>
                <w:i/>
                <w:iCs/>
                <w:sz w:val="18"/>
                <w:szCs w:val="18"/>
              </w:rPr>
              <w:lastRenderedPageBreak/>
              <w:t>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3D308A63" w14:textId="77777777" w:rsidR="00003100" w:rsidRDefault="000354DE">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A39DAF3" w14:textId="77777777" w:rsidR="00003100" w:rsidRDefault="000354DE">
            <w:pPr>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14:paraId="68914DBA" w14:textId="77777777" w:rsidR="00003100" w:rsidRDefault="000354DE">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295FD447" w14:textId="77777777" w:rsidR="00003100" w:rsidRDefault="000354DE">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5C5F7D5C" w14:textId="77777777" w:rsidR="00003100" w:rsidRDefault="000354DE">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56591CE5" w14:textId="77777777" w:rsidR="00003100" w:rsidRDefault="000354DE">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33B65B4D" w14:textId="77777777" w:rsidR="00003100" w:rsidRDefault="000354DE">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14:paraId="75D97834" w14:textId="77777777" w:rsidR="00003100" w:rsidRDefault="000354DE">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32E55DED" w14:textId="77777777" w:rsidR="00003100" w:rsidRDefault="00003100">
            <w:pPr>
              <w:spacing w:before="120" w:after="120"/>
              <w:jc w:val="both"/>
              <w:rPr>
                <w:rFonts w:ascii="Arial" w:eastAsia="Calibri" w:hAnsi="Arial" w:cs="Arial"/>
                <w:b/>
                <w:bCs/>
                <w:sz w:val="18"/>
                <w:szCs w:val="18"/>
                <w:lang w:val="en-US"/>
              </w:rPr>
            </w:pPr>
          </w:p>
        </w:tc>
      </w:tr>
    </w:tbl>
    <w:p w14:paraId="540B4801" w14:textId="77777777" w:rsidR="00003100" w:rsidRDefault="00003100">
      <w:pPr>
        <w:rPr>
          <w:b/>
        </w:rPr>
      </w:pPr>
    </w:p>
    <w:p w14:paraId="4FD620D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B7713C" w14:textId="77777777" w:rsidR="00003100" w:rsidRDefault="00003100">
      <w:pPr>
        <w:rPr>
          <w:rFonts w:ascii="Arial" w:eastAsia="MS Mincho" w:hAnsi="Arial"/>
          <w:sz w:val="32"/>
          <w:szCs w:val="32"/>
        </w:rPr>
      </w:pPr>
    </w:p>
    <w:p w14:paraId="6C7FF86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0469F0C0" w14:textId="77777777" w:rsidR="00003100" w:rsidRDefault="000354DE">
      <w:pPr>
        <w:pStyle w:val="ListParagraph"/>
        <w:numPr>
          <w:ilvl w:val="0"/>
          <w:numId w:val="20"/>
        </w:numPr>
        <w:ind w:leftChars="0"/>
        <w:jc w:val="both"/>
        <w:rPr>
          <w:b/>
        </w:rPr>
      </w:pPr>
      <w:r>
        <w:rPr>
          <w:rFonts w:hint="eastAsia"/>
          <w:b/>
        </w:rPr>
        <w:t>Support the following QCL assumption for periodic CSI-RS resource.</w:t>
      </w:r>
    </w:p>
    <w:p w14:paraId="6F459B23" w14:textId="77777777" w:rsidR="00003100" w:rsidRDefault="000354DE">
      <w:pPr>
        <w:pStyle w:val="ListParagraph"/>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14:paraId="5C5D800E" w14:textId="77777777" w:rsidR="00003100" w:rsidRDefault="00003100">
      <w:pPr>
        <w:rPr>
          <w:rFonts w:eastAsia="MS Mincho" w:cs="Batang"/>
          <w:sz w:val="22"/>
          <w:szCs w:val="22"/>
        </w:rPr>
      </w:pPr>
    </w:p>
    <w:p w14:paraId="0A067A1F"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3587B35B"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52297D6F" w14:textId="77777777">
        <w:tc>
          <w:tcPr>
            <w:tcW w:w="1693" w:type="dxa"/>
            <w:shd w:val="clear" w:color="auto" w:fill="F2F2F2" w:themeFill="background1" w:themeFillShade="F2"/>
          </w:tcPr>
          <w:p w14:paraId="31F8777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40BB5B2"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046409B"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406F3AE0" w14:textId="77777777">
        <w:tc>
          <w:tcPr>
            <w:tcW w:w="1693" w:type="dxa"/>
          </w:tcPr>
          <w:p w14:paraId="1CBDE05F"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3B555635" w14:textId="77777777" w:rsidR="00003100" w:rsidRDefault="000354DE">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3D903D9" w14:textId="77777777" w:rsidR="00003100" w:rsidRDefault="000354DE">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47757871" w14:textId="77777777" w:rsidR="00003100" w:rsidRDefault="000354DE">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09A7460" w14:textId="77777777" w:rsidR="00003100" w:rsidRDefault="000354DE">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003100" w14:paraId="7A585507" w14:textId="77777777">
        <w:tc>
          <w:tcPr>
            <w:tcW w:w="1693" w:type="dxa"/>
          </w:tcPr>
          <w:p w14:paraId="06327F7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A50C03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EBACFD" w14:textId="77777777" w:rsidR="00003100" w:rsidRDefault="000354DE">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003100" w14:paraId="13025B07" w14:textId="77777777">
        <w:tc>
          <w:tcPr>
            <w:tcW w:w="1693" w:type="dxa"/>
          </w:tcPr>
          <w:p w14:paraId="29C2D5B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328CD3B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FA333A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003100" w14:paraId="7C45A649" w14:textId="77777777">
        <w:tc>
          <w:tcPr>
            <w:tcW w:w="1693" w:type="dxa"/>
          </w:tcPr>
          <w:p w14:paraId="5C6AD397" w14:textId="77777777" w:rsidR="00003100" w:rsidRDefault="000354DE">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09441C9A" w14:textId="77777777" w:rsidR="00003100" w:rsidRDefault="00003100">
            <w:pPr>
              <w:spacing w:afterLines="50" w:after="120"/>
              <w:jc w:val="both"/>
              <w:rPr>
                <w:sz w:val="22"/>
                <w:lang w:val="en-US"/>
              </w:rPr>
            </w:pPr>
          </w:p>
        </w:tc>
        <w:tc>
          <w:tcPr>
            <w:tcW w:w="6912" w:type="dxa"/>
          </w:tcPr>
          <w:p w14:paraId="150A0422" w14:textId="77777777" w:rsidR="00003100" w:rsidRDefault="000354DE">
            <w:pPr>
              <w:rPr>
                <w:rFonts w:eastAsia="SimSun"/>
                <w:lang w:eastAsia="zh-CN"/>
              </w:rPr>
            </w:pPr>
            <w:r>
              <w:rPr>
                <w:rFonts w:eastAsiaTheme="minorEastAsia"/>
                <w:lang w:eastAsia="zh-CN"/>
              </w:rPr>
              <w:t xml:space="preserve">Spec already supports to change the TCI of SP CSI-RS via MAC-CE without resulting in RRC signalling overhead and delay. Then, P </w:t>
            </w:r>
            <w:r>
              <w:rPr>
                <w:rFonts w:eastAsiaTheme="minorEastAsia"/>
                <w:lang w:eastAsia="zh-CN"/>
              </w:rPr>
              <w:lastRenderedPageBreak/>
              <w:t>CSI-RS is more likely to be cell-specific RS that does not change its associated beam frequently. Also, technically speaking, not supporting this proposal should not cause major technical problems.</w:t>
            </w:r>
          </w:p>
          <w:p w14:paraId="3C4D4B11" w14:textId="77777777" w:rsidR="00003100" w:rsidRDefault="00003100">
            <w:pPr>
              <w:spacing w:afterLines="50" w:after="120"/>
              <w:jc w:val="both"/>
              <w:rPr>
                <w:sz w:val="22"/>
              </w:rPr>
            </w:pPr>
          </w:p>
        </w:tc>
      </w:tr>
      <w:tr w:rsidR="00003100" w14:paraId="7C095A20" w14:textId="77777777">
        <w:tc>
          <w:tcPr>
            <w:tcW w:w="1693" w:type="dxa"/>
          </w:tcPr>
          <w:p w14:paraId="170939EE"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14:paraId="5800193B"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16D4C800" w14:textId="77777777" w:rsidR="00003100" w:rsidRDefault="000354DE">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003100" w14:paraId="4CB6EEA9" w14:textId="77777777">
        <w:tc>
          <w:tcPr>
            <w:tcW w:w="1693" w:type="dxa"/>
          </w:tcPr>
          <w:p w14:paraId="0DD36B53" w14:textId="77777777" w:rsidR="00003100" w:rsidRDefault="000354DE">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02C8FFA3" w14:textId="77777777" w:rsidR="00003100" w:rsidRDefault="000354DE">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7403B155" w14:textId="77777777" w:rsidR="00003100" w:rsidRDefault="000354DE">
            <w:pPr>
              <w:rPr>
                <w:sz w:val="22"/>
                <w:lang w:val="en-US"/>
              </w:rPr>
            </w:pPr>
            <w:r>
              <w:rPr>
                <w:rFonts w:eastAsia="PMingLiU"/>
                <w:sz w:val="22"/>
                <w:lang w:val="en-US" w:eastAsia="zh-TW"/>
              </w:rPr>
              <w:t>We could be ok if it is restricted to P-CSI-RS for CSI acquisition only</w:t>
            </w:r>
          </w:p>
        </w:tc>
      </w:tr>
      <w:tr w:rsidR="00003100" w14:paraId="2682421E" w14:textId="77777777">
        <w:tc>
          <w:tcPr>
            <w:tcW w:w="1693" w:type="dxa"/>
          </w:tcPr>
          <w:p w14:paraId="20EE9FA4" w14:textId="77777777" w:rsidR="00003100" w:rsidRDefault="000354DE">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7D6F0CAC" w14:textId="77777777" w:rsidR="00003100" w:rsidRDefault="000354DE">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2846283C" w14:textId="77777777" w:rsidR="00003100" w:rsidRDefault="000354DE">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003100" w14:paraId="054E6284" w14:textId="77777777">
        <w:tc>
          <w:tcPr>
            <w:tcW w:w="1693" w:type="dxa"/>
          </w:tcPr>
          <w:p w14:paraId="6E2F34D7" w14:textId="77777777" w:rsidR="00003100" w:rsidRDefault="000354DE">
            <w:pPr>
              <w:spacing w:afterLines="50" w:after="120"/>
              <w:jc w:val="both"/>
              <w:rPr>
                <w:rFonts w:eastAsia="Malgun Gothic"/>
                <w:sz w:val="22"/>
                <w:lang w:val="en-US" w:eastAsia="ko-KR"/>
              </w:rPr>
            </w:pPr>
            <w:r>
              <w:rPr>
                <w:sz w:val="22"/>
              </w:rPr>
              <w:t>Ericsson</w:t>
            </w:r>
          </w:p>
        </w:tc>
        <w:tc>
          <w:tcPr>
            <w:tcW w:w="1023" w:type="dxa"/>
          </w:tcPr>
          <w:p w14:paraId="240B01EF" w14:textId="77777777" w:rsidR="00003100" w:rsidRDefault="000354DE">
            <w:pPr>
              <w:spacing w:afterLines="50" w:after="120"/>
              <w:jc w:val="both"/>
              <w:rPr>
                <w:rFonts w:eastAsia="Malgun Gothic"/>
                <w:sz w:val="22"/>
                <w:lang w:val="en-US" w:eastAsia="ko-KR"/>
              </w:rPr>
            </w:pPr>
            <w:r>
              <w:rPr>
                <w:sz w:val="22"/>
                <w:lang w:val="en-US"/>
              </w:rPr>
              <w:t>Y</w:t>
            </w:r>
          </w:p>
        </w:tc>
        <w:tc>
          <w:tcPr>
            <w:tcW w:w="6912" w:type="dxa"/>
          </w:tcPr>
          <w:p w14:paraId="555601F8" w14:textId="77777777" w:rsidR="00003100" w:rsidRDefault="000354DE">
            <w:pPr>
              <w:spacing w:afterLines="50" w:after="120"/>
              <w:jc w:val="both"/>
              <w:rPr>
                <w:sz w:val="22"/>
                <w:lang w:val="en-US"/>
              </w:rPr>
            </w:pPr>
            <w:r>
              <w:rPr>
                <w:sz w:val="22"/>
                <w:lang w:val="en-US"/>
              </w:rPr>
              <w:t>We think this feature would be useful. Some comments to comment:</w:t>
            </w:r>
          </w:p>
          <w:p w14:paraId="5F966042" w14:textId="77777777" w:rsidR="00003100" w:rsidRDefault="000354DE">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6F7A3A9" w14:textId="77777777" w:rsidR="00003100" w:rsidRDefault="000354DE">
            <w:pPr>
              <w:rPr>
                <w:sz w:val="22"/>
                <w:lang w:val="en-US"/>
              </w:rPr>
            </w:pPr>
            <w:r>
              <w:rPr>
                <w:sz w:val="22"/>
                <w:lang w:val="en-US"/>
              </w:rPr>
              <w:t>To ZTE: isn’t this proposal useful without the possibility update the time domain allocation?</w:t>
            </w:r>
          </w:p>
        </w:tc>
      </w:tr>
      <w:tr w:rsidR="00003100" w14:paraId="3425AD93" w14:textId="77777777">
        <w:tc>
          <w:tcPr>
            <w:tcW w:w="1693" w:type="dxa"/>
          </w:tcPr>
          <w:p w14:paraId="2B260672" w14:textId="77777777" w:rsidR="00003100" w:rsidRDefault="000354DE">
            <w:pPr>
              <w:spacing w:afterLines="50" w:after="120"/>
              <w:jc w:val="both"/>
              <w:rPr>
                <w:sz w:val="22"/>
              </w:rPr>
            </w:pPr>
            <w:r>
              <w:rPr>
                <w:rFonts w:hint="eastAsia"/>
                <w:sz w:val="22"/>
                <w:lang w:val="en-US"/>
              </w:rPr>
              <w:t>Moderator</w:t>
            </w:r>
          </w:p>
        </w:tc>
        <w:tc>
          <w:tcPr>
            <w:tcW w:w="1023" w:type="dxa"/>
          </w:tcPr>
          <w:p w14:paraId="6CD2087F" w14:textId="77777777" w:rsidR="00003100" w:rsidRDefault="00003100">
            <w:pPr>
              <w:spacing w:afterLines="50" w:after="120"/>
              <w:jc w:val="both"/>
              <w:rPr>
                <w:sz w:val="22"/>
                <w:lang w:val="en-US"/>
              </w:rPr>
            </w:pPr>
          </w:p>
        </w:tc>
        <w:tc>
          <w:tcPr>
            <w:tcW w:w="6912" w:type="dxa"/>
          </w:tcPr>
          <w:p w14:paraId="509CDC1C"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2CB4EE46"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9A0B6A" w14:paraId="3823CA05" w14:textId="77777777">
        <w:tc>
          <w:tcPr>
            <w:tcW w:w="1693" w:type="dxa"/>
          </w:tcPr>
          <w:p w14:paraId="2480B872" w14:textId="77777777" w:rsidR="009A0B6A" w:rsidRDefault="009A0B6A">
            <w:pPr>
              <w:spacing w:afterLines="50" w:after="120"/>
              <w:jc w:val="both"/>
              <w:rPr>
                <w:sz w:val="22"/>
                <w:lang w:val="en-US"/>
              </w:rPr>
            </w:pPr>
            <w:r>
              <w:rPr>
                <w:rFonts w:hint="eastAsia"/>
                <w:sz w:val="22"/>
                <w:lang w:val="en-US"/>
              </w:rPr>
              <w:t>H</w:t>
            </w:r>
            <w:r>
              <w:rPr>
                <w:sz w:val="22"/>
                <w:lang w:val="en-US"/>
              </w:rPr>
              <w:t>uawei, HiSilicon</w:t>
            </w:r>
          </w:p>
        </w:tc>
        <w:tc>
          <w:tcPr>
            <w:tcW w:w="1023" w:type="dxa"/>
          </w:tcPr>
          <w:p w14:paraId="7930B14C" w14:textId="77777777" w:rsidR="009A0B6A" w:rsidRDefault="009A0B6A">
            <w:pPr>
              <w:spacing w:afterLines="50" w:after="120"/>
              <w:jc w:val="both"/>
              <w:rPr>
                <w:sz w:val="22"/>
                <w:lang w:val="en-US"/>
              </w:rPr>
            </w:pPr>
            <w:r>
              <w:rPr>
                <w:rFonts w:hint="eastAsia"/>
                <w:sz w:val="22"/>
                <w:lang w:val="en-US"/>
              </w:rPr>
              <w:t>N</w:t>
            </w:r>
          </w:p>
        </w:tc>
        <w:tc>
          <w:tcPr>
            <w:tcW w:w="6912" w:type="dxa"/>
          </w:tcPr>
          <w:p w14:paraId="5C0EA02D" w14:textId="77777777" w:rsidR="009A0B6A" w:rsidRDefault="009A0B6A">
            <w:pPr>
              <w:spacing w:afterLines="50" w:after="120"/>
              <w:jc w:val="both"/>
              <w:rPr>
                <w:sz w:val="22"/>
                <w:lang w:val="en-US"/>
              </w:rPr>
            </w:pPr>
            <w:r w:rsidRPr="009A0B6A">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bl>
    <w:p w14:paraId="5009FC54" w14:textId="77777777" w:rsidR="00003100" w:rsidRDefault="00003100">
      <w:pPr>
        <w:rPr>
          <w:b/>
        </w:rPr>
      </w:pPr>
    </w:p>
    <w:p w14:paraId="2A220C8A" w14:textId="77777777" w:rsidR="00003100" w:rsidRDefault="00003100">
      <w:pPr>
        <w:rPr>
          <w:b/>
        </w:rPr>
      </w:pPr>
    </w:p>
    <w:p w14:paraId="7747E4CB"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1C2137B5"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732752E2" w14:textId="77777777">
        <w:tc>
          <w:tcPr>
            <w:tcW w:w="562" w:type="dxa"/>
          </w:tcPr>
          <w:p w14:paraId="4162ED40"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B348991" w14:textId="77777777" w:rsidR="00003100" w:rsidRDefault="000354DE">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798E46EE" w14:textId="77777777" w:rsidR="00003100" w:rsidRDefault="000354DE">
            <w:pPr>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62440EB2" w14:textId="77777777" w:rsidR="00003100" w:rsidRDefault="000354DE">
            <w:pPr>
              <w:keepNext/>
              <w:jc w:val="center"/>
              <w:rPr>
                <w:sz w:val="18"/>
                <w:szCs w:val="18"/>
              </w:rPr>
            </w:pPr>
            <w:r>
              <w:rPr>
                <w:noProof/>
                <w:sz w:val="18"/>
                <w:szCs w:val="18"/>
                <w:lang w:val="en-US" w:eastAsia="zh-CN"/>
              </w:rPr>
              <w:drawing>
                <wp:inline distT="0" distB="0" distL="0" distR="0" wp14:anchorId="064E2B2D" wp14:editId="7FDB0043">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67F4B4C7" w14:textId="77777777" w:rsidR="00003100" w:rsidRDefault="000354DE">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31C828A2" w14:textId="77777777" w:rsidR="00003100" w:rsidRDefault="00003100">
            <w:pPr>
              <w:rPr>
                <w:b/>
                <w:bCs/>
                <w:sz w:val="18"/>
                <w:szCs w:val="18"/>
                <w:lang w:val="en-US"/>
              </w:rPr>
            </w:pPr>
          </w:p>
          <w:p w14:paraId="66CBAFBB" w14:textId="77777777" w:rsidR="00003100" w:rsidRDefault="000354DE">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2F2193D1" w14:textId="77777777" w:rsidR="00003100" w:rsidRDefault="000354DE">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36308E92" w14:textId="77777777" w:rsidR="00003100" w:rsidRDefault="000354DE">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7FDA421D" w14:textId="77777777" w:rsidR="00003100" w:rsidRDefault="00003100">
            <w:pPr>
              <w:spacing w:before="120" w:after="120"/>
              <w:jc w:val="both"/>
              <w:rPr>
                <w:rFonts w:ascii="Arial" w:eastAsia="Calibri" w:hAnsi="Arial" w:cs="Arial"/>
                <w:b/>
                <w:bCs/>
                <w:sz w:val="20"/>
                <w:szCs w:val="22"/>
                <w:lang w:val="en-US"/>
              </w:rPr>
            </w:pPr>
          </w:p>
        </w:tc>
      </w:tr>
    </w:tbl>
    <w:p w14:paraId="46A3AE26" w14:textId="77777777" w:rsidR="00003100" w:rsidRDefault="00003100">
      <w:pPr>
        <w:rPr>
          <w:b/>
        </w:rPr>
      </w:pPr>
    </w:p>
    <w:p w14:paraId="105CC000"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13E6B75" w14:textId="77777777" w:rsidR="00003100" w:rsidRDefault="00003100">
      <w:pPr>
        <w:rPr>
          <w:rFonts w:ascii="Arial" w:eastAsia="MS Mincho" w:hAnsi="Arial"/>
          <w:sz w:val="32"/>
          <w:szCs w:val="32"/>
        </w:rPr>
      </w:pPr>
    </w:p>
    <w:p w14:paraId="62AD4ED4"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2DB6075D" w14:textId="77777777" w:rsidR="00003100" w:rsidRDefault="000354DE">
      <w:pPr>
        <w:pStyle w:val="ListParagraph"/>
        <w:numPr>
          <w:ilvl w:val="0"/>
          <w:numId w:val="20"/>
        </w:numPr>
        <w:ind w:leftChars="0"/>
        <w:jc w:val="both"/>
        <w:rPr>
          <w:b/>
        </w:rPr>
      </w:pPr>
      <w:r>
        <w:rPr>
          <w:rFonts w:hint="eastAsia"/>
          <w:b/>
        </w:rPr>
        <w:t>Support the following counting rules for PDCCH candidates.</w:t>
      </w:r>
    </w:p>
    <w:p w14:paraId="3B45474A" w14:textId="77777777" w:rsidR="00003100" w:rsidRDefault="000354DE">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6BCCA6D1" w14:textId="77777777" w:rsidR="00003100" w:rsidRDefault="00003100">
      <w:pPr>
        <w:rPr>
          <w:rFonts w:eastAsia="MS Mincho" w:cs="Batang"/>
          <w:sz w:val="22"/>
          <w:szCs w:val="22"/>
        </w:rPr>
      </w:pPr>
    </w:p>
    <w:p w14:paraId="25287DF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1D751EB6"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61781996" w14:textId="77777777">
        <w:tc>
          <w:tcPr>
            <w:tcW w:w="1693" w:type="dxa"/>
            <w:shd w:val="clear" w:color="auto" w:fill="F2F2F2" w:themeFill="background1" w:themeFillShade="F2"/>
          </w:tcPr>
          <w:p w14:paraId="3127E583"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29CB1AC"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0590095"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1B4DB9B" w14:textId="77777777">
        <w:tc>
          <w:tcPr>
            <w:tcW w:w="1693" w:type="dxa"/>
          </w:tcPr>
          <w:p w14:paraId="577A77F1"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0583A56"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3C2AA4B" w14:textId="77777777" w:rsidR="00003100" w:rsidRDefault="000354DE">
            <w:pPr>
              <w:rPr>
                <w:rFonts w:eastAsiaTheme="minorEastAsia"/>
                <w:sz w:val="22"/>
                <w:szCs w:val="18"/>
                <w:lang w:eastAsia="zh-CN"/>
              </w:rPr>
            </w:pPr>
            <w:r>
              <w:rPr>
                <w:sz w:val="22"/>
                <w:szCs w:val="18"/>
                <w:lang w:eastAsia="zh-CN"/>
              </w:rPr>
              <w:t>The technical benefit needs to be justified further.</w:t>
            </w:r>
          </w:p>
          <w:p w14:paraId="7E0BC9CC" w14:textId="77777777" w:rsidR="00003100" w:rsidRDefault="000354DE">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25498D0C" w14:textId="77777777" w:rsidR="00003100" w:rsidRDefault="000354DE">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003100" w14:paraId="6483AA9F" w14:textId="77777777">
        <w:tc>
          <w:tcPr>
            <w:tcW w:w="1693" w:type="dxa"/>
          </w:tcPr>
          <w:p w14:paraId="62597F6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E79982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9CF65D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003100" w14:paraId="573041C2" w14:textId="77777777">
        <w:tc>
          <w:tcPr>
            <w:tcW w:w="1693" w:type="dxa"/>
          </w:tcPr>
          <w:p w14:paraId="2A357FB6" w14:textId="77777777" w:rsidR="00003100" w:rsidRDefault="000354DE">
            <w:pPr>
              <w:spacing w:afterLines="50" w:after="120"/>
              <w:jc w:val="both"/>
              <w:rPr>
                <w:sz w:val="22"/>
                <w:lang w:val="en-US"/>
              </w:rPr>
            </w:pPr>
            <w:r>
              <w:rPr>
                <w:rFonts w:eastAsiaTheme="minorEastAsia"/>
                <w:sz w:val="22"/>
                <w:lang w:val="en-US" w:eastAsia="zh-CN"/>
              </w:rPr>
              <w:t>Qualcomm</w:t>
            </w:r>
          </w:p>
        </w:tc>
        <w:tc>
          <w:tcPr>
            <w:tcW w:w="1023" w:type="dxa"/>
          </w:tcPr>
          <w:p w14:paraId="61713CCF"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5036CD48" w14:textId="77777777" w:rsidR="00003100" w:rsidRDefault="000354DE">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616E1533" w14:textId="77777777" w:rsidR="00003100" w:rsidRDefault="000354DE">
            <w:pPr>
              <w:spacing w:afterLines="50" w:after="120"/>
              <w:jc w:val="both"/>
              <w:rPr>
                <w:sz w:val="22"/>
                <w:lang w:val="en-US"/>
              </w:rPr>
            </w:pPr>
            <w:r>
              <w:rPr>
                <w:sz w:val="22"/>
                <w:lang w:val="en-US"/>
              </w:rPr>
              <w:t>Also, benefit of UE complexity and power reduction can be realized by UE implementation.</w:t>
            </w:r>
          </w:p>
        </w:tc>
      </w:tr>
      <w:tr w:rsidR="00003100" w14:paraId="785EE2CE" w14:textId="77777777">
        <w:tc>
          <w:tcPr>
            <w:tcW w:w="1693" w:type="dxa"/>
          </w:tcPr>
          <w:p w14:paraId="71578F7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47276F7E" w14:textId="77777777" w:rsidR="00003100" w:rsidRDefault="00003100">
            <w:pPr>
              <w:spacing w:afterLines="50" w:after="120"/>
              <w:jc w:val="both"/>
              <w:rPr>
                <w:rFonts w:eastAsiaTheme="minorEastAsia"/>
                <w:sz w:val="22"/>
                <w:lang w:val="en-US" w:eastAsia="zh-CN"/>
              </w:rPr>
            </w:pPr>
          </w:p>
        </w:tc>
        <w:tc>
          <w:tcPr>
            <w:tcW w:w="6912" w:type="dxa"/>
          </w:tcPr>
          <w:p w14:paraId="4EED1581" w14:textId="77777777" w:rsidR="00003100" w:rsidRDefault="000354DE">
            <w:pPr>
              <w:spacing w:afterLines="50" w:after="120"/>
              <w:jc w:val="both"/>
              <w:rPr>
                <w:sz w:val="22"/>
                <w:lang w:val="en-US"/>
              </w:rPr>
            </w:pPr>
            <w:r>
              <w:rPr>
                <w:sz w:val="22"/>
                <w:lang w:val="en-US"/>
              </w:rPr>
              <w:t>The spec already allows the smart UE impl to skip these BDs. Dynamically changing the BD/CCE provides very little benefit.</w:t>
            </w:r>
          </w:p>
        </w:tc>
      </w:tr>
      <w:tr w:rsidR="00003100" w14:paraId="444D1D82" w14:textId="77777777">
        <w:tc>
          <w:tcPr>
            <w:tcW w:w="1693" w:type="dxa"/>
          </w:tcPr>
          <w:p w14:paraId="6B2FFD15" w14:textId="77777777" w:rsidR="00003100" w:rsidRDefault="000354DE">
            <w:pPr>
              <w:spacing w:afterLines="50" w:after="120"/>
              <w:jc w:val="both"/>
              <w:rPr>
                <w:rFonts w:eastAsia="MS Mincho"/>
                <w:sz w:val="22"/>
                <w:lang w:val="en-US"/>
              </w:rPr>
            </w:pPr>
            <w:r>
              <w:rPr>
                <w:rFonts w:eastAsia="MS Mincho" w:hint="eastAsia"/>
                <w:sz w:val="22"/>
                <w:lang w:val="en-US"/>
              </w:rPr>
              <w:t>DCM</w:t>
            </w:r>
          </w:p>
        </w:tc>
        <w:tc>
          <w:tcPr>
            <w:tcW w:w="1023" w:type="dxa"/>
          </w:tcPr>
          <w:p w14:paraId="2B0CFF66" w14:textId="77777777" w:rsidR="00003100" w:rsidRDefault="00003100">
            <w:pPr>
              <w:spacing w:afterLines="50" w:after="120"/>
              <w:jc w:val="both"/>
              <w:rPr>
                <w:rFonts w:eastAsiaTheme="minorEastAsia"/>
                <w:sz w:val="22"/>
                <w:lang w:val="en-US" w:eastAsia="zh-CN"/>
              </w:rPr>
            </w:pPr>
          </w:p>
        </w:tc>
        <w:tc>
          <w:tcPr>
            <w:tcW w:w="6912" w:type="dxa"/>
          </w:tcPr>
          <w:p w14:paraId="2CAEADC5" w14:textId="77777777" w:rsidR="00003100" w:rsidRDefault="000354DE">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003100" w14:paraId="2A832E36" w14:textId="77777777">
        <w:tc>
          <w:tcPr>
            <w:tcW w:w="1693" w:type="dxa"/>
          </w:tcPr>
          <w:p w14:paraId="5D71CDE1" w14:textId="77777777" w:rsidR="00003100" w:rsidRDefault="000354DE">
            <w:pPr>
              <w:spacing w:afterLines="50" w:after="120"/>
              <w:jc w:val="both"/>
              <w:rPr>
                <w:rFonts w:eastAsia="MS Mincho"/>
                <w:sz w:val="22"/>
                <w:lang w:val="en-US"/>
              </w:rPr>
            </w:pPr>
            <w:r>
              <w:rPr>
                <w:sz w:val="22"/>
                <w:lang w:val="en-US"/>
              </w:rPr>
              <w:t>MediaTek</w:t>
            </w:r>
          </w:p>
        </w:tc>
        <w:tc>
          <w:tcPr>
            <w:tcW w:w="1023" w:type="dxa"/>
          </w:tcPr>
          <w:p w14:paraId="71F41FC7" w14:textId="77777777" w:rsidR="00003100" w:rsidRDefault="000354DE">
            <w:pPr>
              <w:spacing w:afterLines="50" w:after="120"/>
              <w:jc w:val="both"/>
              <w:rPr>
                <w:rFonts w:eastAsiaTheme="minorEastAsia"/>
                <w:sz w:val="22"/>
                <w:lang w:val="en-US" w:eastAsia="zh-CN"/>
              </w:rPr>
            </w:pPr>
            <w:r>
              <w:rPr>
                <w:sz w:val="22"/>
                <w:lang w:val="en-US"/>
              </w:rPr>
              <w:t>N</w:t>
            </w:r>
          </w:p>
        </w:tc>
        <w:tc>
          <w:tcPr>
            <w:tcW w:w="6912" w:type="dxa"/>
          </w:tcPr>
          <w:p w14:paraId="3D741CD7" w14:textId="77777777" w:rsidR="00003100" w:rsidRDefault="000354DE">
            <w:pPr>
              <w:spacing w:afterLines="50" w:after="120"/>
              <w:jc w:val="both"/>
              <w:rPr>
                <w:sz w:val="22"/>
                <w:lang w:val="en-US"/>
              </w:rPr>
            </w:pPr>
            <w:r>
              <w:rPr>
                <w:sz w:val="22"/>
                <w:lang w:val="en-US"/>
              </w:rPr>
              <w:t>This are not altogether convinced of the gain vs complexity trade-off of this.</w:t>
            </w:r>
          </w:p>
        </w:tc>
      </w:tr>
      <w:tr w:rsidR="00003100" w14:paraId="04AD1472" w14:textId="77777777">
        <w:tc>
          <w:tcPr>
            <w:tcW w:w="1693" w:type="dxa"/>
          </w:tcPr>
          <w:p w14:paraId="059099C0" w14:textId="77777777" w:rsidR="00003100" w:rsidRDefault="000354DE">
            <w:pPr>
              <w:spacing w:afterLines="50" w:after="120"/>
              <w:jc w:val="both"/>
              <w:rPr>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tcPr>
          <w:p w14:paraId="1766FCD8"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64FEB6BE" w14:textId="77777777" w:rsidR="00003100" w:rsidRDefault="000354DE">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1AB593C8" w14:textId="77777777" w:rsidR="00003100" w:rsidRDefault="000354DE">
            <w:pPr>
              <w:spacing w:afterLines="50" w:after="120"/>
              <w:jc w:val="both"/>
              <w:rPr>
                <w:sz w:val="22"/>
                <w:lang w:val="en-US"/>
              </w:rPr>
            </w:pPr>
            <w:r>
              <w:rPr>
                <w:sz w:val="22"/>
                <w:lang w:val="en-US"/>
              </w:rPr>
              <w:t>- Complicated. For each PDCCH MO, a UE is required to determine which a DCI format is not monitored. </w:t>
            </w:r>
          </w:p>
          <w:p w14:paraId="42F323B1" w14:textId="77777777" w:rsidR="00003100" w:rsidRDefault="000354DE">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003100" w14:paraId="7DD845AC" w14:textId="77777777">
        <w:tc>
          <w:tcPr>
            <w:tcW w:w="1693" w:type="dxa"/>
          </w:tcPr>
          <w:p w14:paraId="7EF61667"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41C66813" w14:textId="77777777" w:rsidR="00003100" w:rsidRDefault="00003100">
            <w:pPr>
              <w:spacing w:afterLines="50" w:after="120"/>
              <w:jc w:val="both"/>
              <w:rPr>
                <w:rFonts w:eastAsia="Malgun Gothic"/>
                <w:sz w:val="22"/>
                <w:lang w:val="en-US" w:eastAsia="ko-KR"/>
              </w:rPr>
            </w:pPr>
          </w:p>
        </w:tc>
        <w:tc>
          <w:tcPr>
            <w:tcW w:w="6912" w:type="dxa"/>
          </w:tcPr>
          <w:p w14:paraId="7393881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003100" w14:paraId="7BAABA89" w14:textId="77777777">
        <w:tc>
          <w:tcPr>
            <w:tcW w:w="1693" w:type="dxa"/>
          </w:tcPr>
          <w:p w14:paraId="6CF5D297" w14:textId="77777777" w:rsidR="00003100" w:rsidRDefault="000354DE">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2D9CD57B" w14:textId="77777777" w:rsidR="00003100" w:rsidRDefault="00003100">
            <w:pPr>
              <w:spacing w:afterLines="50" w:after="120"/>
              <w:jc w:val="both"/>
              <w:rPr>
                <w:rFonts w:eastAsia="Malgun Gothic"/>
                <w:sz w:val="22"/>
                <w:lang w:val="en-US" w:eastAsia="ko-KR"/>
              </w:rPr>
            </w:pPr>
          </w:p>
        </w:tc>
        <w:tc>
          <w:tcPr>
            <w:tcW w:w="6912" w:type="dxa"/>
          </w:tcPr>
          <w:p w14:paraId="74B6957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8FEE03"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bl>
    <w:p w14:paraId="5FC3049E" w14:textId="77777777" w:rsidR="00003100" w:rsidRDefault="00003100">
      <w:pPr>
        <w:rPr>
          <w:b/>
        </w:rPr>
      </w:pPr>
    </w:p>
    <w:p w14:paraId="5794FC23" w14:textId="77777777" w:rsidR="00003100" w:rsidRDefault="00003100">
      <w:pPr>
        <w:rPr>
          <w:b/>
        </w:rPr>
      </w:pPr>
    </w:p>
    <w:p w14:paraId="0999A349"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6619CF74"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D480CD7" w14:textId="77777777">
        <w:tc>
          <w:tcPr>
            <w:tcW w:w="562" w:type="dxa"/>
          </w:tcPr>
          <w:p w14:paraId="07388E3B"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FB50EEE" w14:textId="77777777" w:rsidR="00003100" w:rsidRDefault="000354DE">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000A7B5C" w14:textId="77777777" w:rsidR="00003100" w:rsidRDefault="000354DE">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2D2B230F" w14:textId="77777777" w:rsidR="00003100" w:rsidRDefault="00003100">
            <w:pPr>
              <w:spacing w:before="120" w:after="120"/>
              <w:jc w:val="both"/>
              <w:rPr>
                <w:b/>
                <w:bCs/>
                <w:sz w:val="18"/>
                <w:szCs w:val="18"/>
                <w:lang w:val="en-US"/>
              </w:rPr>
            </w:pPr>
          </w:p>
          <w:p w14:paraId="6AECB77C" w14:textId="77777777" w:rsidR="00003100" w:rsidRDefault="000354DE">
            <w:pPr>
              <w:spacing w:before="120" w:after="120"/>
              <w:jc w:val="both"/>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16481100" w14:textId="77777777" w:rsidR="00003100" w:rsidRDefault="000354DE">
            <w:pPr>
              <w:pStyle w:val="Caption"/>
              <w:jc w:val="both"/>
              <w:rPr>
                <w:sz w:val="18"/>
                <w:szCs w:val="18"/>
                <w:lang w:val="en-US"/>
              </w:rPr>
            </w:pPr>
            <w:bookmarkStart w:id="31" w:name="_Toc131502032"/>
            <w:bookmarkStart w:id="32" w:name="_Toc131677051"/>
            <w:bookmarkStart w:id="33" w:name="_Toc131683433"/>
            <w:bookmarkStart w:id="34" w:name="_Toc131682976"/>
            <w:bookmarkStart w:id="35" w:name="_Toc131605368"/>
            <w:bookmarkStart w:id="36" w:name="_Toc134804229"/>
            <w:bookmarkStart w:id="37" w:name="_Toc131683505"/>
            <w:bookmarkStart w:id="38" w:name="_Toc134804115"/>
            <w:bookmarkStart w:id="39" w:name="_Toc131415286"/>
            <w:bookmarkStart w:id="40" w:name="_Toc134785462"/>
            <w:bookmarkStart w:id="41" w:name="_Toc131416005"/>
            <w:bookmarkStart w:id="42" w:name="_Toc131496967"/>
            <w:bookmarkStart w:id="43" w:name="_Toc131679116"/>
            <w:bookmarkStart w:id="44" w:name="_Toc131415971"/>
            <w:bookmarkStart w:id="45" w:name="_Toc131679084"/>
            <w:bookmarkStart w:id="46" w:name="_Toc131677880"/>
            <w:bookmarkStart w:id="47" w:name="_Toc131680189"/>
            <w:bookmarkStart w:id="48" w:name="_Toc131680870"/>
            <w:bookmarkStart w:id="49" w:name="_Ref127482374"/>
            <w:bookmarkStart w:id="50" w:name="_Toc131678915"/>
            <w:bookmarkStart w:id="51" w:name="_Toc131676608"/>
            <w:bookmarkStart w:id="52" w:name="_Toc134785499"/>
            <w:bookmarkStart w:id="53" w:name="_Toc134803082"/>
            <w:bookmarkStart w:id="54" w:name="_Toc131683165"/>
            <w:bookmarkStart w:id="55" w:name="_Toc131682998"/>
            <w:bookmarkStart w:id="56" w:name="_Toc131680894"/>
            <w:bookmarkStart w:id="57" w:name="_Toc131680074"/>
            <w:bookmarkStart w:id="58" w:name="_Toc131692292"/>
            <w:bookmarkStart w:id="59" w:name="_Toc131677934"/>
            <w:bookmarkStart w:id="60" w:name="_Toc131682804"/>
            <w:bookmarkStart w:id="61" w:name="_Toc131683469"/>
            <w:bookmarkStart w:id="62" w:name="_Toc131683592"/>
            <w:bookmarkStart w:id="63" w:name="_Toc131683397"/>
            <w:bookmarkStart w:id="64" w:name="_Toc131416022"/>
            <w:bookmarkStart w:id="65" w:name="_Toc131605816"/>
            <w:bookmarkStart w:id="66" w:name="_Toc131683361"/>
            <w:bookmarkStart w:id="67" w:name="_Toc131692329"/>
            <w:bookmarkStart w:id="68" w:name="_Toc131683042"/>
            <w:bookmarkStart w:id="69" w:name="_Toc131683541"/>
            <w:bookmarkStart w:id="70" w:name="_Toc131693302"/>
            <w:bookmarkStart w:id="71" w:name="_Toc131683253"/>
            <w:bookmarkStart w:id="72" w:name="_Toc131676770"/>
            <w:bookmarkStart w:id="73" w:name="_Toc131415988"/>
            <w:bookmarkStart w:id="74" w:name="_Toc131682954"/>
            <w:bookmarkStart w:id="75" w:name="_Toc134804180"/>
            <w:bookmarkStart w:id="76" w:name="_Toc131683289"/>
            <w:bookmarkStart w:id="77" w:name="_Toc131683325"/>
            <w:bookmarkStart w:id="78" w:name="_Toc131683020"/>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5C0F7B4" w14:textId="77777777" w:rsidR="00003100" w:rsidRDefault="000354DE">
            <w:pPr>
              <w:rPr>
                <w:b/>
                <w:bCs/>
                <w:sz w:val="18"/>
                <w:szCs w:val="18"/>
                <w:lang w:val="en-US"/>
              </w:rPr>
            </w:pPr>
            <w:r>
              <w:rPr>
                <w:b/>
                <w:bCs/>
                <w:sz w:val="18"/>
                <w:szCs w:val="18"/>
                <w:lang w:val="en-US"/>
              </w:rPr>
              <w:t>Proposal 4-1: The report of assistance information, are triggered when the following conditions are satisfied:</w:t>
            </w:r>
          </w:p>
          <w:p w14:paraId="36EB91E7" w14:textId="77777777" w:rsidR="00003100" w:rsidRDefault="000354DE">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064918C6" w14:textId="77777777" w:rsidR="00003100" w:rsidRDefault="000354DE">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02174B1" w14:textId="77777777" w:rsidR="00003100" w:rsidRDefault="00003100">
      <w:pPr>
        <w:rPr>
          <w:b/>
        </w:rPr>
      </w:pPr>
    </w:p>
    <w:p w14:paraId="6E8662F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8EC40B" w14:textId="77777777" w:rsidR="00003100" w:rsidRDefault="00003100">
      <w:pPr>
        <w:rPr>
          <w:rFonts w:ascii="Arial" w:eastAsia="MS Mincho" w:hAnsi="Arial"/>
          <w:sz w:val="32"/>
          <w:szCs w:val="32"/>
        </w:rPr>
      </w:pPr>
    </w:p>
    <w:p w14:paraId="6403A3A6"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19</w:t>
      </w:r>
    </w:p>
    <w:p w14:paraId="7AAA0658" w14:textId="77777777" w:rsidR="00003100" w:rsidRDefault="000354DE">
      <w:pPr>
        <w:pStyle w:val="ListParagraph"/>
        <w:numPr>
          <w:ilvl w:val="0"/>
          <w:numId w:val="20"/>
        </w:numPr>
        <w:ind w:leftChars="0"/>
        <w:jc w:val="both"/>
        <w:rPr>
          <w:b/>
        </w:rPr>
      </w:pPr>
      <w:r>
        <w:rPr>
          <w:rFonts w:hint="eastAsia"/>
          <w:b/>
        </w:rPr>
        <w:t>Support the following conditions for the trigger of assistance information reporting.</w:t>
      </w:r>
    </w:p>
    <w:p w14:paraId="67C26583" w14:textId="77777777" w:rsidR="00003100" w:rsidRDefault="000354DE">
      <w:pPr>
        <w:pStyle w:val="ListParagraph"/>
        <w:numPr>
          <w:ilvl w:val="1"/>
          <w:numId w:val="20"/>
        </w:numPr>
        <w:ind w:leftChars="0"/>
        <w:jc w:val="both"/>
        <w:rPr>
          <w:b/>
        </w:rPr>
      </w:pPr>
      <w:r>
        <w:rPr>
          <w:b/>
        </w:rPr>
        <w:t>There is a change in PL compared to that in previous report.</w:t>
      </w:r>
    </w:p>
    <w:p w14:paraId="27BD430F" w14:textId="77777777" w:rsidR="00003100" w:rsidRDefault="000354DE">
      <w:pPr>
        <w:pStyle w:val="ListParagraph"/>
        <w:numPr>
          <w:ilvl w:val="1"/>
          <w:numId w:val="20"/>
        </w:numPr>
        <w:ind w:leftChars="0"/>
        <w:jc w:val="both"/>
        <w:rPr>
          <w:b/>
        </w:rPr>
      </w:pPr>
      <w:r>
        <w:rPr>
          <w:b/>
        </w:rPr>
        <w:t>There is a change in PH difference between the two waveforms compared to that in previous report.</w:t>
      </w:r>
    </w:p>
    <w:p w14:paraId="22C26294" w14:textId="77777777" w:rsidR="00003100" w:rsidRDefault="00003100">
      <w:pPr>
        <w:rPr>
          <w:rFonts w:eastAsia="MS Mincho" w:cs="Batang"/>
          <w:sz w:val="22"/>
          <w:szCs w:val="22"/>
        </w:rPr>
      </w:pPr>
    </w:p>
    <w:p w14:paraId="164C9039"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1245A6FD"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003100" w14:paraId="5EA8C334" w14:textId="77777777">
        <w:tc>
          <w:tcPr>
            <w:tcW w:w="1693" w:type="dxa"/>
            <w:shd w:val="clear" w:color="auto" w:fill="F2F2F2" w:themeFill="background1" w:themeFillShade="F2"/>
          </w:tcPr>
          <w:p w14:paraId="1523E7F1"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D85CC97"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1066DA3"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F9EAEE" w14:textId="77777777">
        <w:tc>
          <w:tcPr>
            <w:tcW w:w="1693" w:type="dxa"/>
          </w:tcPr>
          <w:p w14:paraId="0B559C8D"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121" w:type="dxa"/>
          </w:tcPr>
          <w:p w14:paraId="6E638DF5"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7C49EDCE" w14:textId="77777777" w:rsidR="00003100" w:rsidRDefault="000354DE">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3B34F724" w14:textId="77777777" w:rsidR="00003100" w:rsidRDefault="000354DE">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003100" w14:paraId="3070CFEA" w14:textId="77777777">
        <w:tc>
          <w:tcPr>
            <w:tcW w:w="1693" w:type="dxa"/>
          </w:tcPr>
          <w:p w14:paraId="03B697E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14:paraId="0EEE8B68" w14:textId="77777777" w:rsidR="00003100" w:rsidRDefault="00003100">
            <w:pPr>
              <w:spacing w:afterLines="50" w:after="120"/>
              <w:jc w:val="both"/>
              <w:rPr>
                <w:rFonts w:eastAsiaTheme="minorEastAsia"/>
                <w:sz w:val="22"/>
                <w:lang w:val="en-US" w:eastAsia="zh-CN"/>
              </w:rPr>
            </w:pPr>
          </w:p>
        </w:tc>
        <w:tc>
          <w:tcPr>
            <w:tcW w:w="6912" w:type="dxa"/>
          </w:tcPr>
          <w:p w14:paraId="7066CC60" w14:textId="77777777" w:rsidR="00003100" w:rsidRDefault="000354DE">
            <w:pPr>
              <w:spacing w:afterLines="50" w:after="120"/>
              <w:jc w:val="both"/>
              <w:rPr>
                <w:sz w:val="22"/>
                <w:lang w:val="en-US"/>
              </w:rPr>
            </w:pPr>
            <w:r>
              <w:rPr>
                <w:sz w:val="22"/>
                <w:lang w:val="en-US"/>
              </w:rPr>
              <w:t>OK to discuss it but we suggest different solutions with consideration of minimized RAN2 spec impacts.</w:t>
            </w:r>
          </w:p>
          <w:p w14:paraId="32BB7689" w14:textId="77777777" w:rsidR="00003100" w:rsidRDefault="000354DE">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14:paraId="5CBF42C1" w14:textId="77777777" w:rsidR="00003100" w:rsidRDefault="000354DE">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003100" w14:paraId="1B6C8862" w14:textId="77777777">
        <w:tc>
          <w:tcPr>
            <w:tcW w:w="1693" w:type="dxa"/>
          </w:tcPr>
          <w:p w14:paraId="72E509C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57B4822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F256B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65F5223D" w14:textId="77777777" w:rsidR="00003100" w:rsidRDefault="000354DE">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082F58C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003100" w14:paraId="109726A4" w14:textId="77777777">
        <w:tc>
          <w:tcPr>
            <w:tcW w:w="1693" w:type="dxa"/>
          </w:tcPr>
          <w:p w14:paraId="2DB8C7C8" w14:textId="77777777" w:rsidR="00003100" w:rsidRDefault="000354DE">
            <w:pPr>
              <w:spacing w:afterLines="50" w:after="120"/>
              <w:jc w:val="both"/>
              <w:rPr>
                <w:sz w:val="22"/>
                <w:lang w:val="en-US"/>
              </w:rPr>
            </w:pPr>
            <w:r>
              <w:rPr>
                <w:sz w:val="22"/>
                <w:lang w:val="en-US"/>
              </w:rPr>
              <w:t>QC</w:t>
            </w:r>
          </w:p>
        </w:tc>
        <w:tc>
          <w:tcPr>
            <w:tcW w:w="1121" w:type="dxa"/>
          </w:tcPr>
          <w:p w14:paraId="24D515A1" w14:textId="77777777" w:rsidR="00003100" w:rsidRDefault="00003100">
            <w:pPr>
              <w:spacing w:afterLines="50" w:after="120"/>
              <w:jc w:val="both"/>
              <w:rPr>
                <w:sz w:val="22"/>
                <w:lang w:val="en-US"/>
              </w:rPr>
            </w:pPr>
          </w:p>
        </w:tc>
        <w:tc>
          <w:tcPr>
            <w:tcW w:w="6912" w:type="dxa"/>
          </w:tcPr>
          <w:p w14:paraId="1DAB9064" w14:textId="77777777" w:rsidR="00003100" w:rsidRDefault="000354DE">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59CF0A11" w14:textId="77777777" w:rsidR="00003100" w:rsidRDefault="000354DE">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76C221CA" w14:textId="77777777" w:rsidR="00003100" w:rsidRDefault="000354DE">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003100" w14:paraId="7A775EFB" w14:textId="77777777">
        <w:tc>
          <w:tcPr>
            <w:tcW w:w="1693" w:type="dxa"/>
          </w:tcPr>
          <w:p w14:paraId="11B2168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7818092B" w14:textId="77777777" w:rsidR="00003100" w:rsidRDefault="00003100">
            <w:pPr>
              <w:spacing w:afterLines="50" w:after="120"/>
              <w:jc w:val="both"/>
              <w:rPr>
                <w:sz w:val="22"/>
                <w:lang w:val="en-US"/>
              </w:rPr>
            </w:pPr>
          </w:p>
        </w:tc>
        <w:tc>
          <w:tcPr>
            <w:tcW w:w="6912" w:type="dxa"/>
          </w:tcPr>
          <w:p w14:paraId="4D24B0AE" w14:textId="77777777" w:rsidR="00003100" w:rsidRDefault="000354DE">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139AD902" w14:textId="77777777" w:rsidR="00003100" w:rsidRDefault="000354DE">
            <w:pPr>
              <w:rPr>
                <w:sz w:val="22"/>
                <w:lang w:val="en-US"/>
              </w:rPr>
            </w:pPr>
            <w:r>
              <w:rPr>
                <w:sz w:val="22"/>
                <w:lang w:val="en-US"/>
              </w:rPr>
              <w:t xml:space="preserve">Phr-Tx-PowerFactorChange ENUMERATED {dB1, dB3, dB6, infinity}, </w:t>
            </w:r>
          </w:p>
          <w:p w14:paraId="3683D461" w14:textId="77777777" w:rsidR="00003100" w:rsidRDefault="000354DE">
            <w:pPr>
              <w:pStyle w:val="CommentText"/>
              <w:rPr>
                <w:sz w:val="22"/>
                <w:lang w:val="en-US"/>
              </w:rPr>
            </w:pPr>
            <w:r>
              <w:rPr>
                <w:sz w:val="22"/>
                <w:lang w:val="en-US"/>
              </w:rPr>
              <w:t>In addition, PAI is only needed when waveform of current transmission is different from waveform of previous transmission.</w:t>
            </w:r>
          </w:p>
        </w:tc>
      </w:tr>
      <w:tr w:rsidR="00003100" w14:paraId="037A7A1C" w14:textId="77777777">
        <w:tc>
          <w:tcPr>
            <w:tcW w:w="1693" w:type="dxa"/>
          </w:tcPr>
          <w:p w14:paraId="5083C9E7" w14:textId="77777777" w:rsidR="00003100" w:rsidRDefault="000354DE">
            <w:pPr>
              <w:spacing w:afterLines="50" w:after="120"/>
              <w:jc w:val="both"/>
              <w:rPr>
                <w:rFonts w:eastAsiaTheme="minorEastAsia"/>
                <w:sz w:val="22"/>
                <w:lang w:val="en-US" w:eastAsia="zh-CN"/>
              </w:rPr>
            </w:pPr>
            <w:r>
              <w:rPr>
                <w:sz w:val="22"/>
                <w:lang w:val="en-US"/>
              </w:rPr>
              <w:t>Xiaomi</w:t>
            </w:r>
          </w:p>
        </w:tc>
        <w:tc>
          <w:tcPr>
            <w:tcW w:w="1121" w:type="dxa"/>
          </w:tcPr>
          <w:p w14:paraId="6AE59388" w14:textId="77777777" w:rsidR="00003100" w:rsidRDefault="00003100">
            <w:pPr>
              <w:spacing w:afterLines="50" w:after="120"/>
              <w:jc w:val="both"/>
              <w:rPr>
                <w:sz w:val="22"/>
                <w:lang w:val="en-US"/>
              </w:rPr>
            </w:pPr>
          </w:p>
        </w:tc>
        <w:tc>
          <w:tcPr>
            <w:tcW w:w="6912" w:type="dxa"/>
          </w:tcPr>
          <w:p w14:paraId="0459C8D6" w14:textId="77777777" w:rsidR="00003100" w:rsidRDefault="000354DE">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003100" w14:paraId="3049B4E3" w14:textId="77777777">
        <w:tc>
          <w:tcPr>
            <w:tcW w:w="1693" w:type="dxa"/>
          </w:tcPr>
          <w:p w14:paraId="0CAB38C6" w14:textId="77777777" w:rsidR="00003100" w:rsidRDefault="000354DE">
            <w:pPr>
              <w:spacing w:afterLines="50" w:after="120"/>
              <w:jc w:val="both"/>
              <w:rPr>
                <w:sz w:val="22"/>
                <w:lang w:val="en-US"/>
              </w:rPr>
            </w:pPr>
            <w:r>
              <w:rPr>
                <w:rFonts w:eastAsiaTheme="minorEastAsia"/>
                <w:sz w:val="22"/>
                <w:lang w:val="en-US" w:eastAsia="zh-CN"/>
              </w:rPr>
              <w:lastRenderedPageBreak/>
              <w:t>MediaTek</w:t>
            </w:r>
          </w:p>
        </w:tc>
        <w:tc>
          <w:tcPr>
            <w:tcW w:w="1121" w:type="dxa"/>
          </w:tcPr>
          <w:p w14:paraId="1FADCB0A" w14:textId="77777777" w:rsidR="00003100" w:rsidRDefault="00003100">
            <w:pPr>
              <w:spacing w:afterLines="50" w:after="120"/>
              <w:jc w:val="both"/>
              <w:rPr>
                <w:sz w:val="22"/>
                <w:lang w:val="en-US"/>
              </w:rPr>
            </w:pPr>
          </w:p>
        </w:tc>
        <w:tc>
          <w:tcPr>
            <w:tcW w:w="6912" w:type="dxa"/>
          </w:tcPr>
          <w:p w14:paraId="69530091" w14:textId="77777777" w:rsidR="00003100" w:rsidRDefault="000354DE">
            <w:pPr>
              <w:spacing w:afterLines="50" w:after="120"/>
              <w:jc w:val="both"/>
              <w:rPr>
                <w:sz w:val="22"/>
                <w:lang w:val="en-US"/>
              </w:rPr>
            </w:pPr>
            <w:r>
              <w:rPr>
                <w:sz w:val="22"/>
                <w:lang w:val="en-US"/>
              </w:rPr>
              <w:t>This would seem to need RAN4 as well as RAN2 input. Would seem to need more effort than a single meeting cycle?</w:t>
            </w:r>
          </w:p>
        </w:tc>
      </w:tr>
      <w:tr w:rsidR="00003100" w14:paraId="091319E0" w14:textId="77777777">
        <w:tc>
          <w:tcPr>
            <w:tcW w:w="1693" w:type="dxa"/>
          </w:tcPr>
          <w:p w14:paraId="16AD25C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B8E4D49"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6D3799C5" w14:textId="77777777" w:rsidR="00003100" w:rsidRDefault="000354DE">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003100" w14:paraId="1F94A44F" w14:textId="77777777">
        <w:tc>
          <w:tcPr>
            <w:tcW w:w="1693" w:type="dxa"/>
          </w:tcPr>
          <w:p w14:paraId="3CD44ADE"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3748EBBC" w14:textId="77777777" w:rsidR="00003100" w:rsidRDefault="000354DE">
            <w:pPr>
              <w:spacing w:afterLines="50" w:after="120"/>
              <w:jc w:val="both"/>
              <w:rPr>
                <w:rFonts w:eastAsia="Malgun Gothic"/>
                <w:sz w:val="22"/>
                <w:lang w:val="en-US" w:eastAsia="ko-KR"/>
              </w:rPr>
            </w:pPr>
            <w:r>
              <w:rPr>
                <w:sz w:val="22"/>
                <w:lang w:val="en-US"/>
              </w:rPr>
              <w:t>See comments</w:t>
            </w:r>
          </w:p>
        </w:tc>
        <w:tc>
          <w:tcPr>
            <w:tcW w:w="6912" w:type="dxa"/>
          </w:tcPr>
          <w:p w14:paraId="038850E9" w14:textId="77777777" w:rsidR="00003100" w:rsidRDefault="000354DE">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003100" w14:paraId="11D6B9BF" w14:textId="77777777">
        <w:tc>
          <w:tcPr>
            <w:tcW w:w="1693" w:type="dxa"/>
          </w:tcPr>
          <w:p w14:paraId="24701DE1" w14:textId="77777777" w:rsidR="00003100" w:rsidRDefault="000354DE">
            <w:pPr>
              <w:spacing w:afterLines="50" w:after="120"/>
              <w:jc w:val="both"/>
              <w:rPr>
                <w:sz w:val="22"/>
                <w:lang w:val="en-US"/>
              </w:rPr>
            </w:pPr>
            <w:r>
              <w:rPr>
                <w:rFonts w:eastAsiaTheme="minorEastAsia" w:hint="eastAsia"/>
                <w:sz w:val="22"/>
                <w:lang w:val="en-US" w:eastAsia="zh-CN"/>
              </w:rPr>
              <w:t>CATT</w:t>
            </w:r>
          </w:p>
        </w:tc>
        <w:tc>
          <w:tcPr>
            <w:tcW w:w="1121" w:type="dxa"/>
          </w:tcPr>
          <w:p w14:paraId="7C36F689"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639CCFA4" w14:textId="77777777" w:rsidR="00003100" w:rsidRDefault="000354DE">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003100" w14:paraId="16578DA6" w14:textId="77777777">
        <w:tc>
          <w:tcPr>
            <w:tcW w:w="1693" w:type="dxa"/>
          </w:tcPr>
          <w:p w14:paraId="75A08ED4"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2B944EEE" w14:textId="77777777" w:rsidR="00003100" w:rsidRDefault="00003100">
            <w:pPr>
              <w:spacing w:afterLines="50" w:after="120"/>
              <w:jc w:val="both"/>
              <w:rPr>
                <w:rFonts w:eastAsiaTheme="minorEastAsia"/>
                <w:sz w:val="22"/>
                <w:lang w:val="en-US" w:eastAsia="zh-CN"/>
              </w:rPr>
            </w:pPr>
          </w:p>
        </w:tc>
        <w:tc>
          <w:tcPr>
            <w:tcW w:w="6912" w:type="dxa"/>
          </w:tcPr>
          <w:p w14:paraId="73A4DA4C" w14:textId="77777777" w:rsidR="00003100" w:rsidRDefault="000354DE">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003100" w14:paraId="3B907860" w14:textId="77777777">
        <w:tc>
          <w:tcPr>
            <w:tcW w:w="1693" w:type="dxa"/>
          </w:tcPr>
          <w:p w14:paraId="37E1CC7B"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6C6E66D8" w14:textId="77777777" w:rsidR="00003100" w:rsidRDefault="00003100">
            <w:pPr>
              <w:spacing w:afterLines="50" w:after="120"/>
              <w:jc w:val="both"/>
              <w:rPr>
                <w:rFonts w:eastAsiaTheme="minorEastAsia"/>
                <w:sz w:val="22"/>
                <w:lang w:val="en-US" w:eastAsia="zh-CN"/>
              </w:rPr>
            </w:pPr>
          </w:p>
        </w:tc>
        <w:tc>
          <w:tcPr>
            <w:tcW w:w="6912" w:type="dxa"/>
          </w:tcPr>
          <w:p w14:paraId="626C565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1393AC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3066C86D" w14:textId="77777777" w:rsidR="00003100" w:rsidRDefault="00003100">
      <w:pPr>
        <w:rPr>
          <w:b/>
        </w:rPr>
      </w:pPr>
    </w:p>
    <w:p w14:paraId="7223D75C" w14:textId="77777777" w:rsidR="00003100" w:rsidRDefault="00003100">
      <w:pPr>
        <w:rPr>
          <w:b/>
        </w:rPr>
      </w:pPr>
    </w:p>
    <w:p w14:paraId="6409D57D"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84FF9F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A15F965" w14:textId="77777777">
        <w:tc>
          <w:tcPr>
            <w:tcW w:w="562" w:type="dxa"/>
          </w:tcPr>
          <w:p w14:paraId="5F368074"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8EAD3A8" w14:textId="77777777" w:rsidR="00003100" w:rsidRDefault="000354DE">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3C6B4FC" w14:textId="77777777" w:rsidR="00003100" w:rsidRDefault="000354DE">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291A2966" w14:textId="77777777" w:rsidR="00003100"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0354DE">
              <w:rPr>
                <w:sz w:val="18"/>
                <w:szCs w:val="18"/>
                <w:lang w:val="sv-SE"/>
              </w:rPr>
              <w:t xml:space="preserve"> [dBm]</w:t>
            </w:r>
          </w:p>
          <w:p w14:paraId="6BB2FFA6" w14:textId="77777777" w:rsidR="00003100" w:rsidRDefault="000354DE">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4D067C17" w14:textId="77777777" w:rsidR="00003100" w:rsidRDefault="000354DE">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003100" w14:paraId="729BB04C" w14:textId="77777777">
              <w:tc>
                <w:tcPr>
                  <w:tcW w:w="0" w:type="auto"/>
                </w:tcPr>
                <w:p w14:paraId="0CD350B5" w14:textId="77777777" w:rsidR="00003100" w:rsidRDefault="000354DE">
                  <w:pPr>
                    <w:jc w:val="center"/>
                    <w:rPr>
                      <w:sz w:val="18"/>
                      <w:szCs w:val="18"/>
                      <w:lang w:val="en-US"/>
                    </w:rPr>
                  </w:pPr>
                  <w:r>
                    <w:rPr>
                      <w:sz w:val="18"/>
                      <w:szCs w:val="18"/>
                      <w:lang w:val="en-US"/>
                    </w:rPr>
                    <w:t>&lt;&lt;omitted text&gt;&gt;</w:t>
                  </w:r>
                </w:p>
                <w:p w14:paraId="21CBD4C5" w14:textId="77777777" w:rsidR="00003100" w:rsidRDefault="000354DE">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23AE5911" w14:textId="77777777" w:rsidR="00003100" w:rsidRDefault="000354DE">
                  <w:pPr>
                    <w:jc w:val="center"/>
                    <w:rPr>
                      <w:sz w:val="18"/>
                      <w:szCs w:val="18"/>
                      <w:lang w:val="en-US"/>
                    </w:rPr>
                  </w:pPr>
                  <w:r>
                    <w:rPr>
                      <w:sz w:val="18"/>
                      <w:szCs w:val="18"/>
                      <w:lang w:val="en-US"/>
                    </w:rPr>
                    <w:t>&lt;&lt;omitted text&gt;&gt;</w:t>
                  </w:r>
                </w:p>
              </w:tc>
            </w:tr>
          </w:tbl>
          <w:p w14:paraId="59C74C9E" w14:textId="77777777" w:rsidR="00003100" w:rsidRDefault="00003100">
            <w:pPr>
              <w:spacing w:line="276" w:lineRule="auto"/>
              <w:jc w:val="both"/>
              <w:rPr>
                <w:sz w:val="18"/>
                <w:szCs w:val="18"/>
                <w:lang w:val="en-US"/>
              </w:rPr>
            </w:pPr>
          </w:p>
          <w:p w14:paraId="4DD330B9" w14:textId="77777777" w:rsidR="00003100" w:rsidRDefault="000354DE">
            <w:pPr>
              <w:keepNext/>
              <w:spacing w:line="276" w:lineRule="auto"/>
              <w:jc w:val="center"/>
              <w:rPr>
                <w:sz w:val="18"/>
                <w:szCs w:val="18"/>
              </w:rPr>
            </w:pPr>
            <w:r>
              <w:rPr>
                <w:noProof/>
                <w:sz w:val="18"/>
                <w:szCs w:val="18"/>
                <w:lang w:val="en-US" w:eastAsia="zh-CN"/>
              </w:rPr>
              <w:lastRenderedPageBreak/>
              <w:drawing>
                <wp:inline distT="0" distB="0" distL="0" distR="0" wp14:anchorId="0FA5FCE9" wp14:editId="6DE41FC7">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00"/>
                          <a:stretch>
                            <a:fillRect/>
                          </a:stretch>
                        </pic:blipFill>
                        <pic:spPr>
                          <a:xfrm>
                            <a:off x="0" y="0"/>
                            <a:ext cx="5538316" cy="2206364"/>
                          </a:xfrm>
                          <a:prstGeom prst="rect">
                            <a:avLst/>
                          </a:prstGeom>
                        </pic:spPr>
                      </pic:pic>
                    </a:graphicData>
                  </a:graphic>
                </wp:inline>
              </w:drawing>
            </w:r>
          </w:p>
          <w:p w14:paraId="3A01158E" w14:textId="77777777" w:rsidR="00003100" w:rsidRDefault="000354DE">
            <w:pPr>
              <w:pStyle w:val="Caption"/>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56A4B516" w14:textId="77777777" w:rsidR="00003100" w:rsidRDefault="000354DE">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07C3F84B" w14:textId="77777777" w:rsidR="00003100" w:rsidRDefault="000354DE">
            <w:pPr>
              <w:pStyle w:val="Caption"/>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04190CEC" w14:textId="77777777" w:rsidR="00003100" w:rsidRDefault="00003100">
            <w:pPr>
              <w:rPr>
                <w:sz w:val="18"/>
                <w:szCs w:val="18"/>
                <w:lang w:val="en-US"/>
              </w:rPr>
            </w:pPr>
          </w:p>
          <w:p w14:paraId="50116BA3" w14:textId="77777777" w:rsidR="00003100" w:rsidRDefault="000354DE">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475B2501" w14:textId="77777777" w:rsidR="00003100" w:rsidRDefault="000354DE">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0EA77A92" w14:textId="77777777" w:rsidR="00003100" w:rsidRDefault="00003100">
            <w:pPr>
              <w:spacing w:before="120" w:after="120"/>
              <w:jc w:val="both"/>
              <w:rPr>
                <w:rFonts w:ascii="Arial" w:eastAsia="Calibri" w:hAnsi="Arial" w:cs="Arial"/>
                <w:b/>
                <w:bCs/>
                <w:sz w:val="20"/>
                <w:szCs w:val="22"/>
                <w:lang w:val="en-US"/>
              </w:rPr>
            </w:pPr>
          </w:p>
        </w:tc>
      </w:tr>
    </w:tbl>
    <w:p w14:paraId="480D8709" w14:textId="77777777" w:rsidR="00003100" w:rsidRDefault="00003100">
      <w:pPr>
        <w:rPr>
          <w:b/>
        </w:rPr>
      </w:pPr>
    </w:p>
    <w:p w14:paraId="4A023AF6"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29CCF46" w14:textId="77777777" w:rsidR="00003100" w:rsidRDefault="00003100">
      <w:pPr>
        <w:rPr>
          <w:rFonts w:ascii="Arial" w:eastAsia="MS Mincho" w:hAnsi="Arial"/>
          <w:sz w:val="32"/>
          <w:szCs w:val="32"/>
        </w:rPr>
      </w:pPr>
    </w:p>
    <w:p w14:paraId="64C89D73"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7F4D29A1" w14:textId="77777777" w:rsidR="00003100" w:rsidRDefault="000354DE">
      <w:pPr>
        <w:pStyle w:val="ListParagraph"/>
        <w:numPr>
          <w:ilvl w:val="0"/>
          <w:numId w:val="20"/>
        </w:numPr>
        <w:ind w:leftChars="0"/>
        <w:jc w:val="both"/>
        <w:rPr>
          <w:b/>
        </w:rPr>
      </w:pPr>
      <w:r>
        <w:rPr>
          <w:rFonts w:hint="eastAsia"/>
          <w:b/>
        </w:rPr>
        <w:t>Support the following transmission power determination.</w:t>
      </w:r>
    </w:p>
    <w:p w14:paraId="4E42F20F" w14:textId="77777777" w:rsidR="00003100" w:rsidRDefault="000354DE">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794D0AEE" w14:textId="77777777" w:rsidR="00003100" w:rsidRDefault="00003100">
      <w:pPr>
        <w:rPr>
          <w:rFonts w:eastAsia="MS Mincho" w:cs="Batang"/>
          <w:sz w:val="22"/>
          <w:szCs w:val="22"/>
        </w:rPr>
      </w:pPr>
    </w:p>
    <w:p w14:paraId="1BA9325E"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44FDF4D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003100" w14:paraId="4EBB0A3A" w14:textId="77777777">
        <w:tc>
          <w:tcPr>
            <w:tcW w:w="1693" w:type="dxa"/>
            <w:shd w:val="clear" w:color="auto" w:fill="F2F2F2" w:themeFill="background1" w:themeFillShade="F2"/>
          </w:tcPr>
          <w:p w14:paraId="5DA610BA"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46DC93C0" w14:textId="77777777" w:rsidR="00003100" w:rsidRDefault="000354DE">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71D00F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2FC138B0" w14:textId="77777777">
        <w:tc>
          <w:tcPr>
            <w:tcW w:w="1693" w:type="dxa"/>
          </w:tcPr>
          <w:p w14:paraId="78842EA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01FDD559"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01EE5861" w14:textId="77777777" w:rsidR="00003100" w:rsidRDefault="000354D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003100" w14:paraId="4A94C50A" w14:textId="77777777">
        <w:tc>
          <w:tcPr>
            <w:tcW w:w="1693" w:type="dxa"/>
          </w:tcPr>
          <w:p w14:paraId="22A8924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3801420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34FE1C3" w14:textId="77777777" w:rsidR="00003100" w:rsidRDefault="000354DE">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003100" w14:paraId="52E96781" w14:textId="77777777">
        <w:tc>
          <w:tcPr>
            <w:tcW w:w="1693" w:type="dxa"/>
          </w:tcPr>
          <w:p w14:paraId="4857EA3F" w14:textId="77777777" w:rsidR="00003100" w:rsidRDefault="000354DE">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6FC25604" w14:textId="77777777" w:rsidR="00003100" w:rsidRDefault="00003100">
            <w:pPr>
              <w:spacing w:afterLines="50" w:after="120"/>
              <w:jc w:val="both"/>
              <w:rPr>
                <w:rFonts w:eastAsiaTheme="minorEastAsia"/>
                <w:sz w:val="22"/>
                <w:lang w:val="en-US" w:eastAsia="zh-CN"/>
              </w:rPr>
            </w:pPr>
          </w:p>
        </w:tc>
        <w:tc>
          <w:tcPr>
            <w:tcW w:w="6912" w:type="dxa"/>
          </w:tcPr>
          <w:p w14:paraId="0D6ABD36" w14:textId="77777777" w:rsidR="00003100" w:rsidRDefault="000354DE">
            <w:pPr>
              <w:spacing w:afterLines="50" w:after="120"/>
              <w:jc w:val="both"/>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rsidR="00003100" w14:paraId="5366C8E9" w14:textId="77777777">
        <w:tc>
          <w:tcPr>
            <w:tcW w:w="1693" w:type="dxa"/>
          </w:tcPr>
          <w:p w14:paraId="5F34A41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188EE17" w14:textId="77777777" w:rsidR="00003100" w:rsidRDefault="00003100">
            <w:pPr>
              <w:spacing w:afterLines="50" w:after="120"/>
              <w:jc w:val="both"/>
              <w:rPr>
                <w:sz w:val="22"/>
                <w:lang w:val="en-US"/>
              </w:rPr>
            </w:pPr>
          </w:p>
        </w:tc>
        <w:tc>
          <w:tcPr>
            <w:tcW w:w="6912" w:type="dxa"/>
          </w:tcPr>
          <w:p w14:paraId="7D229E00" w14:textId="77777777" w:rsidR="00003100" w:rsidRDefault="000354DE">
            <w:pPr>
              <w:pStyle w:val="CommentText"/>
            </w:pPr>
            <w:r>
              <w:t xml:space="preserve">is this issue only relevant to waveform switching? </w:t>
            </w:r>
          </w:p>
          <w:p w14:paraId="3414684D" w14:textId="77777777" w:rsidR="00003100" w:rsidRDefault="000354DE">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DF2328F" w14:textId="77777777" w:rsidR="00003100" w:rsidRDefault="000354DE">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1F8A5099" w14:textId="77777777" w:rsidR="00003100" w:rsidRDefault="000354DE">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842BD59" w14:textId="77777777" w:rsidR="00003100" w:rsidRDefault="000354DE">
            <w:pPr>
              <w:pStyle w:val="CommentText"/>
            </w:pPr>
            <w:r>
              <w:t>Considering this is a corner case and such optimization seem not necessary.</w:t>
            </w:r>
          </w:p>
        </w:tc>
      </w:tr>
      <w:tr w:rsidR="00003100" w14:paraId="55D5C08C" w14:textId="77777777">
        <w:tc>
          <w:tcPr>
            <w:tcW w:w="1693" w:type="dxa"/>
          </w:tcPr>
          <w:p w14:paraId="29367AB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A0ECA26" w14:textId="77777777" w:rsidR="00003100" w:rsidRDefault="00003100">
            <w:pPr>
              <w:spacing w:afterLines="50" w:after="120"/>
              <w:jc w:val="both"/>
              <w:rPr>
                <w:sz w:val="22"/>
                <w:lang w:val="en-US"/>
              </w:rPr>
            </w:pPr>
          </w:p>
        </w:tc>
        <w:tc>
          <w:tcPr>
            <w:tcW w:w="6912" w:type="dxa"/>
          </w:tcPr>
          <w:p w14:paraId="146DDD76" w14:textId="77777777" w:rsidR="00003100" w:rsidRDefault="000354DE">
            <w:pPr>
              <w:spacing w:afterLines="50" w:after="120"/>
              <w:jc w:val="both"/>
            </w:pPr>
            <w:r>
              <w:t>The issue of TPC accumulation rule for waveform switching is valid, but the influence is small and seems not necessary.</w:t>
            </w:r>
          </w:p>
        </w:tc>
      </w:tr>
      <w:tr w:rsidR="00003100" w14:paraId="5683AF0B" w14:textId="77777777">
        <w:tc>
          <w:tcPr>
            <w:tcW w:w="1693" w:type="dxa"/>
          </w:tcPr>
          <w:p w14:paraId="04489C0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70971C06"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701AFDB3" w14:textId="77777777" w:rsidR="00003100" w:rsidRDefault="000354DE">
            <w:pPr>
              <w:spacing w:afterLines="50" w:after="120"/>
              <w:jc w:val="both"/>
            </w:pPr>
            <w:r>
              <w:rPr>
                <w:sz w:val="22"/>
                <w:lang w:val="en-US"/>
              </w:rPr>
              <w:t>We are also not convinced that there is a problem here in practice.</w:t>
            </w:r>
          </w:p>
        </w:tc>
      </w:tr>
      <w:tr w:rsidR="00003100" w14:paraId="6434F720" w14:textId="77777777">
        <w:tc>
          <w:tcPr>
            <w:tcW w:w="1693" w:type="dxa"/>
          </w:tcPr>
          <w:p w14:paraId="14DF0BF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4BD9F950"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43E46F6" w14:textId="77777777" w:rsidR="00003100" w:rsidRDefault="000354DE">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003100" w14:paraId="1E6A9E0A" w14:textId="77777777">
        <w:tc>
          <w:tcPr>
            <w:tcW w:w="1693" w:type="dxa"/>
          </w:tcPr>
          <w:p w14:paraId="5EF96376"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206981BB" w14:textId="77777777" w:rsidR="00003100" w:rsidRDefault="000354DE">
            <w:pPr>
              <w:spacing w:afterLines="50" w:after="120"/>
              <w:jc w:val="both"/>
              <w:rPr>
                <w:rFonts w:eastAsia="Malgun Gothic"/>
                <w:sz w:val="22"/>
                <w:lang w:val="en-US" w:eastAsia="ko-KR"/>
              </w:rPr>
            </w:pPr>
            <w:r>
              <w:rPr>
                <w:sz w:val="22"/>
                <w:lang w:val="en-US"/>
              </w:rPr>
              <w:t>See comments</w:t>
            </w:r>
          </w:p>
        </w:tc>
        <w:tc>
          <w:tcPr>
            <w:tcW w:w="6912" w:type="dxa"/>
          </w:tcPr>
          <w:p w14:paraId="0AA2B0F0" w14:textId="77777777" w:rsidR="00003100" w:rsidRDefault="000354DE">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003100" w14:paraId="1E2294D6" w14:textId="77777777">
        <w:tc>
          <w:tcPr>
            <w:tcW w:w="1693" w:type="dxa"/>
          </w:tcPr>
          <w:p w14:paraId="7B3D979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04EE1B6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D9F2A3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003100" w14:paraId="35D0640E" w14:textId="77777777">
        <w:tc>
          <w:tcPr>
            <w:tcW w:w="1693" w:type="dxa"/>
          </w:tcPr>
          <w:p w14:paraId="2FB492F6"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3D76AA34" w14:textId="77777777" w:rsidR="00003100" w:rsidRDefault="00003100">
            <w:pPr>
              <w:spacing w:afterLines="50" w:after="120"/>
              <w:jc w:val="both"/>
              <w:rPr>
                <w:rFonts w:eastAsiaTheme="minorEastAsia"/>
                <w:sz w:val="22"/>
                <w:lang w:val="en-US" w:eastAsia="zh-CN"/>
              </w:rPr>
            </w:pPr>
          </w:p>
        </w:tc>
        <w:tc>
          <w:tcPr>
            <w:tcW w:w="6912" w:type="dxa"/>
          </w:tcPr>
          <w:p w14:paraId="0C6C67A2" w14:textId="77777777" w:rsidR="00003100" w:rsidRDefault="000354DE">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TO_i under certain conditions. So, it is not critical. </w:t>
            </w:r>
          </w:p>
        </w:tc>
      </w:tr>
      <w:tr w:rsidR="00003100" w14:paraId="1E010283" w14:textId="77777777">
        <w:tc>
          <w:tcPr>
            <w:tcW w:w="1693" w:type="dxa"/>
          </w:tcPr>
          <w:p w14:paraId="169B3B64"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5C4217AF" w14:textId="77777777" w:rsidR="00003100" w:rsidRDefault="00003100">
            <w:pPr>
              <w:spacing w:afterLines="50" w:after="120"/>
              <w:jc w:val="both"/>
              <w:rPr>
                <w:rFonts w:eastAsiaTheme="minorEastAsia"/>
                <w:sz w:val="22"/>
                <w:lang w:val="en-US" w:eastAsia="zh-CN"/>
              </w:rPr>
            </w:pPr>
          </w:p>
        </w:tc>
        <w:tc>
          <w:tcPr>
            <w:tcW w:w="6912" w:type="dxa"/>
          </w:tcPr>
          <w:p w14:paraId="6E9382C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C0D870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27CA2A91" w14:textId="77777777" w:rsidR="00003100" w:rsidRDefault="00003100">
      <w:pPr>
        <w:rPr>
          <w:b/>
        </w:rPr>
      </w:pPr>
    </w:p>
    <w:p w14:paraId="11CFC163" w14:textId="77777777" w:rsidR="00003100" w:rsidRDefault="00003100">
      <w:pPr>
        <w:rPr>
          <w:b/>
        </w:rPr>
      </w:pPr>
    </w:p>
    <w:p w14:paraId="6A3ABC18" w14:textId="77777777" w:rsidR="00003100" w:rsidRDefault="00003100">
      <w:pPr>
        <w:rPr>
          <w:b/>
        </w:rPr>
      </w:pPr>
    </w:p>
    <w:p w14:paraId="6A4EC958"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lastRenderedPageBreak/>
        <w:t>Proposal for online session</w:t>
      </w:r>
    </w:p>
    <w:p w14:paraId="6B8F32FF" w14:textId="77777777" w:rsidR="00003100" w:rsidRDefault="000354DE">
      <w:pPr>
        <w:rPr>
          <w:bCs/>
          <w:sz w:val="22"/>
          <w:szCs w:val="18"/>
        </w:rPr>
      </w:pPr>
      <w:r>
        <w:rPr>
          <w:bCs/>
          <w:sz w:val="22"/>
          <w:szCs w:val="18"/>
        </w:rPr>
        <w:t>To be updated</w:t>
      </w:r>
    </w:p>
    <w:p w14:paraId="6FA44E67" w14:textId="77777777" w:rsidR="00003100" w:rsidRDefault="00003100">
      <w:pPr>
        <w:rPr>
          <w:b/>
        </w:rPr>
      </w:pPr>
    </w:p>
    <w:p w14:paraId="0D60C9AB" w14:textId="77777777" w:rsidR="00003100" w:rsidRDefault="00003100">
      <w:pPr>
        <w:rPr>
          <w:b/>
        </w:rPr>
      </w:pPr>
    </w:p>
    <w:p w14:paraId="55256F86" w14:textId="77777777" w:rsidR="00003100" w:rsidRDefault="00003100">
      <w:pPr>
        <w:rPr>
          <w:b/>
        </w:rPr>
      </w:pPr>
    </w:p>
    <w:p w14:paraId="18344FAF"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29E1A48C" w14:textId="77777777" w:rsidR="00003100" w:rsidRDefault="000354DE">
      <w:pPr>
        <w:rPr>
          <w:bCs/>
          <w:sz w:val="22"/>
          <w:szCs w:val="18"/>
        </w:rPr>
      </w:pPr>
      <w:r>
        <w:rPr>
          <w:bCs/>
          <w:sz w:val="22"/>
          <w:szCs w:val="18"/>
        </w:rPr>
        <w:t>To be updated</w:t>
      </w:r>
    </w:p>
    <w:p w14:paraId="50725CA2" w14:textId="77777777" w:rsidR="00003100" w:rsidRDefault="00003100">
      <w:pPr>
        <w:rPr>
          <w:b/>
          <w:sz w:val="22"/>
          <w:szCs w:val="18"/>
          <w:lang w:val="en-US"/>
        </w:rPr>
      </w:pPr>
    </w:p>
    <w:p w14:paraId="4E58A185" w14:textId="77777777" w:rsidR="00003100" w:rsidRDefault="00003100">
      <w:pPr>
        <w:rPr>
          <w:b/>
          <w:lang w:val="en-US"/>
        </w:rPr>
      </w:pPr>
    </w:p>
    <w:p w14:paraId="39395005" w14:textId="77777777" w:rsidR="00003100" w:rsidRDefault="000354DE">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66BFAE73" w14:textId="77777777" w:rsidR="00003100" w:rsidRDefault="000354DE">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62945B6D" w14:textId="77777777" w:rsidR="00003100" w:rsidRDefault="000354DE">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708442C8" w14:textId="77777777" w:rsidR="00003100" w:rsidRDefault="000354DE">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1D02D8DC" w14:textId="77777777" w:rsidR="00003100" w:rsidRDefault="000354DE">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11464079" w14:textId="77777777" w:rsidR="00003100" w:rsidRDefault="000354DE">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4F241F8C" w14:textId="77777777" w:rsidR="00003100" w:rsidRDefault="000354DE">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37DB238A" w14:textId="77777777" w:rsidR="00003100" w:rsidRDefault="000354DE">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6CEF2B43" w14:textId="77777777" w:rsidR="00003100" w:rsidRDefault="000354DE">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E5BAA25" w14:textId="77777777" w:rsidR="00003100" w:rsidRDefault="000354DE">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D9B0A36" w14:textId="77777777" w:rsidR="00003100" w:rsidRDefault="000354DE">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0FE37903" w14:textId="77777777" w:rsidR="00003100" w:rsidRDefault="00003100">
      <w:pPr>
        <w:rPr>
          <w:rFonts w:eastAsia="MS Mincho"/>
          <w:bCs/>
          <w:sz w:val="22"/>
          <w:szCs w:val="18"/>
        </w:rPr>
      </w:pPr>
    </w:p>
    <w:p w14:paraId="24A60ED4" w14:textId="77777777" w:rsidR="00003100" w:rsidRDefault="00003100">
      <w:pPr>
        <w:rPr>
          <w:bCs/>
          <w:sz w:val="22"/>
          <w:szCs w:val="18"/>
        </w:rPr>
      </w:pPr>
    </w:p>
    <w:p w14:paraId="1193B156" w14:textId="77777777" w:rsidR="00003100" w:rsidRDefault="000354DE">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6A06ED4E" w14:textId="77777777" w:rsidR="00003100" w:rsidRDefault="000354DE">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26CACAF7" w14:textId="77777777" w:rsidR="00003100" w:rsidRDefault="000354DE">
      <w:pPr>
        <w:rPr>
          <w:sz w:val="22"/>
          <w:szCs w:val="18"/>
        </w:rPr>
      </w:pPr>
      <w:r>
        <w:rPr>
          <w:sz w:val="22"/>
          <w:szCs w:val="18"/>
        </w:rPr>
        <w:t>This is how TEI was and is defined and it means that bigger topics should be done in an own WI.</w:t>
      </w:r>
    </w:p>
    <w:p w14:paraId="4CD92259" w14:textId="77777777" w:rsidR="00003100" w:rsidRDefault="000354DE">
      <w:pPr>
        <w:rPr>
          <w:b/>
          <w:bCs/>
          <w:sz w:val="22"/>
          <w:szCs w:val="18"/>
        </w:rPr>
      </w:pPr>
      <w:r>
        <w:rPr>
          <w:b/>
          <w:bCs/>
          <w:sz w:val="22"/>
          <w:szCs w:val="18"/>
        </w:rPr>
        <w:t>B.</w:t>
      </w:r>
      <w:r>
        <w:rPr>
          <w:b/>
          <w:bCs/>
          <w:sz w:val="22"/>
          <w:szCs w:val="18"/>
        </w:rPr>
        <w:tab/>
        <w:t>A TEI CR set shall be fully completed within one TSG cycle/quarter in all affected WGs.</w:t>
      </w:r>
    </w:p>
    <w:p w14:paraId="41078826" w14:textId="77777777" w:rsidR="00003100" w:rsidRDefault="000354DE">
      <w:pPr>
        <w:rPr>
          <w:sz w:val="22"/>
          <w:szCs w:val="18"/>
        </w:rPr>
      </w:pPr>
      <w:r>
        <w:rPr>
          <w:sz w:val="22"/>
          <w:szCs w:val="18"/>
        </w:rPr>
        <w:t>This requirement from TR 21.900 was never challenged. It also clarifies that only complete sets can be approved.</w:t>
      </w:r>
    </w:p>
    <w:p w14:paraId="58FEEF26" w14:textId="77777777" w:rsidR="00003100" w:rsidRDefault="000354DE">
      <w:pPr>
        <w:rPr>
          <w:b/>
          <w:bCs/>
          <w:sz w:val="22"/>
          <w:szCs w:val="18"/>
        </w:rPr>
      </w:pPr>
      <w:r>
        <w:rPr>
          <w:b/>
          <w:bCs/>
          <w:sz w:val="22"/>
          <w:szCs w:val="18"/>
        </w:rPr>
        <w:t>C.</w:t>
      </w:r>
      <w:r>
        <w:rPr>
          <w:b/>
          <w:bCs/>
          <w:sz w:val="22"/>
          <w:szCs w:val="18"/>
        </w:rPr>
        <w:tab/>
        <w:t>TEI Work Item codes shall not be used where another appropriate Work Item code exists.</w:t>
      </w:r>
    </w:p>
    <w:p w14:paraId="47295A5F" w14:textId="77777777" w:rsidR="00003100" w:rsidRDefault="000354DE">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187CD8FD" w14:textId="77777777" w:rsidR="00003100" w:rsidRDefault="000354DE">
      <w:pPr>
        <w:rPr>
          <w:sz w:val="22"/>
          <w:szCs w:val="18"/>
        </w:rPr>
      </w:pPr>
      <w:r>
        <w:rPr>
          <w:sz w:val="22"/>
          <w:szCs w:val="18"/>
        </w:rPr>
        <w:t>D.</w:t>
      </w:r>
      <w:r>
        <w:rPr>
          <w:sz w:val="22"/>
          <w:szCs w:val="18"/>
        </w:rPr>
        <w:tab/>
        <w:t>Inter-TSG aspect:</w:t>
      </w:r>
    </w:p>
    <w:p w14:paraId="089D19A9" w14:textId="77777777" w:rsidR="00003100" w:rsidRDefault="000354DE">
      <w:pPr>
        <w:rPr>
          <w:b/>
          <w:bCs/>
          <w:sz w:val="22"/>
          <w:szCs w:val="18"/>
        </w:rPr>
      </w:pPr>
      <w:r>
        <w:rPr>
          <w:b/>
          <w:bCs/>
          <w:sz w:val="22"/>
          <w:szCs w:val="18"/>
        </w:rPr>
        <w:t>D1.</w:t>
      </w:r>
      <w:r>
        <w:rPr>
          <w:b/>
          <w:bCs/>
          <w:sz w:val="22"/>
          <w:szCs w:val="18"/>
        </w:rPr>
        <w:tab/>
        <w:t>Normally, for TSG SA/CT work that requires cat.B/C CRs from RAN WGs a RAN WI is required..</w:t>
      </w:r>
    </w:p>
    <w:p w14:paraId="0DEE2145" w14:textId="77777777" w:rsidR="00003100" w:rsidRDefault="000354DE">
      <w:pPr>
        <w:rPr>
          <w:sz w:val="22"/>
          <w:szCs w:val="18"/>
        </w:rPr>
      </w:pPr>
      <w:r>
        <w:rPr>
          <w:sz w:val="22"/>
          <w:szCs w:val="18"/>
        </w:rPr>
        <w:t>This is what RAN applied in the last decade (if not longer). This also covers the strong discouragement of cross TSG TEI CRs expressed in RP-191602 slide 3.</w:t>
      </w:r>
    </w:p>
    <w:p w14:paraId="037F0260" w14:textId="77777777" w:rsidR="00003100" w:rsidRDefault="000354DE">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NOTE: *: provisional WI codes, companion WIDs/"mini-WIDs" are not meant here but already TSG approved proper WIs.</w:t>
      </w:r>
    </w:p>
    <w:p w14:paraId="3A8ADA18" w14:textId="77777777" w:rsidR="00003100" w:rsidRDefault="000354DE">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7BDD8D8D" w14:textId="77777777" w:rsidR="00003100" w:rsidRDefault="000354DE">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7D8C5B52" w14:textId="77777777" w:rsidR="00003100" w:rsidRDefault="000354DE">
      <w:pPr>
        <w:rPr>
          <w:sz w:val="22"/>
          <w:szCs w:val="18"/>
        </w:rPr>
      </w:pPr>
      <w:r>
        <w:rPr>
          <w:sz w:val="22"/>
          <w:szCs w:val="18"/>
        </w:rPr>
        <w:lastRenderedPageBreak/>
        <w:t>Otherwise "small" (TEI) but affecting multiple TSGs would contradict each other. (Apart from this, inter-TSG TEI CRs would also not work well together for cat.B/C CRs if SA/CT use a companion WID but RAN does not.).</w:t>
      </w:r>
    </w:p>
    <w:p w14:paraId="0C9857CC" w14:textId="77777777" w:rsidR="00003100" w:rsidRDefault="000354DE">
      <w:pPr>
        <w:rPr>
          <w:sz w:val="22"/>
          <w:szCs w:val="18"/>
        </w:rPr>
      </w:pPr>
      <w:r>
        <w:rPr>
          <w:sz w:val="22"/>
          <w:szCs w:val="18"/>
        </w:rPr>
        <w:t>E.</w:t>
      </w:r>
      <w:r>
        <w:rPr>
          <w:sz w:val="22"/>
          <w:szCs w:val="18"/>
        </w:rPr>
        <w:tab/>
        <w:t>Inter-RAN WG aspects:</w:t>
      </w:r>
    </w:p>
    <w:p w14:paraId="4B6CDC17" w14:textId="77777777" w:rsidR="00003100" w:rsidRDefault="000354DE">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2A4433ED" w14:textId="77777777" w:rsidR="00003100" w:rsidRDefault="000354DE">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1588CF36" w14:textId="77777777" w:rsidR="00003100" w:rsidRDefault="000354DE">
      <w:pPr>
        <w:rPr>
          <w:sz w:val="22"/>
          <w:szCs w:val="18"/>
        </w:rPr>
      </w:pPr>
      <w:r>
        <w:rPr>
          <w:sz w:val="22"/>
          <w:szCs w:val="18"/>
        </w:rPr>
        <w:t>RP-191602 [2] provided some guidance on Cross-WG TEI CRs in RAN WGs:</w:t>
      </w:r>
    </w:p>
    <w:p w14:paraId="3C82025D" w14:textId="77777777" w:rsidR="00003100" w:rsidRDefault="000354DE">
      <w:pPr>
        <w:rPr>
          <w:sz w:val="22"/>
          <w:szCs w:val="18"/>
        </w:rPr>
      </w:pPr>
      <w:r>
        <w:rPr>
          <w:sz w:val="22"/>
          <w:szCs w:val="18"/>
        </w:rPr>
        <w:t>-</w:t>
      </w:r>
      <w:r>
        <w:rPr>
          <w:sz w:val="22"/>
          <w:szCs w:val="18"/>
        </w:rPr>
        <w:tab/>
        <w:t>Cross WG TEI CRs are strongly discouraged</w:t>
      </w:r>
    </w:p>
    <w:p w14:paraId="62A18904" w14:textId="77777777" w:rsidR="00003100" w:rsidRDefault="000354DE">
      <w:pPr>
        <w:rPr>
          <w:sz w:val="22"/>
          <w:szCs w:val="18"/>
        </w:rPr>
      </w:pPr>
      <w:r>
        <w:rPr>
          <w:sz w:val="22"/>
          <w:szCs w:val="18"/>
        </w:rPr>
        <w:t>-</w:t>
      </w:r>
      <w:r>
        <w:rPr>
          <w:sz w:val="22"/>
          <w:szCs w:val="18"/>
        </w:rPr>
        <w:tab/>
        <w:t>RAN1/2 TEI proposals with RAN4 impact to core requirements are strongly discouraged</w:t>
      </w:r>
    </w:p>
    <w:p w14:paraId="6A12597C" w14:textId="77777777" w:rsidR="00003100" w:rsidRDefault="000354DE">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5CFFCDA0" w14:textId="77777777" w:rsidR="00003100" w:rsidRDefault="000354DE">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5C805C53" w14:textId="77777777" w:rsidR="00003100" w:rsidRDefault="000354DE">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4362B6E4" w14:textId="77777777" w:rsidR="00003100" w:rsidRDefault="000354DE">
      <w:pPr>
        <w:rPr>
          <w:sz w:val="22"/>
          <w:szCs w:val="18"/>
        </w:rPr>
      </w:pPr>
      <w:r>
        <w:rPr>
          <w:sz w:val="22"/>
          <w:szCs w:val="18"/>
        </w:rPr>
        <w:t>The basic requirements discussed in section E. were endorsed by TSG RAN in RP-202867 [7] but further clarification/guidance is provided here.</w:t>
      </w:r>
    </w:p>
    <w:p w14:paraId="3D0F2165" w14:textId="77777777" w:rsidR="00003100" w:rsidRDefault="000354DE">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0880EDFF" w14:textId="77777777" w:rsidR="00003100" w:rsidRDefault="000354DE">
      <w:pPr>
        <w:rPr>
          <w:sz w:val="22"/>
          <w:szCs w:val="18"/>
        </w:rPr>
      </w:pPr>
      <w:r>
        <w:rPr>
          <w:sz w:val="22"/>
          <w:szCs w:val="18"/>
        </w:rPr>
        <w:t>These requirements were always there. But some clarification is required.</w:t>
      </w:r>
    </w:p>
    <w:p w14:paraId="5536FBFE" w14:textId="77777777" w:rsidR="00003100" w:rsidRDefault="000354DE">
      <w:pPr>
        <w:rPr>
          <w:sz w:val="22"/>
          <w:szCs w:val="18"/>
        </w:rPr>
      </w:pPr>
      <w:r>
        <w:rPr>
          <w:sz w:val="22"/>
          <w:szCs w:val="18"/>
        </w:rPr>
        <w:t>-</w:t>
      </w:r>
      <w:r>
        <w:rPr>
          <w:sz w:val="22"/>
          <w:szCs w:val="18"/>
        </w:rPr>
        <w:tab/>
        <w:t xml:space="preserve">"other specs affected" is used to link CRs that belong together which is essential for cat.F CRs and for cat.B/C TEI </w:t>
      </w:r>
      <w:r>
        <w:rPr>
          <w:sz w:val="22"/>
          <w:szCs w:val="18"/>
        </w:rPr>
        <w:tab/>
        <w:t xml:space="preserve">CRs to guarantee that a complete set of CRs is approved. Note: For cat.B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396E2D7E" w14:textId="77777777" w:rsidR="00003100" w:rsidRDefault="000354DE">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52D41C08" w14:textId="77777777" w:rsidR="00003100" w:rsidRDefault="000354DE">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cat.B/C </w:t>
      </w:r>
      <w:r>
        <w:rPr>
          <w:sz w:val="22"/>
          <w:szCs w:val="18"/>
        </w:rPr>
        <w:tab/>
        <w:t>TEI CR of RAN1/2/3/4 that has a corresponding CR in RAN5 under TEIx_Test.</w:t>
      </w:r>
    </w:p>
    <w:p w14:paraId="2E442FE8" w14:textId="77777777" w:rsidR="00003100" w:rsidRDefault="000354DE">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8EE9853" w14:textId="77777777" w:rsidR="00003100" w:rsidRDefault="000354DE">
      <w:pPr>
        <w:rPr>
          <w:sz w:val="22"/>
          <w:szCs w:val="18"/>
        </w:rPr>
      </w:pPr>
      <w:r>
        <w:rPr>
          <w:sz w:val="22"/>
          <w:szCs w:val="18"/>
        </w:rPr>
        <w:lastRenderedPageBreak/>
        <w:t>-</w:t>
      </w:r>
      <w:r>
        <w:rPr>
          <w:sz w:val="22"/>
          <w:szCs w:val="18"/>
        </w:rPr>
        <w:tab/>
        <w:t>What needs to be done if WGx is assuming that TS/TR ab.cde of WGy is affected but they are not sure?</w:t>
      </w:r>
      <w:r>
        <w:rPr>
          <w:sz w:val="22"/>
          <w:szCs w:val="18"/>
        </w:rPr>
        <w:br/>
      </w:r>
      <w:r>
        <w:rPr>
          <w:sz w:val="22"/>
          <w:szCs w:val="18"/>
        </w:rPr>
        <w:tab/>
        <w:t xml:space="preserve">WGx should list under "other comments" on the CR cover: "WGx thinks that also TS/TR ab.cde of WGy could be </w:t>
      </w:r>
      <w:r>
        <w:rPr>
          <w:sz w:val="22"/>
          <w:szCs w:val="18"/>
        </w:rPr>
        <w:tab/>
        <w:t>impacted by this CR." Depending on the probability WGx would tick Yes (and mention the spec) or No.</w:t>
      </w:r>
      <w:r>
        <w:rPr>
          <w:sz w:val="22"/>
          <w:szCs w:val="18"/>
        </w:rPr>
        <w:br/>
      </w:r>
      <w:r>
        <w:rPr>
          <w:sz w:val="22"/>
          <w:szCs w:val="18"/>
        </w:rPr>
        <w:tab/>
        <w:t xml:space="preserve">CR proponents shall check this with WGy (e.g. by sending an LS from WGx to WGy, submitting a Tdoc in WGy, </w:t>
      </w:r>
      <w:r>
        <w:rPr>
          <w:sz w:val="22"/>
          <w:szCs w:val="18"/>
        </w:rPr>
        <w:tab/>
        <w:t xml:space="preserve">talking to the chairman of WGy) so that at the TSG meeting where WGx submits this CR for approval it is either </w:t>
      </w:r>
      <w:r>
        <w:rPr>
          <w:sz w:val="22"/>
          <w:szCs w:val="18"/>
        </w:rPr>
        <w:tab/>
        <w:t>clear that there is no impact or that the WGy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WGx CR there but linked WGy CR not available) can not be approved at TSG level and </w:t>
      </w:r>
      <w:r>
        <w:rPr>
          <w:sz w:val="22"/>
          <w:szCs w:val="18"/>
        </w:rPr>
        <w:tab/>
        <w:t xml:space="preserve">since cat.B/C TEI CRs have to be completed within one </w:t>
      </w:r>
      <w:r>
        <w:rPr>
          <w:sz w:val="22"/>
          <w:szCs w:val="18"/>
        </w:rPr>
        <w:tab/>
        <w:t xml:space="preserve">quarter, this is time critical. </w:t>
      </w:r>
      <w:r>
        <w:rPr>
          <w:sz w:val="22"/>
          <w:szCs w:val="18"/>
        </w:rPr>
        <w:br/>
      </w:r>
      <w:r>
        <w:rPr>
          <w:sz w:val="22"/>
          <w:szCs w:val="18"/>
        </w:rPr>
        <w:tab/>
        <w:t>Therefore very good preparation of cat.B/C TEI CRs which affect multiple WGs is essential.</w:t>
      </w:r>
    </w:p>
    <w:p w14:paraId="44564EBE" w14:textId="77777777" w:rsidR="00003100" w:rsidRDefault="000354DE">
      <w:pPr>
        <w:rPr>
          <w:b/>
          <w:bCs/>
          <w:sz w:val="22"/>
          <w:szCs w:val="18"/>
        </w:rPr>
      </w:pPr>
      <w:r>
        <w:rPr>
          <w:b/>
          <w:bCs/>
          <w:sz w:val="22"/>
          <w:szCs w:val="18"/>
        </w:rPr>
        <w:t>E.2</w:t>
      </w:r>
      <w:r>
        <w:rPr>
          <w:b/>
          <w:bCs/>
          <w:sz w:val="22"/>
          <w:szCs w:val="18"/>
        </w:rPr>
        <w:tab/>
        <w:t xml:space="preserve">Each TEI cat.B/C CR and each TEI cat.F/A CR that corrects functionality related to an earlier TEI </w:t>
      </w:r>
      <w:r>
        <w:rPr>
          <w:b/>
          <w:bCs/>
          <w:sz w:val="22"/>
          <w:szCs w:val="18"/>
        </w:rPr>
        <w:tab/>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TEI cat.B/C CRs without such a unique TEI identifier cannot be approved at RAN.</w:t>
      </w:r>
    </w:p>
    <w:p w14:paraId="3E179768" w14:textId="77777777" w:rsidR="00003100" w:rsidRDefault="000354DE">
      <w:pPr>
        <w:rPr>
          <w:sz w:val="22"/>
          <w:szCs w:val="18"/>
        </w:rPr>
      </w:pPr>
      <w:r>
        <w:rPr>
          <w:sz w:val="22"/>
          <w:szCs w:val="18"/>
        </w:rPr>
        <w:t>This principle was endorsed in RP-202867 [7] and further guidance for this approach is provided here:</w:t>
      </w:r>
    </w:p>
    <w:p w14:paraId="2A183617" w14:textId="77777777" w:rsidR="00003100" w:rsidRDefault="000354DE">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DDFEADE" w14:textId="77777777" w:rsidR="00003100" w:rsidRDefault="000354DE">
      <w:pPr>
        <w:rPr>
          <w:sz w:val="22"/>
          <w:szCs w:val="18"/>
        </w:rPr>
      </w:pPr>
      <w:r>
        <w:rPr>
          <w:sz w:val="22"/>
          <w:szCs w:val="18"/>
        </w:rPr>
        <w:t>-</w:t>
      </w:r>
      <w:r>
        <w:rPr>
          <w:sz w:val="22"/>
          <w:szCs w:val="18"/>
        </w:rPr>
        <w:tab/>
        <w:t>The originating company takes care that related CRs in other WGs use the same TEI identifier.</w:t>
      </w:r>
    </w:p>
    <w:p w14:paraId="124230AD" w14:textId="77777777" w:rsidR="00003100" w:rsidRDefault="000354DE">
      <w:pPr>
        <w:rPr>
          <w:sz w:val="22"/>
          <w:szCs w:val="18"/>
        </w:rPr>
      </w:pPr>
      <w:r>
        <w:rPr>
          <w:sz w:val="22"/>
          <w:szCs w:val="18"/>
        </w:rPr>
        <w:t>-</w:t>
      </w:r>
      <w:r>
        <w:rPr>
          <w:sz w:val="22"/>
          <w:szCs w:val="18"/>
        </w:rPr>
        <w:tab/>
        <w:t xml:space="preserve">Unique identifiers are not added retroactively: Cat.F/A CRs for TEIs which did not have a unique identifier by </w:t>
      </w:r>
      <w:r>
        <w:rPr>
          <w:sz w:val="22"/>
          <w:szCs w:val="18"/>
        </w:rPr>
        <w:tab/>
        <w:t>RAN #91e  will not get a unique identifier.</w:t>
      </w:r>
    </w:p>
    <w:p w14:paraId="1052113A" w14:textId="77777777" w:rsidR="00003100" w:rsidRDefault="000354DE">
      <w:pPr>
        <w:rPr>
          <w:sz w:val="22"/>
          <w:szCs w:val="18"/>
        </w:rPr>
      </w:pPr>
      <w:r>
        <w:rPr>
          <w:sz w:val="22"/>
          <w:szCs w:val="18"/>
        </w:rPr>
        <w:t>-</w:t>
      </w:r>
      <w:r>
        <w:rPr>
          <w:sz w:val="22"/>
          <w:szCs w:val="18"/>
        </w:rPr>
        <w:tab/>
        <w:t xml:space="preserve">Apart from plain TEI CRs, the unique TEI identifiers shall also be applied to NR_newRAT-Core, TEIxx CRs </w:t>
      </w:r>
      <w:r>
        <w:rPr>
          <w:sz w:val="22"/>
          <w:szCs w:val="18"/>
        </w:rPr>
        <w:tab/>
        <w:t>because NR_newRAT-Core was the huge WI for 5G.</w:t>
      </w:r>
    </w:p>
    <w:p w14:paraId="376B9046" w14:textId="77777777" w:rsidR="00003100" w:rsidRDefault="000354DE">
      <w:pPr>
        <w:rPr>
          <w:sz w:val="22"/>
          <w:szCs w:val="18"/>
        </w:rPr>
      </w:pPr>
      <w:r>
        <w:rPr>
          <w:sz w:val="22"/>
          <w:szCs w:val="18"/>
        </w:rPr>
        <w:t>-</w:t>
      </w:r>
      <w:r>
        <w:rPr>
          <w:sz w:val="22"/>
          <w:szCs w:val="18"/>
        </w:rPr>
        <w:tab/>
        <w:t xml:space="preserve">As the unique idendifiers are part of the CR title, they will be automatically stored in the CR database. Therefore </w:t>
      </w:r>
      <w:r>
        <w:rPr>
          <w:sz w:val="22"/>
          <w:szCs w:val="18"/>
        </w:rPr>
        <w:tab/>
        <w:t>CR authors have to make sure that the complete CR title in 3GU is in line with the title on the CR cover.</w:t>
      </w:r>
    </w:p>
    <w:p w14:paraId="348A9BBB" w14:textId="77777777" w:rsidR="00003100" w:rsidRDefault="000354DE">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448527A8" w14:textId="77777777" w:rsidR="00003100" w:rsidRDefault="000354DE">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434F1FE3" w14:textId="77777777" w:rsidR="00003100" w:rsidRDefault="000354DE">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4D8728B9" w14:textId="77777777" w:rsidR="00003100" w:rsidRDefault="00003100">
      <w:pPr>
        <w:rPr>
          <w:sz w:val="22"/>
          <w:szCs w:val="18"/>
        </w:rPr>
      </w:pPr>
    </w:p>
    <w:p w14:paraId="55321234" w14:textId="77777777" w:rsidR="00003100" w:rsidRDefault="000354DE">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003100" w14:paraId="18AEEA23" w14:textId="77777777">
        <w:tc>
          <w:tcPr>
            <w:tcW w:w="2235" w:type="dxa"/>
            <w:tcBorders>
              <w:top w:val="single" w:sz="4" w:space="0" w:color="auto"/>
              <w:left w:val="single" w:sz="4" w:space="0" w:color="auto"/>
              <w:bottom w:val="single" w:sz="4" w:space="0" w:color="auto"/>
              <w:right w:val="single" w:sz="4" w:space="0" w:color="auto"/>
            </w:tcBorders>
          </w:tcPr>
          <w:p w14:paraId="7CF13C4A" w14:textId="77777777" w:rsidR="00003100" w:rsidRDefault="000354DE">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DA2D632" w14:textId="77777777" w:rsidR="00003100" w:rsidRDefault="000354DE">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7B002AFB" w14:textId="77777777"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507DD1D3"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05E76233" w14:textId="77777777" w:rsidR="00003100" w:rsidRDefault="000354DE">
            <w:pPr>
              <w:pStyle w:val="TAC"/>
              <w:rPr>
                <w:b/>
                <w:bCs/>
              </w:rPr>
            </w:pPr>
            <w:r>
              <w:rPr>
                <w:b/>
                <w:bCs/>
              </w:rPr>
              <w:t>CRs in/impacts on other WGs</w:t>
            </w:r>
          </w:p>
        </w:tc>
      </w:tr>
      <w:tr w:rsidR="00003100" w14:paraId="448BAA20" w14:textId="77777777">
        <w:tc>
          <w:tcPr>
            <w:tcW w:w="2235" w:type="dxa"/>
            <w:tcBorders>
              <w:top w:val="single" w:sz="4" w:space="0" w:color="auto"/>
              <w:left w:val="single" w:sz="4" w:space="0" w:color="auto"/>
              <w:bottom w:val="single" w:sz="4" w:space="0" w:color="auto"/>
              <w:right w:val="single" w:sz="4" w:space="0" w:color="auto"/>
            </w:tcBorders>
          </w:tcPr>
          <w:p w14:paraId="09590F9E" w14:textId="77777777" w:rsidR="00003100" w:rsidRDefault="000354DE">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tcPr>
          <w:p w14:paraId="38B8DE24" w14:textId="77777777" w:rsidR="00003100" w:rsidRDefault="000354DE">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272ED855"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B2DF2C5" w14:textId="77777777" w:rsidR="00003100" w:rsidRDefault="000354DE">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tcPr>
          <w:p w14:paraId="3CC74AC1" w14:textId="77777777" w:rsidR="00003100" w:rsidRDefault="000354DE">
            <w:pPr>
              <w:pStyle w:val="TAL"/>
            </w:pPr>
            <w:r>
              <w:t>R2-2112345 (38.331 cat.C)</w:t>
            </w:r>
          </w:p>
        </w:tc>
      </w:tr>
    </w:tbl>
    <w:p w14:paraId="3D0A6990"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003100" w14:paraId="20FFD732" w14:textId="77777777">
        <w:tc>
          <w:tcPr>
            <w:tcW w:w="2219" w:type="dxa"/>
            <w:tcBorders>
              <w:top w:val="single" w:sz="4" w:space="0" w:color="auto"/>
              <w:left w:val="single" w:sz="4" w:space="0" w:color="auto"/>
              <w:bottom w:val="single" w:sz="4" w:space="0" w:color="auto"/>
              <w:right w:val="single" w:sz="4" w:space="0" w:color="auto"/>
            </w:tcBorders>
          </w:tcPr>
          <w:p w14:paraId="53808E48" w14:textId="77777777" w:rsidR="00003100" w:rsidRDefault="000354DE">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05DF3940" w14:textId="77777777" w:rsidR="00003100" w:rsidRDefault="000354DE">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5FA3FE9A" w14:textId="77777777"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316B362F"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790A738D" w14:textId="77777777" w:rsidR="00003100" w:rsidRDefault="000354DE">
            <w:pPr>
              <w:pStyle w:val="TAC"/>
              <w:rPr>
                <w:b/>
                <w:bCs/>
              </w:rPr>
            </w:pPr>
            <w:r>
              <w:rPr>
                <w:b/>
                <w:bCs/>
              </w:rPr>
              <w:t>CRs in/impacts on other WGs</w:t>
            </w:r>
          </w:p>
        </w:tc>
      </w:tr>
      <w:tr w:rsidR="00003100" w14:paraId="3E274530" w14:textId="77777777">
        <w:tc>
          <w:tcPr>
            <w:tcW w:w="2219" w:type="dxa"/>
            <w:tcBorders>
              <w:top w:val="single" w:sz="4" w:space="0" w:color="auto"/>
              <w:left w:val="single" w:sz="4" w:space="0" w:color="auto"/>
              <w:bottom w:val="single" w:sz="4" w:space="0" w:color="auto"/>
              <w:right w:val="single" w:sz="4" w:space="0" w:color="auto"/>
            </w:tcBorders>
          </w:tcPr>
          <w:p w14:paraId="11EF4D18" w14:textId="77777777" w:rsidR="00003100" w:rsidRDefault="000354DE">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tcPr>
          <w:p w14:paraId="246D407A" w14:textId="77777777" w:rsidR="00003100" w:rsidRDefault="000354DE">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0E4F48FD"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2AFBC06" w14:textId="77777777" w:rsidR="00003100" w:rsidRDefault="000354DE">
            <w:pPr>
              <w:pStyle w:val="TAL"/>
              <w:rPr>
                <w:lang w:val="pt-BR"/>
              </w:rPr>
            </w:pPr>
            <w:r>
              <w:rPr>
                <w:lang w:val="pt-BR"/>
              </w:rPr>
              <w:t>R2-2123456 (38.306, cat.B)</w:t>
            </w:r>
          </w:p>
          <w:p w14:paraId="7ACCE8CD" w14:textId="77777777" w:rsidR="00003100" w:rsidRDefault="000354DE">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220BEA46" w14:textId="77777777" w:rsidR="00003100" w:rsidRDefault="000354DE">
            <w:pPr>
              <w:pStyle w:val="TAL"/>
            </w:pPr>
            <w:r>
              <w:t>potential impact on 38.133 for .... ?</w:t>
            </w:r>
          </w:p>
        </w:tc>
      </w:tr>
    </w:tbl>
    <w:p w14:paraId="03962067"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003100" w14:paraId="32CDC3AD" w14:textId="77777777">
        <w:tc>
          <w:tcPr>
            <w:tcW w:w="2235" w:type="dxa"/>
            <w:tcBorders>
              <w:top w:val="single" w:sz="4" w:space="0" w:color="auto"/>
              <w:left w:val="single" w:sz="4" w:space="0" w:color="auto"/>
              <w:bottom w:val="single" w:sz="4" w:space="0" w:color="auto"/>
              <w:right w:val="single" w:sz="4" w:space="0" w:color="auto"/>
            </w:tcBorders>
          </w:tcPr>
          <w:p w14:paraId="3165BA5A" w14:textId="77777777" w:rsidR="00003100" w:rsidRDefault="000354DE">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tcPr>
          <w:p w14:paraId="26AAEB9C" w14:textId="77777777" w:rsidR="00003100" w:rsidRDefault="000354DE">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061D7C25" w14:textId="77777777" w:rsidR="00003100" w:rsidRDefault="000354DE">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tcPr>
          <w:p w14:paraId="34303AF5"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3952A697" w14:textId="77777777" w:rsidR="00003100" w:rsidRDefault="000354DE">
            <w:pPr>
              <w:pStyle w:val="TAC"/>
              <w:rPr>
                <w:b/>
                <w:bCs/>
              </w:rPr>
            </w:pPr>
            <w:r>
              <w:rPr>
                <w:b/>
                <w:bCs/>
              </w:rPr>
              <w:t>CRs in/impacts on other WGs</w:t>
            </w:r>
          </w:p>
        </w:tc>
      </w:tr>
      <w:tr w:rsidR="00003100" w14:paraId="72464723" w14:textId="77777777">
        <w:tc>
          <w:tcPr>
            <w:tcW w:w="2235" w:type="dxa"/>
            <w:tcBorders>
              <w:top w:val="single" w:sz="4" w:space="0" w:color="auto"/>
              <w:left w:val="single" w:sz="4" w:space="0" w:color="auto"/>
              <w:bottom w:val="single" w:sz="4" w:space="0" w:color="auto"/>
              <w:right w:val="single" w:sz="4" w:space="0" w:color="auto"/>
            </w:tcBorders>
          </w:tcPr>
          <w:p w14:paraId="1AD88F01" w14:textId="77777777" w:rsidR="00003100" w:rsidRDefault="000354DE">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00F2D3F6" w14:textId="77777777" w:rsidR="00003100" w:rsidRDefault="000354DE">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7EBA397D"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3C684C" w14:textId="77777777" w:rsidR="00003100" w:rsidRDefault="000354DE">
            <w:pPr>
              <w:pStyle w:val="TAL"/>
              <w:rPr>
                <w:lang w:val="pt-BR"/>
              </w:rPr>
            </w:pPr>
            <w:r>
              <w:rPr>
                <w:lang w:val="pt-BR"/>
              </w:rPr>
              <w:t>R3-211234 (38.413, cat.B)</w:t>
            </w:r>
          </w:p>
          <w:p w14:paraId="2D7A029A" w14:textId="77777777" w:rsidR="00003100" w:rsidRDefault="000354DE">
            <w:pPr>
              <w:pStyle w:val="TAL"/>
              <w:rPr>
                <w:lang w:val="pt-BR"/>
              </w:rPr>
            </w:pPr>
            <w:r>
              <w:rPr>
                <w:lang w:val="pt-BR"/>
              </w:rPr>
              <w:t>R3-211235 (38.423, cat.B)</w:t>
            </w:r>
          </w:p>
          <w:p w14:paraId="3CC2A35D" w14:textId="77777777" w:rsidR="00003100" w:rsidRDefault="000354DE">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tcPr>
          <w:p w14:paraId="12020353" w14:textId="77777777" w:rsidR="00003100" w:rsidRDefault="000354DE">
            <w:pPr>
              <w:pStyle w:val="TAL"/>
            </w:pPr>
            <w:r>
              <w:t>none</w:t>
            </w:r>
          </w:p>
        </w:tc>
      </w:tr>
    </w:tbl>
    <w:p w14:paraId="0D240E91"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003100" w14:paraId="2D312692" w14:textId="77777777">
        <w:tc>
          <w:tcPr>
            <w:tcW w:w="2235" w:type="dxa"/>
            <w:tcBorders>
              <w:top w:val="single" w:sz="4" w:space="0" w:color="auto"/>
              <w:left w:val="single" w:sz="4" w:space="0" w:color="auto"/>
              <w:bottom w:val="single" w:sz="4" w:space="0" w:color="auto"/>
              <w:right w:val="single" w:sz="4" w:space="0" w:color="auto"/>
            </w:tcBorders>
          </w:tcPr>
          <w:p w14:paraId="3B4F861A" w14:textId="77777777" w:rsidR="00003100" w:rsidRDefault="000354DE">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74D85A79" w14:textId="77777777" w:rsidR="00003100" w:rsidRDefault="000354DE">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2B13DBA7" w14:textId="77777777" w:rsidR="00003100" w:rsidRDefault="000354DE">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tcPr>
          <w:p w14:paraId="33DE6DB6" w14:textId="77777777" w:rsidR="00003100" w:rsidRDefault="000354DE">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723A300" w14:textId="77777777" w:rsidR="00003100" w:rsidRDefault="000354DE">
            <w:pPr>
              <w:pStyle w:val="TAC"/>
              <w:rPr>
                <w:b/>
                <w:bCs/>
              </w:rPr>
            </w:pPr>
            <w:r>
              <w:rPr>
                <w:b/>
                <w:bCs/>
              </w:rPr>
              <w:t>CRs in/impacts on other WGs</w:t>
            </w:r>
          </w:p>
        </w:tc>
      </w:tr>
      <w:tr w:rsidR="00003100" w14:paraId="3CE74D04" w14:textId="77777777">
        <w:tc>
          <w:tcPr>
            <w:tcW w:w="2235" w:type="dxa"/>
            <w:tcBorders>
              <w:top w:val="single" w:sz="4" w:space="0" w:color="auto"/>
              <w:left w:val="single" w:sz="4" w:space="0" w:color="auto"/>
              <w:bottom w:val="single" w:sz="4" w:space="0" w:color="auto"/>
              <w:right w:val="single" w:sz="4" w:space="0" w:color="auto"/>
            </w:tcBorders>
          </w:tcPr>
          <w:p w14:paraId="51A17459" w14:textId="77777777" w:rsidR="00003100" w:rsidRDefault="000354DE">
            <w:pPr>
              <w:pStyle w:val="TAL"/>
            </w:pPr>
            <w:r>
              <w:t>[DRX_coord]</w:t>
            </w:r>
          </w:p>
        </w:tc>
        <w:tc>
          <w:tcPr>
            <w:tcW w:w="1559" w:type="dxa"/>
            <w:tcBorders>
              <w:top w:val="single" w:sz="4" w:space="0" w:color="auto"/>
              <w:left w:val="single" w:sz="4" w:space="0" w:color="auto"/>
              <w:bottom w:val="single" w:sz="4" w:space="0" w:color="auto"/>
              <w:right w:val="single" w:sz="4" w:space="0" w:color="auto"/>
            </w:tcBorders>
          </w:tcPr>
          <w:p w14:paraId="39F954D9" w14:textId="77777777" w:rsidR="00003100" w:rsidRDefault="000354DE">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2D38CC7E" w14:textId="77777777" w:rsidR="00003100" w:rsidRDefault="000354DE">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7709D86F" w14:textId="77777777" w:rsidR="00003100" w:rsidRDefault="000354DE">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tcPr>
          <w:p w14:paraId="4FC11249" w14:textId="77777777" w:rsidR="00003100" w:rsidRDefault="000354DE">
            <w:pPr>
              <w:pStyle w:val="TAL"/>
            </w:pPr>
            <w:r>
              <w:t>R2-2112345 (38.331, cat.B)</w:t>
            </w:r>
          </w:p>
        </w:tc>
      </w:tr>
    </w:tbl>
    <w:p w14:paraId="10826BC5" w14:textId="77777777" w:rsidR="00003100" w:rsidRDefault="00003100">
      <w:pPr>
        <w:rPr>
          <w:rFonts w:eastAsia="Times New Roman"/>
          <w:sz w:val="20"/>
          <w:lang w:eastAsia="en-GB"/>
        </w:rPr>
      </w:pPr>
    </w:p>
    <w:p w14:paraId="766D2BD2" w14:textId="77777777" w:rsidR="00003100" w:rsidRDefault="000354DE">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cat.B/C TEI features for TSG RAN; by comparing the </w:t>
      </w:r>
      <w:r>
        <w:rPr>
          <w:sz w:val="22"/>
          <w:szCs w:val="18"/>
        </w:rPr>
        <w:tab/>
        <w:t>tables of different WGs a cross-check is possible.</w:t>
      </w:r>
    </w:p>
    <w:p w14:paraId="55370D86" w14:textId="77777777" w:rsidR="00003100" w:rsidRDefault="000354DE">
      <w:pPr>
        <w:rPr>
          <w:sz w:val="22"/>
          <w:szCs w:val="18"/>
        </w:rPr>
      </w:pPr>
      <w:r>
        <w:rPr>
          <w:sz w:val="22"/>
          <w:szCs w:val="18"/>
        </w:rPr>
        <w:t>-</w:t>
      </w:r>
      <w:r>
        <w:rPr>
          <w:sz w:val="22"/>
          <w:szCs w:val="18"/>
        </w:rPr>
        <w:tab/>
        <w:t xml:space="preserve">should this activity be limited to cat.B/C TEI CRs only? It would be useful to also list cat.F/A TEI CRs to correct </w:t>
      </w:r>
      <w:r>
        <w:rPr>
          <w:sz w:val="22"/>
          <w:szCs w:val="18"/>
        </w:rPr>
        <w:tab/>
        <w:t xml:space="preserve">formerly as cat.B/C TEI introduced features (corresponding CRs will have [ ] at the end of the Tdoc title and CR </w:t>
      </w:r>
      <w:r>
        <w:rPr>
          <w:sz w:val="22"/>
          <w:szCs w:val="18"/>
        </w:rPr>
        <w:tab/>
        <w:t>proponents will inform the WG chairman if there were any agreed/endorsed CRs lile this)</w:t>
      </w:r>
    </w:p>
    <w:p w14:paraId="3C0EBFCC" w14:textId="77777777" w:rsidR="00003100" w:rsidRDefault="000354DE">
      <w:pPr>
        <w:rPr>
          <w:sz w:val="22"/>
          <w:szCs w:val="18"/>
        </w:rPr>
      </w:pPr>
      <w:r>
        <w:rPr>
          <w:sz w:val="22"/>
          <w:szCs w:val="18"/>
        </w:rPr>
        <w:t>-</w:t>
      </w:r>
      <w:r>
        <w:rPr>
          <w:sz w:val="22"/>
          <w:szCs w:val="18"/>
        </w:rPr>
        <w:tab/>
        <w:t>what about CRs for WI code combinations like "&lt;WI code&gt;, TEIxx"?</w:t>
      </w:r>
      <w:r>
        <w:rPr>
          <w:sz w:val="22"/>
          <w:szCs w:val="18"/>
        </w:rPr>
        <w:br/>
      </w:r>
      <w:r>
        <w:rPr>
          <w:sz w:val="22"/>
          <w:szCs w:val="18"/>
        </w:rPr>
        <w:tab/>
        <w:t>These CRs appear when &lt;WI code&gt; was a WI of a Rel-yy with yy&lt;xx.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NR_newRAT-Core as this was the generic NR WI that </w:t>
      </w:r>
      <w:r>
        <w:rPr>
          <w:sz w:val="22"/>
          <w:szCs w:val="18"/>
        </w:rPr>
        <w:tab/>
        <w:t xml:space="preserve">introduced the whole 5G and if we do not track "NR_newRAT-Core, TEIxx" as well, it could be used as a way to </w:t>
      </w:r>
      <w:r>
        <w:rPr>
          <w:sz w:val="22"/>
          <w:szCs w:val="18"/>
        </w:rPr>
        <w:tab/>
        <w:t>bypass this tracking activity.</w:t>
      </w:r>
    </w:p>
    <w:p w14:paraId="1CE0C117" w14:textId="77777777" w:rsidR="00003100" w:rsidRDefault="000354DE">
      <w:pPr>
        <w:rPr>
          <w:sz w:val="22"/>
          <w:szCs w:val="18"/>
        </w:rPr>
      </w:pPr>
      <w:r>
        <w:rPr>
          <w:sz w:val="22"/>
          <w:szCs w:val="18"/>
        </w:rPr>
        <w:t>-</w:t>
      </w:r>
      <w:r>
        <w:rPr>
          <w:sz w:val="22"/>
          <w:szCs w:val="18"/>
        </w:rPr>
        <w:tab/>
        <w:t xml:space="preserve">How big is the expected effort: Double-checking TEI16 CRs of 2020, we had about 110 cat.B/C CRs from </w:t>
      </w:r>
      <w:r>
        <w:rPr>
          <w:sz w:val="22"/>
          <w:szCs w:val="18"/>
        </w:rPr>
        <w:tab/>
        <w:t xml:space="preserve">RAN1/2/3/4 together with ~50% </w:t>
      </w:r>
      <w:r>
        <w:rPr>
          <w:sz w:val="22"/>
          <w:szCs w:val="18"/>
        </w:rPr>
        <w:tab/>
        <w:t xml:space="preserve">TEI16, ~25% "NR_newRAT-Core, TEIxx" and ~25% other WI code, TEI16 </w:t>
      </w:r>
      <w:r>
        <w:rPr>
          <w:sz w:val="22"/>
          <w:szCs w:val="18"/>
        </w:rPr>
        <w:tab/>
        <w:t>CRs. So this means ~20 CRs per TSG RAN meeting plus a few cat.F/A corrections to former cat.B/C TEIxx CRs.</w:t>
      </w:r>
    </w:p>
    <w:p w14:paraId="755C49DF" w14:textId="77777777" w:rsidR="00003100" w:rsidRDefault="000354DE">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WGx expected a CR from WGy but WGy did not provide such a CR, then there </w:t>
      </w:r>
      <w:r>
        <w:rPr>
          <w:sz w:val="22"/>
          <w:szCs w:val="18"/>
        </w:rPr>
        <w:tab/>
        <w:t xml:space="preserve">are 2 possibilities: The CR from WGy was not needed (then this will be documented e.g. in the RAN minutes or in </w:t>
      </w:r>
      <w:r>
        <w:rPr>
          <w:sz w:val="22"/>
          <w:szCs w:val="18"/>
        </w:rPr>
        <w:tab/>
        <w:t xml:space="preserve">a revised WG chairman's report) or WGy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CR for the WGy spec (if it is easy to solve) or to consider the start of a new WI (if the problem is more complex).</w:t>
      </w:r>
    </w:p>
    <w:p w14:paraId="708AEAE4" w14:textId="77777777" w:rsidR="00003100" w:rsidRDefault="000354DE">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1C6228D6" w14:textId="77777777" w:rsidR="00003100" w:rsidRDefault="000354DE">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cat.B/C </w:t>
      </w:r>
      <w:r>
        <w:rPr>
          <w:sz w:val="22"/>
          <w:szCs w:val="18"/>
        </w:rPr>
        <w:tab/>
        <w:t xml:space="preserve">CRs (and their corresponding cat.F/A corrections) will develop that allows easy search and filtering for new TEI </w:t>
      </w:r>
      <w:r>
        <w:rPr>
          <w:sz w:val="22"/>
          <w:szCs w:val="18"/>
        </w:rPr>
        <w:tab/>
        <w:t>features.</w:t>
      </w:r>
    </w:p>
    <w:p w14:paraId="7CC564E4" w14:textId="77777777" w:rsidR="00003100" w:rsidRDefault="000354DE">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3BBC8626" w14:textId="77777777" w:rsidR="00003100" w:rsidRDefault="00003100">
      <w:pPr>
        <w:rPr>
          <w:bCs/>
          <w:sz w:val="21"/>
          <w:szCs w:val="16"/>
        </w:rPr>
      </w:pPr>
    </w:p>
    <w:p w14:paraId="4A733B71" w14:textId="77777777" w:rsidR="00003100" w:rsidRDefault="00003100">
      <w:pPr>
        <w:rPr>
          <w:bCs/>
          <w:sz w:val="22"/>
          <w:szCs w:val="18"/>
        </w:rPr>
      </w:pPr>
    </w:p>
    <w:sectPr w:rsidR="00003100">
      <w:footerReference w:type="even" r:id="rId101"/>
      <w:footerReference w:type="default" r:id="rId102"/>
      <w:footerReference w:type="first" r:id="rId10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677D1" w14:textId="77777777" w:rsidR="00E73BB9" w:rsidRDefault="00E73BB9">
      <w:r>
        <w:separator/>
      </w:r>
    </w:p>
  </w:endnote>
  <w:endnote w:type="continuationSeparator" w:id="0">
    <w:p w14:paraId="5F4A57E4" w14:textId="77777777" w:rsidR="00E73BB9" w:rsidRDefault="00E7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20B0604020202020204"/>
    <w:charset w:val="02"/>
    <w:family w:val="decorative"/>
    <w:pitch w:val="default"/>
    <w:sig w:usb0="00000000" w:usb1="00000000" w:usb2="00000000" w:usb3="00000000" w:csb0="80000000" w:csb1="00000000"/>
  </w:font>
  <w:font w:name="Times">
    <w:altName w:val="Sylfae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B0604020202020204"/>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SimSun-ExtB">
    <w:panose1 w:val="02010609060101010101"/>
    <w:charset w:val="86"/>
    <w:family w:val="modern"/>
    <w:pitch w:val="fixed"/>
    <w:sig w:usb0="00000001"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eestyle Script">
    <w:panose1 w:val="030804020302050B0404"/>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75 Bold">
    <w:altName w:val="Arial"/>
    <w:panose1 w:val="00000000000000000000"/>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E03B5" w14:textId="77777777" w:rsidR="00003100" w:rsidRDefault="000354DE">
    <w:pPr>
      <w:pStyle w:val="Footer"/>
    </w:pPr>
    <w:r>
      <w:rPr>
        <w:noProof/>
        <w:lang w:val="en-US" w:eastAsia="zh-CN"/>
      </w:rPr>
      <mc:AlternateContent>
        <mc:Choice Requires="wps">
          <w:drawing>
            <wp:anchor distT="0" distB="0" distL="0" distR="0" simplePos="0" relativeHeight="251665408" behindDoc="0" locked="0" layoutInCell="1" allowOverlap="1" wp14:anchorId="32D12610" wp14:editId="1CAE1140">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84A889"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3F55" w14:textId="77777777" w:rsidR="00003100" w:rsidRDefault="000354DE">
    <w:pPr>
      <w:pStyle w:val="Footer"/>
    </w:pPr>
    <w:r>
      <w:rPr>
        <w:noProof/>
        <w:lang w:val="en-US" w:eastAsia="zh-CN"/>
      </w:rPr>
      <mc:AlternateContent>
        <mc:Choice Requires="wps">
          <w:drawing>
            <wp:anchor distT="0" distB="0" distL="0" distR="0" simplePos="0" relativeHeight="251666432" behindDoc="0" locked="0" layoutInCell="1" allowOverlap="1" wp14:anchorId="5CD88B21" wp14:editId="7A5E6ABE">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F1E53"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16935" w14:textId="77777777" w:rsidR="00003100" w:rsidRDefault="000354DE">
    <w:pPr>
      <w:pStyle w:val="Footer"/>
    </w:pPr>
    <w:r>
      <w:rPr>
        <w:noProof/>
        <w:lang w:val="en-US" w:eastAsia="zh-CN"/>
      </w:rPr>
      <mc:AlternateContent>
        <mc:Choice Requires="wps">
          <w:drawing>
            <wp:anchor distT="0" distB="0" distL="0" distR="0" simplePos="0" relativeHeight="251664384" behindDoc="0" locked="0" layoutInCell="1" allowOverlap="1" wp14:anchorId="13320199" wp14:editId="007406C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7640C6"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D0478" w14:textId="77777777" w:rsidR="00E73BB9" w:rsidRDefault="00E73BB9">
      <w:r>
        <w:separator/>
      </w:r>
    </w:p>
  </w:footnote>
  <w:footnote w:type="continuationSeparator" w:id="0">
    <w:p w14:paraId="34BFBFFB" w14:textId="77777777" w:rsidR="00E73BB9" w:rsidRDefault="00E73B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435713928">
    <w:abstractNumId w:val="4"/>
  </w:num>
  <w:num w:numId="2" w16cid:durableId="591813407">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8051890">
    <w:abstractNumId w:val="5"/>
  </w:num>
  <w:num w:numId="4" w16cid:durableId="847913937">
    <w:abstractNumId w:val="22"/>
  </w:num>
  <w:num w:numId="5" w16cid:durableId="494876080">
    <w:abstractNumId w:val="43"/>
  </w:num>
  <w:num w:numId="6" w16cid:durableId="1759594346">
    <w:abstractNumId w:val="48"/>
  </w:num>
  <w:num w:numId="7" w16cid:durableId="1563449147">
    <w:abstractNumId w:val="14"/>
  </w:num>
  <w:num w:numId="8" w16cid:durableId="1039085668">
    <w:abstractNumId w:val="42"/>
  </w:num>
  <w:num w:numId="9" w16cid:durableId="183908879">
    <w:abstractNumId w:val="32"/>
  </w:num>
  <w:num w:numId="10" w16cid:durableId="1013144634">
    <w:abstractNumId w:val="31"/>
  </w:num>
  <w:num w:numId="11" w16cid:durableId="2140954343">
    <w:abstractNumId w:val="26"/>
  </w:num>
  <w:num w:numId="12" w16cid:durableId="1712073917">
    <w:abstractNumId w:val="35"/>
  </w:num>
  <w:num w:numId="13" w16cid:durableId="272176695">
    <w:abstractNumId w:val="34"/>
  </w:num>
  <w:num w:numId="14" w16cid:durableId="1332217361">
    <w:abstractNumId w:val="18"/>
  </w:num>
  <w:num w:numId="15" w16cid:durableId="506140053">
    <w:abstractNumId w:val="27"/>
  </w:num>
  <w:num w:numId="16" w16cid:durableId="1004436033">
    <w:abstractNumId w:val="33"/>
  </w:num>
  <w:num w:numId="17" w16cid:durableId="449513770">
    <w:abstractNumId w:val="38"/>
  </w:num>
  <w:num w:numId="18" w16cid:durableId="1157500813">
    <w:abstractNumId w:val="49"/>
  </w:num>
  <w:num w:numId="19" w16cid:durableId="1859848974">
    <w:abstractNumId w:val="40"/>
  </w:num>
  <w:num w:numId="20" w16cid:durableId="759562740">
    <w:abstractNumId w:val="47"/>
  </w:num>
  <w:num w:numId="21" w16cid:durableId="692000685">
    <w:abstractNumId w:val="36"/>
  </w:num>
  <w:num w:numId="22" w16cid:durableId="173155972">
    <w:abstractNumId w:val="19"/>
  </w:num>
  <w:num w:numId="23" w16cid:durableId="323896465">
    <w:abstractNumId w:val="9"/>
  </w:num>
  <w:num w:numId="24" w16cid:durableId="1838810834">
    <w:abstractNumId w:val="44"/>
  </w:num>
  <w:num w:numId="25" w16cid:durableId="332732822">
    <w:abstractNumId w:val="46"/>
  </w:num>
  <w:num w:numId="26" w16cid:durableId="630212911">
    <w:abstractNumId w:val="39"/>
  </w:num>
  <w:num w:numId="27" w16cid:durableId="2052614048">
    <w:abstractNumId w:val="12"/>
  </w:num>
  <w:num w:numId="28" w16cid:durableId="1261522844">
    <w:abstractNumId w:val="34"/>
    <w:lvlOverride w:ilvl="0">
      <w:startOverride w:val="1"/>
    </w:lvlOverride>
  </w:num>
  <w:num w:numId="29" w16cid:durableId="1131480363">
    <w:abstractNumId w:val="25"/>
  </w:num>
  <w:num w:numId="30" w16cid:durableId="1922641232">
    <w:abstractNumId w:val="24"/>
  </w:num>
  <w:num w:numId="31" w16cid:durableId="1817451990">
    <w:abstractNumId w:val="37"/>
  </w:num>
  <w:num w:numId="32" w16cid:durableId="280654528">
    <w:abstractNumId w:val="10"/>
  </w:num>
  <w:num w:numId="33" w16cid:durableId="686295766">
    <w:abstractNumId w:val="20"/>
  </w:num>
  <w:num w:numId="34" w16cid:durableId="729767913">
    <w:abstractNumId w:val="0"/>
  </w:num>
  <w:num w:numId="35" w16cid:durableId="381440764">
    <w:abstractNumId w:val="1"/>
  </w:num>
  <w:num w:numId="36" w16cid:durableId="487406482">
    <w:abstractNumId w:val="30"/>
  </w:num>
  <w:num w:numId="37" w16cid:durableId="1285189395">
    <w:abstractNumId w:val="2"/>
  </w:num>
  <w:num w:numId="38" w16cid:durableId="1333534532">
    <w:abstractNumId w:val="16"/>
  </w:num>
  <w:num w:numId="39" w16cid:durableId="1034382226">
    <w:abstractNumId w:val="23"/>
  </w:num>
  <w:num w:numId="40" w16cid:durableId="125705894">
    <w:abstractNumId w:val="7"/>
  </w:num>
  <w:num w:numId="41" w16cid:durableId="84814232">
    <w:abstractNumId w:val="17"/>
  </w:num>
  <w:num w:numId="42" w16cid:durableId="1772119499">
    <w:abstractNumId w:val="8"/>
  </w:num>
  <w:num w:numId="43" w16cid:durableId="669407741">
    <w:abstractNumId w:val="45"/>
  </w:num>
  <w:num w:numId="44" w16cid:durableId="968559115">
    <w:abstractNumId w:val="6"/>
  </w:num>
  <w:num w:numId="45" w16cid:durableId="1947031132">
    <w:abstractNumId w:val="15"/>
  </w:num>
  <w:num w:numId="46" w16cid:durableId="1656641037">
    <w:abstractNumId w:val="13"/>
  </w:num>
  <w:num w:numId="47" w16cid:durableId="1792898488">
    <w:abstractNumId w:val="41"/>
  </w:num>
  <w:num w:numId="48" w16cid:durableId="1579367910">
    <w:abstractNumId w:val="11"/>
  </w:num>
  <w:num w:numId="49" w16cid:durableId="285279984">
    <w:abstractNumId w:val="3"/>
  </w:num>
  <w:num w:numId="50" w16cid:durableId="1618482511">
    <w:abstractNumId w:val="21"/>
  </w:num>
  <w:num w:numId="51" w16cid:durableId="1342390970">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E7791B"/>
    <w:rsid w:val="1656EC2D"/>
    <w:rsid w:val="2055DED0"/>
    <w:rsid w:val="2DC4682B"/>
    <w:rsid w:val="3D130342"/>
    <w:rsid w:val="450A222B"/>
    <w:rsid w:val="504E0BA2"/>
    <w:rsid w:val="56601634"/>
    <w:rsid w:val="5E25939E"/>
    <w:rsid w:val="649F85A4"/>
    <w:rsid w:val="6559D771"/>
    <w:rsid w:val="69A84542"/>
    <w:rsid w:val="6FDE2C36"/>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0B0090B0"/>
  <w15:docId w15:val="{6CF6669B-8204-4AE5-BC00-0083D39B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en-US"/>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20.bin"/><Relationship Id="rId68" Type="http://schemas.openxmlformats.org/officeDocument/2006/relationships/oleObject" Target="embeddings/oleObject23.bin"/><Relationship Id="rId84" Type="http://schemas.openxmlformats.org/officeDocument/2006/relationships/oleObject" Target="embeddings/oleObject39.bin"/><Relationship Id="rId89" Type="http://schemas.openxmlformats.org/officeDocument/2006/relationships/oleObject" Target="embeddings/oleObject44.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oleObject" Target="embeddings/oleObject15.bin"/><Relationship Id="rId74" Type="http://schemas.openxmlformats.org/officeDocument/2006/relationships/oleObject" Target="embeddings/oleObject29.bin"/><Relationship Id="rId79" Type="http://schemas.openxmlformats.org/officeDocument/2006/relationships/oleObject" Target="embeddings/oleObject34.bin"/><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oleObject" Target="embeddings/oleObject45.bin"/><Relationship Id="rId95" Type="http://schemas.openxmlformats.org/officeDocument/2006/relationships/oleObject" Target="embeddings/oleObject5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30.png"/><Relationship Id="rId69" Type="http://schemas.openxmlformats.org/officeDocument/2006/relationships/oleObject" Target="embeddings/oleObject24.bin"/><Relationship Id="rId80" Type="http://schemas.openxmlformats.org/officeDocument/2006/relationships/oleObject" Target="embeddings/oleObject35.bin"/><Relationship Id="rId85" Type="http://schemas.openxmlformats.org/officeDocument/2006/relationships/oleObject" Target="embeddings/oleObject4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6.bin"/><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oleObject" Target="embeddings/oleObject4.bin"/><Relationship Id="rId54" Type="http://schemas.openxmlformats.org/officeDocument/2006/relationships/oleObject" Target="embeddings/oleObject11.bin"/><Relationship Id="rId62" Type="http://schemas.openxmlformats.org/officeDocument/2006/relationships/oleObject" Target="embeddings/oleObject19.bin"/><Relationship Id="rId70" Type="http://schemas.openxmlformats.org/officeDocument/2006/relationships/oleObject" Target="embeddings/oleObject25.bin"/><Relationship Id="rId75" Type="http://schemas.openxmlformats.org/officeDocument/2006/relationships/oleObject" Target="embeddings/oleObject30.bin"/><Relationship Id="rId83" Type="http://schemas.openxmlformats.org/officeDocument/2006/relationships/oleObject" Target="embeddings/oleObject38.bin"/><Relationship Id="rId88" Type="http://schemas.openxmlformats.org/officeDocument/2006/relationships/oleObject" Target="embeddings/oleObject43.bin"/><Relationship Id="rId91" Type="http://schemas.openxmlformats.org/officeDocument/2006/relationships/oleObject" Target="embeddings/oleObject46.bin"/><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17.bin"/><Relationship Id="rId65" Type="http://schemas.openxmlformats.org/officeDocument/2006/relationships/image" Target="media/image31.png"/><Relationship Id="rId73" Type="http://schemas.openxmlformats.org/officeDocument/2006/relationships/oleObject" Target="embeddings/oleObject28.bin"/><Relationship Id="rId78" Type="http://schemas.openxmlformats.org/officeDocument/2006/relationships/oleObject" Target="embeddings/oleObject33.bin"/><Relationship Id="rId81" Type="http://schemas.openxmlformats.org/officeDocument/2006/relationships/oleObject" Target="embeddings/oleObject36.bin"/><Relationship Id="rId86" Type="http://schemas.openxmlformats.org/officeDocument/2006/relationships/oleObject" Target="embeddings/oleObject41.bin"/><Relationship Id="rId94" Type="http://schemas.openxmlformats.org/officeDocument/2006/relationships/oleObject" Target="embeddings/oleObject49.bin"/><Relationship Id="rId99" Type="http://schemas.openxmlformats.org/officeDocument/2006/relationships/image" Target="media/image34.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oleObject" Target="embeddings/oleObject31.bin"/><Relationship Id="rId97" Type="http://schemas.openxmlformats.org/officeDocument/2006/relationships/image" Target="media/image33.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oleObject" Target="embeddings/oleObject4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oleObject" Target="embeddings/oleObject21.bin"/><Relationship Id="rId87" Type="http://schemas.openxmlformats.org/officeDocument/2006/relationships/oleObject" Target="embeddings/oleObject42.bin"/><Relationship Id="rId61" Type="http://schemas.openxmlformats.org/officeDocument/2006/relationships/oleObject" Target="embeddings/oleObject18.bin"/><Relationship Id="rId82" Type="http://schemas.openxmlformats.org/officeDocument/2006/relationships/oleObject" Target="embeddings/oleObject3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image" Target="media/image35.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oleObject" Target="embeddings/oleObject27.bin"/><Relationship Id="rId93" Type="http://schemas.openxmlformats.org/officeDocument/2006/relationships/oleObject" Target="embeddings/oleObject48.bin"/><Relationship Id="rId98"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2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8BE6-4A07-A595-8B95401DC42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8BE6-4A07-A595-8B95401DC42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8BE6-4A07-A595-8B95401DC428}"/>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D92A-415B-B817-20037C040583}"/>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D92A-415B-B817-20037C040583}"/>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D92A-415B-B817-20037C040583}"/>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4.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77</Pages>
  <Words>31868</Words>
  <Characters>181654</Characters>
  <Application>Microsoft Office Word</Application>
  <DocSecurity>0</DocSecurity>
  <Lines>1513</Lines>
  <Paragraphs>426</Paragraphs>
  <ScaleCrop>false</ScaleCrop>
  <Company/>
  <LinksUpToDate>false</LinksUpToDate>
  <CharactersWithSpaces>213096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Ali Fakoorian</cp:lastModifiedBy>
  <cp:revision>11</cp:revision>
  <dcterms:created xsi:type="dcterms:W3CDTF">2024-10-14T16:24:00Z</dcterms:created>
  <dcterms:modified xsi:type="dcterms:W3CDTF">2024-10-15T00:29:00Z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94A6AB3F893B4AA191981140EE004BCA</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2024-10-14T16:28:22Z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7c880c69-3e3f-4216-9c69-48be248c63b1</vt:lpwstr>
  </property>
  <property fmtid="{D5CDD505-2E9C-101B-9397-08002B2CF9AE}" pid="21" name="MSIP_Label_f7b7771f-98a2-4ec9-8160-ee37e9359e20_ContentBits">
    <vt:lpwstr>0</vt:lpwstr>
  </property>
</Properties>
</file>