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6066" w14:textId="6BD31DC7" w:rsidR="006966CB" w:rsidRPr="006966CB" w:rsidRDefault="003702DC" w:rsidP="006966CB">
      <w:pPr>
        <w:pStyle w:val="Header"/>
        <w:tabs>
          <w:tab w:val="right" w:pos="9639"/>
        </w:tabs>
        <w:rPr>
          <w:bCs/>
          <w:sz w:val="24"/>
          <w:szCs w:val="24"/>
          <w:lang/>
        </w:rPr>
      </w:pPr>
      <w:r w:rsidRPr="00692596">
        <w:rPr>
          <w:bCs/>
          <w:sz w:val="24"/>
          <w:szCs w:val="24"/>
          <w:lang w:val="de-DE"/>
        </w:rPr>
        <w:t>3GPP TSG RAN WG1 #118bis</w:t>
      </w:r>
      <w:r w:rsidRPr="00692596">
        <w:rPr>
          <w:bCs/>
          <w:sz w:val="24"/>
          <w:szCs w:val="24"/>
          <w:lang w:val="de-DE"/>
        </w:rPr>
        <w:tab/>
      </w:r>
      <w:r w:rsidR="006966CB" w:rsidRPr="006966CB">
        <w:rPr>
          <w:bCs/>
          <w:sz w:val="24"/>
          <w:szCs w:val="24"/>
          <w:lang/>
        </w:rPr>
        <w:t>R1-240</w:t>
      </w:r>
      <w:r w:rsidR="00E24187">
        <w:rPr>
          <w:bCs/>
          <w:sz w:val="24"/>
          <w:szCs w:val="24"/>
          <w:lang/>
        </w:rPr>
        <w:t>xxxx</w:t>
      </w:r>
    </w:p>
    <w:p w14:paraId="77BE6BB4" w14:textId="7F1D0C2E" w:rsidR="000E37BB" w:rsidRPr="006966CB" w:rsidRDefault="000E37BB">
      <w:pPr>
        <w:pStyle w:val="Header"/>
        <w:tabs>
          <w:tab w:val="right" w:pos="9639"/>
        </w:tabs>
        <w:rPr>
          <w:bCs/>
          <w:sz w:val="24"/>
          <w:szCs w:val="24"/>
          <w:lang/>
        </w:rPr>
      </w:pP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C0AD40E"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24187">
        <w:rPr>
          <w:rFonts w:ascii="Arial" w:hAnsi="Arial" w:cs="Arial"/>
          <w:b/>
          <w:bCs/>
          <w:sz w:val="24"/>
        </w:rPr>
        <w:t>3</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 xml:space="preserve">Specify additional Logical Channel priority handling using delay/deadline information of </w:t>
            </w:r>
            <w:proofErr w:type="gramStart"/>
            <w:r>
              <w:rPr>
                <w:sz w:val="16"/>
                <w:szCs w:val="16"/>
                <w:lang w:val="en-US"/>
              </w:rPr>
              <w:t>packets;</w:t>
            </w:r>
            <w:proofErr w:type="gramEnd"/>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 xml:space="preserve">PDU set based </w:t>
            </w:r>
            <w:proofErr w:type="gramStart"/>
            <w:r>
              <w:rPr>
                <w:sz w:val="16"/>
                <w:szCs w:val="16"/>
              </w:rPr>
              <w:t>handling;</w:t>
            </w:r>
            <w:proofErr w:type="gramEnd"/>
          </w:p>
          <w:p w14:paraId="77BE6BCA" w14:textId="77777777" w:rsidR="000E37BB" w:rsidRDefault="003702DC">
            <w:pPr>
              <w:pStyle w:val="B2"/>
              <w:rPr>
                <w:sz w:val="16"/>
                <w:szCs w:val="16"/>
              </w:rPr>
            </w:pPr>
            <w:r>
              <w:rPr>
                <w:sz w:val="16"/>
                <w:szCs w:val="16"/>
              </w:rPr>
              <w:t>-</w:t>
            </w:r>
            <w:r>
              <w:rPr>
                <w:sz w:val="16"/>
                <w:szCs w:val="16"/>
              </w:rPr>
              <w:tab/>
              <w:t xml:space="preserve">ECN </w:t>
            </w:r>
            <w:proofErr w:type="gramStart"/>
            <w:r>
              <w:rPr>
                <w:sz w:val="16"/>
                <w:szCs w:val="16"/>
              </w:rPr>
              <w:t>marking;</w:t>
            </w:r>
            <w:proofErr w:type="gramEnd"/>
          </w:p>
          <w:p w14:paraId="77BE6BCB" w14:textId="77777777" w:rsidR="000E37BB" w:rsidRDefault="003702DC">
            <w:pPr>
              <w:pStyle w:val="B2"/>
              <w:rPr>
                <w:sz w:val="16"/>
                <w:szCs w:val="16"/>
              </w:rPr>
            </w:pPr>
            <w:r>
              <w:rPr>
                <w:sz w:val="16"/>
                <w:szCs w:val="16"/>
              </w:rPr>
              <w:t>-</w:t>
            </w:r>
            <w:r>
              <w:rPr>
                <w:sz w:val="16"/>
                <w:szCs w:val="16"/>
              </w:rPr>
              <w:tab/>
              <w:t xml:space="preserve">Burst Arrival Time reporting, if </w:t>
            </w:r>
            <w:proofErr w:type="gramStart"/>
            <w:r>
              <w:rPr>
                <w:sz w:val="16"/>
                <w:szCs w:val="16"/>
              </w:rPr>
              <w:t>needed;</w:t>
            </w:r>
            <w:proofErr w:type="gramEnd"/>
          </w:p>
          <w:p w14:paraId="77BE6BCC" w14:textId="77777777" w:rsidR="000E37BB" w:rsidRDefault="003702DC">
            <w:pPr>
              <w:pStyle w:val="B2"/>
              <w:rPr>
                <w:sz w:val="16"/>
                <w:szCs w:val="16"/>
              </w:rPr>
            </w:pPr>
            <w:r>
              <w:rPr>
                <w:sz w:val="16"/>
                <w:szCs w:val="16"/>
              </w:rPr>
              <w:t>-</w:t>
            </w:r>
            <w:r>
              <w:rPr>
                <w:sz w:val="16"/>
                <w:szCs w:val="16"/>
              </w:rPr>
              <w:tab/>
              <w:t xml:space="preserve">PSI Discard coordination, if </w:t>
            </w:r>
            <w:proofErr w:type="gramStart"/>
            <w:r>
              <w:rPr>
                <w:sz w:val="16"/>
                <w:szCs w:val="16"/>
              </w:rPr>
              <w:t>needed;</w:t>
            </w:r>
            <w:proofErr w:type="gramEnd"/>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proofErr w:type="gramStart"/>
      <w:r>
        <w:t>Companies</w:t>
      </w:r>
      <w:proofErr w:type="gramEnd"/>
      <w:r>
        <w:t xml:space="preserve">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w:t>
            </w:r>
            <w:proofErr w:type="gramStart"/>
            <w:r>
              <w:rPr>
                <w:rFonts w:hint="eastAsia"/>
                <w:szCs w:val="22"/>
                <w:lang w:val="en-US" w:eastAsia="zh-CN"/>
              </w:rPr>
              <w:t>in a given</w:t>
            </w:r>
            <w:proofErr w:type="gramEnd"/>
            <w:r>
              <w:rPr>
                <w:rFonts w:hint="eastAsia"/>
                <w:szCs w:val="22"/>
                <w:lang w:val="en-US" w:eastAsia="zh-CN"/>
              </w:rPr>
              <w:t xml:space="preserve">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 xml:space="preserve">Huawei, </w:t>
            </w:r>
            <w:proofErr w:type="spellStart"/>
            <w:r>
              <w:t>HiSilicon</w:t>
            </w:r>
            <w:proofErr w:type="spellEnd"/>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w:t>
            </w:r>
            <w:proofErr w:type="gramStart"/>
            <w:r>
              <w:rPr>
                <w:rFonts w:ascii="Times" w:hAnsi="Times" w:cs="Times"/>
                <w:sz w:val="20"/>
                <w:szCs w:val="20"/>
                <w:lang w:val="en-US"/>
              </w:rPr>
              <w:t>3;</w:t>
            </w:r>
            <w:proofErr w:type="gramEnd"/>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proofErr w:type="spellStart"/>
            <w:r>
              <w:lastRenderedPageBreak/>
              <w:t>InterDigital</w:t>
            </w:r>
            <w:proofErr w:type="spellEnd"/>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w:t>
            </w:r>
            <w:proofErr w:type="gramStart"/>
            <w:r>
              <w:rPr>
                <w:rFonts w:ascii="Times" w:hAnsi="Times" w:cs="Times"/>
              </w:rPr>
              <w:t>are</w:t>
            </w:r>
            <w:proofErr w:type="gramEnd"/>
            <w:r>
              <w:rPr>
                <w:rFonts w:ascii="Times" w:hAnsi="Times" w:cs="Times"/>
              </w:rPr>
              <w:t xml:space="preserv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 xml:space="preserve">The </w:t>
            </w:r>
            <w:proofErr w:type="gramStart"/>
            <w:r>
              <w:rPr>
                <w:rFonts w:ascii="Times" w:hAnsi="Times" w:cs="Times"/>
                <w:sz w:val="20"/>
                <w:szCs w:val="20"/>
                <w:lang w:val="en-US"/>
              </w:rPr>
              <w:t>1 bit</w:t>
            </w:r>
            <w:proofErr w:type="gramEnd"/>
            <w:r>
              <w:rPr>
                <w:rFonts w:ascii="Times" w:hAnsi="Times" w:cs="Times"/>
                <w:sz w:val="20"/>
                <w:szCs w:val="20"/>
                <w:lang w:val="en-US"/>
              </w:rPr>
              <w:t xml:space="preserve">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A new field of one bit is introduced into DCI formats 0_1/2/3 and 1_1/2/3, and the presence of the new field configured by RRC per DCI </w:t>
            </w:r>
            <w:proofErr w:type="gramStart"/>
            <w:r>
              <w:rPr>
                <w:rFonts w:ascii="Times" w:eastAsiaTheme="minorEastAsia" w:hAnsi="Times"/>
                <w:bCs/>
                <w:iCs/>
                <w:color w:val="000000"/>
                <w:sz w:val="20"/>
                <w:szCs w:val="20"/>
                <w:lang w:val="en-US"/>
              </w:rPr>
              <w:t>format;</w:t>
            </w:r>
            <w:proofErr w:type="gramEnd"/>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 xml:space="preserve">Proposal 2: A </w:t>
            </w:r>
            <w:proofErr w:type="spellStart"/>
            <w:r>
              <w:rPr>
                <w:lang w:eastAsia="ja-JP"/>
              </w:rPr>
              <w:t>gNB</w:t>
            </w:r>
            <w:proofErr w:type="spellEnd"/>
            <w:r>
              <w:rPr>
                <w:lang w:eastAsia="ja-JP"/>
              </w:rPr>
              <w:t xml:space="preserve"> should send DCIs with consistent MG skipping content corresponding to a single MG occasion. In particular, the </w:t>
            </w:r>
            <w:proofErr w:type="spellStart"/>
            <w:r>
              <w:rPr>
                <w:lang w:eastAsia="ja-JP"/>
              </w:rPr>
              <w:t>gNB</w:t>
            </w:r>
            <w:proofErr w:type="spellEnd"/>
            <w:r>
              <w:rPr>
                <w:lang w:eastAsia="ja-JP"/>
              </w:rPr>
              <w:t xml:space="preserve">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3: The UE determines </w:t>
            </w:r>
            <w:proofErr w:type="gramStart"/>
            <w:r>
              <w:rPr>
                <w:rFonts w:eastAsiaTheme="minorEastAsia"/>
                <w:szCs w:val="16"/>
                <w:lang w:eastAsia="ko-KR"/>
              </w:rPr>
              <w:t>whether or not</w:t>
            </w:r>
            <w:proofErr w:type="gramEnd"/>
            <w:r>
              <w:rPr>
                <w:rFonts w:eastAsiaTheme="minorEastAsia"/>
                <w:szCs w:val="16"/>
                <w:lang w:eastAsia="ko-KR"/>
              </w:rPr>
              <w:t xml:space="preserve">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 xml:space="preserve">Observation 1: UE has better knowledge, particularly for the UL traffic. Hence, UE assistance information could be beneficial in assisting </w:t>
            </w:r>
            <w:proofErr w:type="spellStart"/>
            <w:r>
              <w:rPr>
                <w:rFonts w:ascii="Times" w:hAnsi="Times" w:cs="Times"/>
              </w:rPr>
              <w:t>gNB</w:t>
            </w:r>
            <w:proofErr w:type="spellEnd"/>
            <w:r>
              <w:rPr>
                <w:rFonts w:ascii="Times" w:hAnsi="Times" w:cs="Times"/>
              </w:rPr>
              <w:t xml:space="preserve">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 xml:space="preserve">Observation 3: Skipping RRM measurement may affect the quality and/or latency of the reported RRM measurement. It would be beneficial for </w:t>
            </w:r>
            <w:proofErr w:type="spellStart"/>
            <w:r>
              <w:rPr>
                <w:rFonts w:ascii="Times" w:hAnsi="Times" w:cs="Times"/>
              </w:rPr>
              <w:t>gNB</w:t>
            </w:r>
            <w:proofErr w:type="spellEnd"/>
            <w:r>
              <w:rPr>
                <w:rFonts w:ascii="Times" w:hAnsi="Times" w:cs="Times"/>
              </w:rPr>
              <w:t xml:space="preserve">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proofErr w:type="spellStart"/>
            <w:r>
              <w:lastRenderedPageBreak/>
              <w:t>Spreadtrum</w:t>
            </w:r>
            <w:proofErr w:type="spellEnd"/>
            <w:r>
              <w:t xml:space="preserve">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 xml:space="preserve">When a gap/restriction occasion is indicated as “cancelled (1)” earlier, </w:t>
            </w:r>
            <w:proofErr w:type="spellStart"/>
            <w:r>
              <w:rPr>
                <w:bCs/>
                <w:iCs/>
                <w:sz w:val="20"/>
                <w:szCs w:val="20"/>
                <w:lang w:val="en-US"/>
              </w:rPr>
              <w:t>gNB</w:t>
            </w:r>
            <w:proofErr w:type="spellEnd"/>
            <w:r>
              <w:rPr>
                <w:bCs/>
                <w:iCs/>
                <w:sz w:val="20"/>
                <w:szCs w:val="20"/>
                <w:lang w:val="en-US"/>
              </w:rPr>
              <w:t xml:space="preserve"> is not allowed to be indicated as “NOT cancelled (0)” later; when a gap/restriction occasion is indicated as “NOT cancelled (0)” earlier, </w:t>
            </w:r>
            <w:proofErr w:type="spellStart"/>
            <w:r>
              <w:rPr>
                <w:bCs/>
                <w:iCs/>
                <w:sz w:val="20"/>
                <w:szCs w:val="20"/>
                <w:lang w:val="en-US"/>
              </w:rPr>
              <w:t>gNB</w:t>
            </w:r>
            <w:proofErr w:type="spellEnd"/>
            <w:r>
              <w:rPr>
                <w:bCs/>
                <w:iCs/>
                <w:sz w:val="20"/>
                <w:szCs w:val="20"/>
                <w:lang w:val="en-US"/>
              </w:rPr>
              <w:t xml:space="preserve">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w:t>
            </w:r>
            <w:proofErr w:type="gramStart"/>
            <w:r>
              <w:rPr>
                <w:bCs/>
                <w:iCs/>
                <w:lang w:eastAsia="zh-CN"/>
              </w:rPr>
              <w:t>restriction;</w:t>
            </w:r>
            <w:proofErr w:type="gramEnd"/>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 xml:space="preserve">Bit-field size is one </w:t>
            </w:r>
            <w:proofErr w:type="gramStart"/>
            <w:r>
              <w:rPr>
                <w:bCs/>
                <w:iCs/>
                <w:lang w:eastAsia="zh-CN"/>
              </w:rPr>
              <w:t>bit;</w:t>
            </w:r>
            <w:proofErr w:type="gramEnd"/>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Nokia, Samsung, </w:t>
      </w:r>
      <w:proofErr w:type="spellStart"/>
      <w:r>
        <w:rPr>
          <w:rFonts w:ascii="Times" w:hAnsi="Times" w:cs="Times"/>
          <w:b/>
          <w:bCs/>
          <w:sz w:val="20"/>
          <w:szCs w:val="20"/>
          <w:lang w:val="en-US"/>
        </w:rPr>
        <w:t>Spreadtrum</w:t>
      </w:r>
      <w:proofErr w:type="spellEnd"/>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t>
      </w:r>
      <w:proofErr w:type="gramStart"/>
      <w:r>
        <w:rPr>
          <w:rFonts w:ascii="Times" w:hAnsi="Times" w:cs="Times"/>
          <w:sz w:val="20"/>
          <w:szCs w:val="20"/>
          <w:lang w:val="en-US" w:eastAsia="zh-TW"/>
        </w:rPr>
        <w:t>whether or not</w:t>
      </w:r>
      <w:proofErr w:type="gramEnd"/>
      <w:r>
        <w:rPr>
          <w:rFonts w:ascii="Times" w:hAnsi="Times" w:cs="Times"/>
          <w:sz w:val="20"/>
          <w:szCs w:val="20"/>
          <w:lang w:val="en-US" w:eastAsia="zh-TW"/>
        </w:rPr>
        <w:t xml:space="preserve">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 </w:t>
      </w:r>
      <w:proofErr w:type="spellStart"/>
      <w:r>
        <w:rPr>
          <w:rFonts w:ascii="Times" w:hAnsi="Times" w:cs="Times"/>
          <w:b/>
          <w:bCs/>
          <w:sz w:val="20"/>
          <w:szCs w:val="20"/>
          <w:lang w:val="en-US"/>
        </w:rPr>
        <w:t>Spreadtrum</w:t>
      </w:r>
      <w:proofErr w:type="spellEnd"/>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proofErr w:type="spellStart"/>
      <w:r>
        <w:rPr>
          <w:rFonts w:ascii="Times" w:hAnsi="Times" w:cs="Times"/>
          <w:b/>
          <w:bCs/>
          <w:sz w:val="20"/>
          <w:szCs w:val="20"/>
          <w:lang w:val="en-US"/>
        </w:rPr>
        <w:t>Spreadtrum</w:t>
      </w:r>
      <w:proofErr w:type="spellEnd"/>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proofErr w:type="gramStart"/>
      <w:r>
        <w:rPr>
          <w:lang w:val="en-US"/>
        </w:rPr>
        <w:t>A number of</w:t>
      </w:r>
      <w:proofErr w:type="gramEnd"/>
      <w:r>
        <w:rPr>
          <w:lang w:val="en-US"/>
        </w:rPr>
        <w:t xml:space="preserve"> companies supported including 1 bit indication field to DCI formats x_1/x_2 (where x is 1 and 0). </w:t>
      </w:r>
    </w:p>
    <w:p w14:paraId="77BE6CFE" w14:textId="77777777" w:rsidR="000E37BB" w:rsidRDefault="003702DC">
      <w:pPr>
        <w:jc w:val="both"/>
        <w:rPr>
          <w:lang w:val="en-US"/>
        </w:rPr>
      </w:pPr>
      <w:r>
        <w:rPr>
          <w:lang w:val="en-US"/>
        </w:rPr>
        <w:t xml:space="preserve">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w:t>
      </w:r>
      <w:proofErr w:type="spellStart"/>
      <w:r>
        <w:rPr>
          <w:lang w:val="en-US"/>
        </w:rPr>
        <w:t>gNB</w:t>
      </w:r>
      <w:proofErr w:type="spellEnd"/>
      <w:r>
        <w:rPr>
          <w:lang w:val="en-US"/>
        </w:rPr>
        <w:t xml:space="preserve">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w:t>
      </w:r>
      <w:proofErr w:type="gramStart"/>
      <w:r>
        <w:rPr>
          <w:rFonts w:ascii="Times" w:hAnsi="Times" w:cs="Times"/>
          <w:sz w:val="20"/>
          <w:szCs w:val="20"/>
          <w:lang w:val="en-US"/>
        </w:rPr>
        <w:t>MG</w:t>
      </w:r>
      <w:proofErr w:type="gramEnd"/>
      <w:r>
        <w:rPr>
          <w:rFonts w:ascii="Times" w:hAnsi="Times" w:cs="Times"/>
          <w:sz w:val="20"/>
          <w:szCs w:val="20"/>
          <w:lang w:val="en-US"/>
        </w:rPr>
        <w:t xml:space="preserve">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 xml:space="preserve">irrespective of which configuration it belongs to among the multiple gap/restriction </w:t>
            </w:r>
            <w:proofErr w:type="gramStart"/>
            <w:r>
              <w:rPr>
                <w:rFonts w:ascii="Times" w:hAnsi="Times" w:cs="Times"/>
                <w:i/>
                <w:iCs/>
                <w:sz w:val="20"/>
                <w:szCs w:val="20"/>
                <w:u w:val="single"/>
                <w:lang w:val="en-US"/>
              </w:rPr>
              <w:t>configurations</w:t>
            </w:r>
            <w:r>
              <w:rPr>
                <w:rFonts w:ascii="Times" w:hAnsi="Times" w:cs="Times"/>
                <w:sz w:val="20"/>
                <w:szCs w:val="20"/>
                <w:lang w:val="en-US"/>
              </w:rPr>
              <w:t>;</w:t>
            </w:r>
            <w:proofErr w:type="gramEnd"/>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w:t>
            </w:r>
            <w:proofErr w:type="gramStart"/>
            <w:r>
              <w:rPr>
                <w:rFonts w:ascii="Times" w:hAnsi="Times" w:cs="Times"/>
                <w:sz w:val="20"/>
                <w:szCs w:val="20"/>
                <w:lang w:val="en-US"/>
              </w:rPr>
              <w:t>DCI;</w:t>
            </w:r>
            <w:proofErr w:type="gramEnd"/>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 xml:space="preserve">DCI formats 0_2/1_2 </w:t>
            </w:r>
            <w:proofErr w:type="gramStart"/>
            <w:r>
              <w:t>were</w:t>
            </w:r>
            <w:proofErr w:type="gramEnd"/>
            <w:r>
              <w:t xml:space="preserve"> originally specified for URLLC data scheduling. If DCI formats 0_2/1_2 </w:t>
            </w:r>
            <w:proofErr w:type="gramStart"/>
            <w:r>
              <w:t>are</w:t>
            </w:r>
            <w:proofErr w:type="gramEnd"/>
            <w:r>
              <w:t xml:space="preserv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RAN1 has only discussed how to skip a configured gap/restriction for UE Tx/</w:t>
            </w:r>
            <w:proofErr w:type="gramStart"/>
            <w:r>
              <w:t>Rx, but</w:t>
            </w:r>
            <w:proofErr w:type="gramEnd"/>
            <w:r>
              <w:t xml:space="preserve">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w:t>
            </w:r>
            <w:proofErr w:type="spellStart"/>
            <w:r>
              <w:t>restritions</w:t>
            </w:r>
            <w:proofErr w:type="spellEnd"/>
            <w:r>
              <w:t xml:space="preserve">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 xml:space="preserve">irrespective of which configuration it belongs to among the multiple gap/restriction </w:t>
            </w:r>
            <w:proofErr w:type="gramStart"/>
            <w:r>
              <w:rPr>
                <w:rFonts w:ascii="Times" w:hAnsi="Times" w:cs="Times"/>
                <w:i/>
                <w:iCs/>
                <w:u w:val="single"/>
                <w:lang w:val="en-US"/>
              </w:rPr>
              <w:t>configurations</w:t>
            </w:r>
            <w:r>
              <w:rPr>
                <w:rFonts w:ascii="Times" w:hAnsi="Times" w:cs="Times"/>
                <w:lang w:val="en-US"/>
              </w:rPr>
              <w:t>;</w:t>
            </w:r>
            <w:proofErr w:type="gramEnd"/>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 xml:space="preserve">If Alt. 1 from RAN1#117 agreement is supported, minimum time offset(s) X between indication to skip and skipped measurement occasion is up to RAN4 to discuss and decide on </w:t>
            </w:r>
            <w:proofErr w:type="gramStart"/>
            <w:r>
              <w:t>particular value(s)</w:t>
            </w:r>
            <w:proofErr w:type="gramEnd"/>
            <w:r>
              <w:t>.</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proofErr w:type="spellStart"/>
            <w:r>
              <w:rPr>
                <w:lang w:val="en-US" w:eastAsia="zh-CN"/>
              </w:rPr>
              <w:lastRenderedPageBreak/>
              <w:t>InterDigital</w:t>
            </w:r>
            <w:proofErr w:type="spellEnd"/>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w:t>
            </w:r>
            <w:proofErr w:type="gramStart"/>
            <w:r>
              <w:rPr>
                <w:rFonts w:eastAsia="Malgun Gothic"/>
                <w:lang w:val="en-US" w:eastAsia="ko-KR"/>
              </w:rPr>
              <w:t>But,</w:t>
            </w:r>
            <w:proofErr w:type="gramEnd"/>
            <w:r>
              <w:rPr>
                <w:rFonts w:eastAsia="Malgun Gothic"/>
                <w:lang w:val="en-US" w:eastAsia="ko-KR"/>
              </w:rPr>
              <w:t xml:space="preserve">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proofErr w:type="gramStart"/>
            <w:r>
              <w:rPr>
                <w:rFonts w:eastAsia="Malgun Gothic"/>
                <w:lang w:val="en-US" w:eastAsia="ko-KR"/>
              </w:rPr>
              <w:t>other</w:t>
            </w:r>
            <w:proofErr w:type="gramEnd"/>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w:t>
            </w:r>
            <w:proofErr w:type="spellStart"/>
            <w:r>
              <w:rPr>
                <w:rFonts w:eastAsia="Malgun Gothic" w:cs="Times" w:hint="eastAsia"/>
                <w:lang w:val="en-US" w:eastAsia="ko-KR"/>
              </w:rPr>
              <w:t>gNB</w:t>
            </w:r>
            <w:proofErr w:type="spellEnd"/>
            <w:r>
              <w:rPr>
                <w:rFonts w:eastAsia="Malgun Gothic" w:cs="Times" w:hint="eastAsia"/>
                <w:lang w:val="en-US" w:eastAsia="ko-KR"/>
              </w:rPr>
              <w:t xml:space="preserve">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 xml:space="preserve">Q1. Agree with three </w:t>
            </w:r>
            <w:proofErr w:type="gramStart"/>
            <w:r>
              <w:rPr>
                <w:lang w:val="en-US" w:eastAsia="zh-CN"/>
              </w:rPr>
              <w:t>proposals..</w:t>
            </w:r>
            <w:proofErr w:type="gramEnd"/>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w:t>
            </w:r>
            <w:proofErr w:type="gramStart"/>
            <w:r>
              <w:rPr>
                <w:lang w:val="en-US"/>
              </w:rPr>
              <w:t>contribution ,</w:t>
            </w:r>
            <w:proofErr w:type="gramEnd"/>
            <w:r>
              <w:rPr>
                <w:lang w:val="en-US"/>
              </w:rPr>
              <w:t xml:space="preserve"> whether it corresponding </w:t>
            </w:r>
            <w:r>
              <w:rPr>
                <w:lang w:val="en-US"/>
              </w:rPr>
              <w:lastRenderedPageBreak/>
              <w:t xml:space="preserve">to the scheduled cell, or the scheduling cell. Both are determined by the </w:t>
            </w:r>
            <w:proofErr w:type="gramStart"/>
            <w:r>
              <w:rPr>
                <w:lang w:val="en-US"/>
              </w:rPr>
              <w:t>DCI</w:t>
            </w:r>
            <w:proofErr w:type="gramEnd"/>
            <w:r>
              <w:rPr>
                <w:lang w:val="en-US"/>
              </w:rPr>
              <w:t xml:space="preserve">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w:t>
            </w:r>
            <w:proofErr w:type="gramStart"/>
            <w:r>
              <w:rPr>
                <w:rFonts w:hint="eastAsia"/>
                <w:lang w:val="en-US" w:eastAsia="zh-CN"/>
              </w:rPr>
              <w:t>is capable of indicating</w:t>
            </w:r>
            <w:proofErr w:type="gramEnd"/>
            <w:r>
              <w:rPr>
                <w:rFonts w:hint="eastAsia"/>
                <w:lang w:val="en-US" w:eastAsia="zh-CN"/>
              </w:rPr>
              <w:t xml:space="preserve">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w:t>
            </w:r>
            <w:proofErr w:type="gramStart"/>
            <w:r>
              <w:rPr>
                <w:rFonts w:hint="eastAsia"/>
                <w:lang w:val="en-US" w:eastAsia="zh-CN"/>
              </w:rPr>
              <w:t>and also</w:t>
            </w:r>
            <w:proofErr w:type="gramEnd"/>
            <w:r>
              <w:rPr>
                <w:rFonts w:hint="eastAsia"/>
                <w:lang w:val="en-US" w:eastAsia="zh-CN"/>
              </w:rPr>
              <w:t xml:space="preserve">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 xml:space="preserve">both DL and UL DCI formats to provide sufficient opportunities to indicate skipping of a gap/restriction. </w:t>
            </w:r>
            <w:proofErr w:type="gramStart"/>
            <w:r>
              <w:rPr>
                <w:lang w:val="en-US"/>
              </w:rPr>
              <w:t>But,</w:t>
            </w:r>
            <w:proofErr w:type="gramEnd"/>
            <w:r>
              <w:rPr>
                <w:lang w:val="en-US"/>
              </w:rPr>
              <w:t xml:space="preserve">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w:t>
            </w:r>
            <w:proofErr w:type="spellStart"/>
            <w:r>
              <w:rPr>
                <w:lang w:val="en-US"/>
              </w:rPr>
              <w:t>gNB</w:t>
            </w:r>
            <w:proofErr w:type="spellEnd"/>
            <w:r>
              <w:rPr>
                <w:lang w:val="en-US"/>
              </w:rPr>
              <w:t xml:space="preserve"> can send a DCI only to indicate UE to skip a gap/restriction occasion. The additional benefit to support UL DCI format is when </w:t>
            </w:r>
            <w:proofErr w:type="spellStart"/>
            <w:r>
              <w:rPr>
                <w:lang w:val="en-US"/>
              </w:rPr>
              <w:t>gNB</w:t>
            </w:r>
            <w:proofErr w:type="spellEnd"/>
            <w:r>
              <w:rPr>
                <w:lang w:val="en-US"/>
              </w:rPr>
              <w:t xml:space="preserve"> make UL scheduling, </w:t>
            </w:r>
            <w:proofErr w:type="spellStart"/>
            <w:r>
              <w:rPr>
                <w:lang w:val="en-US"/>
              </w:rPr>
              <w:t>gNB</w:t>
            </w:r>
            <w:proofErr w:type="spellEnd"/>
            <w:r>
              <w:rPr>
                <w:lang w:val="en-US"/>
              </w:rPr>
              <w:t xml:space="preserve"> can indicate a UE to skip a gap/restriction occasion for DL traffic. </w:t>
            </w:r>
            <w:r>
              <w:rPr>
                <w:rFonts w:eastAsiaTheme="minorEastAsia"/>
                <w:lang w:eastAsia="zh-CN"/>
              </w:rPr>
              <w:t xml:space="preserve">But in practical, when the </w:t>
            </w:r>
            <w:proofErr w:type="spellStart"/>
            <w:r>
              <w:rPr>
                <w:rFonts w:eastAsiaTheme="minorEastAsia"/>
                <w:lang w:eastAsia="zh-CN"/>
              </w:rPr>
              <w:t>gNB</w:t>
            </w:r>
            <w:proofErr w:type="spellEnd"/>
            <w:r>
              <w:rPr>
                <w:rFonts w:eastAsiaTheme="minorEastAsia"/>
                <w:lang w:eastAsia="zh-CN"/>
              </w:rPr>
              <w:t xml:space="preserve"> performs UL scheduling, it may not require </w:t>
            </w:r>
            <w:proofErr w:type="gramStart"/>
            <w:r>
              <w:rPr>
                <w:rFonts w:eastAsiaTheme="minorEastAsia"/>
                <w:lang w:eastAsia="zh-CN"/>
              </w:rPr>
              <w:t>to check</w:t>
            </w:r>
            <w:proofErr w:type="gramEnd"/>
            <w:r>
              <w:rPr>
                <w:rFonts w:eastAsiaTheme="minorEastAsia"/>
                <w:lang w:eastAsia="zh-CN"/>
              </w:rPr>
              <w:t xml:space="preserve">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 xml:space="preserve">Proposal 2.1.1. UL DCI formats </w:t>
            </w:r>
            <w:proofErr w:type="gramStart"/>
            <w:r>
              <w:rPr>
                <w:lang w:val="en-US" w:eastAsia="zh-CN"/>
              </w:rPr>
              <w:t>have to</w:t>
            </w:r>
            <w:proofErr w:type="gramEnd"/>
            <w:r>
              <w:rPr>
                <w:lang w:val="en-US" w:eastAsia="zh-CN"/>
              </w:rPr>
              <w:t xml:space="preserve">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w:t>
            </w:r>
            <w:proofErr w:type="gramStart"/>
            <w:r>
              <w:rPr>
                <w:lang w:val="en-US"/>
              </w:rPr>
              <w:t>So</w:t>
            </w:r>
            <w:proofErr w:type="gramEnd"/>
            <w:r>
              <w:rPr>
                <w:lang w:val="en-US"/>
              </w:rPr>
              <w:t xml:space="preserve">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proofErr w:type="gramStart"/>
            <w:r>
              <w:rPr>
                <w:rFonts w:eastAsia="Helvetica"/>
                <w:color w:val="24292F"/>
              </w:rPr>
              <w:t>We</w:t>
            </w:r>
            <w:proofErr w:type="gramEnd"/>
            <w:r>
              <w:rPr>
                <w:rFonts w:eastAsia="Helvetica"/>
                <w:color w:val="24292F"/>
              </w:rPr>
              <w:t xml:space="preserv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 xml:space="preserve">7: No need to discuss this before receiving </w:t>
            </w:r>
            <w:proofErr w:type="gramStart"/>
            <w:r>
              <w:rPr>
                <w:lang w:eastAsia="zh-CN"/>
              </w:rPr>
              <w:t>reply</w:t>
            </w:r>
            <w:proofErr w:type="gramEnd"/>
            <w:r>
              <w:rPr>
                <w:lang w:eastAsia="zh-CN"/>
              </w:rPr>
              <w:t xml:space="preserve">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 xml:space="preserve">In general, the skipping is applied to skippable MG/scheduling restriction only. </w:t>
            </w:r>
            <w:proofErr w:type="gramStart"/>
            <w:r>
              <w:rPr>
                <w:lang w:eastAsia="zh-CN"/>
              </w:rPr>
              <w:t>So</w:t>
            </w:r>
            <w:proofErr w:type="gramEnd"/>
            <w:r>
              <w:rPr>
                <w:lang w:eastAsia="zh-CN"/>
              </w:rPr>
              <w:t xml:space="preserve">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p>
          <w:p w14:paraId="49999836" w14:textId="77777777" w:rsidR="000007E8" w:rsidRPr="00AE7ACC" w:rsidRDefault="000007E8" w:rsidP="000007E8">
            <w:pPr>
              <w:rPr>
                <w:b/>
                <w:bCs/>
                <w:highlight w:val="cyan"/>
              </w:rPr>
            </w:pPr>
            <w:r w:rsidRPr="00AE7ACC">
              <w:rPr>
                <w:b/>
                <w:bCs/>
                <w:highlight w:val="cyan"/>
              </w:rPr>
              <w:t xml:space="preserve">X_2 not needed: </w:t>
            </w:r>
            <w:proofErr w:type="spellStart"/>
            <w:r w:rsidRPr="00AE7ACC">
              <w:rPr>
                <w:b/>
                <w:bCs/>
                <w:highlight w:val="cyan"/>
              </w:rPr>
              <w:t>InterDigital</w:t>
            </w:r>
            <w:proofErr w:type="spellEnd"/>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w:t>
            </w:r>
            <w:proofErr w:type="gramStart"/>
            <w:r>
              <w:rPr>
                <w:b/>
                <w:bCs/>
              </w:rPr>
              <w:t>meeting,</w:t>
            </w:r>
            <w:proofErr w:type="gramEnd"/>
            <w:r>
              <w:rPr>
                <w:b/>
                <w:bCs/>
              </w:rPr>
              <w:t xml:space="preserve">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7E684F" w:rsidRDefault="000007E8" w:rsidP="000007E8">
            <w:pPr>
              <w:rPr>
                <w:b/>
                <w:bCs/>
                <w:lang w:val="de-DE"/>
              </w:rPr>
            </w:pPr>
            <w:r w:rsidRPr="007E684F">
              <w:rPr>
                <w:b/>
                <w:bCs/>
                <w:highlight w:val="cyan"/>
                <w:lang w:val="de-DE"/>
              </w:rPr>
              <w:t xml:space="preserve">Ok: QC, InterDigital, Samsung, Lenovo, </w:t>
            </w:r>
            <w:r w:rsidRPr="007E684F">
              <w:rPr>
                <w:rFonts w:hint="eastAsia"/>
                <w:b/>
                <w:bCs/>
                <w:highlight w:val="cyan"/>
                <w:lang w:val="de-DE" w:eastAsia="zh-CN"/>
              </w:rPr>
              <w:t>New H3C</w:t>
            </w:r>
            <w:r w:rsidRPr="007E684F">
              <w:rPr>
                <w:b/>
                <w:bCs/>
                <w:highlight w:val="cyan"/>
                <w:lang w:val="de-DE" w:eastAsia="zh-CN"/>
              </w:rPr>
              <w:t>, Ericsson, ZTE, vivo, TCL</w:t>
            </w:r>
          </w:p>
          <w:p w14:paraId="4A97B663" w14:textId="77777777" w:rsidR="000007E8" w:rsidRPr="007E684F" w:rsidRDefault="000007E8" w:rsidP="000007E8">
            <w:pPr>
              <w:rPr>
                <w:lang w:val="de-DE"/>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w:t>
            </w:r>
            <w:proofErr w:type="spellStart"/>
            <w:r w:rsidRPr="00AE7ACC">
              <w:rPr>
                <w:b/>
                <w:bCs/>
                <w:highlight w:val="cyan"/>
              </w:rPr>
              <w:t>InterDigital</w:t>
            </w:r>
            <w:proofErr w:type="spellEnd"/>
            <w:r w:rsidRPr="00AE7ACC">
              <w:rPr>
                <w:b/>
                <w:bCs/>
                <w:highlight w:val="cyan"/>
              </w:rPr>
              <w:t xml:space="preserve">,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r w:rsidRPr="00AE7ACC">
              <w:rPr>
                <w:b/>
                <w:bCs/>
                <w:highlight w:val="cyan"/>
                <w:lang w:val="en-US" w:eastAsia="zh-CN"/>
              </w:rPr>
              <w:t>,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 xml:space="preserve">Ok to clarify: QC, </w:t>
            </w:r>
            <w:proofErr w:type="spellStart"/>
            <w:r w:rsidRPr="003D0E32">
              <w:rPr>
                <w:rFonts w:ascii="Times" w:hAnsi="Times" w:cs="Times"/>
                <w:b/>
                <w:bCs/>
                <w:highlight w:val="cyan"/>
                <w:lang w:val="en-US" w:eastAsia="zh-CN"/>
              </w:rPr>
              <w:t>InterDigital</w:t>
            </w:r>
            <w:proofErr w:type="spellEnd"/>
            <w:r w:rsidRPr="003D0E32">
              <w:rPr>
                <w:rFonts w:ascii="Times" w:hAnsi="Times" w:cs="Times"/>
                <w:b/>
                <w:bCs/>
                <w:highlight w:val="cyan"/>
                <w:lang w:val="en-US" w:eastAsia="zh-CN"/>
              </w:rPr>
              <w:t>,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 xml:space="preserve">Clarify after more progress on DCI: </w:t>
            </w:r>
            <w:proofErr w:type="spellStart"/>
            <w:r>
              <w:rPr>
                <w:rFonts w:ascii="Times" w:hAnsi="Times" w:cs="Times"/>
                <w:b/>
                <w:bCs/>
                <w:lang w:val="en-US" w:eastAsia="zh-CN"/>
              </w:rPr>
              <w:t>Spreadtrum</w:t>
            </w:r>
            <w:proofErr w:type="spellEnd"/>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w:t>
            </w:r>
            <w:proofErr w:type="spellStart"/>
            <w:r w:rsidRPr="00AE7ACC">
              <w:rPr>
                <w:rFonts w:ascii="Times" w:hAnsi="Times" w:cs="Times"/>
                <w:b/>
                <w:bCs/>
                <w:sz w:val="20"/>
                <w:szCs w:val="20"/>
                <w:lang w:val="en-US"/>
              </w:rPr>
              <w:t>InterDigital</w:t>
            </w:r>
            <w:proofErr w:type="spellEnd"/>
            <w:r w:rsidRPr="00AE7ACC">
              <w:rPr>
                <w:rFonts w:ascii="Times" w:hAnsi="Times" w:cs="Times"/>
                <w:b/>
                <w:bCs/>
                <w:sz w:val="20"/>
                <w:szCs w:val="20"/>
                <w:lang w:val="en-US"/>
              </w:rPr>
              <w:t xml:space="preserve">,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 xml:space="preserve">one parameter </w:t>
            </w:r>
            <w:proofErr w:type="gramStart"/>
            <w:r w:rsidRPr="005920CD">
              <w:rPr>
                <w:rFonts w:ascii="Times" w:hAnsi="Times" w:cs="Times"/>
                <w:b/>
                <w:bCs/>
                <w:sz w:val="20"/>
                <w:szCs w:val="20"/>
                <w:lang w:val="en-US"/>
              </w:rPr>
              <w:t>enable</w:t>
            </w:r>
            <w:proofErr w:type="gramEnd"/>
            <w:r w:rsidRPr="005920CD">
              <w:rPr>
                <w:rFonts w:ascii="Times" w:hAnsi="Times" w:cs="Times"/>
                <w:b/>
                <w:bCs/>
                <w:sz w:val="20"/>
                <w:szCs w:val="20"/>
                <w:lang w:val="en-US"/>
              </w:rPr>
              <w:t xml:space="preserve"> DCI format 0_1/1_1. And second parameter enable DCI format 0_2/1_2 if supported</w:t>
            </w:r>
            <w:r>
              <w:rPr>
                <w:rFonts w:ascii="Times" w:hAnsi="Times" w:cs="Times"/>
                <w:b/>
                <w:bCs/>
                <w:sz w:val="20"/>
                <w:szCs w:val="20"/>
                <w:lang w:val="en-US"/>
              </w:rPr>
              <w:t xml:space="preserve">: </w:t>
            </w:r>
            <w:proofErr w:type="spellStart"/>
            <w:r>
              <w:rPr>
                <w:rFonts w:ascii="Times" w:hAnsi="Times" w:cs="Times"/>
                <w:b/>
                <w:bCs/>
                <w:sz w:val="20"/>
                <w:szCs w:val="20"/>
                <w:lang w:val="en-US"/>
              </w:rPr>
              <w:t>Spreadtrum</w:t>
            </w:r>
            <w:proofErr w:type="spellEnd"/>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xml:space="preserve">, Ericsson, </w:t>
            </w:r>
            <w:proofErr w:type="spellStart"/>
            <w:r w:rsidRPr="00BA1642">
              <w:rPr>
                <w:b/>
                <w:bCs/>
                <w:highlight w:val="cyan"/>
                <w:lang w:val="en-US" w:eastAsia="zh-CN"/>
              </w:rPr>
              <w:t>Spreadtrum</w:t>
            </w:r>
            <w:proofErr w:type="spellEnd"/>
            <w:r w:rsidRPr="00BA1642">
              <w:rPr>
                <w:b/>
                <w:bCs/>
                <w:highlight w:val="cyan"/>
                <w:lang w:val="en-US" w:eastAsia="zh-CN"/>
              </w:rPr>
              <w:t>, TCL</w:t>
            </w:r>
          </w:p>
          <w:p w14:paraId="5650DE08" w14:textId="77777777" w:rsidR="000007E8" w:rsidRDefault="000007E8" w:rsidP="000007E8">
            <w:pPr>
              <w:rPr>
                <w:b/>
                <w:bCs/>
                <w:lang w:val="en-US"/>
              </w:rPr>
            </w:pPr>
            <w:r w:rsidRPr="00BA1642">
              <w:rPr>
                <w:b/>
                <w:bCs/>
                <w:highlight w:val="cyan"/>
                <w:lang w:val="en-US"/>
              </w:rPr>
              <w:t xml:space="preserve">Wait for RAN4 decision on types of gaps: </w:t>
            </w:r>
            <w:proofErr w:type="spellStart"/>
            <w:r w:rsidRPr="00BA1642">
              <w:rPr>
                <w:b/>
                <w:bCs/>
                <w:highlight w:val="cyan"/>
                <w:lang w:val="en-US"/>
              </w:rPr>
              <w:t>InterDigital</w:t>
            </w:r>
            <w:proofErr w:type="spellEnd"/>
            <w:r w:rsidRPr="00BA1642">
              <w:rPr>
                <w:b/>
                <w:bCs/>
                <w:highlight w:val="cyan"/>
                <w:lang w:val="en-US"/>
              </w:rPr>
              <w:t>,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 xml:space="preserve">Ok to clarify: </w:t>
            </w:r>
            <w:proofErr w:type="spellStart"/>
            <w:r>
              <w:rPr>
                <w:rFonts w:ascii="Times" w:hAnsi="Times" w:cs="Times"/>
                <w:b/>
                <w:bCs/>
                <w:sz w:val="20"/>
                <w:szCs w:val="20"/>
                <w:lang w:val="en-US"/>
              </w:rPr>
              <w:t>Spreadtrum</w:t>
            </w:r>
            <w:proofErr w:type="spellEnd"/>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xml:space="preserve">, Ericsson, </w:t>
            </w:r>
            <w:proofErr w:type="spellStart"/>
            <w:r>
              <w:rPr>
                <w:rFonts w:ascii="Times" w:hAnsi="Times" w:cs="Times"/>
                <w:b/>
                <w:bCs/>
                <w:sz w:val="20"/>
                <w:szCs w:val="20"/>
                <w:lang w:val="en-US" w:eastAsia="x-none"/>
              </w:rPr>
              <w:t>Spreadtrum</w:t>
            </w:r>
            <w:proofErr w:type="spellEnd"/>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xml:space="preserve">, LG, Ericsson, </w:t>
            </w:r>
            <w:proofErr w:type="spellStart"/>
            <w:r w:rsidRPr="00E32C58">
              <w:rPr>
                <w:b/>
                <w:bCs/>
                <w:sz w:val="20"/>
                <w:szCs w:val="20"/>
                <w:lang w:val="en-US"/>
              </w:rPr>
              <w:t>Spreadtrum</w:t>
            </w:r>
            <w:proofErr w:type="spellEnd"/>
            <w:r w:rsidRPr="00E32C58">
              <w:rPr>
                <w:b/>
                <w:bCs/>
                <w:sz w:val="20"/>
                <w:szCs w:val="20"/>
                <w:lang w:val="en-US"/>
              </w:rPr>
              <w:t>, vivo</w:t>
            </w:r>
          </w:p>
          <w:p w14:paraId="4AA8B12C" w14:textId="77777777" w:rsidR="000007E8" w:rsidRDefault="000007E8" w:rsidP="000007E8">
            <w:pPr>
              <w:rPr>
                <w:b/>
                <w:bCs/>
                <w:lang w:val="en-US"/>
              </w:rPr>
            </w:pPr>
            <w:r w:rsidRPr="00E17792">
              <w:rPr>
                <w:b/>
                <w:bCs/>
                <w:highlight w:val="cyan"/>
                <w:lang w:val="en-US"/>
              </w:rPr>
              <w:t xml:space="preserve">@ALL: All companies are ok with the </w:t>
            </w:r>
            <w:proofErr w:type="gramStart"/>
            <w:r w:rsidRPr="00E17792">
              <w:rPr>
                <w:b/>
                <w:bCs/>
                <w:highlight w:val="cyan"/>
                <w:lang w:val="en-US"/>
              </w:rPr>
              <w:t>suggestion,</w:t>
            </w:r>
            <w:proofErr w:type="gramEnd"/>
            <w:r w:rsidRPr="00E17792">
              <w:rPr>
                <w:b/>
                <w:bCs/>
                <w:highlight w:val="cyan"/>
                <w:lang w:val="en-US"/>
              </w:rPr>
              <w:t xml:space="preserve">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 xml:space="preserve">Give RAN4 time to discuss working assumptions: QC, Lenovo, </w:t>
            </w:r>
            <w:proofErr w:type="spellStart"/>
            <w:r w:rsidRPr="00E32C58">
              <w:rPr>
                <w:b/>
                <w:bCs/>
                <w:sz w:val="20"/>
                <w:szCs w:val="20"/>
                <w:lang w:val="en-US"/>
              </w:rPr>
              <w:t>Spreadtrum</w:t>
            </w:r>
            <w:proofErr w:type="spellEnd"/>
            <w:r w:rsidRPr="00E32C58">
              <w:rPr>
                <w:b/>
                <w:bCs/>
                <w:sz w:val="20"/>
                <w:szCs w:val="20"/>
                <w:lang w:val="en-US"/>
              </w:rPr>
              <w:t>,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w:t>
            </w:r>
            <w:proofErr w:type="gramStart"/>
            <w:r w:rsidRPr="00632C09">
              <w:rPr>
                <w:strike/>
                <w:sz w:val="20"/>
                <w:szCs w:val="20"/>
                <w:lang w:val="en-US"/>
              </w:rPr>
              <w:t xml:space="preserve">restriction </w:t>
            </w:r>
            <w:r w:rsidRPr="00632C09">
              <w:rPr>
                <w:sz w:val="20"/>
                <w:szCs w:val="20"/>
                <w:lang w:val="en-US"/>
              </w:rPr>
              <w:t>,</w:t>
            </w:r>
            <w:proofErr w:type="gramEnd"/>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w:t>
            </w:r>
            <w:proofErr w:type="spellStart"/>
            <w:r>
              <w:rPr>
                <w:rFonts w:ascii="Times" w:hAnsi="Times" w:cs="Times"/>
                <w:lang w:val="en-US" w:eastAsia="zh-CN"/>
              </w:rPr>
              <w:t>etc</w:t>
            </w:r>
            <w:proofErr w:type="spellEnd"/>
            <w:r>
              <w:rPr>
                <w:rFonts w:ascii="Times" w:hAnsi="Times" w:cs="Times"/>
                <w:lang w:val="en-US" w:eastAsia="zh-CN"/>
              </w:rPr>
              <w:t>”</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w:t>
            </w:r>
            <w:proofErr w:type="spellStart"/>
            <w:r w:rsidR="003038C7" w:rsidRPr="003038C7">
              <w:rPr>
                <w:lang w:val="en-US"/>
              </w:rPr>
              <w:t>gNB</w:t>
            </w:r>
            <w:proofErr w:type="spellEnd"/>
            <w:r w:rsidR="003038C7" w:rsidRPr="003038C7">
              <w:rPr>
                <w:lang w:val="en-US"/>
              </w:rPr>
              <w:t xml:space="preserve">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Heading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one bit indication is included as part of DCI formats 0_1/1_1 and 0_2/1_2.</w:t>
      </w:r>
    </w:p>
    <w:p w14:paraId="635E2946"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ListParagraph"/>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ListParagraph"/>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more friendly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w:t>
      </w:r>
      <w:proofErr w:type="spellStart"/>
      <w:r>
        <w:rPr>
          <w:lang w:val="en-US"/>
        </w:rPr>
        <w:t>gNB</w:t>
      </w:r>
      <w:proofErr w:type="spellEnd"/>
      <w:r>
        <w:rPr>
          <w:lang w:val="en-US"/>
        </w:rPr>
        <w:t>.</w:t>
      </w:r>
    </w:p>
    <w:p w14:paraId="1433CE84" w14:textId="77777777" w:rsidR="00045DF9" w:rsidRPr="001C242C" w:rsidRDefault="00045DF9" w:rsidP="00045DF9">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w:t>
      </w:r>
      <w:proofErr w:type="spellStart"/>
      <w:r w:rsidR="00045DF9">
        <w:rPr>
          <w:lang w:val="en-US"/>
        </w:rPr>
        <w:t>gNB</w:t>
      </w:r>
      <w:proofErr w:type="spellEnd"/>
      <w:r w:rsidR="00045DF9">
        <w:rPr>
          <w:lang w:val="en-US"/>
        </w:rPr>
        <w:t xml:space="preserve">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w:t>
      </w:r>
      <w:proofErr w:type="spellStart"/>
      <w:r w:rsidR="00045DF9">
        <w:rPr>
          <w:lang w:val="en-US"/>
        </w:rPr>
        <w:t>gNB</w:t>
      </w:r>
      <w:proofErr w:type="spellEnd"/>
      <w:r w:rsidR="00045DF9">
        <w:rPr>
          <w:lang w:val="en-US"/>
        </w:rPr>
        <w:t xml:space="preserve">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ListParagraph"/>
        <w:numPr>
          <w:ilvl w:val="0"/>
          <w:numId w:val="45"/>
        </w:numPr>
        <w:ind w:left="0" w:firstLine="0"/>
        <w:rPr>
          <w:sz w:val="20"/>
          <w:szCs w:val="20"/>
        </w:rPr>
      </w:pPr>
      <w:r w:rsidRPr="00E63C3E">
        <w:rPr>
          <w:sz w:val="20"/>
          <w:szCs w:val="20"/>
        </w:rPr>
        <w:t>FFS: Cross carrier scheduling.</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one bit indication to </w:t>
            </w:r>
            <w:r w:rsidR="008835BF">
              <w:t>“skip/do not skip”</w:t>
            </w:r>
            <w:r>
              <w:t xml:space="preserve"> to DCI formats 0_3/1_3</w:t>
            </w:r>
            <w:r w:rsidR="00EE5460">
              <w:t>? If yes, how do you see the mapping of</w:t>
            </w:r>
            <w:r w:rsidR="003F546F">
              <w:t xml:space="preserve"> one bit</w:t>
            </w:r>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TableGrid"/>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D42C7"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FC471E8" w14:textId="56A673D1" w:rsidR="00EC6DE3" w:rsidRDefault="00BA3206" w:rsidP="00BA3206">
            <w:pPr>
              <w:rPr>
                <w:lang w:eastAsia="zh-CN"/>
              </w:rPr>
            </w:pPr>
            <w:r>
              <w:rPr>
                <w:lang w:eastAsia="zh-CN"/>
              </w:rPr>
              <w:t xml:space="preserve">For </w:t>
            </w:r>
            <w:r w:rsidRPr="00BA3206">
              <w:rPr>
                <w:lang w:eastAsia="zh-CN"/>
              </w:rPr>
              <w:t>Proposal 2.1.2-v3</w:t>
            </w:r>
            <w:r>
              <w:rPr>
                <w:lang w:eastAsia="zh-CN"/>
              </w:rPr>
              <w:t xml:space="preserve">, I think </w:t>
            </w:r>
            <w:r w:rsidR="00E17937">
              <w:rPr>
                <w:lang w:eastAsia="zh-CN"/>
              </w:rPr>
              <w:t>second bullet</w:t>
            </w:r>
            <w:r>
              <w:rPr>
                <w:lang w:eastAsia="zh-CN"/>
              </w:rPr>
              <w:t xml:space="preserve"> is sufficient from </w:t>
            </w:r>
            <w:proofErr w:type="spellStart"/>
            <w:r>
              <w:rPr>
                <w:lang w:eastAsia="zh-CN"/>
              </w:rPr>
              <w:t>gNB</w:t>
            </w:r>
            <w:proofErr w:type="spellEnd"/>
            <w:r>
              <w:rPr>
                <w:lang w:eastAsia="zh-CN"/>
              </w:rPr>
              <w:t xml:space="preserve"> implementation aspect. And option 1 is also acceptable.</w:t>
            </w:r>
          </w:p>
        </w:tc>
      </w:tr>
      <w:tr w:rsidR="00C929AE" w14:paraId="240B19D3" w14:textId="77777777" w:rsidTr="002300C5">
        <w:tc>
          <w:tcPr>
            <w:tcW w:w="2122" w:type="dxa"/>
          </w:tcPr>
          <w:p w14:paraId="162DA269" w14:textId="200FBF0C" w:rsidR="00C929AE" w:rsidRDefault="00C929AE" w:rsidP="00C929AE">
            <w:r>
              <w:t>Samsung</w:t>
            </w:r>
          </w:p>
        </w:tc>
        <w:tc>
          <w:tcPr>
            <w:tcW w:w="7507" w:type="dxa"/>
          </w:tcPr>
          <w:p w14:paraId="1720F352" w14:textId="77777777" w:rsidR="00C929AE" w:rsidRDefault="00C929AE" w:rsidP="00C929AE">
            <w:r>
              <w:t>Q1: Neither option 1 nor option 2 is needed. Option 2 is equivalent to no agreement – UE follows the indication by the DCI subject to timeline.</w:t>
            </w:r>
          </w:p>
          <w:p w14:paraId="662360F6" w14:textId="77777777" w:rsidR="00C929AE" w:rsidRDefault="00C929AE" w:rsidP="00C929AE">
            <w:r>
              <w:t xml:space="preserve">Q2: OK. The DCI is applicable to the scheduled cell, as usual. </w:t>
            </w:r>
          </w:p>
          <w:p w14:paraId="6FBC40B4" w14:textId="764BA4D7" w:rsidR="00C929AE" w:rsidRDefault="00C929AE" w:rsidP="00C929AE">
            <w:r>
              <w:t>Q3: No. In addition to complicating specifications and UE features, DCI format 0_3/1_3 is for reducing PDCCH overhead which is not an issue for XR.</w:t>
            </w:r>
          </w:p>
        </w:tc>
      </w:tr>
      <w:tr w:rsidR="00C929AE" w14:paraId="5F8DAF7C" w14:textId="77777777" w:rsidTr="002300C5">
        <w:tc>
          <w:tcPr>
            <w:tcW w:w="2122" w:type="dxa"/>
          </w:tcPr>
          <w:p w14:paraId="58EA84CC" w14:textId="0AB68A4E" w:rsidR="00C929AE" w:rsidRDefault="00090CB4" w:rsidP="00C929AE">
            <w:pPr>
              <w:rPr>
                <w:rFonts w:eastAsia="Malgun Gothic"/>
                <w:lang w:eastAsia="ko-KR"/>
              </w:rPr>
            </w:pPr>
            <w:r>
              <w:rPr>
                <w:rFonts w:eastAsia="Malgun Gothic"/>
                <w:lang w:eastAsia="ko-KR"/>
              </w:rPr>
              <w:t>Lenovo</w:t>
            </w:r>
          </w:p>
        </w:tc>
        <w:tc>
          <w:tcPr>
            <w:tcW w:w="7507" w:type="dxa"/>
          </w:tcPr>
          <w:p w14:paraId="48831B4D" w14:textId="016DCC33" w:rsidR="00CC47D8" w:rsidRDefault="00CC47D8" w:rsidP="00CC47D8">
            <w:r>
              <w:t xml:space="preserve">Q1: option 1. Specification impact </w:t>
            </w:r>
            <w:r w:rsidR="008D16AB">
              <w:t xml:space="preserve">of option 1 </w:t>
            </w:r>
            <w:r>
              <w:t xml:space="preserve">is negligible and </w:t>
            </w:r>
            <w:r w:rsidR="008D16AB">
              <w:t>the option</w:t>
            </w:r>
            <w:r w:rsidR="0073461C">
              <w:t xml:space="preserve"> is </w:t>
            </w:r>
            <w:r>
              <w:t>UE implementation friendly (avoids re-doing actions that may have already been started, e.g., for skipping measurement gaps). Besides, wondering if option 2 needs any timeline definition between consecutive DCIs indicating opposite skipping indications.</w:t>
            </w:r>
          </w:p>
          <w:p w14:paraId="68BB2506" w14:textId="77777777" w:rsidR="00CC47D8" w:rsidRDefault="00CC47D8" w:rsidP="00CC47D8">
            <w:r>
              <w:t xml:space="preserve">Q2: wondering if supporting cross-carrier skipping indication requires enlarging the minimum time required for skipping in a self-scheduling scenario (e.g., </w:t>
            </w:r>
            <w:proofErr w:type="spellStart"/>
            <w:r>
              <w:t>d+T_MG</w:t>
            </w:r>
            <w:proofErr w:type="spellEnd"/>
            <w:r>
              <w:t>;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37F57B73" w14:textId="6E883F07" w:rsidR="00C929AE" w:rsidRDefault="00CC47D8" w:rsidP="00CC47D8">
            <w:pPr>
              <w:rPr>
                <w:rFonts w:eastAsia="Malgun Gothic"/>
                <w:lang w:eastAsia="ko-KR"/>
              </w:rPr>
            </w:pPr>
            <w:r>
              <w:t>Q3: if cross-carrier skipping is agreed (Q2), then the first applicable MG can also be indicated as skipped via DCI formats x-3</w:t>
            </w:r>
          </w:p>
        </w:tc>
      </w:tr>
      <w:tr w:rsidR="00C929AE" w14:paraId="49B72981" w14:textId="77777777" w:rsidTr="002300C5">
        <w:tc>
          <w:tcPr>
            <w:tcW w:w="2122" w:type="dxa"/>
          </w:tcPr>
          <w:p w14:paraId="5992178A" w14:textId="35F403CB" w:rsidR="00C929AE" w:rsidRDefault="00FE3CDE" w:rsidP="00C929AE">
            <w:r>
              <w:t>Moderator</w:t>
            </w:r>
          </w:p>
        </w:tc>
        <w:tc>
          <w:tcPr>
            <w:tcW w:w="7507" w:type="dxa"/>
          </w:tcPr>
          <w:p w14:paraId="600EFD85" w14:textId="272C3F16" w:rsidR="00C929AE" w:rsidRDefault="00FE3CDE" w:rsidP="00C929AE">
            <w:r w:rsidRPr="0029625B">
              <w:rPr>
                <w:highlight w:val="cyan"/>
              </w:rPr>
              <w:t>Please, check the following proposals before online session on Wednesday.</w:t>
            </w:r>
          </w:p>
          <w:p w14:paraId="011209F5" w14:textId="3995CE8E" w:rsidR="0015790D" w:rsidRPr="00A021A9" w:rsidRDefault="0015790D" w:rsidP="00C929AE">
            <w:pPr>
              <w:rPr>
                <w:b/>
                <w:bCs/>
                <w:u w:val="single"/>
              </w:rPr>
            </w:pPr>
            <w:r w:rsidRPr="00A021A9">
              <w:rPr>
                <w:b/>
                <w:bCs/>
                <w:u w:val="single"/>
              </w:rPr>
              <w:t>Topic 1</w:t>
            </w:r>
            <w:r w:rsidR="00DB17C1">
              <w:rPr>
                <w:b/>
                <w:bCs/>
                <w:u w:val="single"/>
              </w:rPr>
              <w:t xml:space="preserve"> (interpretation of a bit)</w:t>
            </w:r>
            <w:r w:rsidRPr="00A021A9">
              <w:rPr>
                <w:b/>
                <w:bCs/>
                <w:u w:val="single"/>
              </w:rPr>
              <w:t>:</w:t>
            </w:r>
          </w:p>
          <w:p w14:paraId="54A97821" w14:textId="77777777" w:rsidR="00FE3CDE" w:rsidRPr="008430C7" w:rsidRDefault="00FE3CDE" w:rsidP="00FE3CDE">
            <w:pPr>
              <w:rPr>
                <w:b/>
                <w:bCs/>
                <w:lang w:val="en-US"/>
              </w:rPr>
            </w:pPr>
            <w:r>
              <w:t xml:space="preserve">Select between two proposals </w:t>
            </w:r>
            <w:r w:rsidRPr="008430C7">
              <w:rPr>
                <w:b/>
                <w:bCs/>
                <w:highlight w:val="yellow"/>
                <w:lang w:val="en-US"/>
              </w:rPr>
              <w:t>Proposal 2.1.2-</w:t>
            </w:r>
            <w:r w:rsidRPr="000324DE">
              <w:rPr>
                <w:b/>
                <w:bCs/>
                <w:highlight w:val="yellow"/>
                <w:lang w:val="en-US"/>
              </w:rPr>
              <w:t>v</w:t>
            </w:r>
            <w:r w:rsidRPr="00BA048F">
              <w:rPr>
                <w:b/>
                <w:bCs/>
                <w:highlight w:val="yellow"/>
                <w:lang w:val="en-US"/>
              </w:rPr>
              <w:t>5-option 1</w:t>
            </w:r>
            <w:r>
              <w:rPr>
                <w:b/>
                <w:bCs/>
                <w:lang w:val="en-US"/>
              </w:rPr>
              <w:t xml:space="preserve"> or </w:t>
            </w:r>
            <w:r w:rsidRPr="008430C7">
              <w:rPr>
                <w:b/>
                <w:bCs/>
                <w:highlight w:val="yellow"/>
                <w:lang w:val="en-US"/>
              </w:rPr>
              <w:t>Proposal 2.1.2-</w:t>
            </w:r>
            <w:r w:rsidRPr="000324DE">
              <w:rPr>
                <w:b/>
                <w:bCs/>
                <w:highlight w:val="yellow"/>
                <w:lang w:val="en-US"/>
              </w:rPr>
              <w:t>v4-option 2</w:t>
            </w:r>
          </w:p>
          <w:p w14:paraId="40F6FA00" w14:textId="0AD8DE39" w:rsidR="00FE3CDE" w:rsidRPr="00FE3CDE" w:rsidRDefault="00FE3CDE" w:rsidP="00C929AE">
            <w:pPr>
              <w:rPr>
                <w:lang w:val="en-US"/>
              </w:rPr>
            </w:pPr>
          </w:p>
          <w:p w14:paraId="3A20C456" w14:textId="77777777"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618FC19" w14:textId="77777777" w:rsidR="00FE3CDE" w:rsidRPr="006C6757" w:rsidRDefault="00FE3CDE" w:rsidP="00FE3CDE">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578C114A" w14:textId="77777777" w:rsidR="00FE3CDE" w:rsidRPr="006C6757" w:rsidRDefault="00FE3CDE" w:rsidP="00FE3CDE">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3380254A" w14:textId="77777777" w:rsidR="00FE3CDE" w:rsidRPr="00E51557" w:rsidRDefault="00FE3CDE" w:rsidP="00FE3CDE">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 UE ignores the indication of this field in the DCI.</w:t>
            </w:r>
          </w:p>
          <w:p w14:paraId="562366D1" w14:textId="7783324E" w:rsidR="00FE3CDE" w:rsidRPr="00E51557" w:rsidRDefault="00FE3CDE" w:rsidP="00FE3CDE">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w:t>
            </w:r>
            <w:r w:rsidR="00661DA8">
              <w:rPr>
                <w:rFonts w:cs="Times"/>
                <w:color w:val="FF0000"/>
                <w:lang w:val="en-US" w:eastAsia="zh-TW"/>
              </w:rPr>
              <w:t xml:space="preserve"> a</w:t>
            </w:r>
            <w:r w:rsidRPr="00E51557">
              <w:rPr>
                <w:rFonts w:cs="Times"/>
                <w:color w:val="FF0000"/>
                <w:lang w:val="en-US" w:eastAsia="zh-TW"/>
              </w:rPr>
              <w:t xml:space="preserve"> later DCI.</w:t>
            </w:r>
          </w:p>
          <w:p w14:paraId="47ED73A0" w14:textId="77777777" w:rsidR="00DB17C1" w:rsidRDefault="00DB17C1" w:rsidP="00FE3CDE">
            <w:pPr>
              <w:rPr>
                <w:b/>
                <w:bCs/>
                <w:highlight w:val="yellow"/>
                <w:lang w:val="en-US"/>
              </w:rPr>
            </w:pPr>
          </w:p>
          <w:p w14:paraId="25690681" w14:textId="44533A39"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v4-option 2</w:t>
            </w:r>
          </w:p>
          <w:p w14:paraId="492B4B65" w14:textId="77777777" w:rsidR="00FE3CDE" w:rsidRPr="008430C7" w:rsidRDefault="00FE3CDE" w:rsidP="00FE3CDE">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CF834F0" w14:textId="77777777" w:rsidR="00FE3CDE" w:rsidRPr="00FE3CDE" w:rsidRDefault="00FE3CDE" w:rsidP="00FE3CDE">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913AD75" w14:textId="77777777" w:rsidR="00FE3CDE" w:rsidRPr="00FE3CDE" w:rsidRDefault="00FE3CDE" w:rsidP="00FE3CDE">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2F24C48" w14:textId="459B8BDC" w:rsidR="00FE3CDE" w:rsidRPr="00FE3CDE" w:rsidRDefault="00FE3CDE" w:rsidP="00FE3CDE">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sidR="00661DA8">
              <w:rPr>
                <w:rFonts w:cs="Times"/>
                <w:lang w:val="en-US" w:eastAsia="zh-TW"/>
              </w:rPr>
              <w:t xml:space="preserve"> a</w:t>
            </w:r>
            <w:r w:rsidRPr="00FE3CDE">
              <w:rPr>
                <w:rFonts w:cs="Times"/>
                <w:lang w:val="en-US" w:eastAsia="zh-TW"/>
              </w:rPr>
              <w:t xml:space="preserve"> later DCI.</w:t>
            </w:r>
          </w:p>
          <w:p w14:paraId="72B6FBDD" w14:textId="77777777" w:rsidR="00FE3CDE" w:rsidRDefault="00FE3CDE" w:rsidP="00C929AE">
            <w:pPr>
              <w:rPr>
                <w:lang w:val="en-US"/>
              </w:rPr>
            </w:pPr>
          </w:p>
          <w:p w14:paraId="5318116E" w14:textId="63F5F439" w:rsidR="0015790D" w:rsidRPr="00A021A9" w:rsidRDefault="0015790D" w:rsidP="00C929AE">
            <w:pPr>
              <w:rPr>
                <w:b/>
                <w:bCs/>
                <w:u w:val="single"/>
                <w:lang w:val="en-US"/>
              </w:rPr>
            </w:pPr>
            <w:r w:rsidRPr="00A021A9">
              <w:rPr>
                <w:b/>
                <w:bCs/>
                <w:u w:val="single"/>
                <w:lang w:val="en-US"/>
              </w:rPr>
              <w:lastRenderedPageBreak/>
              <w:t>Topic 2</w:t>
            </w:r>
            <w:r w:rsidR="00DB17C1">
              <w:rPr>
                <w:b/>
                <w:bCs/>
                <w:u w:val="single"/>
                <w:lang w:val="en-US"/>
              </w:rPr>
              <w:t xml:space="preserve"> (FFS</w:t>
            </w:r>
            <w:r w:rsidR="00DF214E">
              <w:rPr>
                <w:b/>
                <w:bCs/>
                <w:u w:val="single"/>
                <w:lang w:val="en-US"/>
              </w:rPr>
              <w:t>s</w:t>
            </w:r>
            <w:r w:rsidR="00DB17C1">
              <w:rPr>
                <w:b/>
                <w:bCs/>
                <w:u w:val="single"/>
                <w:lang w:val="en-US"/>
              </w:rPr>
              <w:t xml:space="preserve"> from agreement we made yesterday)</w:t>
            </w:r>
            <w:r w:rsidRPr="00A021A9">
              <w:rPr>
                <w:b/>
                <w:bCs/>
                <w:u w:val="single"/>
                <w:lang w:val="en-US"/>
              </w:rPr>
              <w:t>:</w:t>
            </w:r>
          </w:p>
          <w:p w14:paraId="5D6196E1" w14:textId="10144ED2" w:rsidR="0015790D" w:rsidRPr="00443365" w:rsidRDefault="0015790D" w:rsidP="0015790D">
            <w:pPr>
              <w:spacing w:after="0"/>
              <w:jc w:val="both"/>
              <w:rPr>
                <w:b/>
                <w:bCs/>
                <w:lang w:val="en-US"/>
              </w:rPr>
            </w:pPr>
            <w:r w:rsidRPr="00443365">
              <w:rPr>
                <w:b/>
                <w:bCs/>
                <w:highlight w:val="yellow"/>
                <w:lang w:val="en-US"/>
              </w:rPr>
              <w:t>Proposal 2.1.5-v</w:t>
            </w:r>
            <w:r w:rsidRPr="0015790D">
              <w:rPr>
                <w:b/>
                <w:bCs/>
                <w:highlight w:val="yellow"/>
                <w:lang w:val="en-US"/>
              </w:rPr>
              <w:t>2</w:t>
            </w:r>
          </w:p>
          <w:p w14:paraId="03E6217D" w14:textId="77777777" w:rsidR="0015790D" w:rsidRDefault="0015790D" w:rsidP="0015790D">
            <w:pPr>
              <w:spacing w:after="0"/>
              <w:jc w:val="both"/>
              <w:rPr>
                <w:lang w:val="en-US"/>
              </w:rPr>
            </w:pPr>
          </w:p>
          <w:p w14:paraId="2E9F7388" w14:textId="21535E94" w:rsidR="0015790D" w:rsidRDefault="0015790D" w:rsidP="0015790D">
            <w:pPr>
              <w:spacing w:after="0"/>
              <w:jc w:val="both"/>
              <w:rPr>
                <w:lang w:val="en-US"/>
              </w:rPr>
            </w:pPr>
            <w:r>
              <w:rPr>
                <w:lang w:val="en-US"/>
              </w:rPr>
              <w:t>In case</w:t>
            </w:r>
            <w:r w:rsidR="00F02DF1">
              <w:rPr>
                <w:lang w:val="en-US"/>
              </w:rPr>
              <w:t xml:space="preserve"> of</w:t>
            </w:r>
            <w:r>
              <w:rPr>
                <w:lang w:val="en-US"/>
              </w:rPr>
              <w:t xml:space="preserve">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sidR="00C53CC0">
              <w:rPr>
                <w:lang w:val="en-US"/>
              </w:rPr>
              <w:t xml:space="preserve"> a</w:t>
            </w:r>
            <w:r w:rsidRPr="008430C7">
              <w:rPr>
                <w:lang w:val="en-US"/>
              </w:rPr>
              <w:t xml:space="preserve"> part of DCI formats 0_1/1_1 and 0_2/1_2</w:t>
            </w:r>
            <w:r>
              <w:rPr>
                <w:lang w:val="en-US"/>
              </w:rPr>
              <w:t xml:space="preserve"> corresponds to a scheduled cell.</w:t>
            </w:r>
          </w:p>
          <w:p w14:paraId="05C8968E" w14:textId="77777777" w:rsidR="00617855" w:rsidRDefault="00617855" w:rsidP="0015790D">
            <w:pPr>
              <w:spacing w:after="0"/>
              <w:jc w:val="both"/>
              <w:rPr>
                <w:lang w:val="en-US"/>
              </w:rPr>
            </w:pPr>
          </w:p>
          <w:p w14:paraId="0D834560" w14:textId="1884EA78" w:rsidR="00617855" w:rsidRPr="00650E42" w:rsidRDefault="00617855" w:rsidP="0015790D">
            <w:pPr>
              <w:spacing w:after="0"/>
              <w:jc w:val="both"/>
              <w:rPr>
                <w:b/>
                <w:bCs/>
                <w:lang w:val="en-US"/>
              </w:rPr>
            </w:pPr>
            <w:r>
              <w:rPr>
                <w:lang w:val="en-US"/>
              </w:rPr>
              <w:t>Support one of the options below</w:t>
            </w:r>
            <w:r w:rsidR="00650E42">
              <w:rPr>
                <w:lang w:val="en-US"/>
              </w:rPr>
              <w:t xml:space="preserve"> </w:t>
            </w:r>
            <w:r w:rsidR="00650E42" w:rsidRPr="00486256">
              <w:rPr>
                <w:b/>
                <w:bCs/>
                <w:highlight w:val="yellow"/>
                <w:lang w:val="en-US"/>
              </w:rPr>
              <w:t>Proposal 2.1.6-v1-alt1</w:t>
            </w:r>
            <w:r w:rsidR="00650E42">
              <w:rPr>
                <w:b/>
                <w:bCs/>
                <w:lang w:val="en-US"/>
              </w:rPr>
              <w:t xml:space="preserve"> or </w:t>
            </w:r>
            <w:r w:rsidR="00650E42" w:rsidRPr="00486256">
              <w:rPr>
                <w:b/>
                <w:bCs/>
                <w:highlight w:val="yellow"/>
                <w:lang w:val="en-US"/>
              </w:rPr>
              <w:t>Proposal 2.1.6-v1-alt</w:t>
            </w:r>
            <w:r w:rsidR="00650E42" w:rsidRPr="00650E42">
              <w:rPr>
                <w:b/>
                <w:bCs/>
                <w:highlight w:val="yellow"/>
                <w:lang w:val="en-US"/>
              </w:rPr>
              <w:t>2</w:t>
            </w:r>
            <w:r>
              <w:rPr>
                <w:lang w:val="en-US"/>
              </w:rPr>
              <w:t>:</w:t>
            </w:r>
          </w:p>
          <w:p w14:paraId="34110248" w14:textId="77777777" w:rsidR="008A445E" w:rsidRDefault="008A445E" w:rsidP="0015790D">
            <w:pPr>
              <w:spacing w:after="0"/>
              <w:jc w:val="both"/>
              <w:rPr>
                <w:lang w:val="en-US"/>
              </w:rPr>
            </w:pPr>
          </w:p>
          <w:p w14:paraId="0AA2CED9" w14:textId="581EA1B3" w:rsidR="00617855" w:rsidRPr="00486256" w:rsidRDefault="00617855" w:rsidP="0015790D">
            <w:pPr>
              <w:spacing w:after="0"/>
              <w:jc w:val="both"/>
              <w:rPr>
                <w:b/>
                <w:bCs/>
                <w:lang w:val="en-US"/>
              </w:rPr>
            </w:pPr>
            <w:r w:rsidRPr="00486256">
              <w:rPr>
                <w:b/>
                <w:bCs/>
                <w:highlight w:val="yellow"/>
                <w:lang w:val="en-US"/>
              </w:rPr>
              <w:t>Proposal 2.1.6-v1-</w:t>
            </w:r>
            <w:r w:rsidR="008A445E" w:rsidRPr="00486256">
              <w:rPr>
                <w:b/>
                <w:bCs/>
                <w:highlight w:val="yellow"/>
                <w:lang w:val="en-US"/>
              </w:rPr>
              <w:t>alt1</w:t>
            </w:r>
          </w:p>
          <w:p w14:paraId="0D4D4E7B" w14:textId="77777777" w:rsidR="00617855" w:rsidRDefault="00617855" w:rsidP="0015790D">
            <w:pPr>
              <w:spacing w:after="0"/>
              <w:jc w:val="both"/>
              <w:rPr>
                <w:lang w:val="en-US"/>
              </w:rPr>
            </w:pPr>
          </w:p>
          <w:p w14:paraId="4B3508E0" w14:textId="05ED5F0C" w:rsidR="00617855" w:rsidRDefault="00617855" w:rsidP="0015790D">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sidR="00595E40">
              <w:rPr>
                <w:lang w:val="en-US"/>
              </w:rPr>
              <w:t xml:space="preserve"> in addition to DCI formats 0_1/1_1 and 0_2/1_2,</w:t>
            </w:r>
            <w:r w:rsidRPr="008430C7">
              <w:rPr>
                <w:lang w:val="en-US"/>
              </w:rPr>
              <w:t xml:space="preserve"> one bit indication is</w:t>
            </w:r>
            <w:r w:rsidR="00595E40">
              <w:rPr>
                <w:lang w:val="en-US"/>
              </w:rPr>
              <w:t xml:space="preserve"> also</w:t>
            </w:r>
            <w:r w:rsidRPr="008430C7">
              <w:rPr>
                <w:lang w:val="en-US"/>
              </w:rPr>
              <w:t xml:space="preserve"> 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449F8F3A" w14:textId="77777777" w:rsidR="008A445E" w:rsidRDefault="008A445E" w:rsidP="0015790D">
            <w:pPr>
              <w:spacing w:after="0"/>
              <w:jc w:val="both"/>
              <w:rPr>
                <w:lang w:val="en-US"/>
              </w:rPr>
            </w:pPr>
          </w:p>
          <w:p w14:paraId="74852A57" w14:textId="56D58540" w:rsidR="008A445E" w:rsidRPr="00486256" w:rsidRDefault="008A445E" w:rsidP="008A445E">
            <w:pPr>
              <w:spacing w:after="0"/>
              <w:jc w:val="both"/>
              <w:rPr>
                <w:b/>
                <w:bCs/>
                <w:lang w:val="en-US"/>
              </w:rPr>
            </w:pPr>
            <w:r w:rsidRPr="00486256">
              <w:rPr>
                <w:b/>
                <w:bCs/>
                <w:highlight w:val="yellow"/>
                <w:lang w:val="en-US"/>
              </w:rPr>
              <w:t>Proposal 2.1.6-v1-alt2</w:t>
            </w:r>
          </w:p>
          <w:p w14:paraId="33B64957" w14:textId="77777777" w:rsidR="008A445E" w:rsidRDefault="008A445E" w:rsidP="008A445E">
            <w:pPr>
              <w:spacing w:after="0"/>
              <w:jc w:val="both"/>
              <w:rPr>
                <w:lang w:val="en-US"/>
              </w:rPr>
            </w:pPr>
          </w:p>
          <w:p w14:paraId="73285137" w14:textId="73A2745F" w:rsidR="008A445E" w:rsidRDefault="008A445E" w:rsidP="008A445E">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0278EF68" w14:textId="77777777" w:rsidR="008A445E" w:rsidRDefault="008A445E" w:rsidP="0015790D">
            <w:pPr>
              <w:spacing w:after="0"/>
              <w:jc w:val="both"/>
              <w:rPr>
                <w:lang w:val="en-US"/>
              </w:rPr>
            </w:pPr>
          </w:p>
          <w:p w14:paraId="549DEDC3" w14:textId="18074D7C" w:rsidR="0015790D" w:rsidRPr="00FE3CDE" w:rsidRDefault="0015790D" w:rsidP="00C929AE">
            <w:pPr>
              <w:rPr>
                <w:lang w:val="en-US"/>
              </w:rPr>
            </w:pPr>
          </w:p>
        </w:tc>
      </w:tr>
      <w:tr w:rsidR="00C929AE" w14:paraId="29A5F01F" w14:textId="77777777" w:rsidTr="002300C5">
        <w:tc>
          <w:tcPr>
            <w:tcW w:w="2122" w:type="dxa"/>
          </w:tcPr>
          <w:p w14:paraId="12C027A3" w14:textId="77777777" w:rsidR="00C929AE" w:rsidRDefault="00C929AE" w:rsidP="00C929AE"/>
        </w:tc>
        <w:tc>
          <w:tcPr>
            <w:tcW w:w="7507" w:type="dxa"/>
          </w:tcPr>
          <w:p w14:paraId="70BD4FA9" w14:textId="77777777" w:rsidR="00C929AE" w:rsidRDefault="00C929AE" w:rsidP="00C929AE"/>
        </w:tc>
      </w:tr>
      <w:tr w:rsidR="00C929AE" w14:paraId="088651A7" w14:textId="77777777" w:rsidTr="002300C5">
        <w:tc>
          <w:tcPr>
            <w:tcW w:w="2122" w:type="dxa"/>
          </w:tcPr>
          <w:p w14:paraId="5DF99420" w14:textId="77777777" w:rsidR="00C929AE" w:rsidRDefault="00C929AE" w:rsidP="00C929AE"/>
        </w:tc>
        <w:tc>
          <w:tcPr>
            <w:tcW w:w="7507" w:type="dxa"/>
          </w:tcPr>
          <w:p w14:paraId="4AB478AD" w14:textId="77777777" w:rsidR="00C929AE" w:rsidRPr="00497149" w:rsidRDefault="00C929AE" w:rsidP="00C929AE">
            <w:pPr>
              <w:rPr>
                <w:lang w:val="en-US"/>
              </w:rPr>
            </w:pPr>
          </w:p>
        </w:tc>
      </w:tr>
      <w:tr w:rsidR="00C929AE" w14:paraId="07F811C3" w14:textId="77777777" w:rsidTr="002300C5">
        <w:tc>
          <w:tcPr>
            <w:tcW w:w="2122" w:type="dxa"/>
          </w:tcPr>
          <w:p w14:paraId="23F72E1D" w14:textId="77777777" w:rsidR="00C929AE" w:rsidRDefault="00C929AE" w:rsidP="00C929AE"/>
        </w:tc>
        <w:tc>
          <w:tcPr>
            <w:tcW w:w="7507" w:type="dxa"/>
          </w:tcPr>
          <w:p w14:paraId="5CB0DC16" w14:textId="77777777" w:rsidR="00C929AE" w:rsidRDefault="00C929AE" w:rsidP="00C929AE"/>
        </w:tc>
      </w:tr>
      <w:tr w:rsidR="00C929AE" w14:paraId="7736AC8E" w14:textId="77777777" w:rsidTr="002300C5">
        <w:tc>
          <w:tcPr>
            <w:tcW w:w="2122" w:type="dxa"/>
          </w:tcPr>
          <w:p w14:paraId="52CE0A2E" w14:textId="77777777" w:rsidR="00C929AE" w:rsidRDefault="00C929AE" w:rsidP="00C929AE"/>
        </w:tc>
        <w:tc>
          <w:tcPr>
            <w:tcW w:w="7507" w:type="dxa"/>
          </w:tcPr>
          <w:p w14:paraId="45696439" w14:textId="77777777" w:rsidR="00C929AE" w:rsidRDefault="00C929AE" w:rsidP="00C929AE"/>
        </w:tc>
      </w:tr>
    </w:tbl>
    <w:p w14:paraId="4641B894" w14:textId="77777777" w:rsidR="00EC6DE3" w:rsidRDefault="00EC6DE3"/>
    <w:p w14:paraId="10584757" w14:textId="41DBCC29" w:rsidR="00C04D19" w:rsidRDefault="00C04D19" w:rsidP="00C04D19">
      <w:pPr>
        <w:pStyle w:val="Heading3"/>
      </w:pPr>
      <w:r>
        <w:t>High Priority Discussion: Round #3</w:t>
      </w:r>
    </w:p>
    <w:p w14:paraId="15704D75" w14:textId="42D65272" w:rsidR="00C04D19" w:rsidRDefault="00A95BB1" w:rsidP="006A7468">
      <w:pPr>
        <w:jc w:val="both"/>
      </w:pPr>
      <w:r>
        <w:t>From moderator’s point of view, interpretation of</w:t>
      </w:r>
      <w:r w:rsidR="007D299C">
        <w:t xml:space="preserve"> a</w:t>
      </w:r>
      <w:r>
        <w:t xml:space="preserve"> bit and the possibility to change the indication from </w:t>
      </w:r>
      <w:r w:rsidR="001B2B9A">
        <w:t>“</w:t>
      </w:r>
      <w:r>
        <w:t>1</w:t>
      </w:r>
      <w:r w:rsidR="001B2B9A">
        <w:t>”</w:t>
      </w:r>
      <w:r>
        <w:t xml:space="preserve"> to </w:t>
      </w:r>
      <w:r w:rsidR="001B2B9A">
        <w:t>“</w:t>
      </w:r>
      <w:r>
        <w:t>0</w:t>
      </w:r>
      <w:r w:rsidR="001B2B9A">
        <w:t>”</w:t>
      </w:r>
      <w:r>
        <w:t xml:space="preserve"> can be discussed separately. As one intermediate step, we can at least agree on the interpretation of the bit in the indication</w:t>
      </w:r>
      <w:r w:rsidR="001B2B9A">
        <w:t xml:space="preserve"> field</w:t>
      </w:r>
      <w:r>
        <w:t>. Whether it is possible to change from “1” to “0” can be left as FFS.</w:t>
      </w:r>
    </w:p>
    <w:p w14:paraId="7CC5781D" w14:textId="24677789" w:rsidR="007D299C" w:rsidRDefault="007D299C" w:rsidP="006A7468">
      <w:pPr>
        <w:jc w:val="both"/>
      </w:pPr>
      <w:r>
        <w:t>Another issue left for Alt. 1-1 among those we discussed this week is support of</w:t>
      </w:r>
      <w:r w:rsidR="00DC66EE">
        <w:t xml:space="preserve"> DCI format</w:t>
      </w:r>
      <w:r>
        <w:t xml:space="preserve"> 0_3/1_3. It would be good to understand whether we support th</w:t>
      </w:r>
      <w:r w:rsidR="00DC66EE">
        <w:t>e</w:t>
      </w:r>
      <w:r>
        <w:t>s</w:t>
      </w:r>
      <w:r w:rsidR="00DC66EE">
        <w:t>e</w:t>
      </w:r>
      <w:r>
        <w:t xml:space="preserve"> format</w:t>
      </w:r>
      <w:r w:rsidR="00DC66EE">
        <w:t>s</w:t>
      </w:r>
      <w:r>
        <w:t xml:space="preserve"> or not since we may need to think about mapping of indication and measurement occasion across cells if </w:t>
      </w:r>
      <w:r w:rsidR="00DC66EE">
        <w:t>such</w:t>
      </w:r>
      <w:r w:rsidR="004A4035">
        <w:t xml:space="preserve"> </w:t>
      </w:r>
      <w:r>
        <w:t>DCI format</w:t>
      </w:r>
      <w:r w:rsidR="00DC66EE">
        <w:t>s</w:t>
      </w:r>
      <w:r>
        <w:t xml:space="preserve"> </w:t>
      </w:r>
      <w:r w:rsidR="00DC66EE">
        <w:t>are</w:t>
      </w:r>
      <w:r>
        <w:t xml:space="preserve"> supported.</w:t>
      </w:r>
    </w:p>
    <w:p w14:paraId="64C6330B" w14:textId="69C1BE88" w:rsidR="007D299C" w:rsidRDefault="007D299C" w:rsidP="006A7468">
      <w:pPr>
        <w:jc w:val="both"/>
      </w:pPr>
      <w:r>
        <w:t xml:space="preserve">Additionally, </w:t>
      </w:r>
      <w:r w:rsidR="00944C0F">
        <w:t>moderator would like</w:t>
      </w:r>
      <w:r>
        <w:t xml:space="preserve"> to collect companies’ view</w:t>
      </w:r>
      <w:r w:rsidR="00DC66EE">
        <w:t>s</w:t>
      </w:r>
      <w:r>
        <w:t xml:space="preserve"> on what additional issues, ambiguities</w:t>
      </w:r>
      <w:r w:rsidR="00DC66EE">
        <w:t>, questions</w:t>
      </w:r>
      <w:r>
        <w:t xml:space="preserve"> are lef</w:t>
      </w:r>
      <w:r w:rsidR="00944C0F">
        <w:t>t</w:t>
      </w:r>
      <w:r>
        <w:t xml:space="preserve"> the design of this feature. Moderator’s recommendation is to put those in the table with your comments (</w:t>
      </w:r>
      <w:r w:rsidR="00116710">
        <w:t>please see</w:t>
      </w:r>
      <w:r>
        <w:t xml:space="preserve"> question 3</w:t>
      </w:r>
      <w:r w:rsidR="00116710">
        <w:t xml:space="preserve"> below</w:t>
      </w:r>
      <w:r>
        <w:t>).</w:t>
      </w:r>
    </w:p>
    <w:p w14:paraId="22EE313D" w14:textId="77777777" w:rsidR="00EC6DE3" w:rsidRDefault="00EC6DE3"/>
    <w:p w14:paraId="78539A43" w14:textId="12B09577" w:rsidR="00BA20E2" w:rsidRDefault="00BA20E2" w:rsidP="00BA20E2">
      <w:r>
        <w:rPr>
          <w:b/>
          <w:bCs/>
        </w:rPr>
        <w:t>Please, provide your view (in the table below) regarding the following question</w:t>
      </w:r>
      <w:r w:rsidR="00E90B5A">
        <w:rPr>
          <w:b/>
          <w:bCs/>
        </w:rPr>
        <w:t>s</w:t>
      </w:r>
      <w:r>
        <w:rPr>
          <w:b/>
          <w:bCs/>
        </w:rPr>
        <w:t>:</w:t>
      </w:r>
    </w:p>
    <w:tbl>
      <w:tblPr>
        <w:tblStyle w:val="TableGrid"/>
        <w:tblW w:w="0" w:type="auto"/>
        <w:tblLook w:val="04A0" w:firstRow="1" w:lastRow="0" w:firstColumn="1" w:lastColumn="0" w:noHBand="0" w:noVBand="1"/>
      </w:tblPr>
      <w:tblGrid>
        <w:gridCol w:w="9629"/>
      </w:tblGrid>
      <w:tr w:rsidR="00BA20E2" w14:paraId="6FBE1412" w14:textId="77777777" w:rsidTr="00BE627F">
        <w:tc>
          <w:tcPr>
            <w:tcW w:w="9629" w:type="dxa"/>
          </w:tcPr>
          <w:p w14:paraId="3A51FDAB" w14:textId="77777777" w:rsidR="00BA20E2" w:rsidRDefault="00BA20E2" w:rsidP="00BE627F">
            <w:pPr>
              <w:spacing w:after="0"/>
              <w:rPr>
                <w:b/>
                <w:bCs/>
              </w:rPr>
            </w:pPr>
          </w:p>
          <w:p w14:paraId="767D5060" w14:textId="568EE5ED" w:rsidR="00BA20E2" w:rsidRDefault="00BA20E2" w:rsidP="00BE627F">
            <w:pPr>
              <w:spacing w:after="0"/>
              <w:rPr>
                <w:b/>
                <w:bCs/>
              </w:rPr>
            </w:pPr>
            <w:r>
              <w:rPr>
                <w:b/>
                <w:bCs/>
              </w:rPr>
              <w:t xml:space="preserve">Q1: </w:t>
            </w:r>
            <w:r w:rsidR="00A95BB1">
              <w:rPr>
                <w:b/>
                <w:bCs/>
              </w:rPr>
              <w:t>Do you support the following proposal</w:t>
            </w:r>
            <w:r>
              <w:rPr>
                <w:b/>
                <w:bCs/>
              </w:rPr>
              <w:t>:</w:t>
            </w:r>
          </w:p>
          <w:p w14:paraId="4081691D" w14:textId="77777777" w:rsidR="00BA20E2" w:rsidRDefault="00BA20E2" w:rsidP="00BE627F">
            <w:pPr>
              <w:spacing w:after="0"/>
            </w:pPr>
          </w:p>
          <w:p w14:paraId="7B6C1BA2" w14:textId="1EE83A3B" w:rsidR="0021233A" w:rsidRPr="008430C7" w:rsidRDefault="0021233A" w:rsidP="0021233A">
            <w:pPr>
              <w:rPr>
                <w:b/>
                <w:bCs/>
                <w:lang w:val="en-US"/>
              </w:rPr>
            </w:pPr>
            <w:r w:rsidRPr="008430C7">
              <w:rPr>
                <w:b/>
                <w:bCs/>
                <w:highlight w:val="yellow"/>
                <w:lang w:val="en-US"/>
              </w:rPr>
              <w:t>Proposal 2.1.2-</w:t>
            </w:r>
            <w:r w:rsidRPr="000324DE">
              <w:rPr>
                <w:b/>
                <w:bCs/>
                <w:highlight w:val="yellow"/>
                <w:lang w:val="en-US"/>
              </w:rPr>
              <w:t>v</w:t>
            </w:r>
            <w:r w:rsidRPr="0021233A">
              <w:rPr>
                <w:b/>
                <w:bCs/>
                <w:highlight w:val="yellow"/>
                <w:lang w:val="en-US"/>
              </w:rPr>
              <w:t>6</w:t>
            </w:r>
          </w:p>
          <w:p w14:paraId="7D6D0F9B" w14:textId="77777777" w:rsidR="0021233A" w:rsidRPr="008430C7" w:rsidRDefault="0021233A" w:rsidP="0021233A">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0A877005" w14:textId="5BFCB3F4" w:rsidR="00BA20E2" w:rsidRPr="00A3599D" w:rsidRDefault="0021233A" w:rsidP="00A3599D">
            <w:pPr>
              <w:pStyle w:val="ListParagraph"/>
              <w:numPr>
                <w:ilvl w:val="0"/>
                <w:numId w:val="45"/>
              </w:numPr>
              <w:rPr>
                <w:rFonts w:cs="Times"/>
                <w:sz w:val="20"/>
                <w:szCs w:val="20"/>
                <w:lang w:val="en-US"/>
              </w:rPr>
            </w:pPr>
            <w:r w:rsidRPr="00A3599D">
              <w:rPr>
                <w:rFonts w:cs="Times"/>
                <w:sz w:val="20"/>
                <w:szCs w:val="20"/>
                <w:lang w:val="en-US"/>
              </w:rPr>
              <w:t>Bit equal to 1 indicates the corresponding gap/restriction occasion is to be “skipped”.</w:t>
            </w:r>
          </w:p>
          <w:p w14:paraId="1B308E1B" w14:textId="26FD089F" w:rsidR="00FF5F71" w:rsidRPr="00A3599D" w:rsidRDefault="00FF5F71" w:rsidP="00A3599D">
            <w:pPr>
              <w:pStyle w:val="ListParagraph"/>
              <w:numPr>
                <w:ilvl w:val="0"/>
                <w:numId w:val="45"/>
              </w:numPr>
              <w:rPr>
                <w:rFonts w:cs="Times"/>
                <w:sz w:val="20"/>
                <w:szCs w:val="20"/>
                <w:lang w:val="en-US"/>
              </w:rPr>
            </w:pPr>
            <w:r w:rsidRPr="00A3599D">
              <w:rPr>
                <w:rFonts w:cs="Times"/>
                <w:sz w:val="20"/>
                <w:szCs w:val="20"/>
                <w:lang w:val="en-US"/>
              </w:rPr>
              <w:t>Bit equal to 0 indicates that UE behavior</w:t>
            </w:r>
            <w:r w:rsidR="00BD6D70">
              <w:rPr>
                <w:rFonts w:cs="Times"/>
                <w:sz w:val="20"/>
                <w:szCs w:val="20"/>
                <w:lang w:val="en-US"/>
              </w:rPr>
              <w:t xml:space="preserve"> for </w:t>
            </w:r>
            <w:r w:rsidR="00BD6D70" w:rsidRPr="00A3599D">
              <w:rPr>
                <w:rFonts w:cs="Times"/>
                <w:sz w:val="20"/>
                <w:szCs w:val="20"/>
                <w:lang w:val="en-US"/>
              </w:rPr>
              <w:t>the corresponding gap/restriction occasion</w:t>
            </w:r>
            <w:r w:rsidRPr="00A3599D">
              <w:rPr>
                <w:rFonts w:cs="Times"/>
                <w:sz w:val="20"/>
                <w:szCs w:val="20"/>
                <w:lang w:val="en-US"/>
              </w:rPr>
              <w:t xml:space="preserve"> is as per legacy</w:t>
            </w:r>
            <w:r w:rsidR="00BF095A" w:rsidRPr="00A3599D">
              <w:rPr>
                <w:rFonts w:cs="Times"/>
                <w:sz w:val="20"/>
                <w:szCs w:val="20"/>
                <w:lang w:val="en-US"/>
              </w:rPr>
              <w:t xml:space="preserve"> behavior</w:t>
            </w:r>
            <w:r w:rsidRPr="00A3599D">
              <w:rPr>
                <w:rFonts w:cs="Times"/>
                <w:sz w:val="20"/>
                <w:szCs w:val="20"/>
                <w:lang w:val="en-US"/>
              </w:rPr>
              <w:t>.</w:t>
            </w:r>
          </w:p>
          <w:p w14:paraId="5B057DD1" w14:textId="78BC8DE6" w:rsidR="00FF5F71" w:rsidRPr="00A3599D" w:rsidRDefault="00FF5F71" w:rsidP="00A3599D">
            <w:pPr>
              <w:pStyle w:val="ListParagraph"/>
              <w:numPr>
                <w:ilvl w:val="0"/>
                <w:numId w:val="45"/>
              </w:numPr>
              <w:rPr>
                <w:rFonts w:cs="Times"/>
                <w:sz w:val="20"/>
                <w:szCs w:val="20"/>
                <w:lang w:val="en-US"/>
              </w:rPr>
            </w:pPr>
            <w:r w:rsidRPr="00A3599D">
              <w:rPr>
                <w:rFonts w:cs="Times"/>
                <w:sz w:val="20"/>
                <w:szCs w:val="20"/>
                <w:lang w:val="en-US"/>
              </w:rPr>
              <w:t>FFS: whether chang</w:t>
            </w:r>
            <w:r w:rsidR="002865E7">
              <w:rPr>
                <w:rFonts w:cs="Times"/>
                <w:sz w:val="20"/>
                <w:szCs w:val="20"/>
                <w:lang w:val="en-US"/>
              </w:rPr>
              <w:t>ing</w:t>
            </w:r>
            <w:r w:rsidRPr="00A3599D">
              <w:rPr>
                <w:rFonts w:cs="Times"/>
                <w:sz w:val="20"/>
                <w:szCs w:val="20"/>
                <w:lang w:val="en-US"/>
              </w:rPr>
              <w:t xml:space="preserve"> the indication from </w:t>
            </w:r>
            <w:r w:rsidR="007444C3">
              <w:rPr>
                <w:rFonts w:cs="Times"/>
                <w:sz w:val="20"/>
                <w:szCs w:val="20"/>
                <w:lang w:val="en-US"/>
              </w:rPr>
              <w:t>“</w:t>
            </w:r>
            <w:r w:rsidRPr="00A3599D">
              <w:rPr>
                <w:rFonts w:cs="Times"/>
                <w:sz w:val="20"/>
                <w:szCs w:val="20"/>
                <w:lang w:val="en-US"/>
              </w:rPr>
              <w:t>1</w:t>
            </w:r>
            <w:r w:rsidR="007444C3">
              <w:rPr>
                <w:rFonts w:cs="Times"/>
                <w:sz w:val="20"/>
                <w:szCs w:val="20"/>
                <w:lang w:val="en-US"/>
              </w:rPr>
              <w:t>”</w:t>
            </w:r>
            <w:r w:rsidRPr="00A3599D">
              <w:rPr>
                <w:rFonts w:cs="Times"/>
                <w:sz w:val="20"/>
                <w:szCs w:val="20"/>
                <w:lang w:val="en-US"/>
              </w:rPr>
              <w:t xml:space="preserve"> to </w:t>
            </w:r>
            <w:r w:rsidR="007444C3">
              <w:rPr>
                <w:rFonts w:cs="Times"/>
                <w:sz w:val="20"/>
                <w:szCs w:val="20"/>
                <w:lang w:val="en-US"/>
              </w:rPr>
              <w:t>“</w:t>
            </w:r>
            <w:r w:rsidRPr="00A3599D">
              <w:rPr>
                <w:rFonts w:cs="Times"/>
                <w:sz w:val="20"/>
                <w:szCs w:val="20"/>
                <w:lang w:val="en-US"/>
              </w:rPr>
              <w:t>0</w:t>
            </w:r>
            <w:r w:rsidR="007444C3">
              <w:rPr>
                <w:rFonts w:cs="Times"/>
                <w:sz w:val="20"/>
                <w:szCs w:val="20"/>
                <w:lang w:val="en-US"/>
              </w:rPr>
              <w:t>”</w:t>
            </w:r>
            <w:r w:rsidRPr="00A3599D">
              <w:rPr>
                <w:rFonts w:cs="Times"/>
                <w:sz w:val="20"/>
                <w:szCs w:val="20"/>
                <w:lang w:val="en-US"/>
              </w:rPr>
              <w:t xml:space="preserve"> for the gap/restriction</w:t>
            </w:r>
            <w:r w:rsidR="00D540F7">
              <w:rPr>
                <w:rFonts w:cs="Times"/>
                <w:sz w:val="20"/>
                <w:szCs w:val="20"/>
                <w:lang w:val="en-US"/>
              </w:rPr>
              <w:t xml:space="preserve"> occasion</w:t>
            </w:r>
            <w:r w:rsidR="002865E7">
              <w:rPr>
                <w:rFonts w:cs="Times"/>
                <w:sz w:val="20"/>
                <w:szCs w:val="20"/>
                <w:lang w:val="en-US"/>
              </w:rPr>
              <w:t xml:space="preserve"> is allowed</w:t>
            </w:r>
            <w:r w:rsidR="00ED275B">
              <w:rPr>
                <w:rFonts w:cs="Times"/>
                <w:sz w:val="20"/>
                <w:szCs w:val="20"/>
                <w:lang w:val="en-US"/>
              </w:rPr>
              <w:t xml:space="preserve"> or not</w:t>
            </w:r>
            <w:r w:rsidRPr="00A3599D">
              <w:rPr>
                <w:rFonts w:cs="Times"/>
                <w:sz w:val="20"/>
                <w:szCs w:val="20"/>
                <w:lang w:val="en-US"/>
              </w:rPr>
              <w:t>.</w:t>
            </w:r>
          </w:p>
          <w:p w14:paraId="2AB9F233" w14:textId="77777777" w:rsidR="0021233A" w:rsidRPr="00045DF9" w:rsidRDefault="0021233A" w:rsidP="0021233A">
            <w:pPr>
              <w:spacing w:after="0"/>
              <w:rPr>
                <w:lang w:val="en-US"/>
              </w:rPr>
            </w:pPr>
          </w:p>
          <w:p w14:paraId="08E128FE" w14:textId="77777777" w:rsidR="00BA20E2" w:rsidRDefault="00BA20E2" w:rsidP="00BE627F">
            <w:pPr>
              <w:spacing w:after="0"/>
            </w:pPr>
          </w:p>
          <w:p w14:paraId="6A8B567F" w14:textId="77777777" w:rsidR="00522C3D" w:rsidRDefault="00522C3D" w:rsidP="00BE627F">
            <w:pPr>
              <w:spacing w:after="0"/>
            </w:pPr>
          </w:p>
          <w:p w14:paraId="2C4682AF" w14:textId="30ECF33A" w:rsidR="00BA20E2" w:rsidRDefault="00BA20E2" w:rsidP="00BE627F">
            <w:pPr>
              <w:spacing w:after="0"/>
            </w:pPr>
            <w:r w:rsidRPr="00EE5460">
              <w:rPr>
                <w:b/>
                <w:bCs/>
              </w:rPr>
              <w:lastRenderedPageBreak/>
              <w:t>Q</w:t>
            </w:r>
            <w:r w:rsidR="00967CEB">
              <w:rPr>
                <w:b/>
                <w:bCs/>
              </w:rPr>
              <w:t>2</w:t>
            </w:r>
            <w:r w:rsidRPr="00EE5460">
              <w:rPr>
                <w:b/>
                <w:bCs/>
              </w:rPr>
              <w:t>:</w:t>
            </w:r>
            <w:r>
              <w:t xml:space="preserve"> </w:t>
            </w:r>
            <w:r w:rsidR="00967CEB" w:rsidRPr="00260C87">
              <w:rPr>
                <w:b/>
                <w:bCs/>
              </w:rPr>
              <w:t>Please, indicate which of the following proposal</w:t>
            </w:r>
            <w:r w:rsidR="0023325F" w:rsidRPr="00260C87">
              <w:rPr>
                <w:b/>
                <w:bCs/>
              </w:rPr>
              <w:t>s</w:t>
            </w:r>
            <w:r w:rsidR="00967CEB" w:rsidRPr="00260C87">
              <w:rPr>
                <w:b/>
                <w:bCs/>
              </w:rPr>
              <w:t xml:space="preserve"> you support</w:t>
            </w:r>
            <w:r w:rsidRPr="00260C87">
              <w:rPr>
                <w:b/>
                <w:bCs/>
              </w:rPr>
              <w:t>.</w:t>
            </w:r>
          </w:p>
          <w:p w14:paraId="7AF935D0" w14:textId="77777777" w:rsidR="00967CEB" w:rsidRDefault="00967CEB" w:rsidP="00BE627F">
            <w:pPr>
              <w:spacing w:after="0"/>
            </w:pPr>
          </w:p>
          <w:p w14:paraId="0AC94FB2" w14:textId="77777777" w:rsidR="00967CEB" w:rsidRPr="00486256" w:rsidRDefault="00967CEB" w:rsidP="00967CEB">
            <w:pPr>
              <w:spacing w:after="0"/>
              <w:jc w:val="both"/>
              <w:rPr>
                <w:b/>
                <w:bCs/>
                <w:lang w:val="en-US"/>
              </w:rPr>
            </w:pPr>
            <w:r w:rsidRPr="00486256">
              <w:rPr>
                <w:b/>
                <w:bCs/>
                <w:highlight w:val="yellow"/>
                <w:lang w:val="en-US"/>
              </w:rPr>
              <w:t>Proposal 2.1.6-v1-alt1</w:t>
            </w:r>
          </w:p>
          <w:p w14:paraId="680307F9" w14:textId="77777777" w:rsidR="00967CEB" w:rsidRDefault="00967CEB" w:rsidP="00967CEB">
            <w:pPr>
              <w:spacing w:after="0"/>
              <w:jc w:val="both"/>
              <w:rPr>
                <w:lang w:val="en-US"/>
              </w:rPr>
            </w:pPr>
          </w:p>
          <w:p w14:paraId="5755D105" w14:textId="77777777" w:rsidR="00967CEB" w:rsidRDefault="00967CEB" w:rsidP="00967CEB">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Pr>
                <w:lang w:val="en-US"/>
              </w:rPr>
              <w:t xml:space="preserve"> in addition to DCI formats 0_1/1_1 and 0_2/1_2,</w:t>
            </w:r>
            <w:r w:rsidRPr="008430C7">
              <w:rPr>
                <w:lang w:val="en-US"/>
              </w:rPr>
              <w:t xml:space="preserve"> one bit indication is</w:t>
            </w:r>
            <w:r>
              <w:rPr>
                <w:lang w:val="en-US"/>
              </w:rPr>
              <w:t xml:space="preserve"> also</w:t>
            </w:r>
            <w:r w:rsidRPr="008430C7">
              <w:rPr>
                <w:lang w:val="en-US"/>
              </w:rPr>
              <w:t xml:space="preserve"> 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1240866F" w14:textId="77777777" w:rsidR="00967CEB" w:rsidRDefault="00967CEB" w:rsidP="00967CEB">
            <w:pPr>
              <w:spacing w:after="0"/>
              <w:jc w:val="both"/>
              <w:rPr>
                <w:lang w:val="en-US"/>
              </w:rPr>
            </w:pPr>
          </w:p>
          <w:p w14:paraId="50720D17" w14:textId="77777777" w:rsidR="00967CEB" w:rsidRPr="00486256" w:rsidRDefault="00967CEB" w:rsidP="00967CEB">
            <w:pPr>
              <w:spacing w:after="0"/>
              <w:jc w:val="both"/>
              <w:rPr>
                <w:b/>
                <w:bCs/>
                <w:lang w:val="en-US"/>
              </w:rPr>
            </w:pPr>
            <w:r w:rsidRPr="00486256">
              <w:rPr>
                <w:b/>
                <w:bCs/>
                <w:highlight w:val="yellow"/>
                <w:lang w:val="en-US"/>
              </w:rPr>
              <w:t>Proposal 2.1.6-v1-alt2</w:t>
            </w:r>
          </w:p>
          <w:p w14:paraId="426D111C" w14:textId="77777777" w:rsidR="00967CEB" w:rsidRDefault="00967CEB" w:rsidP="00967CEB">
            <w:pPr>
              <w:spacing w:after="0"/>
              <w:jc w:val="both"/>
              <w:rPr>
                <w:lang w:val="en-US"/>
              </w:rPr>
            </w:pPr>
          </w:p>
          <w:p w14:paraId="6D362C45" w14:textId="77777777" w:rsidR="00967CEB" w:rsidRDefault="00967CEB" w:rsidP="00967CEB">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6526564A" w14:textId="77777777" w:rsidR="00967CEB" w:rsidRPr="00967CEB" w:rsidRDefault="00967CEB" w:rsidP="00BE627F">
            <w:pPr>
              <w:spacing w:after="0"/>
              <w:rPr>
                <w:lang w:val="en-US"/>
              </w:rPr>
            </w:pPr>
          </w:p>
          <w:p w14:paraId="28103C2E" w14:textId="77777777" w:rsidR="00BA20E2" w:rsidRDefault="00BA20E2" w:rsidP="00BE627F">
            <w:pPr>
              <w:spacing w:after="0"/>
            </w:pPr>
          </w:p>
          <w:p w14:paraId="11E18AEE" w14:textId="6EEE4CDA" w:rsidR="00BA20E2" w:rsidRDefault="00BA20E2" w:rsidP="00BE627F">
            <w:pPr>
              <w:spacing w:after="0"/>
            </w:pPr>
            <w:r w:rsidRPr="00BC4E47">
              <w:rPr>
                <w:b/>
                <w:bCs/>
              </w:rPr>
              <w:t>Q</w:t>
            </w:r>
            <w:r w:rsidR="00967CEB">
              <w:rPr>
                <w:b/>
                <w:bCs/>
              </w:rPr>
              <w:t>3</w:t>
            </w:r>
            <w:r w:rsidRPr="00BC4E47">
              <w:rPr>
                <w:b/>
                <w:bCs/>
              </w:rPr>
              <w:t>:</w:t>
            </w:r>
            <w:r>
              <w:t xml:space="preserve"> Do you see any other important issues that shall be clarified for Alt. 1-1?</w:t>
            </w:r>
            <w:r w:rsidR="00967CEB">
              <w:t xml:space="preserve"> Please, elaborate on </w:t>
            </w:r>
            <w:r w:rsidR="00522C3D">
              <w:t>an</w:t>
            </w:r>
            <w:r w:rsidR="00967CEB">
              <w:t xml:space="preserve"> issue, ambiguity, </w:t>
            </w:r>
            <w:r w:rsidR="0023325F">
              <w:t xml:space="preserve">extra clarification that you think </w:t>
            </w:r>
            <w:r w:rsidR="00522C3D">
              <w:t>might be</w:t>
            </w:r>
            <w:r w:rsidR="0023325F">
              <w:t xml:space="preserve"> needed</w:t>
            </w:r>
            <w:r w:rsidR="00967CEB">
              <w:t>. Moderator will collect input from</w:t>
            </w:r>
            <w:r w:rsidR="0023325F">
              <w:t xml:space="preserve"> companies</w:t>
            </w:r>
            <w:r w:rsidR="00967CEB">
              <w:t xml:space="preserve"> with this question and provide a summary so that other companies can think about </w:t>
            </w:r>
            <w:r w:rsidR="0023325F">
              <w:t>those</w:t>
            </w:r>
            <w:r w:rsidR="00967CEB">
              <w:t xml:space="preserve"> before the next meeting.</w:t>
            </w:r>
          </w:p>
          <w:p w14:paraId="149B7440" w14:textId="77777777" w:rsidR="00BA20E2" w:rsidRDefault="00BA20E2" w:rsidP="00BE627F">
            <w:pPr>
              <w:spacing w:after="0"/>
            </w:pPr>
          </w:p>
          <w:p w14:paraId="2AC78009" w14:textId="77777777" w:rsidR="00BA20E2" w:rsidRDefault="00BA20E2" w:rsidP="00BE627F">
            <w:pPr>
              <w:spacing w:after="0"/>
            </w:pPr>
          </w:p>
          <w:p w14:paraId="4287A95E" w14:textId="77777777" w:rsidR="00BA20E2" w:rsidRDefault="00BA20E2" w:rsidP="00BE627F">
            <w:pPr>
              <w:spacing w:after="0"/>
            </w:pPr>
          </w:p>
          <w:p w14:paraId="69795BA7" w14:textId="77777777" w:rsidR="00BA20E2" w:rsidRDefault="00BA20E2" w:rsidP="00BE627F">
            <w:pPr>
              <w:spacing w:after="0"/>
            </w:pPr>
          </w:p>
        </w:tc>
      </w:tr>
    </w:tbl>
    <w:p w14:paraId="57F1F512" w14:textId="77777777" w:rsidR="00BA20E2" w:rsidRDefault="00BA20E2"/>
    <w:tbl>
      <w:tblPr>
        <w:tblStyle w:val="TableGrid"/>
        <w:tblW w:w="0" w:type="auto"/>
        <w:tblLook w:val="04A0" w:firstRow="1" w:lastRow="0" w:firstColumn="1" w:lastColumn="0" w:noHBand="0" w:noVBand="1"/>
      </w:tblPr>
      <w:tblGrid>
        <w:gridCol w:w="2122"/>
        <w:gridCol w:w="7507"/>
      </w:tblGrid>
      <w:tr w:rsidR="00BA20E2" w14:paraId="740DC658" w14:textId="77777777" w:rsidTr="00BE627F">
        <w:tc>
          <w:tcPr>
            <w:tcW w:w="2122" w:type="dxa"/>
            <w:shd w:val="clear" w:color="auto" w:fill="DEEAF6" w:themeFill="accent1" w:themeFillTint="33"/>
            <w:vAlign w:val="center"/>
          </w:tcPr>
          <w:p w14:paraId="4B26E4BF" w14:textId="77777777" w:rsidR="00BA20E2" w:rsidRDefault="00BA20E2" w:rsidP="00BE627F">
            <w:pPr>
              <w:jc w:val="center"/>
              <w:rPr>
                <w:b/>
                <w:bCs/>
              </w:rPr>
            </w:pPr>
            <w:r>
              <w:rPr>
                <w:b/>
                <w:bCs/>
              </w:rPr>
              <w:t>Company</w:t>
            </w:r>
          </w:p>
        </w:tc>
        <w:tc>
          <w:tcPr>
            <w:tcW w:w="7507" w:type="dxa"/>
            <w:shd w:val="clear" w:color="auto" w:fill="DEEAF6" w:themeFill="accent1" w:themeFillTint="33"/>
            <w:vAlign w:val="center"/>
          </w:tcPr>
          <w:p w14:paraId="2E224715" w14:textId="77777777" w:rsidR="00BA20E2" w:rsidRDefault="00BA20E2" w:rsidP="00BE627F">
            <w:pPr>
              <w:jc w:val="center"/>
              <w:rPr>
                <w:b/>
                <w:bCs/>
              </w:rPr>
            </w:pPr>
            <w:r>
              <w:rPr>
                <w:b/>
                <w:bCs/>
              </w:rPr>
              <w:t>Answers/Comments</w:t>
            </w:r>
          </w:p>
        </w:tc>
      </w:tr>
      <w:tr w:rsidR="00BA20E2" w14:paraId="2C2594AA" w14:textId="77777777" w:rsidTr="00BE627F">
        <w:tc>
          <w:tcPr>
            <w:tcW w:w="2122" w:type="dxa"/>
          </w:tcPr>
          <w:p w14:paraId="4F7F1661" w14:textId="33280E60" w:rsidR="00BA20E2" w:rsidRDefault="00BA20E2" w:rsidP="00BE627F"/>
        </w:tc>
        <w:tc>
          <w:tcPr>
            <w:tcW w:w="7507" w:type="dxa"/>
          </w:tcPr>
          <w:p w14:paraId="598A5D2E" w14:textId="383DBA7D" w:rsidR="00BA20E2" w:rsidRDefault="00BA20E2" w:rsidP="00BE627F"/>
        </w:tc>
      </w:tr>
      <w:tr w:rsidR="00BA20E2" w14:paraId="1B30DCD7" w14:textId="77777777" w:rsidTr="00BE627F">
        <w:tc>
          <w:tcPr>
            <w:tcW w:w="2122" w:type="dxa"/>
          </w:tcPr>
          <w:p w14:paraId="38C50743" w14:textId="77777777" w:rsidR="00BA20E2" w:rsidRDefault="00BA20E2" w:rsidP="00BE627F"/>
        </w:tc>
        <w:tc>
          <w:tcPr>
            <w:tcW w:w="7507" w:type="dxa"/>
          </w:tcPr>
          <w:p w14:paraId="79B47672" w14:textId="77777777" w:rsidR="00BA20E2" w:rsidRDefault="00BA20E2" w:rsidP="00BE627F"/>
        </w:tc>
      </w:tr>
      <w:tr w:rsidR="00BA20E2" w14:paraId="535699EF" w14:textId="77777777" w:rsidTr="00BE627F">
        <w:tc>
          <w:tcPr>
            <w:tcW w:w="2122" w:type="dxa"/>
          </w:tcPr>
          <w:p w14:paraId="3C94ED76" w14:textId="77777777" w:rsidR="00BA20E2" w:rsidRDefault="00BA20E2" w:rsidP="00BE627F">
            <w:pPr>
              <w:rPr>
                <w:rFonts w:eastAsia="Malgun Gothic"/>
                <w:lang w:eastAsia="ko-KR"/>
              </w:rPr>
            </w:pPr>
          </w:p>
        </w:tc>
        <w:tc>
          <w:tcPr>
            <w:tcW w:w="7507" w:type="dxa"/>
          </w:tcPr>
          <w:p w14:paraId="38669B0A" w14:textId="77777777" w:rsidR="00BA20E2" w:rsidRDefault="00BA20E2" w:rsidP="00BE627F">
            <w:pPr>
              <w:rPr>
                <w:rFonts w:eastAsia="Malgun Gothic"/>
                <w:lang w:eastAsia="ko-KR"/>
              </w:rPr>
            </w:pPr>
          </w:p>
        </w:tc>
      </w:tr>
      <w:tr w:rsidR="00BA20E2" w14:paraId="326346A1" w14:textId="77777777" w:rsidTr="00BE627F">
        <w:tc>
          <w:tcPr>
            <w:tcW w:w="2122" w:type="dxa"/>
          </w:tcPr>
          <w:p w14:paraId="3C5C54B8" w14:textId="77777777" w:rsidR="00BA20E2" w:rsidRDefault="00BA20E2" w:rsidP="00BE627F"/>
        </w:tc>
        <w:tc>
          <w:tcPr>
            <w:tcW w:w="7507" w:type="dxa"/>
          </w:tcPr>
          <w:p w14:paraId="3D2AEA17" w14:textId="77777777" w:rsidR="00BA20E2" w:rsidRDefault="00BA20E2" w:rsidP="00BE627F"/>
        </w:tc>
      </w:tr>
      <w:tr w:rsidR="00BA20E2" w14:paraId="654F2E18" w14:textId="77777777" w:rsidTr="00BE627F">
        <w:tc>
          <w:tcPr>
            <w:tcW w:w="2122" w:type="dxa"/>
          </w:tcPr>
          <w:p w14:paraId="259952E6" w14:textId="77777777" w:rsidR="00BA20E2" w:rsidRDefault="00BA20E2" w:rsidP="00BE627F"/>
        </w:tc>
        <w:tc>
          <w:tcPr>
            <w:tcW w:w="7507" w:type="dxa"/>
          </w:tcPr>
          <w:p w14:paraId="060E152E" w14:textId="77777777" w:rsidR="00BA20E2" w:rsidRDefault="00BA20E2" w:rsidP="00BE627F"/>
        </w:tc>
      </w:tr>
      <w:tr w:rsidR="00BA20E2" w14:paraId="2FD87B88" w14:textId="77777777" w:rsidTr="00BE627F">
        <w:tc>
          <w:tcPr>
            <w:tcW w:w="2122" w:type="dxa"/>
          </w:tcPr>
          <w:p w14:paraId="29A84B40" w14:textId="77777777" w:rsidR="00BA20E2" w:rsidRDefault="00BA20E2" w:rsidP="00BE627F"/>
        </w:tc>
        <w:tc>
          <w:tcPr>
            <w:tcW w:w="7507" w:type="dxa"/>
          </w:tcPr>
          <w:p w14:paraId="385BABBE" w14:textId="77777777" w:rsidR="00BA20E2" w:rsidRPr="00497149" w:rsidRDefault="00BA20E2" w:rsidP="00BE627F">
            <w:pPr>
              <w:rPr>
                <w:lang w:val="en-US"/>
              </w:rPr>
            </w:pPr>
          </w:p>
        </w:tc>
      </w:tr>
      <w:tr w:rsidR="00BA20E2" w14:paraId="3CF78713" w14:textId="77777777" w:rsidTr="00BE627F">
        <w:tc>
          <w:tcPr>
            <w:tcW w:w="2122" w:type="dxa"/>
          </w:tcPr>
          <w:p w14:paraId="1F07CC47" w14:textId="77777777" w:rsidR="00BA20E2" w:rsidRDefault="00BA20E2" w:rsidP="00BE627F"/>
        </w:tc>
        <w:tc>
          <w:tcPr>
            <w:tcW w:w="7507" w:type="dxa"/>
          </w:tcPr>
          <w:p w14:paraId="0934784B" w14:textId="77777777" w:rsidR="00BA20E2" w:rsidRDefault="00BA20E2" w:rsidP="00BE627F"/>
        </w:tc>
      </w:tr>
      <w:tr w:rsidR="00BA20E2" w14:paraId="7DBF8AD3" w14:textId="77777777" w:rsidTr="00BE627F">
        <w:tc>
          <w:tcPr>
            <w:tcW w:w="2122" w:type="dxa"/>
          </w:tcPr>
          <w:p w14:paraId="7F05B5B8" w14:textId="77777777" w:rsidR="00BA20E2" w:rsidRDefault="00BA20E2" w:rsidP="00BE627F"/>
        </w:tc>
        <w:tc>
          <w:tcPr>
            <w:tcW w:w="7507" w:type="dxa"/>
          </w:tcPr>
          <w:p w14:paraId="19196189" w14:textId="77777777" w:rsidR="00BA20E2" w:rsidRDefault="00BA20E2" w:rsidP="00BE627F"/>
        </w:tc>
      </w:tr>
    </w:tbl>
    <w:p w14:paraId="3E006EBD" w14:textId="77777777" w:rsidR="00BA20E2" w:rsidRDefault="00BA20E2"/>
    <w:p w14:paraId="262985AF" w14:textId="77777777" w:rsidR="00BA20E2" w:rsidRDefault="00BA20E2"/>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lastRenderedPageBreak/>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proofErr w:type="spellStart"/>
            <w:r>
              <w:t>Spreadtrum</w:t>
            </w:r>
            <w:proofErr w:type="spellEnd"/>
            <w:r>
              <w:t xml:space="preserve">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 xml:space="preserve">RAN4 is discussing what types of gaps shall be considered in this work item. Type 2 gaps that allows for multiple concurrent gaps is still under debate </w:t>
      </w:r>
      <w:proofErr w:type="gramStart"/>
      <w:r>
        <w:rPr>
          <w:rFonts w:ascii="Times" w:hAnsi="Times" w:cs="Times"/>
          <w:lang w:val="en-US" w:eastAsia="zh-CN"/>
        </w:rPr>
        <w:t>whether or not</w:t>
      </w:r>
      <w:proofErr w:type="gramEnd"/>
      <w:r>
        <w:rPr>
          <w:rFonts w:ascii="Times" w:hAnsi="Times" w:cs="Times"/>
          <w:lang w:val="en-US" w:eastAsia="zh-CN"/>
        </w:rPr>
        <w:t xml:space="preserve">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proofErr w:type="spellStart"/>
            <w:r>
              <w:t>InterDigital</w:t>
            </w:r>
            <w:proofErr w:type="spellEnd"/>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 xml:space="preserve">Skipping is applied after collision resolution on con-current </w:t>
            </w:r>
            <w:proofErr w:type="spellStart"/>
            <w:r>
              <w:rPr>
                <w:b/>
                <w:bCs/>
                <w:lang w:val="en-US" w:eastAsia="zh-CN"/>
              </w:rPr>
              <w:t>MGs.</w:t>
            </w:r>
            <w:proofErr w:type="spellEnd"/>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w:t>
            </w:r>
            <w:proofErr w:type="spellStart"/>
            <w:r w:rsidRPr="008F01E5">
              <w:rPr>
                <w:b/>
                <w:bCs/>
                <w:lang w:val="en-US"/>
              </w:rPr>
              <w:t>InterDigital</w:t>
            </w:r>
            <w:proofErr w:type="spellEnd"/>
            <w:r w:rsidRPr="008F01E5">
              <w:rPr>
                <w:b/>
                <w:bCs/>
                <w:lang w:val="en-US"/>
              </w:rPr>
              <w:t xml:space="preserve">, Samsung, Lenovo, </w:t>
            </w:r>
            <w:r w:rsidRPr="008F01E5">
              <w:rPr>
                <w:rFonts w:hint="eastAsia"/>
                <w:b/>
                <w:bCs/>
                <w:lang w:val="en-US" w:eastAsia="zh-CN"/>
              </w:rPr>
              <w:t>New H3C</w:t>
            </w:r>
            <w:r w:rsidRPr="008F01E5">
              <w:rPr>
                <w:b/>
                <w:bCs/>
                <w:lang w:val="en-US" w:eastAsia="zh-CN"/>
              </w:rPr>
              <w:t xml:space="preserve">, LG, </w:t>
            </w:r>
            <w:proofErr w:type="spellStart"/>
            <w:r w:rsidRPr="008F01E5">
              <w:rPr>
                <w:b/>
                <w:bCs/>
                <w:lang w:val="en-US" w:eastAsia="zh-CN"/>
              </w:rPr>
              <w:t>Spreadtrum</w:t>
            </w:r>
            <w:proofErr w:type="spellEnd"/>
            <w:r w:rsidRPr="008F01E5">
              <w:rPr>
                <w:b/>
                <w:bCs/>
                <w:lang w:val="en-US" w:eastAsia="zh-CN"/>
              </w:rPr>
              <w:t>,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lastRenderedPageBreak/>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proofErr w:type="spellStart"/>
            <w:r>
              <w:t>InterDigital</w:t>
            </w:r>
            <w:proofErr w:type="spellEnd"/>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lastRenderedPageBreak/>
              <w:t xml:space="preserve">Proposal 5: RAN1 continues to discuss and decide </w:t>
            </w:r>
            <w:proofErr w:type="gramStart"/>
            <w:r>
              <w:rPr>
                <w:rFonts w:ascii="Times" w:hAnsi="Times" w:cs="Times"/>
              </w:rPr>
              <w:t>whether or not</w:t>
            </w:r>
            <w:proofErr w:type="gramEnd"/>
            <w:r>
              <w:rPr>
                <w:rFonts w:ascii="Times" w:hAnsi="Times" w:cs="Times"/>
              </w:rPr>
              <w:t xml:space="preserve">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proofErr w:type="spellStart"/>
            <w:r>
              <w:t>InterDigital</w:t>
            </w:r>
            <w:proofErr w:type="spellEnd"/>
          </w:p>
        </w:tc>
        <w:tc>
          <w:tcPr>
            <w:tcW w:w="7507" w:type="dxa"/>
          </w:tcPr>
          <w:p w14:paraId="77BE6F09" w14:textId="77777777" w:rsidR="000E37BB" w:rsidRDefault="003702DC">
            <w:r>
              <w:t xml:space="preserve">We are supportive of partial skipping in a limited sense, </w:t>
            </w:r>
            <w:proofErr w:type="gramStart"/>
            <w:r>
              <w:t>assuming that</w:t>
            </w:r>
            <w:proofErr w:type="gramEnd"/>
            <w:r>
              <w:t xml:space="preserve"> skipping here does not imply doing data Tx/Rx in the middle of a gap occasion.  </w:t>
            </w:r>
          </w:p>
          <w:p w14:paraId="77BE6F0A" w14:textId="77777777" w:rsidR="000E37BB" w:rsidRDefault="003702DC">
            <w:r>
              <w:lastRenderedPageBreak/>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w:t>
            </w:r>
            <w:proofErr w:type="spellStart"/>
            <w:r>
              <w:rPr>
                <w:rFonts w:eastAsia="Malgun Gothic" w:hint="eastAsia"/>
                <w:lang w:val="en-US" w:eastAsia="ko-KR"/>
              </w:rPr>
              <w:t>ms</w:t>
            </w:r>
            <w:proofErr w:type="spellEnd"/>
            <w:r>
              <w:rPr>
                <w:rFonts w:eastAsia="Malgun Gothic" w:hint="eastAsia"/>
                <w:lang w:val="en-US" w:eastAsia="ko-KR"/>
              </w:rPr>
              <w:t xml:space="preserve">) </w:t>
            </w:r>
            <w:proofErr w:type="gramStart"/>
            <w:r>
              <w:rPr>
                <w:rFonts w:eastAsia="Malgun Gothic" w:hint="eastAsia"/>
                <w:lang w:val="en-US" w:eastAsia="ko-KR"/>
              </w:rPr>
              <w:t>are</w:t>
            </w:r>
            <w:proofErr w:type="gramEnd"/>
            <w:r>
              <w:rPr>
                <w:rFonts w:eastAsia="Malgun Gothic" w:hint="eastAsia"/>
                <w:lang w:val="en-US" w:eastAsia="ko-KR"/>
              </w:rPr>
              <w:t xml:space="preserve"> clearly smaller than gap duration (5 or 8 </w:t>
            </w:r>
            <w:proofErr w:type="spellStart"/>
            <w:r>
              <w:rPr>
                <w:rFonts w:eastAsia="Malgun Gothic" w:hint="eastAsia"/>
                <w:lang w:val="en-US" w:eastAsia="ko-KR"/>
              </w:rPr>
              <w:t>ms</w:t>
            </w:r>
            <w:proofErr w:type="spellEnd"/>
            <w:r>
              <w:rPr>
                <w:rFonts w:eastAsia="Malgun Gothic" w:hint="eastAsia"/>
                <w:lang w:val="en-US" w:eastAsia="ko-KR"/>
              </w:rPr>
              <w:t xml:space="preserve">).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lang w:val="en-US" w:eastAsia="zh-CN"/>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xml:space="preserve">. For instance, only some slots located at the beginning of the measurement duration may be used for data transmission/reception. In </w:t>
            </w:r>
            <w:r>
              <w:rPr>
                <w:rFonts w:eastAsia="Helvetica"/>
                <w:color w:val="24292F"/>
              </w:rPr>
              <w:lastRenderedPageBreak/>
              <w:t xml:space="preserve">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A025FB" w14:paraId="77BE6F2A" w14:textId="77777777">
        <w:tc>
          <w:tcPr>
            <w:tcW w:w="2122" w:type="dxa"/>
          </w:tcPr>
          <w:p w14:paraId="77BE6F28" w14:textId="34D590E3" w:rsidR="00A025FB" w:rsidRDefault="00A025FB" w:rsidP="00A025FB">
            <w:r>
              <w:lastRenderedPageBreak/>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proofErr w:type="spellStart"/>
            <w:r w:rsidRPr="00720D62">
              <w:rPr>
                <w:b/>
                <w:bCs/>
                <w:lang w:val="en-US"/>
              </w:rPr>
              <w:t>InterDigital</w:t>
            </w:r>
            <w:proofErr w:type="spellEnd"/>
            <w:r w:rsidRPr="00720D62">
              <w:rPr>
                <w:b/>
                <w:bCs/>
                <w:lang w:val="en-US"/>
              </w:rPr>
              <w:t>,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 xml:space="preserve">the corresponding gap is skipped partially when the scheduled DL/UL resources use only some slots overlapping with the skipped gap occasion at the beginning of gap occasion: </w:t>
            </w:r>
            <w:proofErr w:type="spellStart"/>
            <w:r w:rsidRPr="00B21FE8">
              <w:rPr>
                <w:sz w:val="20"/>
                <w:szCs w:val="20"/>
                <w:lang w:val="en-US"/>
              </w:rPr>
              <w:t>InterDigital</w:t>
            </w:r>
            <w:proofErr w:type="spellEnd"/>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proofErr w:type="spellStart"/>
            <w:r w:rsidRPr="00720D62">
              <w:rPr>
                <w:b/>
                <w:bCs/>
              </w:rPr>
              <w:t>Spreadtrum</w:t>
            </w:r>
            <w:proofErr w:type="spellEnd"/>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Heading3"/>
      </w:pPr>
      <w:r>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t xml:space="preserve"> </w:t>
      </w:r>
    </w:p>
    <w:p w14:paraId="55065C81"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lastRenderedPageBreak/>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w:t>
            </w:r>
            <w:r w:rsidRPr="00BA3206">
              <w:rPr>
                <w:lang w:val="en-US"/>
              </w:rPr>
              <w:t>(s)</w:t>
            </w:r>
            <w:r w:rsidRPr="004879D4">
              <w:rPr>
                <w:lang w:val="en-US"/>
              </w:rPr>
              <w:t xml:space="preserve">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TableGrid"/>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1A99BEB2"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4C13ADCA" w14:textId="283C8AB8" w:rsidR="003D5F37" w:rsidRDefault="00BA3206" w:rsidP="00BA3206">
            <w:pPr>
              <w:rPr>
                <w:lang w:eastAsia="zh-CN"/>
              </w:rPr>
            </w:pPr>
            <w:r>
              <w:rPr>
                <w:lang w:eastAsia="zh-CN"/>
              </w:rPr>
              <w:t>Generally fine with this conclusion. One minor comment for clarification is that, can we r</w:t>
            </w:r>
            <w:r w:rsidR="003D5F37">
              <w:rPr>
                <w:lang w:eastAsia="zh-CN"/>
              </w:rPr>
              <w:t>emove ‘</w:t>
            </w:r>
            <w:r w:rsidR="003D5F37">
              <w:rPr>
                <w:rFonts w:hint="eastAsia"/>
                <w:lang w:eastAsia="zh-CN"/>
              </w:rPr>
              <w:t>(</w:t>
            </w:r>
            <w:r w:rsidR="003D5F37">
              <w:rPr>
                <w:lang w:eastAsia="zh-CN"/>
              </w:rPr>
              <w:t>s)’</w:t>
            </w:r>
            <w:r>
              <w:rPr>
                <w:lang w:eastAsia="zh-CN"/>
              </w:rPr>
              <w:t xml:space="preserve"> from occasion</w:t>
            </w:r>
            <w:r w:rsidRPr="00BA3206">
              <w:rPr>
                <w:strike/>
                <w:color w:val="FF0000"/>
                <w:lang w:eastAsia="zh-CN"/>
              </w:rPr>
              <w:t>(s)</w:t>
            </w:r>
            <w:r w:rsidR="003D5F37">
              <w:rPr>
                <w:lang w:eastAsia="zh-CN"/>
              </w:rPr>
              <w:t xml:space="preserve">, </w:t>
            </w:r>
            <w:r>
              <w:rPr>
                <w:lang w:eastAsia="zh-CN"/>
              </w:rPr>
              <w:t xml:space="preserve">then we know the meaning of partially basically </w:t>
            </w:r>
            <w:r w:rsidR="003D5F37">
              <w:rPr>
                <w:lang w:eastAsia="zh-CN"/>
              </w:rPr>
              <w:t xml:space="preserve">focus on </w:t>
            </w:r>
            <w:r>
              <w:rPr>
                <w:lang w:eastAsia="zh-CN"/>
              </w:rPr>
              <w:t>partial occasion.</w:t>
            </w:r>
            <w:r w:rsidR="003D5F37">
              <w:rPr>
                <w:lang w:eastAsia="zh-CN"/>
              </w:rPr>
              <w:t xml:space="preserve"> </w:t>
            </w:r>
            <w:r>
              <w:rPr>
                <w:lang w:eastAsia="zh-CN"/>
              </w:rPr>
              <w:t>And we know that i</w:t>
            </w:r>
            <w:r w:rsidR="003D5F37">
              <w:rPr>
                <w:lang w:eastAsia="zh-CN"/>
              </w:rPr>
              <w:t>ndication of multiple occasions is not support</w:t>
            </w:r>
            <w:r>
              <w:rPr>
                <w:lang w:eastAsia="zh-CN"/>
              </w:rPr>
              <w:t>ed</w:t>
            </w:r>
            <w:r w:rsidR="003D5F37">
              <w:rPr>
                <w:lang w:eastAsia="zh-CN"/>
              </w:rPr>
              <w:t>.</w:t>
            </w:r>
          </w:p>
        </w:tc>
      </w:tr>
      <w:tr w:rsidR="00EC6DE3" w14:paraId="3E35F768" w14:textId="77777777" w:rsidTr="002300C5">
        <w:tc>
          <w:tcPr>
            <w:tcW w:w="2122" w:type="dxa"/>
          </w:tcPr>
          <w:p w14:paraId="33748C2D" w14:textId="1FB69E19" w:rsidR="00EC6DE3" w:rsidRDefault="00F3698D" w:rsidP="002300C5">
            <w:r>
              <w:t>Lenovo</w:t>
            </w:r>
          </w:p>
        </w:tc>
        <w:tc>
          <w:tcPr>
            <w:tcW w:w="7507" w:type="dxa"/>
          </w:tcPr>
          <w:p w14:paraId="19326AC0" w14:textId="0084E448" w:rsidR="00EC6DE3" w:rsidRDefault="00F3698D" w:rsidP="002300C5">
            <w:r>
              <w:t>OK</w:t>
            </w:r>
          </w:p>
        </w:tc>
      </w:tr>
      <w:tr w:rsidR="00EC6DE3" w14:paraId="5A1A7964" w14:textId="77777777" w:rsidTr="002300C5">
        <w:tc>
          <w:tcPr>
            <w:tcW w:w="2122" w:type="dxa"/>
          </w:tcPr>
          <w:p w14:paraId="37611857" w14:textId="77777777" w:rsidR="00EC6DE3" w:rsidRDefault="00EC6DE3" w:rsidP="002300C5">
            <w:pPr>
              <w:rPr>
                <w:rFonts w:eastAsia="Malgun Gothic"/>
                <w:lang w:eastAsia="ko-KR"/>
              </w:rPr>
            </w:pPr>
          </w:p>
        </w:tc>
        <w:tc>
          <w:tcPr>
            <w:tcW w:w="7507" w:type="dxa"/>
          </w:tcPr>
          <w:p w14:paraId="22EF86FE" w14:textId="77777777" w:rsidR="00EC6DE3" w:rsidRDefault="00EC6DE3" w:rsidP="002300C5">
            <w:pPr>
              <w:rPr>
                <w:rFonts w:eastAsia="Malgun Gothic"/>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lastRenderedPageBreak/>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 xml:space="preserve">We have an FFS point related to solutions other than network triggered solutions to enable Tx/Rx of gaps/restrictions caused by RRM measurements. There was a proposal to consider UE triggering solution when UE indicates to </w:t>
      </w:r>
      <w:proofErr w:type="spellStart"/>
      <w:r>
        <w:rPr>
          <w:lang w:val="en-US"/>
        </w:rPr>
        <w:t>gNB</w:t>
      </w:r>
      <w:proofErr w:type="spellEnd"/>
      <w:r>
        <w:rPr>
          <w:lang w:val="en-US"/>
        </w:rPr>
        <w:t xml:space="preserve">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w:t>
            </w:r>
            <w:proofErr w:type="spellStart"/>
            <w:r>
              <w:t>gNB</w:t>
            </w:r>
            <w:proofErr w:type="spellEnd"/>
            <w:r>
              <w:t xml:space="preserve">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lastRenderedPageBreak/>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Heading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4" w:name="_Hlk179903780"/>
      <w:r w:rsidRPr="003F2A77">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0CB86E93" w14:textId="77777777" w:rsidR="003F2A77" w:rsidRDefault="003F2A77" w:rsidP="003F2A77">
      <w:pPr>
        <w:pStyle w:val="ListParagraph"/>
        <w:numPr>
          <w:ilvl w:val="0"/>
          <w:numId w:val="38"/>
        </w:numPr>
        <w:rPr>
          <w:sz w:val="18"/>
          <w:szCs w:val="18"/>
          <w:lang w:val="en-US"/>
        </w:rPr>
      </w:pPr>
      <w:r w:rsidRPr="003F2A77">
        <w:rPr>
          <w:sz w:val="18"/>
          <w:szCs w:val="18"/>
          <w:highlight w:val="cyan"/>
          <w:lang w:val="en-US"/>
        </w:rPr>
        <w:t>FFS: Other types of solutions</w:t>
      </w:r>
      <w:r>
        <w:rPr>
          <w:sz w:val="18"/>
          <w:szCs w:val="18"/>
          <w:lang w:val="en-US"/>
        </w:rPr>
        <w:t>.</w:t>
      </w:r>
    </w:p>
    <w:p w14:paraId="1A76A425" w14:textId="77777777" w:rsidR="003F2A77" w:rsidRDefault="003F2A77" w:rsidP="003F2A77">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TableGrid"/>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lastRenderedPageBreak/>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199C2F1D"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2A86B19" w14:textId="5B530821" w:rsidR="00EC6DE3" w:rsidRDefault="00BA3206" w:rsidP="002300C5">
            <w:pPr>
              <w:rPr>
                <w:lang w:eastAsia="zh-CN"/>
              </w:rPr>
            </w:pPr>
            <w:r>
              <w:rPr>
                <w:rFonts w:hint="eastAsia"/>
                <w:lang w:eastAsia="zh-CN"/>
              </w:rPr>
              <w:t>A</w:t>
            </w:r>
            <w:r>
              <w:rPr>
                <w:lang w:eastAsia="zh-CN"/>
              </w:rPr>
              <w:t>gree with moderator’s proposal.</w:t>
            </w:r>
          </w:p>
        </w:tc>
      </w:tr>
      <w:tr w:rsidR="00EC6DE3" w14:paraId="32C564C3" w14:textId="77777777" w:rsidTr="002300C5">
        <w:tc>
          <w:tcPr>
            <w:tcW w:w="2122" w:type="dxa"/>
          </w:tcPr>
          <w:p w14:paraId="7BBFCAD9" w14:textId="5073AA16" w:rsidR="00EC6DE3" w:rsidRDefault="00F96961" w:rsidP="002300C5">
            <w:r>
              <w:t>Lenovo</w:t>
            </w:r>
          </w:p>
        </w:tc>
        <w:tc>
          <w:tcPr>
            <w:tcW w:w="7507" w:type="dxa"/>
          </w:tcPr>
          <w:p w14:paraId="07D5DE7F" w14:textId="3BE8DBE5" w:rsidR="00EC6DE3" w:rsidRDefault="00F96961" w:rsidP="002300C5">
            <w:r>
              <w:t>OK</w:t>
            </w:r>
          </w:p>
        </w:tc>
      </w:tr>
      <w:tr w:rsidR="00EC6DE3" w14:paraId="6336F42E" w14:textId="77777777" w:rsidTr="002300C5">
        <w:tc>
          <w:tcPr>
            <w:tcW w:w="2122" w:type="dxa"/>
          </w:tcPr>
          <w:p w14:paraId="59B75046" w14:textId="0D80ED5F" w:rsidR="00EC6DE3" w:rsidRDefault="007E684F" w:rsidP="002300C5">
            <w:pPr>
              <w:rPr>
                <w:rFonts w:eastAsia="Malgun Gothic"/>
                <w:lang w:eastAsia="ko-KR"/>
              </w:rPr>
            </w:pPr>
            <w:r>
              <w:rPr>
                <w:rFonts w:eastAsia="Malgun Gothic"/>
                <w:lang w:eastAsia="ko-KR"/>
              </w:rPr>
              <w:t>Panasonic</w:t>
            </w:r>
          </w:p>
        </w:tc>
        <w:tc>
          <w:tcPr>
            <w:tcW w:w="7507" w:type="dxa"/>
          </w:tcPr>
          <w:p w14:paraId="688F798D" w14:textId="0BDEA14F" w:rsidR="00EC6DE3" w:rsidRDefault="007E684F" w:rsidP="002300C5">
            <w:pPr>
              <w:rPr>
                <w:rFonts w:eastAsia="Malgun Gothic"/>
                <w:lang w:eastAsia="ko-KR"/>
              </w:rPr>
            </w:pPr>
            <w:r>
              <w:rPr>
                <w:rFonts w:eastAsia="Malgun Gothic"/>
                <w:lang w:eastAsia="ko-KR"/>
              </w:rPr>
              <w:t xml:space="preserve">We </w:t>
            </w:r>
            <w:r w:rsidR="00316BD9">
              <w:rPr>
                <w:rFonts w:eastAsia="Malgun Gothic"/>
                <w:lang w:eastAsia="ko-KR"/>
              </w:rPr>
              <w:t>are fine with the proposal.</w:t>
            </w: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 xml:space="preserve">Proposal 4: Support UE Assistance Information (UAI) indicating the </w:t>
            </w:r>
            <w:proofErr w:type="spellStart"/>
            <w:r>
              <w:rPr>
                <w:rFonts w:ascii="Times" w:hAnsi="Times" w:cs="Times"/>
              </w:rPr>
              <w:t>gNB</w:t>
            </w:r>
            <w:proofErr w:type="spellEnd"/>
            <w:r>
              <w:rPr>
                <w:rFonts w:ascii="Times" w:hAnsi="Times" w:cs="Times"/>
              </w:rPr>
              <w:t xml:space="preserve"> on the MG(s) to be skipped by the UE.</w:t>
            </w:r>
          </w:p>
        </w:tc>
      </w:tr>
      <w:tr w:rsidR="000E37BB" w14:paraId="77BE6FCB" w14:textId="77777777">
        <w:tc>
          <w:tcPr>
            <w:tcW w:w="2122" w:type="dxa"/>
          </w:tcPr>
          <w:p w14:paraId="77BE6FC7" w14:textId="77777777" w:rsidR="000E37BB" w:rsidRDefault="003702DC">
            <w:r>
              <w:lastRenderedPageBreak/>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w:t>
      </w:r>
      <w:proofErr w:type="spellStart"/>
      <w:r>
        <w:rPr>
          <w:rFonts w:ascii="Times" w:hAnsi="Times" w:cs="Times"/>
          <w:sz w:val="20"/>
          <w:szCs w:val="20"/>
          <w:lang w:val="en-US"/>
        </w:rPr>
        <w:t>gNB</w:t>
      </w:r>
      <w:proofErr w:type="spellEnd"/>
      <w:r>
        <w:rPr>
          <w:rFonts w:ascii="Times" w:hAnsi="Times" w:cs="Times"/>
          <w:sz w:val="20"/>
          <w:szCs w:val="20"/>
          <w:lang w:val="en-US"/>
        </w:rPr>
        <w:t xml:space="preserve">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w:t>
      </w:r>
      <w:proofErr w:type="spellStart"/>
      <w:r>
        <w:rPr>
          <w:rFonts w:ascii="Times" w:hAnsi="Times" w:cs="Times"/>
          <w:sz w:val="20"/>
          <w:szCs w:val="20"/>
          <w:lang w:val="en-US"/>
        </w:rPr>
        <w:t>gNB</w:t>
      </w:r>
      <w:proofErr w:type="spellEnd"/>
      <w:r>
        <w:rPr>
          <w:rFonts w:ascii="Times" w:hAnsi="Times" w:cs="Times"/>
          <w:sz w:val="20"/>
          <w:szCs w:val="20"/>
          <w:lang w:val="en-US"/>
        </w:rPr>
        <w:t xml:space="preserve">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lastRenderedPageBreak/>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lastRenderedPageBreak/>
              <w:t>We agree with moderator’s recommendations for Issue 4 and 5.</w:t>
            </w:r>
          </w:p>
        </w:tc>
      </w:tr>
      <w:tr w:rsidR="000E37BB" w14:paraId="77BE700C" w14:textId="77777777">
        <w:tc>
          <w:tcPr>
            <w:tcW w:w="2122" w:type="dxa"/>
          </w:tcPr>
          <w:p w14:paraId="77BE7007" w14:textId="77777777" w:rsidR="000E37BB" w:rsidRDefault="003702DC">
            <w:r>
              <w:lastRenderedPageBreak/>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 xml:space="preserve">Issue 1: In our understanding, this feature based on WA (DCI based) does not change the validity of DL/UL slot, because the validity is defined based on semi-static parameters such as TDD configuration. </w:t>
            </w:r>
            <w:proofErr w:type="gramStart"/>
            <w:r>
              <w:t>Those,</w:t>
            </w:r>
            <w:proofErr w:type="gramEnd"/>
            <w:r>
              <w:t xml:space="preserv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w:t>
            </w:r>
            <w:proofErr w:type="gramStart"/>
            <w:r>
              <w:rPr>
                <w:lang w:val="en-US" w:eastAsia="zh-CN"/>
              </w:rPr>
              <w:t>No any</w:t>
            </w:r>
            <w:proofErr w:type="gramEnd"/>
            <w:r>
              <w:rPr>
                <w:lang w:val="en-US" w:eastAsia="zh-CN"/>
              </w:rPr>
              <w:t xml:space="preserve">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 xml:space="preserve">For Issue 1, we see timeline issue, and it can affect/complicate the UE </w:t>
            </w:r>
            <w:proofErr w:type="gramStart"/>
            <w:r>
              <w:t>implementation  unnecessarily</w:t>
            </w:r>
            <w:proofErr w:type="gramEnd"/>
            <w:r>
              <w:t xml:space="preserve">. </w:t>
            </w:r>
            <w:proofErr w:type="gramStart"/>
            <w:r>
              <w:t>So</w:t>
            </w:r>
            <w:proofErr w:type="gramEnd"/>
            <w:r>
              <w:t xml:space="preserve">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pPr>
            <w:r w:rsidRPr="009B4EE0">
              <w:t xml:space="preserve">A slot in a serving cell shall </w:t>
            </w:r>
            <w:proofErr w:type="gramStart"/>
            <w:r w:rsidRPr="009B4EE0">
              <w:t>be considered to be</w:t>
            </w:r>
            <w:proofErr w:type="gramEnd"/>
            <w:r w:rsidRPr="009B4EE0">
              <w:t xml:space="preserve"> a valid downlink slot if: </w:t>
            </w:r>
          </w:p>
          <w:p w14:paraId="62D7138A" w14:textId="77777777" w:rsidR="00497149" w:rsidRPr="009B4EE0" w:rsidRDefault="00497149" w:rsidP="00497149">
            <w:pPr>
              <w:autoSpaceDE/>
              <w:autoSpaceDN/>
              <w:adjustRightInd/>
              <w:spacing w:after="160" w:line="259" w:lineRule="auto"/>
            </w:pPr>
            <w:r w:rsidRPr="009B4EE0">
              <w:t xml:space="preserve">- it comprises at least one higher layer configured downlink or flexible symbol, and </w:t>
            </w:r>
          </w:p>
          <w:p w14:paraId="70157899" w14:textId="77777777" w:rsidR="00497149" w:rsidRDefault="00497149" w:rsidP="00497149">
            <w:pPr>
              <w:rPr>
                <w:lang w:val="en-US"/>
              </w:rPr>
            </w:pPr>
            <w:r w:rsidRPr="009B4EE0">
              <w:t xml:space="preserve">- </w:t>
            </w:r>
            <w:r w:rsidRPr="009B4EE0">
              <w:rPr>
                <w:highlight w:val="green"/>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lastRenderedPageBreak/>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w:t>
            </w:r>
            <w:proofErr w:type="gramStart"/>
            <w:r>
              <w:rPr>
                <w:lang w:val="en-US"/>
              </w:rPr>
              <w:t>recommendation,</w:t>
            </w:r>
            <w:proofErr w:type="gramEnd"/>
            <w:r>
              <w:rPr>
                <w:lang w:val="en-US"/>
              </w:rPr>
              <w:t xml:space="preserve">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Heading3"/>
      </w:pPr>
      <w:r>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pPr>
      <w:r w:rsidRPr="009B4EE0">
        <w:t xml:space="preserve">A slot in a serving cell shall </w:t>
      </w:r>
      <w:proofErr w:type="gramStart"/>
      <w:r w:rsidRPr="009B4EE0">
        <w:t>be considered to be</w:t>
      </w:r>
      <w:proofErr w:type="gramEnd"/>
      <w:r w:rsidRPr="009B4EE0">
        <w:t xml:space="preserve"> a valid downlink slot if: </w:t>
      </w:r>
    </w:p>
    <w:p w14:paraId="3793C647" w14:textId="77777777" w:rsidR="005041BA" w:rsidRPr="009B4EE0" w:rsidRDefault="005041BA" w:rsidP="005041BA">
      <w:pPr>
        <w:autoSpaceDE/>
        <w:autoSpaceDN/>
        <w:adjustRightInd/>
        <w:spacing w:after="160" w:line="259" w:lineRule="auto"/>
      </w:pPr>
      <w:r w:rsidRPr="009B4EE0">
        <w:t xml:space="preserve">- it comprises at least one higher layer configured downlink or flexible symbol, and </w:t>
      </w:r>
    </w:p>
    <w:p w14:paraId="3B2A693C" w14:textId="77777777" w:rsidR="005041BA" w:rsidRDefault="005041BA" w:rsidP="005041BA">
      <w:pPr>
        <w:rPr>
          <w:lang w:val="en-US"/>
        </w:rPr>
      </w:pPr>
      <w:r w:rsidRPr="009B4EE0">
        <w:t xml:space="preserve">- </w:t>
      </w:r>
      <w:r w:rsidRPr="009B4EE0">
        <w:rPr>
          <w:highlight w:val="green"/>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lastRenderedPageBreak/>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was not related to </w:t>
      </w:r>
      <w:proofErr w:type="gramStart"/>
      <w:r w:rsidR="00FF6BBF">
        <w:t>particular design</w:t>
      </w:r>
      <w:proofErr w:type="gramEnd"/>
      <w:r w:rsidR="00FF6BBF">
        <w:t xml:space="preserve">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TableGrid"/>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1C488F53" w:rsidR="00D70468" w:rsidRDefault="0069160D" w:rsidP="002300C5">
            <w:r>
              <w:t>Lenovo</w:t>
            </w:r>
          </w:p>
        </w:tc>
        <w:tc>
          <w:tcPr>
            <w:tcW w:w="7507" w:type="dxa"/>
          </w:tcPr>
          <w:p w14:paraId="52137578" w14:textId="26AF36D9" w:rsidR="00D70468" w:rsidRDefault="0069160D" w:rsidP="002300C5">
            <w:r>
              <w:t>We tend to agree with the moderator. We can further check for any potential timeline issue after the minimum time between DCI and MG for skipping the MG is determined by RAN4.</w:t>
            </w:r>
          </w:p>
        </w:tc>
      </w:tr>
      <w:tr w:rsidR="00D70468" w14:paraId="7D5148E6" w14:textId="77777777" w:rsidTr="002300C5">
        <w:tc>
          <w:tcPr>
            <w:tcW w:w="2122" w:type="dxa"/>
          </w:tcPr>
          <w:p w14:paraId="24E6D75B" w14:textId="7FCC932D" w:rsidR="00D70468" w:rsidRDefault="00585FC6" w:rsidP="002300C5">
            <w:r>
              <w:t>Panasonic</w:t>
            </w:r>
          </w:p>
        </w:tc>
        <w:tc>
          <w:tcPr>
            <w:tcW w:w="7507" w:type="dxa"/>
          </w:tcPr>
          <w:p w14:paraId="3C57547E" w14:textId="02E8E2C9" w:rsidR="00D70468" w:rsidRDefault="00585FC6" w:rsidP="002300C5">
            <w:r>
              <w:t>We share the same under</w:t>
            </w:r>
            <w:r w:rsidR="005C5DAF">
              <w:t>standing as the moderator.</w:t>
            </w:r>
          </w:p>
        </w:tc>
      </w:tr>
      <w:tr w:rsidR="00D70468" w14:paraId="2F8E0D67" w14:textId="77777777" w:rsidTr="002300C5">
        <w:tc>
          <w:tcPr>
            <w:tcW w:w="2122" w:type="dxa"/>
          </w:tcPr>
          <w:p w14:paraId="3266ABAC" w14:textId="28AA09A2" w:rsidR="00D70468" w:rsidRDefault="00D70468" w:rsidP="002300C5">
            <w:pPr>
              <w:rPr>
                <w:rFonts w:eastAsia="Malgun Gothic"/>
                <w:lang w:eastAsia="ko-KR"/>
              </w:rPr>
            </w:pPr>
          </w:p>
        </w:tc>
        <w:tc>
          <w:tcPr>
            <w:tcW w:w="7507" w:type="dxa"/>
          </w:tcPr>
          <w:p w14:paraId="14202091" w14:textId="4BA8E019" w:rsidR="00D70468" w:rsidRDefault="00D70468" w:rsidP="002300C5">
            <w:pPr>
              <w:rPr>
                <w:rFonts w:eastAsia="Malgun Gothic"/>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Heading1"/>
      </w:pPr>
      <w:r>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lastRenderedPageBreak/>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lastRenderedPageBreak/>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lastRenderedPageBreak/>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Heading2"/>
      </w:pPr>
      <w:r>
        <w:t>Offline session on Wednesday</w:t>
      </w:r>
    </w:p>
    <w:p w14:paraId="2788B004" w14:textId="0D32B8E5" w:rsidR="00CF08A9" w:rsidRPr="00D403B5" w:rsidRDefault="00CF08A9" w:rsidP="00CF08A9">
      <w:pPr>
        <w:rPr>
          <w:b/>
          <w:bCs/>
          <w:u w:val="single"/>
          <w:lang w:val="en-US"/>
        </w:rPr>
      </w:pPr>
      <w:r w:rsidRPr="00D403B5">
        <w:rPr>
          <w:b/>
          <w:bCs/>
          <w:u w:val="single"/>
          <w:lang w:val="en-US"/>
        </w:rPr>
        <w:t>Topic 1</w:t>
      </w:r>
      <w:r>
        <w:rPr>
          <w:b/>
          <w:bCs/>
          <w:u w:val="single"/>
          <w:lang w:val="en-US"/>
        </w:rPr>
        <w:t xml:space="preserve"> (high priority)</w:t>
      </w:r>
      <w:r w:rsidRPr="00D403B5">
        <w:rPr>
          <w:b/>
          <w:bCs/>
          <w:u w:val="single"/>
          <w:lang w:val="en-US"/>
        </w:rPr>
        <w:t>:</w:t>
      </w:r>
    </w:p>
    <w:p w14:paraId="41D54D57" w14:textId="77777777" w:rsidR="00CF08A9" w:rsidRDefault="00CF08A9" w:rsidP="00CF08A9">
      <w:pPr>
        <w:rPr>
          <w:lang w:val="en-US"/>
        </w:rPr>
      </w:pPr>
    </w:p>
    <w:p w14:paraId="2F04CBD0" w14:textId="77777777" w:rsidR="00CF08A9" w:rsidRDefault="00CF08A9" w:rsidP="00CF08A9">
      <w:pPr>
        <w:rPr>
          <w:lang w:val="en-US"/>
        </w:rPr>
      </w:pPr>
      <w:r>
        <w:rPr>
          <w:lang w:val="en-US"/>
        </w:rPr>
        <w:t xml:space="preserve">We shall select between two different options. </w:t>
      </w:r>
      <w:r w:rsidRPr="008430C7">
        <w:rPr>
          <w:b/>
          <w:bCs/>
          <w:highlight w:val="yellow"/>
          <w:lang w:val="en-US"/>
        </w:rPr>
        <w:t>Proposal 2.1.2-</w:t>
      </w:r>
      <w:r w:rsidRPr="000324DE">
        <w:rPr>
          <w:b/>
          <w:bCs/>
          <w:highlight w:val="yellow"/>
          <w:lang w:val="en-US"/>
        </w:rPr>
        <w:t>v4-option 1</w:t>
      </w:r>
      <w:r>
        <w:rPr>
          <w:b/>
          <w:bCs/>
          <w:lang w:val="en-US"/>
        </w:rPr>
        <w:t xml:space="preserve"> </w:t>
      </w:r>
      <w:r w:rsidRPr="00D403B5">
        <w:rPr>
          <w:u w:val="single"/>
          <w:lang w:val="en-US"/>
        </w:rPr>
        <w:t>does not allow</w:t>
      </w:r>
      <w:r w:rsidRPr="00D403B5">
        <w:rPr>
          <w:lang w:val="en-US"/>
        </w:rPr>
        <w:t xml:space="preserve"> to change the indication from skipped to not skipped for the same gap/restriction, while</w:t>
      </w:r>
      <w:r>
        <w:rPr>
          <w:b/>
          <w:bCs/>
          <w:lang w:val="en-US"/>
        </w:rPr>
        <w:t xml:space="preserve"> </w:t>
      </w:r>
      <w:r w:rsidRPr="008430C7">
        <w:rPr>
          <w:b/>
          <w:bCs/>
          <w:highlight w:val="yellow"/>
          <w:lang w:val="en-US"/>
        </w:rPr>
        <w:t>Proposal 2.1.2-</w:t>
      </w:r>
      <w:r w:rsidRPr="000324DE">
        <w:rPr>
          <w:b/>
          <w:bCs/>
          <w:highlight w:val="yellow"/>
          <w:lang w:val="en-US"/>
        </w:rPr>
        <w:t xml:space="preserve">v4-option </w:t>
      </w:r>
      <w:r w:rsidRPr="00D403B5">
        <w:rPr>
          <w:b/>
          <w:bCs/>
          <w:highlight w:val="yellow"/>
          <w:lang w:val="en-US"/>
        </w:rPr>
        <w:t>2</w:t>
      </w:r>
      <w:r>
        <w:rPr>
          <w:b/>
          <w:bCs/>
          <w:lang w:val="en-US"/>
        </w:rPr>
        <w:t xml:space="preserve"> </w:t>
      </w:r>
      <w:r w:rsidRPr="00D403B5">
        <w:rPr>
          <w:u w:val="single"/>
          <w:lang w:val="en-US"/>
        </w:rPr>
        <w:t>allows</w:t>
      </w:r>
      <w:r w:rsidRPr="00D403B5">
        <w:rPr>
          <w:lang w:val="en-US"/>
        </w:rPr>
        <w:t xml:space="preserve"> to change the indication from skipped to not skipped for the same gap/restriction.</w:t>
      </w:r>
    </w:p>
    <w:p w14:paraId="660BAFCB" w14:textId="77777777" w:rsidR="00CF08A9" w:rsidRDefault="00CF08A9" w:rsidP="00CF08A9">
      <w:pPr>
        <w:rPr>
          <w:lang w:val="en-US"/>
        </w:rPr>
      </w:pPr>
    </w:p>
    <w:p w14:paraId="6963F8A7"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1</w:t>
      </w:r>
    </w:p>
    <w:p w14:paraId="3B470CD0"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FC361DA" w14:textId="1321333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lastRenderedPageBreak/>
        <w:t>Bit equal to 1 indicates the corresponding gap/restriction occasion is to be “skipped”.</w:t>
      </w:r>
      <w:r>
        <w:rPr>
          <w:rFonts w:cs="Times"/>
          <w:sz w:val="20"/>
          <w:szCs w:val="20"/>
          <w:lang w:val="en-US"/>
        </w:rPr>
        <w:t xml:space="preserve">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758DBD50" w14:textId="77777777" w:rsidR="00CF08A9" w:rsidRPr="008430C7" w:rsidRDefault="00CF08A9" w:rsidP="00CF08A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59A48D16" w14:textId="77777777" w:rsidR="00CF08A9" w:rsidRDefault="00CF08A9" w:rsidP="00CF08A9">
      <w:pPr>
        <w:rPr>
          <w:lang w:val="en-US"/>
        </w:rPr>
      </w:pPr>
    </w:p>
    <w:p w14:paraId="18C57BE8" w14:textId="77777777" w:rsidR="00CF08A9" w:rsidRDefault="00CF08A9" w:rsidP="00CF08A9">
      <w:pPr>
        <w:rPr>
          <w:lang w:val="en-US"/>
        </w:rPr>
      </w:pPr>
    </w:p>
    <w:p w14:paraId="6B2F30DF"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2</w:t>
      </w:r>
    </w:p>
    <w:p w14:paraId="0C72C0B1"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9570C83" w14:textId="7777777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0B87B8A3" w14:textId="77777777" w:rsidR="00CF08A9" w:rsidRPr="00243A69" w:rsidRDefault="00CF08A9" w:rsidP="00CF08A9">
      <w:pPr>
        <w:pStyle w:val="ListParagraph"/>
        <w:numPr>
          <w:ilvl w:val="0"/>
          <w:numId w:val="24"/>
        </w:numPr>
        <w:jc w:val="both"/>
        <w:rPr>
          <w:rFonts w:cstheme="minorBidi"/>
          <w:sz w:val="22"/>
          <w:szCs w:val="22"/>
          <w:lang w:val="en-US"/>
        </w:rPr>
      </w:pPr>
      <w:r w:rsidRPr="000324DE">
        <w:rPr>
          <w:rFonts w:cs="Times"/>
          <w:sz w:val="20"/>
          <w:szCs w:val="20"/>
          <w:lang w:val="en-US"/>
        </w:rPr>
        <w:t xml:space="preserve">Bit equal to 0 indicates the corresponding gap/restriction occasion is to be “not skipped”. </w:t>
      </w:r>
    </w:p>
    <w:p w14:paraId="70C2FDC8" w14:textId="77777777" w:rsidR="00CF08A9" w:rsidRDefault="00CF08A9" w:rsidP="00CF08A9">
      <w:pPr>
        <w:rPr>
          <w:lang w:val="en-US"/>
        </w:rPr>
      </w:pPr>
      <w:r>
        <w:rPr>
          <w:rFonts w:cs="Times"/>
          <w:lang w:val="en-US"/>
        </w:rPr>
        <w:t xml:space="preserve">Note: </w:t>
      </w:r>
      <w:r w:rsidRPr="008430C7">
        <w:rPr>
          <w:rFonts w:cs="Times"/>
          <w:lang w:val="en-US" w:eastAsia="zh-TW"/>
        </w:rPr>
        <w:t xml:space="preserve">Once a gap/restriction is indicated to be </w:t>
      </w:r>
      <w:r>
        <w:rPr>
          <w:rFonts w:cs="Times"/>
          <w:lang w:val="en-US" w:eastAsia="zh-TW"/>
        </w:rPr>
        <w:t xml:space="preserve">“skipped” or </w:t>
      </w:r>
      <w:r w:rsidRPr="008430C7">
        <w:rPr>
          <w:rFonts w:cs="Times"/>
          <w:lang w:val="en-US" w:eastAsia="zh-TW"/>
        </w:rPr>
        <w:t>“not skipped” by a DCI, the gap/restriction can be indicated to be “</w:t>
      </w:r>
      <w:r>
        <w:rPr>
          <w:rFonts w:cs="Times"/>
          <w:lang w:val="en-US" w:eastAsia="zh-TW"/>
        </w:rPr>
        <w:t xml:space="preserve">not </w:t>
      </w:r>
      <w:r w:rsidRPr="008430C7">
        <w:rPr>
          <w:rFonts w:cs="Times"/>
          <w:lang w:val="en-US" w:eastAsia="zh-TW"/>
        </w:rPr>
        <w:t>skipped”</w:t>
      </w:r>
      <w:r>
        <w:rPr>
          <w:rFonts w:cs="Times"/>
          <w:lang w:val="en-US" w:eastAsia="zh-TW"/>
        </w:rPr>
        <w:t xml:space="preserve"> or “skipped”, respectively</w:t>
      </w:r>
      <w:r w:rsidRPr="008430C7">
        <w:rPr>
          <w:rFonts w:cs="Times"/>
          <w:lang w:val="en-US" w:eastAsia="zh-TW"/>
        </w:rPr>
        <w:t xml:space="preserve"> by </w:t>
      </w:r>
      <w:r w:rsidRPr="008430C7">
        <w:rPr>
          <w:rFonts w:cs="Times"/>
          <w:color w:val="FF0000"/>
          <w:lang w:val="en-US" w:eastAsia="zh-TW"/>
        </w:rPr>
        <w:t>later</w:t>
      </w:r>
      <w:r w:rsidRPr="008430C7">
        <w:rPr>
          <w:rFonts w:cs="Times"/>
          <w:lang w:val="en-US" w:eastAsia="zh-TW"/>
        </w:rPr>
        <w:t xml:space="preserve"> DCI.</w:t>
      </w:r>
    </w:p>
    <w:p w14:paraId="038EE72F" w14:textId="77777777" w:rsidR="00CF08A9" w:rsidRDefault="00CF08A9" w:rsidP="00CF08A9">
      <w:pPr>
        <w:rPr>
          <w:lang w:val="en-US"/>
        </w:rPr>
      </w:pPr>
    </w:p>
    <w:p w14:paraId="1C479D90" w14:textId="77777777" w:rsidR="00CF08A9" w:rsidRPr="00907AFA" w:rsidRDefault="00CF08A9" w:rsidP="00CF08A9">
      <w:pPr>
        <w:rPr>
          <w:b/>
          <w:bCs/>
          <w:u w:val="single"/>
          <w:lang w:val="en-US"/>
        </w:rPr>
      </w:pPr>
      <w:r w:rsidRPr="00907AFA">
        <w:rPr>
          <w:b/>
          <w:bCs/>
          <w:u w:val="single"/>
          <w:lang w:val="en-US"/>
        </w:rPr>
        <w:t>Topic 2:</w:t>
      </w:r>
    </w:p>
    <w:p w14:paraId="02746C97" w14:textId="77777777" w:rsidR="00CF08A9" w:rsidRDefault="00CF08A9" w:rsidP="00CF08A9">
      <w:pPr>
        <w:rPr>
          <w:lang w:val="en-US"/>
        </w:rPr>
      </w:pPr>
      <w:r>
        <w:rPr>
          <w:lang w:val="en-US"/>
        </w:rPr>
        <w:t>Discuss two FFSs from agreement on Tuesday:</w:t>
      </w:r>
    </w:p>
    <w:p w14:paraId="47769713" w14:textId="77777777" w:rsidR="00CF08A9" w:rsidRPr="00F70065" w:rsidRDefault="00CF08A9" w:rsidP="00CF08A9">
      <w:pPr>
        <w:rPr>
          <w:u w:val="single"/>
          <w:lang w:val="en-US"/>
        </w:rPr>
      </w:pPr>
      <w:r w:rsidRPr="00F70065">
        <w:rPr>
          <w:u w:val="single"/>
          <w:lang w:val="en-US"/>
        </w:rPr>
        <w:t>First FFS: Cross carrier scheduling.</w:t>
      </w:r>
    </w:p>
    <w:p w14:paraId="2B8E92EA" w14:textId="77777777" w:rsidR="00CF08A9" w:rsidRPr="00443365" w:rsidRDefault="00CF08A9" w:rsidP="00CF08A9">
      <w:pPr>
        <w:spacing w:after="0"/>
        <w:jc w:val="both"/>
        <w:rPr>
          <w:b/>
          <w:bCs/>
          <w:lang w:val="en-US"/>
        </w:rPr>
      </w:pPr>
      <w:r w:rsidRPr="00443365">
        <w:rPr>
          <w:b/>
          <w:bCs/>
          <w:highlight w:val="yellow"/>
          <w:lang w:val="en-US"/>
        </w:rPr>
        <w:t>Proposal 2.1.5-v1</w:t>
      </w:r>
    </w:p>
    <w:p w14:paraId="17A6F1C7" w14:textId="77777777" w:rsidR="00CF08A9" w:rsidRDefault="00CF08A9" w:rsidP="00CF08A9">
      <w:pPr>
        <w:spacing w:after="0"/>
        <w:jc w:val="both"/>
        <w:rPr>
          <w:lang w:val="en-US"/>
        </w:rPr>
      </w:pPr>
    </w:p>
    <w:p w14:paraId="7A961FCE" w14:textId="77777777" w:rsidR="00CF08A9" w:rsidRDefault="00CF08A9" w:rsidP="00CF08A9">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 part of DCI formats 0_1/1_1 and 0_2/1_2</w:t>
      </w:r>
      <w:r>
        <w:rPr>
          <w:lang w:val="en-US"/>
        </w:rPr>
        <w:t xml:space="preserve"> corresponds to a scheduled cell.</w:t>
      </w:r>
    </w:p>
    <w:p w14:paraId="6C4F0ABC" w14:textId="77777777" w:rsidR="00CF08A9" w:rsidRDefault="00CF08A9" w:rsidP="00CF08A9">
      <w:pPr>
        <w:rPr>
          <w:lang w:val="en-US"/>
        </w:rPr>
      </w:pPr>
    </w:p>
    <w:p w14:paraId="2F5BB387" w14:textId="77777777" w:rsidR="00CF08A9" w:rsidRPr="00F70065" w:rsidRDefault="00CF08A9" w:rsidP="00CF08A9">
      <w:pPr>
        <w:rPr>
          <w:u w:val="single"/>
          <w:lang w:val="en-US"/>
        </w:rPr>
      </w:pPr>
      <w:r w:rsidRPr="00F70065">
        <w:rPr>
          <w:u w:val="single"/>
          <w:lang w:val="en-US"/>
        </w:rPr>
        <w:t>Second FFS: DCI format 0_3/1_3:</w:t>
      </w:r>
    </w:p>
    <w:p w14:paraId="6C0304CD" w14:textId="77777777" w:rsidR="00CF08A9" w:rsidRDefault="00CF08A9" w:rsidP="00CF08A9">
      <w:pPr>
        <w:rPr>
          <w:lang w:val="en-US"/>
        </w:rPr>
      </w:pPr>
      <w:r>
        <w:rPr>
          <w:lang w:val="en-US"/>
        </w:rPr>
        <w:t>Discuss whether we support these formats for indication to “skip/do not skip” or not. If yes, what is the mapping between indication and the scheduled cell/scheduling cell measurement occasions.</w:t>
      </w:r>
    </w:p>
    <w:p w14:paraId="4ADC269B" w14:textId="77777777" w:rsidR="00CF08A9" w:rsidRDefault="00CF08A9" w:rsidP="00CF08A9">
      <w:pPr>
        <w:rPr>
          <w:lang w:val="en-US"/>
        </w:rPr>
      </w:pPr>
    </w:p>
    <w:p w14:paraId="7AC1E524" w14:textId="77777777" w:rsidR="00CF08A9" w:rsidRPr="002A5D80" w:rsidRDefault="00CF08A9" w:rsidP="00CF08A9">
      <w:pPr>
        <w:rPr>
          <w:b/>
          <w:bCs/>
          <w:u w:val="single"/>
          <w:lang w:val="en-US"/>
        </w:rPr>
      </w:pPr>
      <w:r w:rsidRPr="002A5D80">
        <w:rPr>
          <w:b/>
          <w:bCs/>
          <w:u w:val="single"/>
          <w:lang w:val="en-US"/>
        </w:rPr>
        <w:t>Topic 3:</w:t>
      </w:r>
    </w:p>
    <w:p w14:paraId="7B80984D" w14:textId="77777777" w:rsidR="00CF08A9" w:rsidRDefault="00CF08A9" w:rsidP="00CF08A9">
      <w:pPr>
        <w:rPr>
          <w:lang w:val="en-US"/>
        </w:rPr>
      </w:pPr>
      <w:r>
        <w:rPr>
          <w:lang w:val="en-US"/>
        </w:rPr>
        <w:t>For two remaining FFSs on partial skipping and solutions other than solution based on network triggering:</w:t>
      </w:r>
    </w:p>
    <w:p w14:paraId="0F5FB67D" w14:textId="77777777" w:rsidR="00CF08A9" w:rsidRDefault="00CF08A9" w:rsidP="00CF08A9">
      <w:pPr>
        <w:spacing w:after="0"/>
      </w:pPr>
      <w:r w:rsidRPr="00310B1F">
        <w:rPr>
          <w:highlight w:val="yellow"/>
        </w:rPr>
        <w:t>Proposal 2.3.1</w:t>
      </w:r>
      <w:r>
        <w:rPr>
          <w:highlight w:val="yellow"/>
        </w:rPr>
        <w:t>-v1</w:t>
      </w:r>
      <w:r w:rsidRPr="00310B1F">
        <w:rPr>
          <w:highlight w:val="yellow"/>
        </w:rPr>
        <w:t>:</w:t>
      </w:r>
    </w:p>
    <w:p w14:paraId="65E89E44" w14:textId="77777777" w:rsidR="00CF08A9" w:rsidRDefault="00CF08A9" w:rsidP="00CF08A9">
      <w:pPr>
        <w:spacing w:after="0"/>
      </w:pPr>
    </w:p>
    <w:p w14:paraId="280C9423" w14:textId="77777777" w:rsidR="00CF08A9" w:rsidRDefault="00CF08A9" w:rsidP="00CF08A9">
      <w:pPr>
        <w:spacing w:after="0"/>
        <w:rPr>
          <w:lang w:val="en-US"/>
        </w:rPr>
      </w:pPr>
      <w:r w:rsidRPr="004879D4">
        <w:t xml:space="preserve">From RAN1 perspective, </w:t>
      </w:r>
      <w:r w:rsidRPr="004879D4">
        <w:rPr>
          <w:lang w:val="en-US"/>
        </w:rPr>
        <w:t>the case where an occasion of gap/restrictions that are caused by RRM measurements are cancelled/skipped partially is not supported in Release 19.</w:t>
      </w:r>
    </w:p>
    <w:p w14:paraId="059BB8BE" w14:textId="77777777" w:rsidR="00CF08A9" w:rsidRDefault="00CF08A9" w:rsidP="00CF08A9">
      <w:pPr>
        <w:rPr>
          <w:lang w:val="en-US"/>
        </w:rPr>
      </w:pPr>
    </w:p>
    <w:p w14:paraId="78CA8AEF" w14:textId="77777777" w:rsidR="000C7E2A" w:rsidRDefault="000C7E2A" w:rsidP="00CF08A9">
      <w:pPr>
        <w:spacing w:after="0"/>
        <w:rPr>
          <w:highlight w:val="yellow"/>
        </w:rPr>
      </w:pPr>
    </w:p>
    <w:p w14:paraId="0C56EC4C" w14:textId="77777777" w:rsidR="000C7E2A" w:rsidRDefault="000C7E2A" w:rsidP="00CF08A9">
      <w:pPr>
        <w:spacing w:after="0"/>
        <w:rPr>
          <w:highlight w:val="yellow"/>
        </w:rPr>
      </w:pPr>
    </w:p>
    <w:p w14:paraId="74E6F97C" w14:textId="77777777" w:rsidR="000C7E2A" w:rsidRDefault="000C7E2A" w:rsidP="00CF08A9">
      <w:pPr>
        <w:spacing w:after="0"/>
        <w:rPr>
          <w:highlight w:val="yellow"/>
        </w:rPr>
      </w:pPr>
    </w:p>
    <w:p w14:paraId="420B0313" w14:textId="7DB3C705" w:rsidR="00CF08A9" w:rsidRDefault="00CF08A9" w:rsidP="00CF08A9">
      <w:pPr>
        <w:spacing w:after="0"/>
      </w:pPr>
      <w:r w:rsidRPr="00E75FDB">
        <w:rPr>
          <w:highlight w:val="yellow"/>
        </w:rPr>
        <w:t>Proposal 2.4.1:</w:t>
      </w:r>
    </w:p>
    <w:p w14:paraId="3B81D6A1" w14:textId="77777777" w:rsidR="00CF08A9" w:rsidRDefault="00CF08A9" w:rsidP="00CF08A9">
      <w:pPr>
        <w:spacing w:after="0"/>
      </w:pPr>
    </w:p>
    <w:p w14:paraId="7F13B973" w14:textId="77777777" w:rsidR="00CF08A9" w:rsidRPr="008A3EEA" w:rsidRDefault="00CF08A9" w:rsidP="00CF08A9">
      <w:pPr>
        <w:spacing w:after="0"/>
      </w:pPr>
      <w:r w:rsidRPr="008A3EEA">
        <w:t xml:space="preserve">From RAN1 perspective, solutions </w:t>
      </w:r>
      <w:r w:rsidRPr="008A3EEA">
        <w:rPr>
          <w:lang w:val="en-US"/>
        </w:rPr>
        <w:t>other than</w:t>
      </w:r>
      <w:r>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C4F0CAF" w14:textId="77777777" w:rsidR="000624E1" w:rsidRDefault="000624E1"/>
    <w:p w14:paraId="360F5000" w14:textId="77777777" w:rsidR="006C6757" w:rsidRDefault="006C6757"/>
    <w:p w14:paraId="48967E18" w14:textId="58CDD54C" w:rsidR="006C6757" w:rsidRDefault="006C6757">
      <w:pPr>
        <w:rPr>
          <w:b/>
          <w:bCs/>
          <w:u w:val="single"/>
        </w:rPr>
      </w:pPr>
      <w:r w:rsidRPr="006C6757">
        <w:rPr>
          <w:b/>
          <w:bCs/>
          <w:u w:val="single"/>
        </w:rPr>
        <w:t>After offline session:</w:t>
      </w:r>
    </w:p>
    <w:p w14:paraId="3EDFB32F" w14:textId="6D52D86A" w:rsidR="00BB0872" w:rsidRDefault="00FF70DD">
      <w:pPr>
        <w:rPr>
          <w:b/>
          <w:bCs/>
          <w:u w:val="single"/>
        </w:rPr>
      </w:pPr>
      <w:r>
        <w:rPr>
          <w:rFonts w:cs="Arial"/>
          <w:noProof/>
          <w:lang w:eastAsia="zh-CN"/>
        </w:rPr>
        <w:lastRenderedPageBreak/>
        <w:drawing>
          <wp:inline distT="0" distB="0" distL="0" distR="0" wp14:anchorId="1E454A27" wp14:editId="26A4CCBD">
            <wp:extent cx="4476750" cy="250287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0036" cy="2521485"/>
                    </a:xfrm>
                    <a:prstGeom prst="rect">
                      <a:avLst/>
                    </a:prstGeom>
                  </pic:spPr>
                </pic:pic>
              </a:graphicData>
            </a:graphic>
          </wp:inline>
        </w:drawing>
      </w:r>
    </w:p>
    <w:p w14:paraId="2650E100" w14:textId="77777777" w:rsidR="00FF70DD" w:rsidRDefault="00FF70DD">
      <w:pPr>
        <w:rPr>
          <w:b/>
          <w:bCs/>
          <w:u w:val="single"/>
        </w:rPr>
      </w:pPr>
    </w:p>
    <w:p w14:paraId="444A5D70" w14:textId="77777777" w:rsidR="00BB0872" w:rsidRPr="008430C7" w:rsidRDefault="00BB0872" w:rsidP="00BB0872">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73EF5B0A" w14:textId="77777777" w:rsidR="00BB0872" w:rsidRPr="008430C7" w:rsidRDefault="00BB0872" w:rsidP="00BB0872">
      <w:pPr>
        <w:rPr>
          <w:lang w:val="en-US"/>
        </w:rPr>
      </w:pPr>
      <w:r w:rsidRPr="008430C7">
        <w:rPr>
          <w:lang w:val="en-US"/>
        </w:rPr>
        <w:t xml:space="preserve">For explicit indication </w:t>
      </w:r>
      <w:r w:rsidRPr="008430C7">
        <w:rPr>
          <w:rFonts w:hint="eastAsia"/>
          <w:lang w:val="en-US"/>
        </w:rPr>
        <w:t>by</w:t>
      </w:r>
      <w:r>
        <w:rPr>
          <w:lang w:val="en-US"/>
        </w:rPr>
        <w:t xml:space="preserve"> a</w:t>
      </w:r>
      <w:r w:rsidRPr="008430C7">
        <w:rPr>
          <w:rFonts w:hint="eastAsia"/>
          <w:lang w:val="en-US"/>
        </w:rPr>
        <w:t xml:space="preserve"> DCI</w:t>
      </w:r>
      <w:r w:rsidRPr="008430C7">
        <w:rPr>
          <w:lang w:val="en-US"/>
        </w:rPr>
        <w:t xml:space="preserve"> to skip a particular gap/restriction:</w:t>
      </w:r>
    </w:p>
    <w:p w14:paraId="4084882B" w14:textId="77777777" w:rsidR="00BB0872" w:rsidRPr="00411880" w:rsidRDefault="00BB0872" w:rsidP="00BB0872">
      <w:pPr>
        <w:pStyle w:val="ListParagraph"/>
        <w:numPr>
          <w:ilvl w:val="0"/>
          <w:numId w:val="24"/>
        </w:numPr>
        <w:jc w:val="both"/>
        <w:rPr>
          <w:rFonts w:cs="Times"/>
          <w:color w:val="FF0000"/>
          <w:sz w:val="20"/>
          <w:szCs w:val="20"/>
          <w:highlight w:val="green"/>
          <w:lang w:val="en-US" w:eastAsia="zh-TW"/>
        </w:rPr>
      </w:pPr>
      <w:r w:rsidRPr="00FE0BE3">
        <w:rPr>
          <w:rFonts w:cs="Times"/>
          <w:sz w:val="20"/>
          <w:szCs w:val="20"/>
          <w:highlight w:val="green"/>
          <w:lang w:val="en-US"/>
        </w:rPr>
        <w:t xml:space="preserve">Bit equal to 1 indicates the corresponding gap/restriction occasion is to be “skipped”. </w:t>
      </w:r>
    </w:p>
    <w:p w14:paraId="3768A513" w14:textId="77777777" w:rsidR="00BB0872" w:rsidRPr="00DA15D6" w:rsidRDefault="00BB0872" w:rsidP="00BB0872">
      <w:pPr>
        <w:pStyle w:val="ListParagraph"/>
        <w:numPr>
          <w:ilvl w:val="0"/>
          <w:numId w:val="24"/>
        </w:numPr>
        <w:jc w:val="both"/>
        <w:rPr>
          <w:rFonts w:cs="Times"/>
          <w:color w:val="FF0000"/>
          <w:sz w:val="20"/>
          <w:szCs w:val="20"/>
          <w:lang w:val="en-US" w:eastAsia="zh-TW"/>
        </w:rPr>
      </w:pPr>
      <w:r>
        <w:rPr>
          <w:rFonts w:cs="Times"/>
          <w:sz w:val="20"/>
          <w:szCs w:val="20"/>
          <w:lang w:val="en-US"/>
        </w:rPr>
        <w:t xml:space="preserve">When </w:t>
      </w:r>
      <w:r>
        <w:rPr>
          <w:rFonts w:cs="Times"/>
          <w:lang w:val="en-US"/>
        </w:rPr>
        <w:t>b</w:t>
      </w:r>
      <w:r w:rsidRPr="00522211">
        <w:rPr>
          <w:rFonts w:cs="Times"/>
          <w:lang w:val="en-US"/>
        </w:rPr>
        <w:t>it equal to 0</w:t>
      </w:r>
      <w:r>
        <w:rPr>
          <w:rFonts w:cs="Times"/>
          <w:lang w:val="en-US"/>
        </w:rPr>
        <w:t xml:space="preserve"> UE ignores the indication of this </w:t>
      </w:r>
      <w:r w:rsidRPr="008564CD">
        <w:rPr>
          <w:rFonts w:cs="Times"/>
          <w:lang w:val="en-US"/>
        </w:rPr>
        <w:t xml:space="preserve">field </w:t>
      </w:r>
      <w:r w:rsidRPr="00584E86">
        <w:rPr>
          <w:rFonts w:cs="Times"/>
          <w:lang w:val="en-US"/>
        </w:rPr>
        <w:t>in the DCI</w:t>
      </w:r>
    </w:p>
    <w:p w14:paraId="4491A05F" w14:textId="77777777" w:rsidR="00BB0872" w:rsidRPr="0092700A" w:rsidRDefault="00BB0872" w:rsidP="00BB0872">
      <w:pPr>
        <w:ind w:left="360"/>
        <w:rPr>
          <w:lang w:val="en-US"/>
        </w:rPr>
      </w:pPr>
      <w:r w:rsidRPr="0092700A">
        <w:rPr>
          <w:rFonts w:cs="Times"/>
          <w:lang w:val="en-US"/>
        </w:rPr>
        <w:t xml:space="preserve">Note: </w:t>
      </w:r>
      <w:r w:rsidRPr="0092700A">
        <w:rPr>
          <w:rFonts w:cs="Times"/>
          <w:lang w:val="en-US" w:eastAsia="zh-TW"/>
        </w:rPr>
        <w:t>Once a gap/restriction is indicated to be “skipped”” by a DCI,</w:t>
      </w:r>
      <w:r>
        <w:rPr>
          <w:rFonts w:cs="Times"/>
          <w:lang w:val="en-US" w:eastAsia="zh-TW"/>
        </w:rPr>
        <w:t xml:space="preserve"> UE assumes </w:t>
      </w:r>
      <w:r w:rsidRPr="0092700A">
        <w:rPr>
          <w:rFonts w:cs="Times"/>
          <w:lang w:val="en-US" w:eastAsia="zh-TW"/>
        </w:rPr>
        <w:t>the gap/restriction</w:t>
      </w:r>
      <w:r>
        <w:rPr>
          <w:rFonts w:cs="Times"/>
          <w:lang w:val="en-US" w:eastAsia="zh-TW"/>
        </w:rPr>
        <w:t xml:space="preserve"> is skipped irrespective of indication by later DCI</w:t>
      </w:r>
    </w:p>
    <w:p w14:paraId="3072C5FA" w14:textId="77777777" w:rsidR="00BB0872" w:rsidRPr="0087697D" w:rsidRDefault="00BB0872" w:rsidP="00BB0872">
      <w:pPr>
        <w:pStyle w:val="ListParagraph"/>
        <w:numPr>
          <w:ilvl w:val="1"/>
          <w:numId w:val="24"/>
        </w:numPr>
        <w:jc w:val="both"/>
        <w:rPr>
          <w:rFonts w:cs="Times"/>
          <w:strike/>
          <w:color w:val="FF0000"/>
          <w:sz w:val="20"/>
          <w:szCs w:val="20"/>
          <w:lang w:val="en-US" w:eastAsia="zh-TW"/>
        </w:rPr>
      </w:pPr>
      <w:r w:rsidRPr="0087697D">
        <w:rPr>
          <w:rFonts w:cs="Times"/>
          <w:strike/>
          <w:sz w:val="20"/>
          <w:szCs w:val="20"/>
          <w:lang w:val="en-US"/>
        </w:rPr>
        <w:t xml:space="preserve">Note: It implies when </w:t>
      </w:r>
      <w:r w:rsidRPr="0087697D">
        <w:rPr>
          <w:rFonts w:cs="Times"/>
          <w:strike/>
          <w:lang w:val="en-US"/>
        </w:rPr>
        <w:t>bit equal to 0 no new UE behavior for the corresponding gap/restriction occasion regarding i.e., RRM measurement remains the same as legacy</w:t>
      </w:r>
    </w:p>
    <w:p w14:paraId="3E21C530" w14:textId="77777777" w:rsidR="00BB0872" w:rsidRPr="00D6133E" w:rsidRDefault="00BB0872" w:rsidP="00BB0872">
      <w:pPr>
        <w:pStyle w:val="ListParagraph"/>
        <w:numPr>
          <w:ilvl w:val="0"/>
          <w:numId w:val="24"/>
        </w:numPr>
        <w:jc w:val="both"/>
        <w:rPr>
          <w:rFonts w:cs="Times"/>
          <w:strike/>
          <w:highlight w:val="yellow"/>
          <w:lang w:val="en-US"/>
        </w:rPr>
      </w:pPr>
      <w:r w:rsidRPr="00D6133E">
        <w:rPr>
          <w:rFonts w:cs="Times"/>
          <w:strike/>
          <w:sz w:val="20"/>
          <w:szCs w:val="20"/>
          <w:lang w:val="en-US"/>
        </w:rPr>
        <w:t xml:space="preserve">2 - </w:t>
      </w:r>
    </w:p>
    <w:p w14:paraId="30969336" w14:textId="77777777" w:rsidR="00BB0872" w:rsidRPr="00DA15D6" w:rsidRDefault="00BB0872" w:rsidP="00BB0872">
      <w:pPr>
        <w:jc w:val="both"/>
        <w:rPr>
          <w:rFonts w:cs="Times"/>
          <w:strike/>
          <w:color w:val="FF0000"/>
          <w:highlight w:val="yellow"/>
          <w:lang w:val="en-US" w:eastAsia="zh-TW"/>
        </w:rPr>
      </w:pPr>
      <w:r w:rsidRPr="00DA15D6">
        <w:rPr>
          <w:rFonts w:cs="Times"/>
          <w:strike/>
          <w:highlight w:val="yellow"/>
          <w:lang w:val="en-US"/>
        </w:rPr>
        <w:t>Overriding from 1 to 0 is not possible</w:t>
      </w:r>
    </w:p>
    <w:p w14:paraId="74999DDF" w14:textId="77777777" w:rsidR="00BB0872" w:rsidRPr="00BB0872" w:rsidRDefault="00BB0872">
      <w:pPr>
        <w:rPr>
          <w:b/>
          <w:bCs/>
          <w:u w:val="single"/>
          <w:lang w:val="en-US"/>
        </w:rPr>
      </w:pPr>
    </w:p>
    <w:p w14:paraId="1E021AFC" w14:textId="28327D94" w:rsidR="006C6757" w:rsidRPr="008430C7" w:rsidRDefault="006C6757" w:rsidP="006C6757">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r w:rsidR="00BB0872" w:rsidRPr="00BB0872">
        <w:rPr>
          <w:b/>
          <w:bCs/>
          <w:highlight w:val="yellow"/>
          <w:lang w:val="en-US"/>
        </w:rPr>
        <w:t>-clean</w:t>
      </w:r>
    </w:p>
    <w:p w14:paraId="51D1F9BB" w14:textId="77777777" w:rsidR="006C6757" w:rsidRPr="006C6757" w:rsidRDefault="006C6757" w:rsidP="006C6757">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7F666002" w14:textId="77777777" w:rsidR="006C6757" w:rsidRPr="006C6757" w:rsidRDefault="006C6757" w:rsidP="006C6757">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157E2E35" w14:textId="36C66582" w:rsidR="006C6757" w:rsidRPr="00E51557" w:rsidRDefault="006C6757" w:rsidP="006C6757">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w:t>
      </w:r>
      <w:r w:rsidR="00390206" w:rsidRPr="00E51557">
        <w:rPr>
          <w:rFonts w:cs="Times"/>
          <w:color w:val="FF0000"/>
          <w:sz w:val="20"/>
          <w:szCs w:val="20"/>
          <w:lang w:val="en-US"/>
        </w:rPr>
        <w:t>,</w:t>
      </w:r>
      <w:r w:rsidRPr="00E51557">
        <w:rPr>
          <w:rFonts w:cs="Times"/>
          <w:color w:val="FF0000"/>
          <w:sz w:val="20"/>
          <w:szCs w:val="20"/>
          <w:lang w:val="en-US"/>
        </w:rPr>
        <w:t xml:space="preserve"> UE ignores the indication of this field in the DCI</w:t>
      </w:r>
      <w:r w:rsidR="00B101EE" w:rsidRPr="00E51557">
        <w:rPr>
          <w:rFonts w:cs="Times"/>
          <w:color w:val="FF0000"/>
          <w:sz w:val="20"/>
          <w:szCs w:val="20"/>
          <w:lang w:val="en-US"/>
        </w:rPr>
        <w:t>.</w:t>
      </w:r>
    </w:p>
    <w:p w14:paraId="24BF55F0" w14:textId="148C2028" w:rsidR="006C6757" w:rsidRPr="00E51557" w:rsidRDefault="006C6757" w:rsidP="006C6757">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 later DCI.</w:t>
      </w:r>
    </w:p>
    <w:p w14:paraId="28E29BEA" w14:textId="77777777" w:rsidR="006C6757" w:rsidRPr="006C6757" w:rsidRDefault="006C6757">
      <w:pPr>
        <w:rPr>
          <w:lang w:val="en-US"/>
        </w:rPr>
      </w:pPr>
    </w:p>
    <w:p w14:paraId="207030C1" w14:textId="77777777" w:rsidR="006C6757" w:rsidRPr="00CF08A9" w:rsidRDefault="006C6757"/>
    <w:p w14:paraId="77BE702E" w14:textId="77777777" w:rsidR="000E37BB" w:rsidRDefault="003702DC">
      <w:pPr>
        <w:pStyle w:val="Heading1"/>
      </w:pPr>
      <w:r>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lastRenderedPageBreak/>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ListParagraph"/>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Heading2"/>
      </w:pPr>
      <w:r>
        <w:t>Online session on Wednesday</w:t>
      </w:r>
    </w:p>
    <w:p w14:paraId="2C6F405E" w14:textId="77777777" w:rsidR="000624E1" w:rsidRDefault="000624E1">
      <w:pPr>
        <w:rPr>
          <w:color w:val="FF0000"/>
          <w:lang w:val="en-US"/>
        </w:rPr>
      </w:pPr>
    </w:p>
    <w:p w14:paraId="0BAB1FA9" w14:textId="17F1ACE1" w:rsidR="00F35BB4" w:rsidRPr="00AF4DC8" w:rsidRDefault="00F35BB4">
      <w:pPr>
        <w:rPr>
          <w:b/>
          <w:bCs/>
          <w:lang w:val="en-US"/>
        </w:rPr>
      </w:pPr>
      <w:r w:rsidRPr="00AF4DC8">
        <w:rPr>
          <w:b/>
          <w:bCs/>
          <w:lang w:val="en-US"/>
        </w:rPr>
        <w:t>Topic 1 (choose one of the proposals below related to bit interpretation)</w:t>
      </w:r>
      <w:r w:rsidR="002A46FB" w:rsidRPr="00AF4DC8">
        <w:rPr>
          <w:b/>
          <w:bCs/>
          <w:lang w:val="en-US"/>
        </w:rPr>
        <w:t>:</w:t>
      </w:r>
    </w:p>
    <w:p w14:paraId="233DE67D"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8C01444" w14:textId="77777777" w:rsidR="00F35BB4" w:rsidRPr="006C6757" w:rsidRDefault="00F35BB4" w:rsidP="00F35BB4">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1BD639CA" w14:textId="77777777" w:rsidR="00F35BB4" w:rsidRPr="006C6757" w:rsidRDefault="00F35BB4" w:rsidP="00F35BB4">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0473BFFF" w14:textId="77777777" w:rsidR="00F35BB4" w:rsidRPr="0001520E" w:rsidRDefault="00F35BB4" w:rsidP="00F35BB4">
      <w:pPr>
        <w:pStyle w:val="ListParagraph"/>
        <w:numPr>
          <w:ilvl w:val="0"/>
          <w:numId w:val="24"/>
        </w:numPr>
        <w:jc w:val="both"/>
        <w:rPr>
          <w:rFonts w:cs="Times"/>
          <w:color w:val="FF0000"/>
          <w:sz w:val="20"/>
          <w:szCs w:val="20"/>
          <w:lang w:val="en-US" w:eastAsia="zh-TW"/>
        </w:rPr>
      </w:pPr>
      <w:r w:rsidRPr="0001520E">
        <w:rPr>
          <w:rFonts w:cs="Times"/>
          <w:color w:val="FF0000"/>
          <w:sz w:val="20"/>
          <w:szCs w:val="20"/>
          <w:lang w:val="en-US"/>
        </w:rPr>
        <w:t>When bit equal to 0, UE ignores the indication of this field in the DCI.</w:t>
      </w:r>
    </w:p>
    <w:p w14:paraId="6799434B" w14:textId="77777777" w:rsidR="00F35BB4" w:rsidRPr="0001520E" w:rsidRDefault="00F35BB4" w:rsidP="00F35BB4">
      <w:pPr>
        <w:ind w:left="360"/>
        <w:rPr>
          <w:color w:val="FF0000"/>
          <w:lang w:val="en-US"/>
        </w:rPr>
      </w:pPr>
      <w:r w:rsidRPr="0001520E">
        <w:rPr>
          <w:rFonts w:cs="Times"/>
          <w:color w:val="FF0000"/>
          <w:lang w:val="en-US"/>
        </w:rPr>
        <w:t xml:space="preserve">Note: </w:t>
      </w:r>
      <w:r w:rsidRPr="0001520E">
        <w:rPr>
          <w:rFonts w:cs="Times"/>
          <w:color w:val="FF0000"/>
          <w:lang w:val="en-US" w:eastAsia="zh-TW"/>
        </w:rPr>
        <w:t>Once a gap/restriction is indicated to be “skipped” by a DCI, UE assumes the gap/restriction is skipped irrespective of indication by a later DCI.</w:t>
      </w:r>
    </w:p>
    <w:p w14:paraId="7DB79425" w14:textId="77777777" w:rsidR="00F35BB4" w:rsidRDefault="00F35BB4" w:rsidP="00F35BB4">
      <w:pPr>
        <w:rPr>
          <w:b/>
          <w:bCs/>
          <w:highlight w:val="yellow"/>
          <w:lang w:val="en-US"/>
        </w:rPr>
      </w:pPr>
    </w:p>
    <w:p w14:paraId="06BB51F8"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v4-option 2</w:t>
      </w:r>
    </w:p>
    <w:p w14:paraId="5B445AC1" w14:textId="77777777" w:rsidR="00F35BB4" w:rsidRPr="008430C7" w:rsidRDefault="00F35BB4" w:rsidP="00F35BB4">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685A78C6" w14:textId="77777777" w:rsidR="00F35BB4" w:rsidRPr="00FE3CDE" w:rsidRDefault="00F35BB4" w:rsidP="00F35BB4">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1D83BE3" w14:textId="77777777" w:rsidR="00F35BB4" w:rsidRPr="00FE3CDE" w:rsidRDefault="00F35BB4" w:rsidP="00F35BB4">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F7E6C41" w14:textId="77777777" w:rsidR="00F35BB4" w:rsidRPr="00FE3CDE" w:rsidRDefault="00F35BB4" w:rsidP="00F35BB4">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Pr>
          <w:rFonts w:cs="Times"/>
          <w:lang w:val="en-US" w:eastAsia="zh-TW"/>
        </w:rPr>
        <w:t xml:space="preserve"> a</w:t>
      </w:r>
      <w:r w:rsidRPr="00FE3CDE">
        <w:rPr>
          <w:rFonts w:cs="Times"/>
          <w:lang w:val="en-US" w:eastAsia="zh-TW"/>
        </w:rPr>
        <w:t xml:space="preserve"> later DCI.</w:t>
      </w:r>
    </w:p>
    <w:p w14:paraId="5EF90017" w14:textId="77777777" w:rsidR="00DF1F3F" w:rsidRDefault="00DF1F3F">
      <w:pPr>
        <w:rPr>
          <w:color w:val="FF0000"/>
          <w:lang w:val="en-US"/>
        </w:rPr>
      </w:pPr>
    </w:p>
    <w:p w14:paraId="1F355CD5" w14:textId="77777777" w:rsidR="00647742" w:rsidRDefault="00647742">
      <w:pPr>
        <w:rPr>
          <w:color w:val="FF0000"/>
          <w:lang w:val="en-US"/>
        </w:rPr>
      </w:pPr>
    </w:p>
    <w:p w14:paraId="23496980" w14:textId="77777777" w:rsidR="00647742" w:rsidRDefault="00647742">
      <w:pPr>
        <w:rPr>
          <w:color w:val="FF0000"/>
          <w:lang w:val="en-US"/>
        </w:rPr>
      </w:pPr>
    </w:p>
    <w:p w14:paraId="7266332F" w14:textId="77777777" w:rsidR="00647742" w:rsidRDefault="00647742">
      <w:pPr>
        <w:rPr>
          <w:color w:val="FF0000"/>
          <w:lang w:val="en-US"/>
        </w:rPr>
      </w:pPr>
    </w:p>
    <w:p w14:paraId="6DF30BEB" w14:textId="75A16EAF" w:rsidR="002A46FB" w:rsidRPr="00AF4DC8" w:rsidRDefault="002A46FB">
      <w:pPr>
        <w:rPr>
          <w:b/>
          <w:bCs/>
          <w:color w:val="FF0000"/>
          <w:lang w:val="en-US"/>
        </w:rPr>
      </w:pPr>
      <w:r w:rsidRPr="00AF4DC8">
        <w:rPr>
          <w:b/>
          <w:bCs/>
          <w:lang w:val="en-US"/>
        </w:rPr>
        <w:lastRenderedPageBreak/>
        <w:t>Topic 2.1 (related to FFS on cross carrier scheduling from agreement on Tuesday):</w:t>
      </w:r>
    </w:p>
    <w:p w14:paraId="4BED56EC" w14:textId="77777777" w:rsidR="002A46FB" w:rsidRPr="00443365" w:rsidRDefault="002A46FB" w:rsidP="002A46FB">
      <w:pPr>
        <w:spacing w:after="0"/>
        <w:jc w:val="both"/>
        <w:rPr>
          <w:b/>
          <w:bCs/>
          <w:lang w:val="en-US"/>
        </w:rPr>
      </w:pPr>
      <w:r w:rsidRPr="00443365">
        <w:rPr>
          <w:b/>
          <w:bCs/>
          <w:highlight w:val="yellow"/>
          <w:lang w:val="en-US"/>
        </w:rPr>
        <w:t>Proposal 2.1.5-v</w:t>
      </w:r>
      <w:r w:rsidRPr="0015790D">
        <w:rPr>
          <w:b/>
          <w:bCs/>
          <w:highlight w:val="yellow"/>
          <w:lang w:val="en-US"/>
        </w:rPr>
        <w:t>2</w:t>
      </w:r>
    </w:p>
    <w:p w14:paraId="6B2C708D" w14:textId="77777777" w:rsidR="002A46FB" w:rsidRDefault="002A46FB" w:rsidP="002A46FB">
      <w:pPr>
        <w:spacing w:after="0"/>
        <w:jc w:val="both"/>
        <w:rPr>
          <w:lang w:val="en-US"/>
        </w:rPr>
      </w:pPr>
    </w:p>
    <w:p w14:paraId="22E6C2BE" w14:textId="77777777" w:rsidR="002A46FB" w:rsidRDefault="002A46FB" w:rsidP="002A46FB">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Pr>
          <w:lang w:val="en-US"/>
        </w:rPr>
        <w:t xml:space="preserve"> a</w:t>
      </w:r>
      <w:r w:rsidRPr="008430C7">
        <w:rPr>
          <w:lang w:val="en-US"/>
        </w:rPr>
        <w:t xml:space="preserve"> part of DCI formats 0_1/1_1 and 0_2/1_2</w:t>
      </w:r>
      <w:r>
        <w:rPr>
          <w:lang w:val="en-US"/>
        </w:rPr>
        <w:t xml:space="preserve"> corresponds to a scheduled cell.</w:t>
      </w:r>
    </w:p>
    <w:p w14:paraId="47DD1276" w14:textId="77777777" w:rsidR="002A46FB" w:rsidRDefault="002A46FB">
      <w:pPr>
        <w:rPr>
          <w:color w:val="FF0000"/>
          <w:lang w:val="en-US"/>
        </w:rPr>
      </w:pPr>
    </w:p>
    <w:p w14:paraId="114ED8C5" w14:textId="58A69811" w:rsidR="002A46FB" w:rsidRPr="00AF4DC8" w:rsidRDefault="002A46FB">
      <w:pPr>
        <w:rPr>
          <w:b/>
          <w:bCs/>
          <w:lang w:val="en-US"/>
        </w:rPr>
      </w:pPr>
      <w:r w:rsidRPr="00AF4DC8">
        <w:rPr>
          <w:b/>
          <w:bCs/>
          <w:lang w:val="en-US"/>
        </w:rPr>
        <w:t>Topic 2.2 (related to FFS on DCI formats 0_3/1_3 from agreement on Tuesday)</w:t>
      </w:r>
      <w:r w:rsidR="00AF4DC8" w:rsidRPr="00AF4DC8">
        <w:rPr>
          <w:b/>
          <w:bCs/>
          <w:lang w:val="en-US"/>
        </w:rPr>
        <w:t xml:space="preserve">. Choose one of the proposals below (support or do not support DCI formats 0_3/1_3 to </w:t>
      </w:r>
      <w:r w:rsidR="009F2B12">
        <w:rPr>
          <w:b/>
          <w:bCs/>
          <w:lang w:val="en-US"/>
        </w:rPr>
        <w:t>provide</w:t>
      </w:r>
      <w:r w:rsidR="00AF4DC8" w:rsidRPr="00AF4DC8">
        <w:rPr>
          <w:b/>
          <w:bCs/>
          <w:lang w:val="en-US"/>
        </w:rPr>
        <w:t xml:space="preserve"> indication whether to “skip” or not)</w:t>
      </w:r>
    </w:p>
    <w:p w14:paraId="4748CE1D" w14:textId="77777777" w:rsidR="00AF4DC8" w:rsidRPr="00486256" w:rsidRDefault="00AF4DC8" w:rsidP="00AF4DC8">
      <w:pPr>
        <w:spacing w:after="0"/>
        <w:jc w:val="both"/>
        <w:rPr>
          <w:b/>
          <w:bCs/>
          <w:lang w:val="en-US"/>
        </w:rPr>
      </w:pPr>
      <w:r w:rsidRPr="00486256">
        <w:rPr>
          <w:b/>
          <w:bCs/>
          <w:highlight w:val="yellow"/>
          <w:lang w:val="en-US"/>
        </w:rPr>
        <w:t>Proposal 2.1.6-v1-alt1</w:t>
      </w:r>
    </w:p>
    <w:p w14:paraId="4F17F81D" w14:textId="77777777" w:rsidR="00AF4DC8" w:rsidRDefault="00AF4DC8" w:rsidP="00AF4DC8">
      <w:pPr>
        <w:spacing w:after="0"/>
        <w:jc w:val="both"/>
        <w:rPr>
          <w:lang w:val="en-US"/>
        </w:rPr>
      </w:pPr>
    </w:p>
    <w:p w14:paraId="6596589C"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Pr>
          <w:lang w:val="en-US"/>
        </w:rPr>
        <w:t xml:space="preserve"> in addition to DCI formats 0_1/1_1 and 0_2/1_2,</w:t>
      </w:r>
      <w:r w:rsidRPr="008430C7">
        <w:rPr>
          <w:lang w:val="en-US"/>
        </w:rPr>
        <w:t xml:space="preserve"> one bit indication is</w:t>
      </w:r>
      <w:r>
        <w:rPr>
          <w:lang w:val="en-US"/>
        </w:rPr>
        <w:t xml:space="preserve"> also</w:t>
      </w:r>
      <w:r w:rsidRPr="008430C7">
        <w:rPr>
          <w:lang w:val="en-US"/>
        </w:rPr>
        <w:t xml:space="preserve"> 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53D23DF9" w14:textId="77777777" w:rsidR="00AF4DC8" w:rsidRDefault="00AF4DC8" w:rsidP="00AF4DC8">
      <w:pPr>
        <w:spacing w:after="0"/>
        <w:jc w:val="both"/>
        <w:rPr>
          <w:lang w:val="en-US"/>
        </w:rPr>
      </w:pPr>
    </w:p>
    <w:p w14:paraId="43A0697A" w14:textId="77777777" w:rsidR="00AF4DC8" w:rsidRPr="00486256" w:rsidRDefault="00AF4DC8" w:rsidP="00AF4DC8">
      <w:pPr>
        <w:spacing w:after="0"/>
        <w:jc w:val="both"/>
        <w:rPr>
          <w:b/>
          <w:bCs/>
          <w:lang w:val="en-US"/>
        </w:rPr>
      </w:pPr>
      <w:r w:rsidRPr="00486256">
        <w:rPr>
          <w:b/>
          <w:bCs/>
          <w:highlight w:val="yellow"/>
          <w:lang w:val="en-US"/>
        </w:rPr>
        <w:t>Proposal 2.1.6-v1-alt2</w:t>
      </w:r>
    </w:p>
    <w:p w14:paraId="7BFB35FF" w14:textId="77777777" w:rsidR="00AF4DC8" w:rsidRDefault="00AF4DC8" w:rsidP="00AF4DC8">
      <w:pPr>
        <w:spacing w:after="0"/>
        <w:jc w:val="both"/>
        <w:rPr>
          <w:lang w:val="en-US"/>
        </w:rPr>
      </w:pPr>
    </w:p>
    <w:p w14:paraId="6F537F2E"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76290C89" w14:textId="77777777" w:rsidR="00AF4DC8" w:rsidRDefault="00AF4DC8">
      <w:pPr>
        <w:rPr>
          <w:color w:val="FF0000"/>
          <w:lang w:val="en-US"/>
        </w:rPr>
      </w:pPr>
    </w:p>
    <w:p w14:paraId="4C1A0870" w14:textId="77777777" w:rsidR="00D62B5E" w:rsidRDefault="00D62B5E">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lastRenderedPageBreak/>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7BE705D" w14:textId="77777777" w:rsidR="000E37BB" w:rsidRDefault="003702DC">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5E" w14:textId="77777777" w:rsidR="000E37BB" w:rsidRDefault="003702DC">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77BE7079"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7BE707A"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roofErr w:type="gramStart"/>
      <w:r>
        <w:rPr>
          <w:sz w:val="20"/>
          <w:szCs w:val="20"/>
          <w:lang w:val="en-US"/>
        </w:rPr>
        <w:t>);</w:t>
      </w:r>
      <w:proofErr w:type="gramEnd"/>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77BE7094" w14:textId="77777777" w:rsidR="000E37BB" w:rsidRDefault="003702DC">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7BE7095" w14:textId="77777777" w:rsidR="000E37BB" w:rsidRDefault="003702DC">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7BE7098" w14:textId="77777777" w:rsidR="000E37BB" w:rsidRDefault="003702DC">
      <w:pPr>
        <w:pStyle w:val="ListParagraph"/>
        <w:numPr>
          <w:ilvl w:val="2"/>
          <w:numId w:val="13"/>
        </w:numPr>
        <w:rPr>
          <w:sz w:val="20"/>
          <w:szCs w:val="20"/>
          <w:lang w:val="en-US"/>
        </w:rPr>
      </w:pPr>
      <w:r>
        <w:rPr>
          <w:sz w:val="20"/>
          <w:szCs w:val="20"/>
          <w:lang w:val="en-US"/>
        </w:rPr>
        <w:lastRenderedPageBreak/>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9C" w14:textId="77777777" w:rsidR="000E37BB" w:rsidRDefault="003702DC">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77BE70A2" w14:textId="77777777" w:rsidR="000E37BB" w:rsidRDefault="003702DC">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77BE70B4"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7BE70B5"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roofErr w:type="gramStart"/>
                  <w:r>
                    <w:rPr>
                      <w:sz w:val="20"/>
                      <w:szCs w:val="20"/>
                      <w:lang w:val="en-US"/>
                    </w:rPr>
                    <w:t>);</w:t>
                  </w:r>
                  <w:proofErr w:type="gramEnd"/>
                </w:p>
                <w:p w14:paraId="77BE70BC" w14:textId="77777777" w:rsidR="000E37BB" w:rsidRDefault="003702DC">
                  <w:pPr>
                    <w:pStyle w:val="ListParagraph"/>
                    <w:numPr>
                      <w:ilvl w:val="0"/>
                      <w:numId w:val="39"/>
                    </w:numPr>
                    <w:rPr>
                      <w:sz w:val="20"/>
                      <w:szCs w:val="20"/>
                      <w:lang w:val="en-US"/>
                    </w:rPr>
                  </w:pPr>
                  <w:r>
                    <w:rPr>
                      <w:sz w:val="20"/>
                      <w:szCs w:val="20"/>
                      <w:lang w:val="en-US"/>
                    </w:rPr>
                    <w:lastRenderedPageBreak/>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7BE70DE" w14:textId="77777777" w:rsidR="000E37BB" w:rsidRDefault="003702DC">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77BE70DF" w14:textId="77777777" w:rsidR="000E37BB" w:rsidRDefault="003702DC">
      <w:pPr>
        <w:pStyle w:val="ListParagraph"/>
        <w:numPr>
          <w:ilvl w:val="2"/>
          <w:numId w:val="13"/>
        </w:numPr>
        <w:rPr>
          <w:sz w:val="20"/>
          <w:szCs w:val="20"/>
          <w:lang w:val="en-US"/>
        </w:rPr>
      </w:pPr>
      <w:r>
        <w:rPr>
          <w:sz w:val="20"/>
          <w:szCs w:val="20"/>
          <w:lang w:val="en-US"/>
        </w:rPr>
        <w:lastRenderedPageBreak/>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E1" w14:textId="77777777" w:rsidR="000E37BB" w:rsidRDefault="003702DC">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77BE70E8" w14:textId="77777777" w:rsidR="000E37BB" w:rsidRDefault="003702DC">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 xml:space="preserve">If Alt. 1 from RAN1#117 agreement is supported, minimum time offset(s) X between indication to skip and skipped measurement occasion is up to RAN4 to discuss and decide on </w:t>
      </w:r>
      <w:proofErr w:type="gramStart"/>
      <w:r>
        <w:rPr>
          <w:lang w:val="en-US"/>
        </w:rPr>
        <w:t>particular value(s)</w:t>
      </w:r>
      <w:proofErr w:type="gramEnd"/>
      <w:r>
        <w:rPr>
          <w:lang w:val="en-US"/>
        </w:rPr>
        <w:t>.</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w:t>
      </w:r>
      <w:proofErr w:type="gramStart"/>
      <w:r>
        <w:rPr>
          <w:sz w:val="20"/>
          <w:szCs w:val="20"/>
          <w:lang w:val="en-US"/>
        </w:rPr>
        <w:t>restriction;</w:t>
      </w:r>
      <w:proofErr w:type="gramEnd"/>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 xml:space="preserve">Bit-field size is one </w:t>
      </w:r>
      <w:proofErr w:type="gramStart"/>
      <w:r>
        <w:rPr>
          <w:sz w:val="20"/>
          <w:szCs w:val="20"/>
          <w:lang w:val="en-US"/>
        </w:rPr>
        <w:t>bit;</w:t>
      </w:r>
      <w:proofErr w:type="gramEnd"/>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5"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4"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7"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8"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40"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EDA8C" w14:textId="77777777" w:rsidR="00D41C20" w:rsidRDefault="00D41C20">
      <w:pPr>
        <w:spacing w:after="0"/>
      </w:pPr>
      <w:r>
        <w:separator/>
      </w:r>
    </w:p>
  </w:endnote>
  <w:endnote w:type="continuationSeparator" w:id="0">
    <w:p w14:paraId="30AFAEB2" w14:textId="77777777" w:rsidR="00D41C20" w:rsidRDefault="00D41C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80A72" w14:textId="77777777" w:rsidR="00D41C20" w:rsidRDefault="00D41C20">
      <w:pPr>
        <w:spacing w:after="0"/>
      </w:pPr>
      <w:r>
        <w:separator/>
      </w:r>
    </w:p>
  </w:footnote>
  <w:footnote w:type="continuationSeparator" w:id="0">
    <w:p w14:paraId="38182349" w14:textId="77777777" w:rsidR="00D41C20" w:rsidRDefault="00D41C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E61C7E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2618183">
    <w:abstractNumId w:val="12"/>
  </w:num>
  <w:num w:numId="2" w16cid:durableId="1804887173">
    <w:abstractNumId w:val="16"/>
  </w:num>
  <w:num w:numId="3" w16cid:durableId="1562642835">
    <w:abstractNumId w:val="0"/>
  </w:num>
  <w:num w:numId="4" w16cid:durableId="1244609662">
    <w:abstractNumId w:val="33"/>
  </w:num>
  <w:num w:numId="5" w16cid:durableId="892740955">
    <w:abstractNumId w:val="6"/>
  </w:num>
  <w:num w:numId="6" w16cid:durableId="590890986">
    <w:abstractNumId w:val="2"/>
  </w:num>
  <w:num w:numId="7" w16cid:durableId="2096173121">
    <w:abstractNumId w:val="25"/>
  </w:num>
  <w:num w:numId="8" w16cid:durableId="1546598740">
    <w:abstractNumId w:val="29"/>
  </w:num>
  <w:num w:numId="9" w16cid:durableId="1852136610">
    <w:abstractNumId w:val="10"/>
  </w:num>
  <w:num w:numId="10" w16cid:durableId="995836009">
    <w:abstractNumId w:val="19"/>
  </w:num>
  <w:num w:numId="11" w16cid:durableId="1509981248">
    <w:abstractNumId w:val="3"/>
  </w:num>
  <w:num w:numId="12" w16cid:durableId="1573811532">
    <w:abstractNumId w:val="42"/>
  </w:num>
  <w:num w:numId="13" w16cid:durableId="1972663823">
    <w:abstractNumId w:val="23"/>
  </w:num>
  <w:num w:numId="14" w16cid:durableId="1959217803">
    <w:abstractNumId w:val="27"/>
  </w:num>
  <w:num w:numId="15" w16cid:durableId="678965725">
    <w:abstractNumId w:val="11"/>
  </w:num>
  <w:num w:numId="16" w16cid:durableId="276450770">
    <w:abstractNumId w:val="31"/>
  </w:num>
  <w:num w:numId="17" w16cid:durableId="1699500647">
    <w:abstractNumId w:val="18"/>
  </w:num>
  <w:num w:numId="18" w16cid:durableId="247738459">
    <w:abstractNumId w:val="41"/>
  </w:num>
  <w:num w:numId="19" w16cid:durableId="777875643">
    <w:abstractNumId w:val="26"/>
  </w:num>
  <w:num w:numId="20" w16cid:durableId="1548103210">
    <w:abstractNumId w:val="5"/>
  </w:num>
  <w:num w:numId="21" w16cid:durableId="982850728">
    <w:abstractNumId w:val="28"/>
  </w:num>
  <w:num w:numId="22" w16cid:durableId="83844637">
    <w:abstractNumId w:val="20"/>
  </w:num>
  <w:num w:numId="23" w16cid:durableId="620384922">
    <w:abstractNumId w:val="43"/>
  </w:num>
  <w:num w:numId="24" w16cid:durableId="158543174">
    <w:abstractNumId w:val="39"/>
  </w:num>
  <w:num w:numId="25" w16cid:durableId="1866406281">
    <w:abstractNumId w:val="7"/>
  </w:num>
  <w:num w:numId="26" w16cid:durableId="2127507726">
    <w:abstractNumId w:val="36"/>
  </w:num>
  <w:num w:numId="27" w16cid:durableId="303657793">
    <w:abstractNumId w:val="15"/>
  </w:num>
  <w:num w:numId="28" w16cid:durableId="1981961374">
    <w:abstractNumId w:val="24"/>
  </w:num>
  <w:num w:numId="29" w16cid:durableId="505830295">
    <w:abstractNumId w:val="35"/>
  </w:num>
  <w:num w:numId="30" w16cid:durableId="1828133473">
    <w:abstractNumId w:val="22"/>
  </w:num>
  <w:num w:numId="31" w16cid:durableId="1117406485">
    <w:abstractNumId w:val="30"/>
  </w:num>
  <w:num w:numId="32" w16cid:durableId="1007564644">
    <w:abstractNumId w:val="17"/>
  </w:num>
  <w:num w:numId="33" w16cid:durableId="220603878">
    <w:abstractNumId w:val="38"/>
  </w:num>
  <w:num w:numId="34" w16cid:durableId="524565852">
    <w:abstractNumId w:val="1"/>
  </w:num>
  <w:num w:numId="35" w16cid:durableId="553123907">
    <w:abstractNumId w:val="34"/>
  </w:num>
  <w:num w:numId="36" w16cid:durableId="497960926">
    <w:abstractNumId w:val="37"/>
  </w:num>
  <w:num w:numId="37" w16cid:durableId="840120834">
    <w:abstractNumId w:val="32"/>
  </w:num>
  <w:num w:numId="38" w16cid:durableId="1060635377">
    <w:abstractNumId w:val="13"/>
  </w:num>
  <w:num w:numId="39" w16cid:durableId="60956454">
    <w:abstractNumId w:val="44"/>
  </w:num>
  <w:num w:numId="40" w16cid:durableId="1151824970">
    <w:abstractNumId w:val="8"/>
  </w:num>
  <w:num w:numId="41" w16cid:durableId="236861990">
    <w:abstractNumId w:val="40"/>
  </w:num>
  <w:num w:numId="42" w16cid:durableId="170804610">
    <w:abstractNumId w:val="14"/>
  </w:num>
  <w:num w:numId="43" w16cid:durableId="1579250280">
    <w:abstractNumId w:val="9"/>
  </w:num>
  <w:num w:numId="44" w16cid:durableId="986668904">
    <w:abstractNumId w:val="21"/>
  </w:num>
  <w:num w:numId="45" w16cid:durableId="883367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20E"/>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3F2C"/>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10"/>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5790D"/>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346"/>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2B9A"/>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279"/>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33A"/>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25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0C87"/>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5E7"/>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25B"/>
    <w:rsid w:val="00296ED9"/>
    <w:rsid w:val="00297926"/>
    <w:rsid w:val="002A0218"/>
    <w:rsid w:val="002A02C9"/>
    <w:rsid w:val="002A1062"/>
    <w:rsid w:val="002A1D7E"/>
    <w:rsid w:val="002A1DD8"/>
    <w:rsid w:val="002A2012"/>
    <w:rsid w:val="002A2413"/>
    <w:rsid w:val="002A2B69"/>
    <w:rsid w:val="002A2F5E"/>
    <w:rsid w:val="002A352A"/>
    <w:rsid w:val="002A46FB"/>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6BD9"/>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206"/>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2F6"/>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256"/>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277"/>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03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2C3D"/>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572D2"/>
    <w:rsid w:val="005604F1"/>
    <w:rsid w:val="005606A4"/>
    <w:rsid w:val="005607B8"/>
    <w:rsid w:val="00560CF5"/>
    <w:rsid w:val="005611F0"/>
    <w:rsid w:val="0056146F"/>
    <w:rsid w:val="00561DFC"/>
    <w:rsid w:val="0056272D"/>
    <w:rsid w:val="00562BAB"/>
    <w:rsid w:val="00562BC6"/>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5FC6"/>
    <w:rsid w:val="00587229"/>
    <w:rsid w:val="00587503"/>
    <w:rsid w:val="00587527"/>
    <w:rsid w:val="005877A7"/>
    <w:rsid w:val="005878FB"/>
    <w:rsid w:val="00587F7F"/>
    <w:rsid w:val="00590D14"/>
    <w:rsid w:val="00590E8D"/>
    <w:rsid w:val="00591511"/>
    <w:rsid w:val="00591E50"/>
    <w:rsid w:val="0059224F"/>
    <w:rsid w:val="00592BB0"/>
    <w:rsid w:val="00592CDA"/>
    <w:rsid w:val="005932DB"/>
    <w:rsid w:val="0059331A"/>
    <w:rsid w:val="0059398C"/>
    <w:rsid w:val="00593A72"/>
    <w:rsid w:val="00594E52"/>
    <w:rsid w:val="00595A8C"/>
    <w:rsid w:val="00595C2C"/>
    <w:rsid w:val="00595E40"/>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4F3C"/>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C5DAF"/>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17855"/>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742"/>
    <w:rsid w:val="00647B40"/>
    <w:rsid w:val="006508B9"/>
    <w:rsid w:val="00650A51"/>
    <w:rsid w:val="00650CA1"/>
    <w:rsid w:val="00650E42"/>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1DA8"/>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6CB"/>
    <w:rsid w:val="00696D63"/>
    <w:rsid w:val="006A032F"/>
    <w:rsid w:val="006A0394"/>
    <w:rsid w:val="006A0DD3"/>
    <w:rsid w:val="006A0DF5"/>
    <w:rsid w:val="006A0EE9"/>
    <w:rsid w:val="006A0FD0"/>
    <w:rsid w:val="006A146E"/>
    <w:rsid w:val="006A1BEB"/>
    <w:rsid w:val="006A2740"/>
    <w:rsid w:val="006A2B5C"/>
    <w:rsid w:val="006A2FCA"/>
    <w:rsid w:val="006A3022"/>
    <w:rsid w:val="006A3B8C"/>
    <w:rsid w:val="006A41AE"/>
    <w:rsid w:val="006A4783"/>
    <w:rsid w:val="006A4856"/>
    <w:rsid w:val="006A4DF5"/>
    <w:rsid w:val="006A5474"/>
    <w:rsid w:val="006A564B"/>
    <w:rsid w:val="006A7468"/>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57"/>
    <w:rsid w:val="006C6798"/>
    <w:rsid w:val="006C679F"/>
    <w:rsid w:val="006C6DF7"/>
    <w:rsid w:val="006C73A0"/>
    <w:rsid w:val="006C7E1B"/>
    <w:rsid w:val="006D0826"/>
    <w:rsid w:val="006D0C12"/>
    <w:rsid w:val="006D0E6B"/>
    <w:rsid w:val="006D16E2"/>
    <w:rsid w:val="006D1724"/>
    <w:rsid w:val="006D2146"/>
    <w:rsid w:val="006D3715"/>
    <w:rsid w:val="006D3C26"/>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7E2"/>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4C3"/>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0E9"/>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3CB4"/>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0E71"/>
    <w:rsid w:val="007A138F"/>
    <w:rsid w:val="007A13D7"/>
    <w:rsid w:val="007A1640"/>
    <w:rsid w:val="007A1AE4"/>
    <w:rsid w:val="007A2290"/>
    <w:rsid w:val="007A30C5"/>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99C"/>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84F"/>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1FE9"/>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5C59"/>
    <w:rsid w:val="00896414"/>
    <w:rsid w:val="0089716F"/>
    <w:rsid w:val="00897410"/>
    <w:rsid w:val="00897C71"/>
    <w:rsid w:val="008A0F54"/>
    <w:rsid w:val="008A16F9"/>
    <w:rsid w:val="008A188B"/>
    <w:rsid w:val="008A1D3E"/>
    <w:rsid w:val="008A1FAB"/>
    <w:rsid w:val="008A2575"/>
    <w:rsid w:val="008A3038"/>
    <w:rsid w:val="008A3EEA"/>
    <w:rsid w:val="008A445E"/>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3EC"/>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0F"/>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67CEB"/>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085"/>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8F0"/>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67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B12"/>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1A9"/>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599D"/>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0A7D"/>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B1"/>
    <w:rsid w:val="00A95BD5"/>
    <w:rsid w:val="00A95C53"/>
    <w:rsid w:val="00A96F78"/>
    <w:rsid w:val="00A9762C"/>
    <w:rsid w:val="00A979E1"/>
    <w:rsid w:val="00AA0B09"/>
    <w:rsid w:val="00AA0B9E"/>
    <w:rsid w:val="00AA1087"/>
    <w:rsid w:val="00AA1573"/>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F89"/>
    <w:rsid w:val="00AF0C55"/>
    <w:rsid w:val="00AF2153"/>
    <w:rsid w:val="00AF2D54"/>
    <w:rsid w:val="00AF2EF8"/>
    <w:rsid w:val="00AF3458"/>
    <w:rsid w:val="00AF38B5"/>
    <w:rsid w:val="00AF3F7B"/>
    <w:rsid w:val="00AF42B4"/>
    <w:rsid w:val="00AF42F1"/>
    <w:rsid w:val="00AF4B8A"/>
    <w:rsid w:val="00AF4DC8"/>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1EE"/>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5F6"/>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2"/>
    <w:rsid w:val="00BA20EB"/>
    <w:rsid w:val="00BA2BC9"/>
    <w:rsid w:val="00BA3206"/>
    <w:rsid w:val="00BA3DFC"/>
    <w:rsid w:val="00BA445A"/>
    <w:rsid w:val="00BA4641"/>
    <w:rsid w:val="00BA4A54"/>
    <w:rsid w:val="00BA5E48"/>
    <w:rsid w:val="00BA6ACA"/>
    <w:rsid w:val="00BA7205"/>
    <w:rsid w:val="00BA76A9"/>
    <w:rsid w:val="00BB0595"/>
    <w:rsid w:val="00BB0872"/>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6D70"/>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95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4D19"/>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3CC0"/>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105"/>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3E5"/>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1C20"/>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0F7"/>
    <w:rsid w:val="00D54FB3"/>
    <w:rsid w:val="00D55016"/>
    <w:rsid w:val="00D55889"/>
    <w:rsid w:val="00D56B5F"/>
    <w:rsid w:val="00D56BA7"/>
    <w:rsid w:val="00D57906"/>
    <w:rsid w:val="00D57A3F"/>
    <w:rsid w:val="00D57AF0"/>
    <w:rsid w:val="00D60971"/>
    <w:rsid w:val="00D6133E"/>
    <w:rsid w:val="00D61815"/>
    <w:rsid w:val="00D6279F"/>
    <w:rsid w:val="00D627E3"/>
    <w:rsid w:val="00D6288D"/>
    <w:rsid w:val="00D62B5E"/>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7C1"/>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6EE"/>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14E"/>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187"/>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557"/>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B5A"/>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96E"/>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5B"/>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317"/>
    <w:rsid w:val="00EE5460"/>
    <w:rsid w:val="00EE5A27"/>
    <w:rsid w:val="00EE611C"/>
    <w:rsid w:val="00EE6815"/>
    <w:rsid w:val="00EE6E77"/>
    <w:rsid w:val="00EE7414"/>
    <w:rsid w:val="00EE76A9"/>
    <w:rsid w:val="00EE799E"/>
    <w:rsid w:val="00EE7CA8"/>
    <w:rsid w:val="00EE7FA7"/>
    <w:rsid w:val="00EF0322"/>
    <w:rsid w:val="00EF0400"/>
    <w:rsid w:val="00EF08D5"/>
    <w:rsid w:val="00EF08DF"/>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2DF1"/>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17958"/>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5BB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39C1"/>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3A91"/>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CDE"/>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5F71"/>
    <w:rsid w:val="00FF635F"/>
    <w:rsid w:val="00FF6364"/>
    <w:rsid w:val="00FF6822"/>
    <w:rsid w:val="00FF6BBF"/>
    <w:rsid w:val="00FF6C50"/>
    <w:rsid w:val="00FF70DD"/>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9789">
      <w:bodyDiv w:val="1"/>
      <w:marLeft w:val="0"/>
      <w:marRight w:val="0"/>
      <w:marTop w:val="0"/>
      <w:marBottom w:val="0"/>
      <w:divBdr>
        <w:top w:val="none" w:sz="0" w:space="0" w:color="auto"/>
        <w:left w:val="none" w:sz="0" w:space="0" w:color="auto"/>
        <w:bottom w:val="none" w:sz="0" w:space="0" w:color="auto"/>
        <w:right w:val="none" w:sz="0" w:space="0" w:color="auto"/>
      </w:divBdr>
    </w:div>
    <w:div w:id="69639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18b/Docs/R1-2407801.zip" TargetMode="External"/><Relationship Id="rId26" Type="http://schemas.openxmlformats.org/officeDocument/2006/relationships/hyperlink" Target="https://www.3gpp.org/ftp/TSG_RAN/WG1_RL1/TSGR1_118b/Docs/R1-2408220.zip" TargetMode="External"/><Relationship Id="rId39" Type="http://schemas.openxmlformats.org/officeDocument/2006/relationships/hyperlink" Target="https://www.3gpp.org/ftp/TSG_RAN/WG1_RL1/TSGR1_118b/Docs/R1-240886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7955.zip" TargetMode="External"/><Relationship Id="rId34" Type="http://schemas.openxmlformats.org/officeDocument/2006/relationships/hyperlink" Target="https://www.3gpp.org/ftp/TSG_RAN/WG1_RL1/TSGR1_118b/Docs/R1-2408603.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8b/Docs/R1-2407720.zip" TargetMode="External"/><Relationship Id="rId25" Type="http://schemas.openxmlformats.org/officeDocument/2006/relationships/hyperlink" Target="https://www.3gpp.org/ftp/TSG_RAN/WG1_RL1/TSGR1_118b/Docs/R1-2408153.zip" TargetMode="External"/><Relationship Id="rId33" Type="http://schemas.openxmlformats.org/officeDocument/2006/relationships/hyperlink" Target="https://www.3gpp.org/ftp/TSG_RAN/WG1_RL1/TSGR1_118b/Docs/R1-2408583.zip" TargetMode="External"/><Relationship Id="rId38" Type="http://schemas.openxmlformats.org/officeDocument/2006/relationships/hyperlink" Target="https://www.3gpp.org/ftp/TSG_RAN/WG1_RL1/TSGR1_118b/Docs/R1-2408801.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674.zip" TargetMode="External"/><Relationship Id="rId20" Type="http://schemas.openxmlformats.org/officeDocument/2006/relationships/hyperlink" Target="https://www.3gpp.org/ftp/TSG_RAN/WG1_RL1/TSGR1_118b/Docs/R1-2407919.zip" TargetMode="External"/><Relationship Id="rId29" Type="http://schemas.openxmlformats.org/officeDocument/2006/relationships/hyperlink" Target="https://www.3gpp.org/ftp/TSG_RAN/WG1_RL1/TSGR1_118b/Docs/R1-240831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091.zip" TargetMode="External"/><Relationship Id="rId32" Type="http://schemas.openxmlformats.org/officeDocument/2006/relationships/hyperlink" Target="https://www.3gpp.org/ftp/TSG_RAN/WG1_RL1/TSGR1_118b/Docs/R1-2408535.zip" TargetMode="External"/><Relationship Id="rId37" Type="http://schemas.openxmlformats.org/officeDocument/2006/relationships/hyperlink" Target="https://www.3gpp.org/ftp/TSG_RAN/WG1_RL1/TSGR1_118b/Docs/R1-2408715.zip" TargetMode="External"/><Relationship Id="rId40" Type="http://schemas.openxmlformats.org/officeDocument/2006/relationships/hyperlink" Target="https://www.3gpp.org/ftp/TSG_RAN/WG1_RL1/TSGR1_118b/Docs/R1-2408892.zip" TargetMode="External"/><Relationship Id="rId5" Type="http://schemas.openxmlformats.org/officeDocument/2006/relationships/customXml" Target="../customXml/item5.xml"/><Relationship Id="rId15" Type="http://schemas.openxmlformats.org/officeDocument/2006/relationships/hyperlink" Target="https://www.3gpp.org/ftp/tsg_ran/TSG_RAN/TSGR_105/Docs/RP-241771.zip" TargetMode="External"/><Relationship Id="rId23" Type="http://schemas.openxmlformats.org/officeDocument/2006/relationships/hyperlink" Target="https://www.3gpp.org/ftp/TSG_RAN/WG1_RL1/TSGR1_118b/Docs/R1-2408077.zip" TargetMode="External"/><Relationship Id="rId28" Type="http://schemas.openxmlformats.org/officeDocument/2006/relationships/hyperlink" Target="https://www.3gpp.org/ftp/TSG_RAN/WG1_RL1/TSGR1_118b/Docs/R1-2408259.zip" TargetMode="External"/><Relationship Id="rId36" Type="http://schemas.openxmlformats.org/officeDocument/2006/relationships/hyperlink" Target="https://www.3gpp.org/ftp/TSG_RAN/WG1_RL1/TSGR1_118b/Docs/R1-2408682.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877.zip" TargetMode="External"/><Relationship Id="rId31" Type="http://schemas.openxmlformats.org/officeDocument/2006/relationships/hyperlink" Target="https://www.3gpp.org/ftp/TSG_RAN/WG1_RL1/TSGR1_118b/Docs/R1-240849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8b/Docs/R1-2408032.zip" TargetMode="External"/><Relationship Id="rId27" Type="http://schemas.openxmlformats.org/officeDocument/2006/relationships/hyperlink" Target="https://www.3gpp.org/ftp/TSG_RAN/WG1_RL1/TSGR1_118b/Docs/R1-2408256.zip" TargetMode="External"/><Relationship Id="rId30" Type="http://schemas.openxmlformats.org/officeDocument/2006/relationships/hyperlink" Target="https://www.3gpp.org/ftp/TSG_RAN/WG1_RL1/TSGR1_118b/Docs/R1-2408424.zip" TargetMode="External"/><Relationship Id="rId35" Type="http://schemas.openxmlformats.org/officeDocument/2006/relationships/hyperlink" Target="https://www.3gpp.org/ftp/TSG_RAN/WG1_RL1/TSGR1_118b/Docs/R1-24086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9CB3A23E-47BF-4C44-B424-8DBD871377D5}">
  <ds:schemaRefs>
    <ds:schemaRef ds:uri="http://schemas.openxmlformats.org/officeDocument/2006/bibliography"/>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57</Pages>
  <Words>19747</Words>
  <Characters>124407</Characters>
  <Application>Microsoft Office Word</Application>
  <DocSecurity>0</DocSecurity>
  <Lines>1036</Lines>
  <Paragraphs>287</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143867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Shariatmadari, Hamidreza</cp:lastModifiedBy>
  <cp:revision>108</cp:revision>
  <cp:lastPrinted>2016-06-20T05:35:00Z</cp:lastPrinted>
  <dcterms:created xsi:type="dcterms:W3CDTF">2024-10-16T01:56:00Z</dcterms:created>
  <dcterms:modified xsi:type="dcterms:W3CDTF">2024-10-17T01:06:00Z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