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58EC5" w14:textId="2186770D" w:rsidR="00EA0887" w:rsidRPr="00EA0887" w:rsidRDefault="00EA0887" w:rsidP="00CB1007">
      <w:pPr>
        <w:tabs>
          <w:tab w:val="center" w:pos="4536"/>
          <w:tab w:val="right" w:pos="9072"/>
        </w:tabs>
        <w:spacing w:before="0" w:after="0" w:line="288" w:lineRule="auto"/>
        <w:rPr>
          <w:b/>
          <w:kern w:val="2"/>
          <w:lang w:eastAsia="zh-CN"/>
        </w:rPr>
      </w:pPr>
      <w:r w:rsidRPr="00EA0887">
        <w:rPr>
          <w:b/>
          <w:kern w:val="2"/>
          <w:lang w:eastAsia="zh-CN"/>
        </w:rPr>
        <w:t>3GPP TSG RAN WG1 #11</w:t>
      </w:r>
      <w:r w:rsidR="00B45B81">
        <w:rPr>
          <w:b/>
          <w:kern w:val="2"/>
          <w:lang w:eastAsia="zh-CN"/>
        </w:rPr>
        <w:t>9</w:t>
      </w:r>
      <w:r w:rsidRPr="00EA0887">
        <w:rPr>
          <w:b/>
          <w:kern w:val="2"/>
          <w:lang w:eastAsia="zh-CN"/>
        </w:rPr>
        <w:tab/>
      </w:r>
      <w:r w:rsidRPr="00EA0887">
        <w:rPr>
          <w:b/>
          <w:kern w:val="2"/>
          <w:lang w:eastAsia="zh-CN"/>
        </w:rPr>
        <w:tab/>
      </w:r>
      <w:r w:rsidR="00A519DE" w:rsidRPr="00A519DE">
        <w:rPr>
          <w:b/>
          <w:kern w:val="2"/>
          <w:lang w:eastAsia="zh-CN"/>
        </w:rPr>
        <w:t>R1-</w:t>
      </w:r>
      <w:r w:rsidR="00E34157" w:rsidRPr="00E34157">
        <w:rPr>
          <w:b/>
          <w:kern w:val="2"/>
          <w:lang w:eastAsia="zh-CN"/>
        </w:rPr>
        <w:t>2410177</w:t>
      </w:r>
    </w:p>
    <w:p w14:paraId="56C723CF" w14:textId="58E7B97A" w:rsidR="00EA0887" w:rsidRPr="00EA0887" w:rsidRDefault="00B45B81" w:rsidP="00CB1007">
      <w:pPr>
        <w:tabs>
          <w:tab w:val="center" w:pos="4536"/>
          <w:tab w:val="right" w:pos="9072"/>
        </w:tabs>
        <w:spacing w:before="0" w:after="0" w:line="288" w:lineRule="auto"/>
        <w:rPr>
          <w:b/>
          <w:kern w:val="2"/>
          <w:lang w:eastAsia="zh-CN"/>
        </w:rPr>
      </w:pPr>
      <w:r w:rsidRPr="00B45B81">
        <w:rPr>
          <w:b/>
          <w:kern w:val="2"/>
          <w:lang w:eastAsia="zh-CN"/>
        </w:rPr>
        <w:t>Orl</w:t>
      </w:r>
      <w:bookmarkStart w:id="0" w:name="_GoBack"/>
      <w:bookmarkEnd w:id="0"/>
      <w:r w:rsidRPr="00B45B81">
        <w:rPr>
          <w:b/>
          <w:kern w:val="2"/>
          <w:lang w:eastAsia="zh-CN"/>
        </w:rPr>
        <w:t>ando, US, November 18th – 22nd, 2024</w:t>
      </w:r>
    </w:p>
    <w:p w14:paraId="44B76B9D" w14:textId="6482225C" w:rsidR="00D76F9F" w:rsidRPr="00F74D34" w:rsidRDefault="00D76F9F" w:rsidP="00CB1007">
      <w:pPr>
        <w:spacing w:before="0" w:after="0" w:line="288" w:lineRule="auto"/>
        <w:ind w:left="1555" w:hanging="1555"/>
        <w:rPr>
          <w:b/>
          <w:kern w:val="2"/>
          <w:lang w:eastAsia="zh-CN"/>
        </w:rPr>
      </w:pPr>
      <w:r w:rsidRPr="00EA0887">
        <w:rPr>
          <w:b/>
          <w:kern w:val="2"/>
          <w:lang w:eastAsia="zh-CN"/>
        </w:rPr>
        <w:t>Agenda Item:</w:t>
      </w:r>
      <w:r w:rsidRPr="00EA0887">
        <w:rPr>
          <w:b/>
          <w:kern w:val="2"/>
          <w:lang w:eastAsia="zh-CN"/>
        </w:rPr>
        <w:tab/>
        <w:t>9.</w:t>
      </w:r>
      <w:r w:rsidR="007312F1">
        <w:rPr>
          <w:b/>
          <w:kern w:val="2"/>
          <w:lang w:eastAsia="zh-CN"/>
        </w:rPr>
        <w:t>3</w:t>
      </w:r>
      <w:r w:rsidRPr="00EA0887">
        <w:rPr>
          <w:b/>
          <w:kern w:val="2"/>
          <w:lang w:eastAsia="zh-CN"/>
        </w:rPr>
        <w:t>.1</w:t>
      </w:r>
    </w:p>
    <w:p w14:paraId="4BA8505C" w14:textId="20747A34" w:rsidR="00D76F9F" w:rsidRPr="00F74D34" w:rsidRDefault="00D76F9F" w:rsidP="00CB1007">
      <w:pPr>
        <w:spacing w:before="0" w:after="0" w:line="288" w:lineRule="auto"/>
        <w:ind w:left="1555" w:hanging="1555"/>
        <w:rPr>
          <w:b/>
          <w:kern w:val="2"/>
          <w:lang w:eastAsia="zh-CN"/>
        </w:rPr>
      </w:pPr>
      <w:r w:rsidRPr="00F74D34">
        <w:rPr>
          <w:b/>
          <w:kern w:val="2"/>
          <w:lang w:eastAsia="zh-CN"/>
        </w:rPr>
        <w:t>Source:</w:t>
      </w:r>
      <w:r w:rsidRPr="00F74D34">
        <w:rPr>
          <w:b/>
          <w:kern w:val="2"/>
          <w:lang w:eastAsia="zh-CN"/>
        </w:rPr>
        <w:tab/>
        <w:t>H</w:t>
      </w:r>
      <w:r w:rsidR="00E822A9" w:rsidRPr="00F74D34">
        <w:rPr>
          <w:b/>
          <w:kern w:val="2"/>
          <w:lang w:eastAsia="zh-CN"/>
        </w:rPr>
        <w:t>ONOR</w:t>
      </w:r>
    </w:p>
    <w:p w14:paraId="131FA999" w14:textId="5E055EB5" w:rsidR="00D76F9F" w:rsidRPr="00F74D34" w:rsidRDefault="00D76F9F" w:rsidP="00CB1007">
      <w:pPr>
        <w:spacing w:before="0" w:after="0" w:line="288" w:lineRule="auto"/>
        <w:ind w:left="1554" w:hanging="1554"/>
        <w:rPr>
          <w:b/>
          <w:kern w:val="2"/>
          <w:lang w:eastAsia="zh-CN"/>
        </w:rPr>
      </w:pPr>
      <w:r w:rsidRPr="00F74D34">
        <w:rPr>
          <w:b/>
          <w:kern w:val="2"/>
          <w:lang w:eastAsia="zh-CN"/>
        </w:rPr>
        <w:t>Title:</w:t>
      </w:r>
      <w:r w:rsidRPr="00F74D34">
        <w:rPr>
          <w:b/>
          <w:kern w:val="2"/>
          <w:lang w:eastAsia="zh-CN"/>
        </w:rPr>
        <w:tab/>
      </w:r>
      <w:r w:rsidR="007312F1" w:rsidRPr="007312F1">
        <w:rPr>
          <w:b/>
          <w:kern w:val="2"/>
          <w:lang w:eastAsia="zh-CN"/>
        </w:rPr>
        <w:t>Discussion on SBFD TX/RX/measurement procedures</w:t>
      </w:r>
    </w:p>
    <w:p w14:paraId="40BA13B2" w14:textId="77777777" w:rsidR="00D76F9F" w:rsidRPr="00F74D34" w:rsidRDefault="00D76F9F" w:rsidP="00CB1007">
      <w:pPr>
        <w:spacing w:before="0" w:after="0" w:line="288" w:lineRule="auto"/>
        <w:ind w:left="1555" w:hanging="1555"/>
        <w:rPr>
          <w:b/>
          <w:kern w:val="2"/>
          <w:lang w:eastAsia="zh-CN"/>
        </w:rPr>
      </w:pPr>
      <w:r w:rsidRPr="00F74D34">
        <w:rPr>
          <w:b/>
          <w:kern w:val="2"/>
          <w:lang w:eastAsia="zh-CN"/>
        </w:rPr>
        <w:t>Document for:</w:t>
      </w:r>
      <w:r w:rsidRPr="00F74D34">
        <w:rPr>
          <w:b/>
          <w:kern w:val="2"/>
          <w:lang w:eastAsia="zh-CN"/>
        </w:rPr>
        <w:tab/>
        <w:t>Discussion and Decision</w:t>
      </w:r>
    </w:p>
    <w:p w14:paraId="3D926796" w14:textId="77777777" w:rsidR="00D76F9F" w:rsidRDefault="00D76F9F" w:rsidP="00945607">
      <w:pPr>
        <w:pBdr>
          <w:bottom w:val="single" w:sz="4" w:space="1" w:color="auto"/>
        </w:pBdr>
        <w:spacing w:before="0" w:after="0" w:line="60" w:lineRule="exact"/>
        <w:rPr>
          <w:b/>
          <w:kern w:val="2"/>
          <w:sz w:val="16"/>
          <w:szCs w:val="16"/>
          <w:lang w:eastAsia="zh-CN"/>
        </w:rPr>
      </w:pPr>
    </w:p>
    <w:p w14:paraId="3D728C2F" w14:textId="351D7F50" w:rsidR="00473E47" w:rsidRDefault="00D76F9F" w:rsidP="00F74D34">
      <w:pPr>
        <w:pStyle w:val="1"/>
      </w:pPr>
      <w:bookmarkStart w:id="1" w:name="_Ref129681862"/>
      <w:bookmarkStart w:id="2" w:name="_Ref124589705"/>
      <w:r>
        <w:t>Introduction</w:t>
      </w:r>
      <w:bookmarkEnd w:id="1"/>
      <w:bookmarkEnd w:id="2"/>
    </w:p>
    <w:p w14:paraId="6B485D33" w14:textId="4D787809" w:rsidR="00816202" w:rsidRDefault="00473E47" w:rsidP="000672AD">
      <w:pPr>
        <w:spacing w:line="264" w:lineRule="auto"/>
        <w:rPr>
          <w:bCs/>
          <w:lang w:eastAsia="zh-CN"/>
        </w:rPr>
      </w:pPr>
      <w:r w:rsidRPr="00473E47">
        <w:rPr>
          <w:bCs/>
          <w:lang w:eastAsia="zh-CN"/>
        </w:rPr>
        <w:t>In RAN</w:t>
      </w:r>
      <w:r>
        <w:rPr>
          <w:rFonts w:hint="eastAsia"/>
          <w:bCs/>
          <w:lang w:eastAsia="zh-CN"/>
        </w:rPr>
        <w:t>#</w:t>
      </w:r>
      <w:r w:rsidR="003B1F15">
        <w:rPr>
          <w:bCs/>
          <w:lang w:eastAsia="zh-CN"/>
        </w:rPr>
        <w:t>10</w:t>
      </w:r>
      <w:r w:rsidR="006A23F7">
        <w:rPr>
          <w:bCs/>
          <w:lang w:eastAsia="zh-CN"/>
        </w:rPr>
        <w:t>4</w:t>
      </w:r>
      <w:r w:rsidRPr="00473E47">
        <w:rPr>
          <w:bCs/>
          <w:lang w:eastAsia="zh-CN"/>
        </w:rPr>
        <w:t xml:space="preserve">, </w:t>
      </w:r>
      <w:r>
        <w:rPr>
          <w:rFonts w:hint="eastAsia"/>
          <w:bCs/>
          <w:lang w:eastAsia="zh-CN"/>
        </w:rPr>
        <w:t>a</w:t>
      </w:r>
      <w:r>
        <w:rPr>
          <w:bCs/>
          <w:lang w:eastAsia="zh-CN"/>
        </w:rPr>
        <w:t xml:space="preserve"> </w:t>
      </w:r>
      <w:r w:rsidR="006A23F7">
        <w:rPr>
          <w:bCs/>
          <w:lang w:eastAsia="zh-CN"/>
        </w:rPr>
        <w:t xml:space="preserve">revised </w:t>
      </w:r>
      <w:r>
        <w:rPr>
          <w:bCs/>
          <w:lang w:eastAsia="zh-CN"/>
        </w:rPr>
        <w:t>Rel-1</w:t>
      </w:r>
      <w:r w:rsidR="003B1F15">
        <w:rPr>
          <w:bCs/>
          <w:lang w:eastAsia="zh-CN"/>
        </w:rPr>
        <w:t>9</w:t>
      </w:r>
      <w:r>
        <w:rPr>
          <w:bCs/>
          <w:lang w:eastAsia="zh-CN"/>
        </w:rPr>
        <w:t xml:space="preserve"> WID “</w:t>
      </w:r>
      <w:r w:rsidR="0015521D" w:rsidRPr="0015521D">
        <w:rPr>
          <w:bCs/>
          <w:lang w:eastAsia="zh-CN"/>
        </w:rPr>
        <w:t>Evolution of NR duplex operation: Sub-band full duplex (SBFD)</w:t>
      </w:r>
      <w:r>
        <w:rPr>
          <w:bCs/>
          <w:lang w:eastAsia="zh-CN"/>
        </w:rPr>
        <w:t>” has been approved</w:t>
      </w:r>
      <w:r w:rsidR="00081083">
        <w:rPr>
          <w:bCs/>
          <w:lang w:eastAsia="zh-CN"/>
        </w:rPr>
        <w:t xml:space="preserve"> [1]</w:t>
      </w:r>
      <w:r w:rsidR="0015521D">
        <w:rPr>
          <w:bCs/>
          <w:lang w:eastAsia="zh-CN"/>
        </w:rPr>
        <w:t xml:space="preserve">. </w:t>
      </w:r>
      <w:r w:rsidR="0015521D" w:rsidRPr="0015521D">
        <w:rPr>
          <w:bCs/>
          <w:lang w:eastAsia="zh-CN"/>
        </w:rPr>
        <w:t xml:space="preserve">In this contribution, we </w:t>
      </w:r>
      <w:r w:rsidR="0015521D">
        <w:rPr>
          <w:bCs/>
          <w:lang w:eastAsia="zh-CN"/>
        </w:rPr>
        <w:t xml:space="preserve">further </w:t>
      </w:r>
      <w:r w:rsidR="0015521D" w:rsidRPr="0015521D">
        <w:rPr>
          <w:bCs/>
          <w:lang w:eastAsia="zh-CN"/>
        </w:rPr>
        <w:t>discuss issues that remain open</w:t>
      </w:r>
      <w:r w:rsidR="0015521D">
        <w:rPr>
          <w:bCs/>
          <w:lang w:eastAsia="zh-CN"/>
        </w:rPr>
        <w:t xml:space="preserve"> </w:t>
      </w:r>
      <w:r w:rsidR="0015521D" w:rsidRPr="0015521D">
        <w:rPr>
          <w:bCs/>
          <w:lang w:eastAsia="zh-CN"/>
        </w:rPr>
        <w:t>on SBFD TX/RX/measurement procedures.</w:t>
      </w:r>
    </w:p>
    <w:p w14:paraId="398B447D" w14:textId="75FA40BA" w:rsidR="009579B7" w:rsidRPr="00F74D34" w:rsidRDefault="0015521D" w:rsidP="00F74D34">
      <w:pPr>
        <w:pStyle w:val="1"/>
      </w:pPr>
      <w:r w:rsidRPr="0015521D">
        <w:t>Discussion</w:t>
      </w:r>
    </w:p>
    <w:p w14:paraId="6658B3CC" w14:textId="3A404A63" w:rsidR="005172FF" w:rsidRPr="00C67FE5" w:rsidRDefault="0015521D" w:rsidP="001523EF">
      <w:pPr>
        <w:pStyle w:val="2"/>
        <w:ind w:left="576" w:hanging="576"/>
        <w:rPr>
          <w:sz w:val="24"/>
          <w:szCs w:val="24"/>
        </w:rPr>
      </w:pPr>
      <w:r w:rsidRPr="00C67FE5">
        <w:rPr>
          <w:sz w:val="24"/>
          <w:szCs w:val="24"/>
        </w:rPr>
        <w:t>SBFD subband indication</w:t>
      </w:r>
    </w:p>
    <w:p w14:paraId="7995F22D" w14:textId="0A4D0F2D" w:rsidR="005172FF" w:rsidRDefault="009539F5" w:rsidP="00AC7CB8">
      <w:pPr>
        <w:rPr>
          <w:lang w:eastAsia="zh-CN"/>
        </w:rPr>
      </w:pPr>
      <w:r w:rsidRPr="009539F5">
        <w:rPr>
          <w:lang w:eastAsia="zh-CN"/>
        </w:rPr>
        <w:t xml:space="preserve">In </w:t>
      </w:r>
      <w:r w:rsidR="00CE66C0" w:rsidRPr="007D3D4E">
        <w:rPr>
          <w:lang w:eastAsia="zh-CN"/>
        </w:rPr>
        <w:t>RAN1#116</w:t>
      </w:r>
      <w:r w:rsidR="00CE66C0" w:rsidRPr="009539F5">
        <w:rPr>
          <w:lang w:eastAsia="zh-CN"/>
        </w:rPr>
        <w:t xml:space="preserve"> meeting</w:t>
      </w:r>
      <w:r w:rsidRPr="009539F5">
        <w:rPr>
          <w:lang w:eastAsia="zh-CN"/>
        </w:rPr>
        <w:t xml:space="preserve">, the following agreement </w:t>
      </w:r>
      <w:r w:rsidR="007D3D4E">
        <w:rPr>
          <w:lang w:eastAsia="zh-CN"/>
        </w:rPr>
        <w:t>was</w:t>
      </w:r>
      <w:r w:rsidRPr="009539F5">
        <w:rPr>
          <w:lang w:eastAsia="zh-CN"/>
        </w:rPr>
        <w:t xml:space="preserve"> captured</w:t>
      </w:r>
      <w:r w:rsidR="00CE66C0">
        <w:rPr>
          <w:lang w:eastAsia="zh-CN"/>
        </w:rPr>
        <w:t xml:space="preserve"> [2]</w:t>
      </w:r>
      <w:r w:rsidRPr="009539F5">
        <w:rPr>
          <w:lang w:eastAsia="zh-CN"/>
        </w:rPr>
        <w:t>.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8296"/>
      </w:tblGrid>
      <w:tr w:rsidR="009D6AD3" w:rsidRPr="002B5635" w14:paraId="638731F9" w14:textId="77777777" w:rsidTr="009D6AD3">
        <w:tc>
          <w:tcPr>
            <w:tcW w:w="8296" w:type="dxa"/>
          </w:tcPr>
          <w:p w14:paraId="110AAF85" w14:textId="77777777" w:rsidR="00B063D6" w:rsidRPr="00F45145" w:rsidRDefault="00B063D6" w:rsidP="000E49E6">
            <w:pPr>
              <w:spacing w:before="0" w:after="0"/>
              <w:rPr>
                <w:b/>
                <w:sz w:val="20"/>
                <w:lang w:eastAsia="zh-CN"/>
              </w:rPr>
            </w:pPr>
            <w:r w:rsidRPr="00F45145">
              <w:rPr>
                <w:b/>
                <w:sz w:val="20"/>
                <w:highlight w:val="green"/>
                <w:lang w:eastAsia="zh-CN"/>
              </w:rPr>
              <w:t>Agreement</w:t>
            </w:r>
          </w:p>
          <w:p w14:paraId="61FC3996" w14:textId="4C88C239" w:rsidR="00B063D6" w:rsidRPr="00F45145" w:rsidRDefault="00B063D6" w:rsidP="000E49E6">
            <w:pPr>
              <w:spacing w:before="0" w:after="0"/>
              <w:rPr>
                <w:sz w:val="20"/>
                <w:lang w:eastAsia="zh-CN"/>
              </w:rPr>
            </w:pPr>
            <w:r w:rsidRPr="00F45145">
              <w:rPr>
                <w:sz w:val="20"/>
                <w:lang w:eastAsia="zh-CN"/>
              </w:rPr>
              <w:t xml:space="preserve">For RRC connected mode UEs, at least cell-specific configuration on time and frequency (working assumption) location of SBFD </w:t>
            </w:r>
            <w:proofErr w:type="spellStart"/>
            <w:r w:rsidRPr="00F45145">
              <w:rPr>
                <w:sz w:val="20"/>
                <w:lang w:eastAsia="zh-CN"/>
              </w:rPr>
              <w:t>subbands</w:t>
            </w:r>
            <w:proofErr w:type="spellEnd"/>
            <w:r w:rsidRPr="00F45145">
              <w:rPr>
                <w:sz w:val="20"/>
                <w:lang w:eastAsia="zh-CN"/>
              </w:rPr>
              <w:t xml:space="preserve"> is supported within a TDD carrier.</w:t>
            </w:r>
          </w:p>
          <w:p w14:paraId="222AEB07" w14:textId="1F0029F5" w:rsidR="009D6AD3" w:rsidRPr="00B063D6" w:rsidRDefault="00B063D6" w:rsidP="000E49E6">
            <w:pPr>
              <w:spacing w:before="0" w:after="0"/>
              <w:ind w:left="840" w:hanging="420"/>
              <w:rPr>
                <w:b/>
                <w:lang w:eastAsia="zh-CN"/>
              </w:rPr>
            </w:pPr>
            <w:r w:rsidRPr="00F45145">
              <w:rPr>
                <w:sz w:val="20"/>
                <w:lang w:eastAsia="zh-CN"/>
              </w:rPr>
              <w:t>-</w:t>
            </w:r>
            <w:r w:rsidRPr="00F45145">
              <w:rPr>
                <w:sz w:val="20"/>
                <w:lang w:eastAsia="zh-CN"/>
              </w:rPr>
              <w:tab/>
              <w:t xml:space="preserve">FFS: Additional support of UE-specific configuration on time and/or frequency locations of SBFD </w:t>
            </w:r>
            <w:proofErr w:type="spellStart"/>
            <w:r w:rsidRPr="00F45145">
              <w:rPr>
                <w:sz w:val="20"/>
                <w:lang w:eastAsia="zh-CN"/>
              </w:rPr>
              <w:t>subbands</w:t>
            </w:r>
            <w:proofErr w:type="spellEnd"/>
          </w:p>
        </w:tc>
      </w:tr>
    </w:tbl>
    <w:p w14:paraId="735FE479" w14:textId="119F4499" w:rsidR="002B5635" w:rsidRDefault="008A4F7A" w:rsidP="003B0BCB">
      <w:pPr>
        <w:rPr>
          <w:lang w:eastAsia="zh-CN"/>
        </w:rPr>
      </w:pPr>
      <w:r w:rsidRPr="003B0BCB">
        <w:rPr>
          <w:lang w:val="en-GB" w:eastAsia="zh-CN"/>
        </w:rPr>
        <w:t xml:space="preserve">For whether additional support of </w:t>
      </w:r>
      <w:r w:rsidR="0035585E" w:rsidRPr="003B0BCB">
        <w:rPr>
          <w:lang w:eastAsia="zh-CN"/>
        </w:rPr>
        <w:t xml:space="preserve">UE-specific configuration </w:t>
      </w:r>
      <w:r w:rsidRPr="003B0BCB">
        <w:rPr>
          <w:lang w:eastAsia="zh-CN"/>
        </w:rPr>
        <w:t xml:space="preserve">on </w:t>
      </w:r>
      <w:r w:rsidR="0035585E" w:rsidRPr="003B0BCB">
        <w:rPr>
          <w:lang w:eastAsia="zh-CN"/>
        </w:rPr>
        <w:t xml:space="preserve">frequency locations of SBFD </w:t>
      </w:r>
      <w:proofErr w:type="spellStart"/>
      <w:r w:rsidR="0035585E" w:rsidRPr="003B0BCB">
        <w:rPr>
          <w:lang w:eastAsia="zh-CN"/>
        </w:rPr>
        <w:t>subband</w:t>
      </w:r>
      <w:r w:rsidRPr="003B0BCB">
        <w:rPr>
          <w:lang w:eastAsia="zh-CN"/>
        </w:rPr>
        <w:t>s</w:t>
      </w:r>
      <w:proofErr w:type="spellEnd"/>
      <w:r w:rsidR="0035585E" w:rsidRPr="003B0BCB">
        <w:rPr>
          <w:lang w:eastAsia="zh-CN"/>
        </w:rPr>
        <w:t>, no agreement has been reached.</w:t>
      </w:r>
    </w:p>
    <w:p w14:paraId="7975BBD3" w14:textId="6DAA4388" w:rsidR="0015521D" w:rsidRPr="003B0BCB" w:rsidRDefault="0035585E" w:rsidP="003B0BCB">
      <w:pPr>
        <w:rPr>
          <w:lang w:eastAsia="zh-CN"/>
        </w:rPr>
      </w:pPr>
      <w:r w:rsidRPr="003B0BCB">
        <w:rPr>
          <w:lang w:eastAsia="zh-CN"/>
        </w:rPr>
        <w:t xml:space="preserve">Some companies support the UE-specific </w:t>
      </w:r>
      <w:r w:rsidR="00613EB7" w:rsidRPr="003B0BCB">
        <w:rPr>
          <w:lang w:eastAsia="zh-CN"/>
        </w:rPr>
        <w:t>frequency locatio</w:t>
      </w:r>
      <w:r w:rsidR="00613EB7" w:rsidRPr="002F5B20">
        <w:rPr>
          <w:lang w:eastAsia="zh-CN"/>
        </w:rPr>
        <w:t xml:space="preserve">ns </w:t>
      </w:r>
      <w:r w:rsidR="00B65A50" w:rsidRPr="002F5B20">
        <w:rPr>
          <w:rFonts w:hint="eastAsia"/>
          <w:lang w:eastAsia="zh-CN"/>
        </w:rPr>
        <w:t>consid</w:t>
      </w:r>
      <w:r w:rsidR="00B65A50">
        <w:rPr>
          <w:rFonts w:hint="eastAsia"/>
          <w:lang w:eastAsia="zh-CN"/>
        </w:rPr>
        <w:t>ering</w:t>
      </w:r>
      <w:r w:rsidR="00613EB7" w:rsidRPr="003B0BCB">
        <w:rPr>
          <w:lang w:eastAsia="zh-CN"/>
        </w:rPr>
        <w:t xml:space="preserve"> </w:t>
      </w:r>
      <w:r w:rsidR="00EB036C">
        <w:rPr>
          <w:rFonts w:hint="eastAsia"/>
          <w:lang w:eastAsia="zh-CN"/>
        </w:rPr>
        <w:t xml:space="preserve">that </w:t>
      </w:r>
      <w:r w:rsidRPr="003B0BCB">
        <w:rPr>
          <w:lang w:eastAsia="zh-CN"/>
        </w:rPr>
        <w:t xml:space="preserve">UEs with different </w:t>
      </w:r>
      <w:proofErr w:type="spellStart"/>
      <w:r w:rsidRPr="003B0BCB">
        <w:rPr>
          <w:lang w:eastAsia="zh-CN"/>
        </w:rPr>
        <w:t>guardband</w:t>
      </w:r>
      <w:proofErr w:type="spellEnd"/>
      <w:r w:rsidRPr="003B0BCB">
        <w:rPr>
          <w:lang w:eastAsia="zh-CN"/>
        </w:rPr>
        <w:t xml:space="preserve"> </w:t>
      </w:r>
      <w:r w:rsidR="00E7259C" w:rsidRPr="003B0BCB">
        <w:rPr>
          <w:lang w:eastAsia="zh-CN"/>
        </w:rPr>
        <w:t>size</w:t>
      </w:r>
      <w:r w:rsidR="00E7259C">
        <w:rPr>
          <w:lang w:eastAsia="zh-CN"/>
        </w:rPr>
        <w:t>s</w:t>
      </w:r>
      <w:r w:rsidR="00E7259C" w:rsidRPr="003B0BCB">
        <w:rPr>
          <w:lang w:eastAsia="zh-CN"/>
        </w:rPr>
        <w:t xml:space="preserve"> </w:t>
      </w:r>
      <w:r w:rsidR="00613EB7" w:rsidRPr="003B0BCB">
        <w:rPr>
          <w:lang w:eastAsia="zh-CN"/>
        </w:rPr>
        <w:t>can</w:t>
      </w:r>
      <w:r w:rsidRPr="003B0BCB">
        <w:rPr>
          <w:lang w:eastAsia="zh-CN"/>
        </w:rPr>
        <w:t xml:space="preserve"> </w:t>
      </w:r>
      <w:r w:rsidR="00613EB7" w:rsidRPr="003B0BCB">
        <w:rPr>
          <w:lang w:eastAsia="zh-CN"/>
        </w:rPr>
        <w:t>handle</w:t>
      </w:r>
      <w:r w:rsidRPr="003B0BCB">
        <w:rPr>
          <w:lang w:eastAsia="zh-CN"/>
        </w:rPr>
        <w:t xml:space="preserve"> different levels of CLI. </w:t>
      </w:r>
      <w:r w:rsidR="00613EB7" w:rsidRPr="003B0BCB">
        <w:rPr>
          <w:lang w:eastAsia="zh-CN"/>
        </w:rPr>
        <w:t>These</w:t>
      </w:r>
      <w:r w:rsidRPr="003B0BCB">
        <w:rPr>
          <w:lang w:eastAsia="zh-CN"/>
        </w:rPr>
        <w:t xml:space="preserve"> companies </w:t>
      </w:r>
      <w:r w:rsidR="00613EB7" w:rsidRPr="003B0BCB">
        <w:rPr>
          <w:lang w:eastAsia="zh-CN"/>
        </w:rPr>
        <w:t xml:space="preserve">depict </w:t>
      </w:r>
      <w:r w:rsidRPr="003B0BCB">
        <w:rPr>
          <w:lang w:eastAsia="zh-CN"/>
        </w:rPr>
        <w:t>the following situation</w:t>
      </w:r>
      <w:r w:rsidR="00613EB7" w:rsidRPr="003B0BCB">
        <w:rPr>
          <w:lang w:eastAsia="zh-CN"/>
        </w:rPr>
        <w:t>:</w:t>
      </w:r>
      <w:r w:rsidRPr="003B0BCB">
        <w:rPr>
          <w:lang w:eastAsia="zh-CN"/>
        </w:rPr>
        <w:t xml:space="preserve"> </w:t>
      </w:r>
      <w:r w:rsidR="00FA2A50">
        <w:rPr>
          <w:rFonts w:hint="eastAsia"/>
          <w:lang w:eastAsia="zh-CN"/>
        </w:rPr>
        <w:t>A</w:t>
      </w:r>
      <w:r w:rsidR="00547B94">
        <w:rPr>
          <w:lang w:eastAsia="zh-CN"/>
        </w:rPr>
        <w:t xml:space="preserve">ssuming </w:t>
      </w:r>
      <w:r w:rsidRPr="003B0BCB">
        <w:rPr>
          <w:lang w:eastAsia="zh-CN"/>
        </w:rPr>
        <w:t xml:space="preserve">that a UE is subject to strong CLI at the </w:t>
      </w:r>
      <w:proofErr w:type="spellStart"/>
      <w:r w:rsidRPr="003B0BCB">
        <w:rPr>
          <w:lang w:eastAsia="zh-CN"/>
        </w:rPr>
        <w:t>guardband</w:t>
      </w:r>
      <w:proofErr w:type="spellEnd"/>
      <w:r w:rsidRPr="003B0BCB">
        <w:rPr>
          <w:lang w:eastAsia="zh-CN"/>
        </w:rPr>
        <w:t xml:space="preserve"> boundary</w:t>
      </w:r>
      <w:r w:rsidR="00547B94">
        <w:rPr>
          <w:lang w:eastAsia="zh-CN"/>
        </w:rPr>
        <w:t xml:space="preserve">, </w:t>
      </w:r>
      <w:r w:rsidRPr="003B0BCB">
        <w:rPr>
          <w:lang w:eastAsia="zh-CN"/>
        </w:rPr>
        <w:t xml:space="preserve">when </w:t>
      </w:r>
      <w:r w:rsidR="00613EB7" w:rsidRPr="003B0BCB">
        <w:rPr>
          <w:lang w:eastAsia="zh-CN"/>
        </w:rPr>
        <w:t xml:space="preserve">RBG </w:t>
      </w:r>
      <w:r w:rsidR="00DE2B0C" w:rsidRPr="00DE2B0C">
        <w:rPr>
          <w:lang w:eastAsia="zh-CN"/>
        </w:rPr>
        <w:t>consists of</w:t>
      </w:r>
      <w:r w:rsidR="00DE2B0C">
        <w:rPr>
          <w:lang w:eastAsia="zh-CN"/>
        </w:rPr>
        <w:t xml:space="preserve"> a large number of </w:t>
      </w:r>
      <w:r w:rsidR="00DE2B0C" w:rsidRPr="003B0BCB">
        <w:rPr>
          <w:lang w:eastAsia="zh-CN"/>
        </w:rPr>
        <w:t>RBs</w:t>
      </w:r>
      <w:r w:rsidR="00613EB7" w:rsidRPr="003B0BCB">
        <w:rPr>
          <w:lang w:eastAsia="zh-CN"/>
        </w:rPr>
        <w:t xml:space="preserve"> </w:t>
      </w:r>
      <w:r w:rsidRPr="003B0BCB">
        <w:rPr>
          <w:lang w:eastAsia="zh-CN"/>
        </w:rPr>
        <w:t xml:space="preserve">and a </w:t>
      </w:r>
      <w:r w:rsidR="00613EB7" w:rsidRPr="003B0BCB">
        <w:rPr>
          <w:lang w:eastAsia="zh-CN"/>
        </w:rPr>
        <w:t>certain RBG contai</w:t>
      </w:r>
      <w:r w:rsidRPr="003B0BCB">
        <w:rPr>
          <w:lang w:eastAsia="zh-CN"/>
        </w:rPr>
        <w:t xml:space="preserve">ns both </w:t>
      </w:r>
      <w:r w:rsidR="00613EB7" w:rsidRPr="003B0BCB">
        <w:rPr>
          <w:lang w:eastAsia="zh-CN"/>
        </w:rPr>
        <w:t xml:space="preserve">RBs </w:t>
      </w:r>
      <w:r w:rsidRPr="003B0BCB">
        <w:rPr>
          <w:lang w:eastAsia="zh-CN"/>
        </w:rPr>
        <w:t xml:space="preserve">with strong CLI and </w:t>
      </w:r>
      <w:r w:rsidR="00613EB7" w:rsidRPr="003B0BCB">
        <w:rPr>
          <w:lang w:eastAsia="zh-CN"/>
        </w:rPr>
        <w:t xml:space="preserve">RBs </w:t>
      </w:r>
      <w:r w:rsidRPr="003B0BCB">
        <w:rPr>
          <w:lang w:eastAsia="zh-CN"/>
        </w:rPr>
        <w:t>with weak CLI, the</w:t>
      </w:r>
      <w:r w:rsidR="0040377E">
        <w:rPr>
          <w:lang w:eastAsia="zh-CN"/>
        </w:rPr>
        <w:t>se</w:t>
      </w:r>
      <w:r w:rsidRPr="003B0BCB">
        <w:rPr>
          <w:lang w:eastAsia="zh-CN"/>
        </w:rPr>
        <w:t xml:space="preserve"> </w:t>
      </w:r>
      <w:r w:rsidR="003E3AFB" w:rsidRPr="003B0BCB">
        <w:rPr>
          <w:lang w:eastAsia="zh-CN"/>
        </w:rPr>
        <w:t xml:space="preserve">RBs </w:t>
      </w:r>
      <w:r w:rsidRPr="003B0BCB">
        <w:rPr>
          <w:lang w:eastAsia="zh-CN"/>
        </w:rPr>
        <w:t>with weak CLI cannot be used either, resulting in a waste of resources.</w:t>
      </w:r>
    </w:p>
    <w:p w14:paraId="226C5628" w14:textId="66784D11" w:rsidR="003E3AFB" w:rsidRPr="00FF586F" w:rsidRDefault="008A4F7A" w:rsidP="00FF586F">
      <w:r w:rsidRPr="003B0BCB">
        <w:t>We prefer no</w:t>
      </w:r>
      <w:r w:rsidR="001C25E0">
        <w:rPr>
          <w:rFonts w:hint="eastAsia"/>
          <w:lang w:eastAsia="zh-CN"/>
        </w:rPr>
        <w:t>t</w:t>
      </w:r>
      <w:r w:rsidR="001C25E0">
        <w:t xml:space="preserve"> to</w:t>
      </w:r>
      <w:r w:rsidRPr="003B0BCB">
        <w:t xml:space="preserve"> support</w:t>
      </w:r>
      <w:r w:rsidR="001C25E0">
        <w:t xml:space="preserve"> </w:t>
      </w:r>
      <w:r w:rsidRPr="003B0BCB">
        <w:t xml:space="preserve">UE-specific configuration on frequency locations of SBFD </w:t>
      </w:r>
      <w:proofErr w:type="spellStart"/>
      <w:r w:rsidRPr="003B0BCB">
        <w:t>subbands</w:t>
      </w:r>
      <w:proofErr w:type="spellEnd"/>
      <w:r w:rsidRPr="003B0BCB">
        <w:t xml:space="preserve"> because</w:t>
      </w:r>
      <w:r w:rsidR="00FF586F">
        <w:t xml:space="preserve"> this </w:t>
      </w:r>
      <w:r w:rsidR="00FF586F" w:rsidRPr="003B0BCB">
        <w:t>configuration</w:t>
      </w:r>
      <w:r w:rsidR="00FF586F">
        <w:t xml:space="preserve"> cause </w:t>
      </w:r>
      <w:r w:rsidR="00FF586F" w:rsidRPr="00FF586F">
        <w:t>additional</w:t>
      </w:r>
      <w:r w:rsidR="00FF586F">
        <w:t xml:space="preserve"> </w:t>
      </w:r>
      <w:r w:rsidR="00FF586F" w:rsidRPr="00FF586F">
        <w:t>signaling</w:t>
      </w:r>
      <w:r w:rsidR="00FF586F">
        <w:t xml:space="preserve"> but its </w:t>
      </w:r>
      <w:r w:rsidR="00FF586F" w:rsidRPr="00FF586F">
        <w:t>benefits</w:t>
      </w:r>
      <w:r w:rsidR="00FF586F">
        <w:t xml:space="preserve"> </w:t>
      </w:r>
      <w:r w:rsidR="00FF586F" w:rsidRPr="00FF586F">
        <w:t xml:space="preserve">in the efficient utilization of </w:t>
      </w:r>
      <w:r w:rsidR="00FF586F" w:rsidRPr="003B0BCB">
        <w:rPr>
          <w:lang w:eastAsia="zh-CN"/>
        </w:rPr>
        <w:t>RBs</w:t>
      </w:r>
      <w:r w:rsidR="00FF586F">
        <w:rPr>
          <w:lang w:eastAsia="zh-CN"/>
        </w:rPr>
        <w:t xml:space="preserve"> can be achieved by the existing </w:t>
      </w:r>
      <w:r w:rsidR="00FF586F" w:rsidRPr="003B0BCB">
        <w:t>configuration</w:t>
      </w:r>
      <w:r w:rsidR="00FF586F">
        <w:t xml:space="preserve"> of </w:t>
      </w:r>
      <w:r w:rsidR="00FF586F" w:rsidRPr="00FF586F">
        <w:t>UE</w:t>
      </w:r>
      <w:r w:rsidR="00FF586F">
        <w:t>-</w:t>
      </w:r>
      <w:r w:rsidR="00FF586F" w:rsidRPr="00FF586F">
        <w:t>specific BWP</w:t>
      </w:r>
      <w:r w:rsidR="00FF586F">
        <w:t xml:space="preserve">s. Specifically, </w:t>
      </w:r>
      <w:r w:rsidR="00EA3F0B">
        <w:t>b</w:t>
      </w:r>
      <w:r w:rsidR="00EA3F0B" w:rsidRPr="00EA3F0B">
        <w:t xml:space="preserve">y configuring the </w:t>
      </w:r>
      <w:r w:rsidR="00EA3F0B" w:rsidRPr="003B0BCB">
        <w:rPr>
          <w:lang w:eastAsia="zh-CN"/>
        </w:rPr>
        <w:t>RBs</w:t>
      </w:r>
      <w:r w:rsidR="00EA3F0B" w:rsidRPr="00EA3F0B">
        <w:t xml:space="preserve"> </w:t>
      </w:r>
      <w:r w:rsidR="00EA3F0B">
        <w:t xml:space="preserve">with </w:t>
      </w:r>
      <w:r w:rsidR="0049206E" w:rsidRPr="003B0BCB">
        <w:rPr>
          <w:lang w:eastAsia="zh-CN"/>
        </w:rPr>
        <w:t>strong CLI</w:t>
      </w:r>
      <w:r w:rsidR="00EA3F0B" w:rsidRPr="00EA3F0B">
        <w:t xml:space="preserve"> outside of the </w:t>
      </w:r>
      <w:r w:rsidR="0049206E">
        <w:t xml:space="preserve">active UL </w:t>
      </w:r>
      <w:r w:rsidR="00EA3F0B" w:rsidRPr="00EA3F0B">
        <w:t>BWP</w:t>
      </w:r>
      <w:r w:rsidR="0049206E">
        <w:t xml:space="preserve">, the </w:t>
      </w:r>
      <w:r w:rsidR="0049206E" w:rsidRPr="0049206E">
        <w:t>usable PRBs</w:t>
      </w:r>
      <w:r w:rsidR="0049206E">
        <w:t xml:space="preserve"> </w:t>
      </w:r>
      <w:r w:rsidR="001C25E0">
        <w:t>will</w:t>
      </w:r>
      <w:r w:rsidR="0049206E" w:rsidRPr="0049206E">
        <w:t xml:space="preserve"> not contain</w:t>
      </w:r>
      <w:r w:rsidR="0049206E">
        <w:t xml:space="preserve"> these </w:t>
      </w:r>
      <w:r w:rsidR="0049206E" w:rsidRPr="0049206E">
        <w:t>undesired</w:t>
      </w:r>
      <w:r w:rsidR="0049206E">
        <w:t xml:space="preserve"> </w:t>
      </w:r>
      <w:r w:rsidR="0049206E" w:rsidRPr="003B0BCB">
        <w:rPr>
          <w:lang w:eastAsia="zh-CN"/>
        </w:rPr>
        <w:t>RBs</w:t>
      </w:r>
      <w:r w:rsidR="0049206E">
        <w:rPr>
          <w:lang w:eastAsia="zh-CN"/>
        </w:rPr>
        <w:t>.</w:t>
      </w:r>
    </w:p>
    <w:p w14:paraId="64FD1768" w14:textId="12CF402E" w:rsidR="0015521D" w:rsidRPr="00FF610A" w:rsidRDefault="006B576F" w:rsidP="00AC7CB8">
      <w:pPr>
        <w:rPr>
          <w:b/>
          <w:i/>
          <w:lang w:eastAsia="zh-CN"/>
        </w:rPr>
      </w:pPr>
      <w:r w:rsidRPr="003B0BCB">
        <w:rPr>
          <w:b/>
          <w:i/>
          <w:lang w:eastAsia="zh-CN"/>
        </w:rPr>
        <w:t>Proposal</w:t>
      </w:r>
      <w:r w:rsidR="00FF610A" w:rsidRPr="003B0BCB">
        <w:rPr>
          <w:b/>
          <w:i/>
          <w:lang w:eastAsia="zh-CN"/>
        </w:rPr>
        <w:t xml:space="preserve"> 1:</w:t>
      </w:r>
      <w:r w:rsidR="003B0BCB">
        <w:rPr>
          <w:b/>
          <w:i/>
          <w:lang w:eastAsia="zh-CN"/>
        </w:rPr>
        <w:t xml:space="preserve"> </w:t>
      </w:r>
      <w:r w:rsidR="00DC2549">
        <w:rPr>
          <w:b/>
          <w:i/>
          <w:lang w:eastAsia="zh-CN"/>
        </w:rPr>
        <w:t>No</w:t>
      </w:r>
      <w:r w:rsidR="00DC2549" w:rsidRPr="00DC2549">
        <w:rPr>
          <w:b/>
          <w:i/>
          <w:lang w:eastAsia="zh-CN"/>
        </w:rPr>
        <w:t xml:space="preserve"> additional support of UE-specific configuration on frequency locations of SBFD </w:t>
      </w:r>
      <w:proofErr w:type="spellStart"/>
      <w:r w:rsidR="00DC2549" w:rsidRPr="00DC2549">
        <w:rPr>
          <w:b/>
          <w:i/>
          <w:lang w:eastAsia="zh-CN"/>
        </w:rPr>
        <w:t>subbands</w:t>
      </w:r>
      <w:proofErr w:type="spellEnd"/>
      <w:r w:rsidR="00DC2549">
        <w:rPr>
          <w:b/>
          <w:i/>
          <w:lang w:eastAsia="zh-CN"/>
        </w:rPr>
        <w:t>.</w:t>
      </w:r>
    </w:p>
    <w:p w14:paraId="4FE505E6" w14:textId="71DF696F" w:rsidR="00C67FE5" w:rsidRPr="00C67FE5" w:rsidRDefault="00C67FE5" w:rsidP="00C67FE5">
      <w:pPr>
        <w:pStyle w:val="2"/>
        <w:ind w:left="576" w:hanging="576"/>
        <w:rPr>
          <w:sz w:val="24"/>
          <w:szCs w:val="24"/>
        </w:rPr>
      </w:pPr>
      <w:r w:rsidRPr="00C67FE5">
        <w:rPr>
          <w:sz w:val="24"/>
          <w:szCs w:val="24"/>
        </w:rPr>
        <w:t xml:space="preserve">Interaction with </w:t>
      </w:r>
      <w:bookmarkStart w:id="3" w:name="_Hlk178315483"/>
      <w:r w:rsidRPr="00C67FE5">
        <w:rPr>
          <w:sz w:val="24"/>
          <w:szCs w:val="24"/>
        </w:rPr>
        <w:t>legacy TDD slot configuration</w:t>
      </w:r>
      <w:bookmarkEnd w:id="3"/>
      <w:r w:rsidRPr="00C67FE5">
        <w:rPr>
          <w:sz w:val="24"/>
          <w:szCs w:val="24"/>
        </w:rPr>
        <w:t xml:space="preserve"> indications</w:t>
      </w:r>
    </w:p>
    <w:p w14:paraId="672B1AEE" w14:textId="23ECCF57" w:rsidR="00C67FE5" w:rsidRDefault="00C67FE5" w:rsidP="00C67FE5">
      <w:pPr>
        <w:rPr>
          <w:lang w:val="en-GB" w:eastAsia="zh-CN"/>
        </w:rPr>
      </w:pPr>
      <w:r w:rsidRPr="009539F5">
        <w:rPr>
          <w:lang w:eastAsia="zh-CN"/>
        </w:rPr>
        <w:t xml:space="preserve">In </w:t>
      </w:r>
      <w:r w:rsidRPr="007D3D4E">
        <w:rPr>
          <w:lang w:eastAsia="zh-CN"/>
        </w:rPr>
        <w:t>RAN1#116bis</w:t>
      </w:r>
      <w:r w:rsidRPr="009539F5">
        <w:rPr>
          <w:lang w:eastAsia="zh-CN"/>
        </w:rPr>
        <w:t xml:space="preserve"> meeting, the following agreement w</w:t>
      </w:r>
      <w:r>
        <w:rPr>
          <w:rFonts w:hint="eastAsia"/>
          <w:lang w:eastAsia="zh-CN"/>
        </w:rPr>
        <w:t>as</w:t>
      </w:r>
      <w:r w:rsidRPr="009539F5">
        <w:rPr>
          <w:lang w:eastAsia="zh-CN"/>
        </w:rPr>
        <w:t xml:space="preserve"> captured</w:t>
      </w:r>
      <w:r w:rsidR="00943CD2">
        <w:rPr>
          <w:lang w:eastAsia="zh-CN"/>
        </w:rPr>
        <w:t xml:space="preserve"> [3]</w:t>
      </w:r>
      <w:r>
        <w:rPr>
          <w:rFonts w:hint="eastAsia"/>
          <w:lang w:eastAsia="zh-CN"/>
        </w:rPr>
        <w:t>.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8296"/>
      </w:tblGrid>
      <w:tr w:rsidR="00C67FE5" w14:paraId="1F039AA3" w14:textId="77777777" w:rsidTr="00C67FE5">
        <w:tc>
          <w:tcPr>
            <w:tcW w:w="8296" w:type="dxa"/>
          </w:tcPr>
          <w:p w14:paraId="22556F17" w14:textId="40986A47" w:rsidR="00C67FE5" w:rsidRPr="00F45145" w:rsidRDefault="00C67FE5" w:rsidP="000E49E6">
            <w:pPr>
              <w:spacing w:before="0" w:after="0"/>
              <w:rPr>
                <w:b/>
                <w:bCs/>
                <w:sz w:val="20"/>
                <w:lang w:val="en-GB" w:eastAsia="zh-CN"/>
              </w:rPr>
            </w:pPr>
            <w:r w:rsidRPr="00F45145">
              <w:rPr>
                <w:b/>
                <w:bCs/>
                <w:sz w:val="20"/>
                <w:highlight w:val="green"/>
                <w:lang w:val="en-GB" w:eastAsia="zh-CN"/>
              </w:rPr>
              <w:t>Agreement</w:t>
            </w:r>
          </w:p>
          <w:p w14:paraId="429387E4" w14:textId="77777777" w:rsidR="00C67FE5" w:rsidRPr="00F45145" w:rsidRDefault="00C67FE5" w:rsidP="000E49E6">
            <w:pPr>
              <w:spacing w:before="0" w:after="0"/>
              <w:rPr>
                <w:sz w:val="20"/>
                <w:lang w:val="en-GB" w:eastAsia="zh-CN"/>
              </w:rPr>
            </w:pPr>
            <w:r w:rsidRPr="00F45145">
              <w:rPr>
                <w:sz w:val="20"/>
                <w:lang w:val="en-GB" w:eastAsia="zh-CN"/>
              </w:rPr>
              <w:t>A symbol configured as SBFD symbol via cell-specific configuration cannot be reverted to a non-SBFD symbol via any UE-specific configuration or group-common signaling.</w:t>
            </w:r>
          </w:p>
          <w:p w14:paraId="4AC5BD7F" w14:textId="30D11B0F" w:rsidR="00C67FE5" w:rsidRDefault="00C67FE5" w:rsidP="000E49E6">
            <w:pPr>
              <w:spacing w:before="0" w:after="0"/>
              <w:rPr>
                <w:lang w:val="en-GB" w:eastAsia="zh-CN"/>
              </w:rPr>
            </w:pPr>
            <w:r w:rsidRPr="00F45145">
              <w:rPr>
                <w:sz w:val="20"/>
                <w:lang w:val="en-GB" w:eastAsia="zh-CN"/>
              </w:rPr>
              <w:t>A symbol not configured as SBFD symbol via cell-specific configuration cannot be reverted to an SBFD symbol via any UE-specific configuration or group-common signaling.</w:t>
            </w:r>
          </w:p>
        </w:tc>
      </w:tr>
    </w:tbl>
    <w:p w14:paraId="3B921A88" w14:textId="23FA3DF7" w:rsidR="00FD28BD" w:rsidRDefault="00CD5072" w:rsidP="00C67FE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It needs to further discuss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UE behavior</w:t>
      </w:r>
      <w:r>
        <w:rPr>
          <w:rFonts w:eastAsiaTheme="minorEastAsia" w:hint="eastAsia"/>
          <w:lang w:eastAsia="zh-CN"/>
        </w:rPr>
        <w:t xml:space="preserve"> when </w:t>
      </w:r>
      <w:r w:rsidRPr="00CD5072">
        <w:rPr>
          <w:rFonts w:eastAsiaTheme="minorEastAsia"/>
          <w:lang w:eastAsia="zh-CN"/>
        </w:rPr>
        <w:t>legacy TDD slot configuration</w:t>
      </w:r>
      <w:r>
        <w:rPr>
          <w:rFonts w:eastAsiaTheme="minorEastAsia" w:hint="eastAsia"/>
          <w:lang w:eastAsia="zh-CN"/>
        </w:rPr>
        <w:t xml:space="preserve"> (</w:t>
      </w:r>
      <w:r w:rsidRPr="00CD5072">
        <w:rPr>
          <w:rFonts w:eastAsiaTheme="minorEastAsia"/>
          <w:i/>
          <w:iCs/>
          <w:lang w:eastAsia="zh-CN"/>
        </w:rPr>
        <w:t>TDD-UL-DL-</w:t>
      </w:r>
      <w:proofErr w:type="spellStart"/>
      <w:r w:rsidRPr="00CD5072">
        <w:rPr>
          <w:rFonts w:eastAsiaTheme="minorEastAsia"/>
          <w:i/>
          <w:iCs/>
          <w:lang w:eastAsia="zh-CN"/>
        </w:rPr>
        <w:t>ConfigDedicated</w:t>
      </w:r>
      <w:proofErr w:type="spellEnd"/>
      <w:r w:rsidRPr="00CD5072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and</w:t>
      </w:r>
      <w:r w:rsidRPr="00CD5072">
        <w:rPr>
          <w:rFonts w:eastAsiaTheme="minorEastAsia"/>
          <w:lang w:eastAsia="zh-CN"/>
        </w:rPr>
        <w:t xml:space="preserve"> DCI 2_0</w:t>
      </w:r>
      <w:r>
        <w:rPr>
          <w:rFonts w:eastAsiaTheme="minorEastAsia" w:hint="eastAsia"/>
          <w:lang w:eastAsia="zh-CN"/>
        </w:rPr>
        <w:t xml:space="preserve">) is </w:t>
      </w:r>
      <w:r w:rsidRPr="00CD5072">
        <w:rPr>
          <w:rFonts w:eastAsiaTheme="minorEastAsia"/>
          <w:lang w:eastAsia="zh-CN"/>
        </w:rPr>
        <w:t>co-configured with</w:t>
      </w:r>
      <w:r>
        <w:rPr>
          <w:rFonts w:eastAsiaTheme="minorEastAsia" w:hint="eastAsia"/>
          <w:lang w:eastAsia="zh-CN"/>
        </w:rPr>
        <w:t xml:space="preserve"> </w:t>
      </w:r>
      <w:r w:rsidRPr="00CD5072">
        <w:rPr>
          <w:rFonts w:eastAsiaTheme="minorEastAsia"/>
          <w:lang w:eastAsia="zh-CN"/>
        </w:rPr>
        <w:t>SBFD configuration</w:t>
      </w:r>
      <w:r>
        <w:rPr>
          <w:rFonts w:eastAsiaTheme="minorEastAsia" w:hint="eastAsia"/>
          <w:lang w:eastAsia="zh-CN"/>
        </w:rPr>
        <w:t>.</w:t>
      </w:r>
    </w:p>
    <w:p w14:paraId="619CE2B9" w14:textId="76583199" w:rsidR="00CD5072" w:rsidRDefault="008A3B83" w:rsidP="00C67FE5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We prefer </w:t>
      </w:r>
      <w:r w:rsidR="001C25E0">
        <w:rPr>
          <w:lang w:val="en-GB" w:eastAsia="zh-CN"/>
        </w:rPr>
        <w:t xml:space="preserve">using </w:t>
      </w:r>
      <w:r w:rsidRPr="008A3B83">
        <w:rPr>
          <w:i/>
          <w:iCs/>
          <w:lang w:val="en-GB" w:eastAsia="zh-CN"/>
        </w:rPr>
        <w:t>TDD-UL-DL-</w:t>
      </w:r>
      <w:proofErr w:type="spellStart"/>
      <w:r w:rsidRPr="008A3B83">
        <w:rPr>
          <w:i/>
          <w:iCs/>
          <w:lang w:val="en-GB" w:eastAsia="zh-CN"/>
        </w:rPr>
        <w:t>ConfigDedicated</w:t>
      </w:r>
      <w:proofErr w:type="spellEnd"/>
      <w:r w:rsidRPr="008A3B83">
        <w:rPr>
          <w:lang w:val="en-GB" w:eastAsia="zh-CN"/>
        </w:rPr>
        <w:t xml:space="preserve"> to indicate link direction on SBFD symbols for the following reasons:</w:t>
      </w:r>
    </w:p>
    <w:p w14:paraId="70A12F48" w14:textId="1EC895D1" w:rsidR="000E4FD3" w:rsidRDefault="00B3653D" w:rsidP="006D51C8">
      <w:pPr>
        <w:pStyle w:val="a8"/>
        <w:numPr>
          <w:ilvl w:val="0"/>
          <w:numId w:val="14"/>
        </w:numPr>
        <w:jc w:val="both"/>
        <w:rPr>
          <w:rFonts w:ascii="Times New Roman" w:eastAsia="宋体" w:hAnsi="Times New Roman" w:cs="Times New Roman"/>
          <w:kern w:val="0"/>
          <w:sz w:val="22"/>
          <w:lang w:eastAsia="zh-CN"/>
        </w:rPr>
      </w:pPr>
      <w:r w:rsidRPr="00D75DCE">
        <w:rPr>
          <w:rFonts w:ascii="Times New Roman" w:eastAsia="宋体" w:hAnsi="Times New Roman" w:cs="Times New Roman"/>
          <w:kern w:val="0"/>
          <w:sz w:val="22"/>
          <w:lang w:eastAsia="zh-CN"/>
        </w:rPr>
        <w:t xml:space="preserve">In TDD systems, </w:t>
      </w:r>
      <w:r w:rsidRPr="00D75DCE">
        <w:rPr>
          <w:rFonts w:ascii="Times New Roman" w:eastAsia="宋体" w:hAnsi="Times New Roman" w:cs="Times New Roman"/>
          <w:i/>
          <w:iCs/>
          <w:kern w:val="0"/>
          <w:sz w:val="22"/>
          <w:lang w:eastAsia="zh-CN"/>
        </w:rPr>
        <w:t>TDD-UL-DL-</w:t>
      </w:r>
      <w:proofErr w:type="spellStart"/>
      <w:r w:rsidRPr="00D75DCE">
        <w:rPr>
          <w:rFonts w:ascii="Times New Roman" w:eastAsia="宋体" w:hAnsi="Times New Roman" w:cs="Times New Roman"/>
          <w:i/>
          <w:iCs/>
          <w:kern w:val="0"/>
          <w:sz w:val="22"/>
          <w:lang w:eastAsia="zh-CN"/>
        </w:rPr>
        <w:t>ConfigDedicated</w:t>
      </w:r>
      <w:proofErr w:type="spellEnd"/>
      <w:r w:rsidRPr="00D75DCE">
        <w:rPr>
          <w:rFonts w:ascii="Times New Roman" w:eastAsia="宋体" w:hAnsi="Times New Roman" w:cs="Times New Roman"/>
          <w:kern w:val="0"/>
          <w:sz w:val="22"/>
          <w:lang w:eastAsia="zh-CN"/>
        </w:rPr>
        <w:t xml:space="preserve"> allows a UE to override </w:t>
      </w:r>
      <w:r w:rsidR="004F0A82">
        <w:rPr>
          <w:rFonts w:ascii="Times New Roman" w:eastAsia="宋体" w:hAnsi="Times New Roman" w:cs="Times New Roman" w:hint="eastAsia"/>
          <w:kern w:val="0"/>
          <w:sz w:val="22"/>
          <w:lang w:eastAsia="zh-CN"/>
        </w:rPr>
        <w:t>f</w:t>
      </w:r>
      <w:r w:rsidR="00B65A50" w:rsidRPr="00D75DCE">
        <w:rPr>
          <w:rFonts w:ascii="Times New Roman" w:eastAsia="宋体" w:hAnsi="Times New Roman" w:cs="Times New Roman" w:hint="eastAsia"/>
          <w:kern w:val="0"/>
          <w:sz w:val="22"/>
          <w:lang w:eastAsia="zh-CN"/>
        </w:rPr>
        <w:t>lexible</w:t>
      </w:r>
      <w:r w:rsidRPr="00D75DCE">
        <w:rPr>
          <w:rFonts w:ascii="Times New Roman" w:eastAsia="宋体" w:hAnsi="Times New Roman" w:cs="Times New Roman"/>
          <w:kern w:val="0"/>
          <w:sz w:val="22"/>
          <w:lang w:eastAsia="zh-CN"/>
        </w:rPr>
        <w:t xml:space="preserve"> symbols indicated by cell-level slot configuration </w:t>
      </w:r>
      <w:r w:rsidRPr="00D75DCE">
        <w:rPr>
          <w:rFonts w:ascii="Times New Roman" w:eastAsia="宋体" w:hAnsi="Times New Roman" w:cs="Times New Roman"/>
          <w:i/>
          <w:iCs/>
          <w:kern w:val="0"/>
          <w:sz w:val="22"/>
          <w:lang w:eastAsia="zh-CN"/>
        </w:rPr>
        <w:t>TDD-UL-DL-ConfigCommon</w:t>
      </w:r>
      <w:r w:rsidRPr="00D75DCE">
        <w:rPr>
          <w:rFonts w:ascii="Times New Roman" w:eastAsia="宋体" w:hAnsi="Times New Roman" w:cs="Times New Roman"/>
          <w:kern w:val="0"/>
          <w:sz w:val="22"/>
          <w:lang w:eastAsia="zh-CN"/>
        </w:rPr>
        <w:t xml:space="preserve"> as U</w:t>
      </w:r>
      <w:r w:rsidR="00B65A50" w:rsidRPr="00D75DCE">
        <w:rPr>
          <w:rFonts w:ascii="Times New Roman" w:eastAsia="宋体" w:hAnsi="Times New Roman" w:cs="Times New Roman" w:hint="eastAsia"/>
          <w:kern w:val="0"/>
          <w:sz w:val="22"/>
          <w:lang w:eastAsia="zh-CN"/>
        </w:rPr>
        <w:t>L</w:t>
      </w:r>
      <w:r w:rsidRPr="00D75DCE">
        <w:rPr>
          <w:rFonts w:ascii="Times New Roman" w:eastAsia="宋体" w:hAnsi="Times New Roman" w:cs="Times New Roman"/>
          <w:kern w:val="0"/>
          <w:sz w:val="22"/>
          <w:lang w:eastAsia="zh-CN"/>
        </w:rPr>
        <w:t>/D</w:t>
      </w:r>
      <w:r w:rsidR="00B65A50" w:rsidRPr="00D75DCE">
        <w:rPr>
          <w:rFonts w:ascii="Times New Roman" w:eastAsia="宋体" w:hAnsi="Times New Roman" w:cs="Times New Roman" w:hint="eastAsia"/>
          <w:kern w:val="0"/>
          <w:sz w:val="22"/>
          <w:lang w:eastAsia="zh-CN"/>
        </w:rPr>
        <w:t>L</w:t>
      </w:r>
      <w:r w:rsidRPr="00D75DCE">
        <w:rPr>
          <w:rFonts w:ascii="Times New Roman" w:eastAsia="宋体" w:hAnsi="Times New Roman" w:cs="Times New Roman"/>
          <w:kern w:val="0"/>
          <w:sz w:val="22"/>
          <w:lang w:eastAsia="zh-CN"/>
        </w:rPr>
        <w:t xml:space="preserve"> symbols to fix </w:t>
      </w:r>
      <w:r w:rsidR="001C25E0">
        <w:rPr>
          <w:rFonts w:ascii="Times New Roman" w:eastAsia="宋体" w:hAnsi="Times New Roman" w:cs="Times New Roman"/>
          <w:kern w:val="0"/>
          <w:sz w:val="22"/>
          <w:lang w:eastAsia="zh-CN"/>
        </w:rPr>
        <w:t xml:space="preserve">the </w:t>
      </w:r>
      <w:r w:rsidRPr="00D75DCE">
        <w:rPr>
          <w:rFonts w:ascii="Times New Roman" w:eastAsia="宋体" w:hAnsi="Times New Roman" w:cs="Times New Roman"/>
          <w:kern w:val="0"/>
          <w:sz w:val="22"/>
          <w:lang w:eastAsia="zh-CN"/>
        </w:rPr>
        <w:t xml:space="preserve">link direction of those symbols in exchange for </w:t>
      </w:r>
      <w:r w:rsidR="001C25E0">
        <w:rPr>
          <w:rFonts w:ascii="Times New Roman" w:eastAsia="宋体" w:hAnsi="Times New Roman" w:cs="Times New Roman"/>
          <w:kern w:val="0"/>
          <w:sz w:val="22"/>
          <w:lang w:eastAsia="zh-CN"/>
        </w:rPr>
        <w:t>certain</w:t>
      </w:r>
      <w:r w:rsidR="001C25E0" w:rsidRPr="00D75DCE">
        <w:rPr>
          <w:rFonts w:ascii="Times New Roman" w:eastAsia="宋体" w:hAnsi="Times New Roman" w:cs="Times New Roman"/>
          <w:kern w:val="0"/>
          <w:sz w:val="22"/>
          <w:lang w:eastAsia="zh-CN"/>
        </w:rPr>
        <w:t xml:space="preserve"> </w:t>
      </w:r>
      <w:r w:rsidRPr="00D75DCE">
        <w:rPr>
          <w:rFonts w:ascii="Times New Roman" w:eastAsia="宋体" w:hAnsi="Times New Roman" w:cs="Times New Roman"/>
          <w:kern w:val="0"/>
          <w:sz w:val="22"/>
          <w:lang w:eastAsia="zh-CN"/>
        </w:rPr>
        <w:t>benefits.</w:t>
      </w:r>
      <w:r>
        <w:rPr>
          <w:rFonts w:ascii="Times New Roman" w:eastAsia="宋体" w:hAnsi="Times New Roman" w:cs="Times New Roman" w:hint="eastAsia"/>
          <w:kern w:val="0"/>
          <w:sz w:val="22"/>
          <w:lang w:eastAsia="zh-CN"/>
        </w:rPr>
        <w:t xml:space="preserve"> </w:t>
      </w:r>
      <w:r w:rsidR="006D51C8" w:rsidRPr="006D51C8">
        <w:rPr>
          <w:rFonts w:ascii="Times New Roman" w:eastAsia="宋体" w:hAnsi="Times New Roman" w:cs="Times New Roman"/>
          <w:kern w:val="0"/>
          <w:sz w:val="22"/>
          <w:lang w:eastAsia="zh-CN"/>
        </w:rPr>
        <w:t xml:space="preserve">For SBFD symbols under SBFD operation, their time location is indicated by </w:t>
      </w:r>
      <w:r w:rsidR="006D51C8">
        <w:rPr>
          <w:rFonts w:ascii="Times New Roman" w:eastAsia="宋体" w:hAnsi="Times New Roman" w:cs="Times New Roman" w:hint="eastAsia"/>
          <w:kern w:val="0"/>
          <w:sz w:val="22"/>
          <w:lang w:eastAsia="zh-CN"/>
        </w:rPr>
        <w:t>a</w:t>
      </w:r>
      <w:r w:rsidR="006D51C8" w:rsidRPr="006D51C8">
        <w:rPr>
          <w:rFonts w:ascii="Times New Roman" w:eastAsia="宋体" w:hAnsi="Times New Roman" w:cs="Times New Roman"/>
          <w:kern w:val="0"/>
          <w:sz w:val="22"/>
          <w:lang w:eastAsia="zh-CN"/>
        </w:rPr>
        <w:t xml:space="preserve"> cell-level configuration acting on top of the </w:t>
      </w:r>
      <w:r w:rsidR="006D51C8" w:rsidRPr="006D51C8">
        <w:rPr>
          <w:rFonts w:ascii="Times New Roman" w:eastAsia="宋体" w:hAnsi="Times New Roman" w:cs="Times New Roman"/>
          <w:i/>
          <w:iCs/>
          <w:kern w:val="0"/>
          <w:sz w:val="22"/>
          <w:lang w:eastAsia="zh-CN"/>
        </w:rPr>
        <w:t>TDD-UL-DL-ConfigCommon</w:t>
      </w:r>
      <w:r w:rsidR="006D51C8" w:rsidRPr="006D51C8">
        <w:rPr>
          <w:rFonts w:ascii="Times New Roman" w:eastAsia="宋体" w:hAnsi="Times New Roman" w:cs="Times New Roman"/>
          <w:kern w:val="0"/>
          <w:sz w:val="22"/>
          <w:lang w:eastAsia="zh-CN"/>
        </w:rPr>
        <w:t>, and their link direction is indeterminate</w:t>
      </w:r>
      <w:r w:rsidR="006D51C8">
        <w:rPr>
          <w:rFonts w:ascii="Times New Roman" w:eastAsia="宋体" w:hAnsi="Times New Roman" w:cs="Times New Roman" w:hint="eastAsia"/>
          <w:kern w:val="0"/>
          <w:sz w:val="22"/>
          <w:lang w:eastAsia="zh-CN"/>
        </w:rPr>
        <w:t xml:space="preserve"> (</w:t>
      </w:r>
      <w:r w:rsidR="006D51C8" w:rsidRPr="006D51C8">
        <w:rPr>
          <w:rFonts w:ascii="Times New Roman" w:eastAsia="宋体" w:hAnsi="Times New Roman" w:cs="Times New Roman"/>
          <w:kern w:val="0"/>
          <w:sz w:val="22"/>
          <w:lang w:eastAsia="zh-CN"/>
        </w:rPr>
        <w:t xml:space="preserve">UL </w:t>
      </w:r>
      <w:r w:rsidR="006D51C8">
        <w:rPr>
          <w:rFonts w:ascii="Times New Roman" w:eastAsia="宋体" w:hAnsi="Times New Roman" w:cs="Times New Roman" w:hint="eastAsia"/>
          <w:kern w:val="0"/>
          <w:sz w:val="22"/>
          <w:lang w:eastAsia="zh-CN"/>
        </w:rPr>
        <w:t>or</w:t>
      </w:r>
      <w:r w:rsidR="006D51C8" w:rsidRPr="006D51C8">
        <w:rPr>
          <w:rFonts w:ascii="Times New Roman" w:eastAsia="宋体" w:hAnsi="Times New Roman" w:cs="Times New Roman"/>
          <w:kern w:val="0"/>
          <w:sz w:val="22"/>
          <w:lang w:eastAsia="zh-CN"/>
        </w:rPr>
        <w:t xml:space="preserve"> DL</w:t>
      </w:r>
      <w:r w:rsidR="006D51C8">
        <w:rPr>
          <w:rFonts w:ascii="Times New Roman" w:eastAsia="宋体" w:hAnsi="Times New Roman" w:cs="Times New Roman" w:hint="eastAsia"/>
          <w:kern w:val="0"/>
          <w:sz w:val="22"/>
          <w:lang w:eastAsia="zh-CN"/>
        </w:rPr>
        <w:t>)</w:t>
      </w:r>
      <w:r w:rsidR="006D51C8" w:rsidRPr="006D51C8">
        <w:rPr>
          <w:rFonts w:ascii="Times New Roman" w:eastAsia="宋体" w:hAnsi="Times New Roman" w:cs="Times New Roman"/>
          <w:kern w:val="0"/>
          <w:sz w:val="22"/>
          <w:lang w:eastAsia="zh-CN"/>
        </w:rPr>
        <w:t xml:space="preserve">, </w:t>
      </w:r>
      <w:r w:rsidR="001C25E0">
        <w:rPr>
          <w:rFonts w:ascii="Times New Roman" w:eastAsia="宋体" w:hAnsi="Times New Roman" w:cs="Times New Roman"/>
          <w:kern w:val="0"/>
          <w:sz w:val="22"/>
          <w:lang w:eastAsia="zh-CN"/>
        </w:rPr>
        <w:t>similar to</w:t>
      </w:r>
      <w:r w:rsidR="006D51C8" w:rsidRPr="006D51C8">
        <w:rPr>
          <w:rFonts w:ascii="Times New Roman" w:eastAsia="宋体" w:hAnsi="Times New Roman" w:cs="Times New Roman"/>
          <w:kern w:val="0"/>
          <w:sz w:val="22"/>
          <w:lang w:eastAsia="zh-CN"/>
        </w:rPr>
        <w:t xml:space="preserve"> the </w:t>
      </w:r>
      <w:r w:rsidR="004F0A82">
        <w:rPr>
          <w:rFonts w:ascii="Times New Roman" w:eastAsia="宋体" w:hAnsi="Times New Roman" w:cs="Times New Roman" w:hint="eastAsia"/>
          <w:kern w:val="0"/>
          <w:sz w:val="22"/>
          <w:lang w:eastAsia="zh-CN"/>
        </w:rPr>
        <w:t>f</w:t>
      </w:r>
      <w:r w:rsidR="004F0A82" w:rsidRPr="00D75DCE">
        <w:rPr>
          <w:rFonts w:ascii="Times New Roman" w:eastAsia="宋体" w:hAnsi="Times New Roman" w:cs="Times New Roman" w:hint="eastAsia"/>
          <w:kern w:val="0"/>
          <w:sz w:val="22"/>
          <w:lang w:eastAsia="zh-CN"/>
        </w:rPr>
        <w:t>lexible</w:t>
      </w:r>
      <w:r w:rsidR="006D51C8" w:rsidRPr="006D51C8">
        <w:rPr>
          <w:rFonts w:ascii="Times New Roman" w:eastAsia="宋体" w:hAnsi="Times New Roman" w:cs="Times New Roman"/>
          <w:kern w:val="0"/>
          <w:sz w:val="22"/>
          <w:lang w:eastAsia="zh-CN"/>
        </w:rPr>
        <w:t xml:space="preserve"> symbols indicated by </w:t>
      </w:r>
      <w:r w:rsidR="006D51C8" w:rsidRPr="00B3653D">
        <w:rPr>
          <w:rFonts w:ascii="Times New Roman" w:eastAsia="宋体" w:hAnsi="Times New Roman" w:cs="Times New Roman"/>
          <w:kern w:val="0"/>
          <w:sz w:val="22"/>
          <w:lang w:eastAsia="zh-CN"/>
        </w:rPr>
        <w:t xml:space="preserve">cell-level slot configuration </w:t>
      </w:r>
      <w:r w:rsidR="006D51C8" w:rsidRPr="00B3653D">
        <w:rPr>
          <w:rFonts w:ascii="Times New Roman" w:eastAsia="宋体" w:hAnsi="Times New Roman" w:cs="Times New Roman"/>
          <w:i/>
          <w:iCs/>
          <w:kern w:val="0"/>
          <w:sz w:val="22"/>
          <w:lang w:eastAsia="zh-CN"/>
        </w:rPr>
        <w:t>TDD-UL-DL-ConfigCommon</w:t>
      </w:r>
      <w:r w:rsidR="006D51C8" w:rsidRPr="006D51C8">
        <w:rPr>
          <w:rFonts w:ascii="Times New Roman" w:eastAsia="宋体" w:hAnsi="Times New Roman" w:cs="Times New Roman"/>
          <w:kern w:val="0"/>
          <w:sz w:val="22"/>
          <w:lang w:eastAsia="zh-CN"/>
        </w:rPr>
        <w:t>.</w:t>
      </w:r>
      <w:r w:rsidR="006D51C8">
        <w:rPr>
          <w:rFonts w:ascii="Times New Roman" w:eastAsia="宋体" w:hAnsi="Times New Roman" w:cs="Times New Roman" w:hint="eastAsia"/>
          <w:kern w:val="0"/>
          <w:sz w:val="22"/>
          <w:lang w:eastAsia="zh-CN"/>
        </w:rPr>
        <w:t xml:space="preserve"> </w:t>
      </w:r>
      <w:r w:rsidR="001C25E0">
        <w:rPr>
          <w:rFonts w:ascii="Times New Roman" w:eastAsia="宋体" w:hAnsi="Times New Roman" w:cs="Times New Roman" w:hint="eastAsia"/>
          <w:kern w:val="0"/>
          <w:sz w:val="22"/>
          <w:lang w:eastAsia="zh-CN"/>
        </w:rPr>
        <w:t>Th</w:t>
      </w:r>
      <w:r w:rsidR="001C25E0">
        <w:rPr>
          <w:rFonts w:ascii="Times New Roman" w:eastAsia="宋体" w:hAnsi="Times New Roman" w:cs="Times New Roman"/>
          <w:kern w:val="0"/>
          <w:sz w:val="22"/>
          <w:lang w:eastAsia="zh-CN"/>
        </w:rPr>
        <w:t>erefore</w:t>
      </w:r>
      <w:r w:rsidR="00E106DA">
        <w:rPr>
          <w:rFonts w:ascii="Times New Roman" w:eastAsia="宋体" w:hAnsi="Times New Roman" w:cs="Times New Roman" w:hint="eastAsia"/>
          <w:kern w:val="0"/>
          <w:sz w:val="22"/>
          <w:lang w:eastAsia="zh-CN"/>
        </w:rPr>
        <w:t xml:space="preserve">, </w:t>
      </w:r>
      <w:r w:rsidR="00E106DA" w:rsidRPr="00E106DA">
        <w:rPr>
          <w:rFonts w:ascii="Times New Roman" w:eastAsia="宋体" w:hAnsi="Times New Roman" w:cs="Times New Roman"/>
          <w:kern w:val="0"/>
          <w:sz w:val="22"/>
          <w:lang w:eastAsia="zh-CN"/>
        </w:rPr>
        <w:t xml:space="preserve">for SBFD symbols, following the intention of overriding cell-level </w:t>
      </w:r>
      <w:r w:rsidR="004F0A82">
        <w:rPr>
          <w:rFonts w:ascii="Times New Roman" w:eastAsia="宋体" w:hAnsi="Times New Roman" w:cs="Times New Roman" w:hint="eastAsia"/>
          <w:kern w:val="0"/>
          <w:sz w:val="22"/>
          <w:lang w:eastAsia="zh-CN"/>
        </w:rPr>
        <w:t>f</w:t>
      </w:r>
      <w:r w:rsidR="004F0A82" w:rsidRPr="00D75DCE">
        <w:rPr>
          <w:rFonts w:ascii="Times New Roman" w:eastAsia="宋体" w:hAnsi="Times New Roman" w:cs="Times New Roman" w:hint="eastAsia"/>
          <w:kern w:val="0"/>
          <w:sz w:val="22"/>
          <w:lang w:eastAsia="zh-CN"/>
        </w:rPr>
        <w:t>lexible</w:t>
      </w:r>
      <w:r w:rsidR="00E106DA" w:rsidRPr="00E106DA">
        <w:rPr>
          <w:rFonts w:ascii="Times New Roman" w:eastAsia="宋体" w:hAnsi="Times New Roman" w:cs="Times New Roman"/>
          <w:kern w:val="0"/>
          <w:sz w:val="22"/>
          <w:lang w:eastAsia="zh-CN"/>
        </w:rPr>
        <w:t xml:space="preserve"> symbols with </w:t>
      </w:r>
      <w:r w:rsidR="00E106DA" w:rsidRPr="00E106DA">
        <w:rPr>
          <w:rFonts w:ascii="Times New Roman" w:eastAsia="宋体" w:hAnsi="Times New Roman" w:cs="Times New Roman"/>
          <w:i/>
          <w:iCs/>
          <w:kern w:val="0"/>
          <w:sz w:val="22"/>
          <w:lang w:eastAsia="zh-CN"/>
        </w:rPr>
        <w:t>TDD-UL-DL-</w:t>
      </w:r>
      <w:proofErr w:type="spellStart"/>
      <w:r w:rsidR="00E106DA" w:rsidRPr="00E106DA">
        <w:rPr>
          <w:rFonts w:ascii="Times New Roman" w:eastAsia="宋体" w:hAnsi="Times New Roman" w:cs="Times New Roman"/>
          <w:i/>
          <w:iCs/>
          <w:kern w:val="0"/>
          <w:sz w:val="22"/>
          <w:lang w:eastAsia="zh-CN"/>
        </w:rPr>
        <w:t>ConfigDedicated</w:t>
      </w:r>
      <w:proofErr w:type="spellEnd"/>
      <w:r w:rsidR="00E106DA" w:rsidRPr="00E106DA">
        <w:rPr>
          <w:rFonts w:ascii="Times New Roman" w:eastAsia="宋体" w:hAnsi="Times New Roman" w:cs="Times New Roman"/>
          <w:kern w:val="0"/>
          <w:sz w:val="22"/>
          <w:lang w:eastAsia="zh-CN"/>
        </w:rPr>
        <w:t xml:space="preserve">, it would be beneficial to </w:t>
      </w:r>
      <w:r w:rsidR="00E106DA">
        <w:rPr>
          <w:rFonts w:ascii="Times New Roman" w:eastAsia="宋体" w:hAnsi="Times New Roman" w:cs="Times New Roman" w:hint="eastAsia"/>
          <w:kern w:val="0"/>
          <w:sz w:val="22"/>
          <w:lang w:eastAsia="zh-CN"/>
        </w:rPr>
        <w:t>indicate</w:t>
      </w:r>
      <w:r w:rsidR="00E106DA" w:rsidRPr="00E106DA">
        <w:rPr>
          <w:rFonts w:ascii="Times New Roman" w:eastAsia="宋体" w:hAnsi="Times New Roman" w:cs="Times New Roman"/>
          <w:kern w:val="0"/>
          <w:sz w:val="22"/>
          <w:lang w:eastAsia="zh-CN"/>
        </w:rPr>
        <w:t xml:space="preserve"> link direction </w:t>
      </w:r>
      <w:r w:rsidR="00E106DA">
        <w:rPr>
          <w:rFonts w:ascii="Times New Roman" w:eastAsia="宋体" w:hAnsi="Times New Roman" w:cs="Times New Roman" w:hint="eastAsia"/>
          <w:kern w:val="0"/>
          <w:sz w:val="22"/>
          <w:lang w:eastAsia="zh-CN"/>
        </w:rPr>
        <w:t>of</w:t>
      </w:r>
      <w:r w:rsidR="00E106DA" w:rsidRPr="00E106DA">
        <w:rPr>
          <w:rFonts w:ascii="Times New Roman" w:eastAsia="宋体" w:hAnsi="Times New Roman" w:cs="Times New Roman"/>
          <w:kern w:val="0"/>
          <w:sz w:val="22"/>
          <w:lang w:eastAsia="zh-CN"/>
        </w:rPr>
        <w:t xml:space="preserve"> cell-level SBFD symbols with </w:t>
      </w:r>
      <w:r w:rsidR="00E106DA" w:rsidRPr="00E106DA">
        <w:rPr>
          <w:rFonts w:ascii="Times New Roman" w:eastAsia="宋体" w:hAnsi="Times New Roman" w:cs="Times New Roman"/>
          <w:i/>
          <w:iCs/>
          <w:kern w:val="0"/>
          <w:sz w:val="22"/>
          <w:lang w:eastAsia="zh-CN"/>
        </w:rPr>
        <w:t>TDD-UL-DL-</w:t>
      </w:r>
      <w:proofErr w:type="spellStart"/>
      <w:r w:rsidR="00E106DA" w:rsidRPr="00E106DA">
        <w:rPr>
          <w:rFonts w:ascii="Times New Roman" w:eastAsia="宋体" w:hAnsi="Times New Roman" w:cs="Times New Roman"/>
          <w:i/>
          <w:iCs/>
          <w:kern w:val="0"/>
          <w:sz w:val="22"/>
          <w:lang w:eastAsia="zh-CN"/>
        </w:rPr>
        <w:t>ConfigDedicated</w:t>
      </w:r>
      <w:proofErr w:type="spellEnd"/>
      <w:r w:rsidR="00E106DA" w:rsidRPr="00E106DA">
        <w:rPr>
          <w:rFonts w:ascii="Times New Roman" w:eastAsia="宋体" w:hAnsi="Times New Roman" w:cs="Times New Roman"/>
          <w:kern w:val="0"/>
          <w:sz w:val="22"/>
          <w:lang w:eastAsia="zh-CN"/>
        </w:rPr>
        <w:t>.</w:t>
      </w:r>
    </w:p>
    <w:p w14:paraId="09699481" w14:textId="5F522C1E" w:rsidR="00E106DA" w:rsidRPr="00B3653D" w:rsidRDefault="008A4844" w:rsidP="006D51C8">
      <w:pPr>
        <w:pStyle w:val="a8"/>
        <w:numPr>
          <w:ilvl w:val="0"/>
          <w:numId w:val="14"/>
        </w:numPr>
        <w:jc w:val="both"/>
        <w:rPr>
          <w:rFonts w:ascii="Times New Roman" w:eastAsia="宋体" w:hAnsi="Times New Roman" w:cs="Times New Roman"/>
          <w:kern w:val="0"/>
          <w:sz w:val="22"/>
          <w:lang w:eastAsia="zh-CN"/>
        </w:rPr>
      </w:pPr>
      <w:r w:rsidRPr="008A4844">
        <w:rPr>
          <w:rFonts w:ascii="Times New Roman" w:eastAsia="宋体" w:hAnsi="Times New Roman" w:cs="Times New Roman"/>
          <w:i/>
          <w:iCs/>
          <w:kern w:val="0"/>
          <w:sz w:val="22"/>
          <w:lang w:eastAsia="zh-CN"/>
        </w:rPr>
        <w:t>TDD-UL-DL-</w:t>
      </w:r>
      <w:proofErr w:type="spellStart"/>
      <w:r w:rsidRPr="008A4844">
        <w:rPr>
          <w:rFonts w:ascii="Times New Roman" w:eastAsia="宋体" w:hAnsi="Times New Roman" w:cs="Times New Roman"/>
          <w:i/>
          <w:iCs/>
          <w:kern w:val="0"/>
          <w:sz w:val="22"/>
          <w:lang w:eastAsia="zh-CN"/>
        </w:rPr>
        <w:t>ConfigDedicated</w:t>
      </w:r>
      <w:proofErr w:type="spellEnd"/>
      <w:r w:rsidRPr="008A4844">
        <w:rPr>
          <w:rFonts w:ascii="Times New Roman" w:eastAsia="宋体" w:hAnsi="Times New Roman" w:cs="Times New Roman"/>
          <w:kern w:val="0"/>
          <w:sz w:val="22"/>
          <w:lang w:eastAsia="zh-CN"/>
        </w:rPr>
        <w:t xml:space="preserve"> is a semi-static configuration that does not bring excessive signaling </w:t>
      </w:r>
      <w:r>
        <w:rPr>
          <w:rFonts w:ascii="Times New Roman" w:eastAsia="宋体" w:hAnsi="Times New Roman" w:cs="Times New Roman" w:hint="eastAsia"/>
          <w:kern w:val="0"/>
          <w:sz w:val="22"/>
          <w:lang w:eastAsia="zh-CN"/>
        </w:rPr>
        <w:t>overhead.</w:t>
      </w:r>
    </w:p>
    <w:p w14:paraId="7568B49F" w14:textId="6F982C1D" w:rsidR="00E7008E" w:rsidRPr="00347A33" w:rsidRDefault="00FC518D" w:rsidP="00C67FE5">
      <w:pPr>
        <w:rPr>
          <w:lang w:eastAsia="zh-CN"/>
        </w:rPr>
      </w:pPr>
      <w:r>
        <w:rPr>
          <w:rFonts w:hint="eastAsia"/>
          <w:lang w:val="en-GB" w:eastAsia="zh-CN"/>
        </w:rPr>
        <w:t xml:space="preserve">We do not prefer </w:t>
      </w:r>
      <w:r w:rsidR="001C25E0">
        <w:rPr>
          <w:lang w:val="en-GB" w:eastAsia="zh-CN"/>
        </w:rPr>
        <w:t>to</w:t>
      </w:r>
      <w:r w:rsidR="001C25E0" w:rsidRPr="008A3B83">
        <w:rPr>
          <w:lang w:val="en-GB" w:eastAsia="zh-CN"/>
        </w:rPr>
        <w:t xml:space="preserve"> </w:t>
      </w:r>
      <w:r w:rsidRPr="008A3B83">
        <w:rPr>
          <w:lang w:val="en-GB" w:eastAsia="zh-CN"/>
        </w:rPr>
        <w:t>use</w:t>
      </w:r>
      <w:r w:rsidR="001C25E0"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>DCI</w:t>
      </w:r>
      <w:r w:rsidRPr="008A3B83"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 xml:space="preserve">2_0 </w:t>
      </w:r>
      <w:r w:rsidRPr="008A3B83">
        <w:rPr>
          <w:lang w:val="en-GB" w:eastAsia="zh-CN"/>
        </w:rPr>
        <w:t xml:space="preserve">to indicate </w:t>
      </w:r>
      <w:r w:rsidR="001C25E0">
        <w:rPr>
          <w:lang w:val="en-GB" w:eastAsia="zh-CN"/>
        </w:rPr>
        <w:t xml:space="preserve">the </w:t>
      </w:r>
      <w:r w:rsidRPr="008A3B83">
        <w:rPr>
          <w:lang w:val="en-GB" w:eastAsia="zh-CN"/>
        </w:rPr>
        <w:t>link direction on SBFD symbols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>because</w:t>
      </w:r>
      <w:r>
        <w:rPr>
          <w:rFonts w:hint="eastAsia"/>
          <w:lang w:val="en-GB" w:eastAsia="zh-CN"/>
        </w:rPr>
        <w:t xml:space="preserve"> </w:t>
      </w:r>
      <w:r w:rsidR="00E7008E">
        <w:rPr>
          <w:rFonts w:hint="eastAsia"/>
          <w:lang w:val="en-GB" w:eastAsia="zh-CN"/>
        </w:rPr>
        <w:t xml:space="preserve">the dynamic </w:t>
      </w:r>
      <w:r w:rsidR="00E7008E" w:rsidRPr="00E7008E">
        <w:rPr>
          <w:lang w:val="en-GB" w:eastAsia="zh-CN"/>
        </w:rPr>
        <w:t xml:space="preserve">link direction </w:t>
      </w:r>
      <w:r w:rsidR="00E7008E">
        <w:rPr>
          <w:rFonts w:hint="eastAsia"/>
          <w:lang w:val="en-GB" w:eastAsia="zh-CN"/>
        </w:rPr>
        <w:t xml:space="preserve">can be determined </w:t>
      </w:r>
      <w:r w:rsidR="00E7008E" w:rsidRPr="00E7008E">
        <w:rPr>
          <w:lang w:val="en-GB" w:eastAsia="zh-CN"/>
        </w:rPr>
        <w:t>based on configured/scheduled transmissions/</w:t>
      </w:r>
      <w:proofErr w:type="spellStart"/>
      <w:r w:rsidR="00E7008E" w:rsidRPr="00E7008E">
        <w:rPr>
          <w:lang w:val="en-GB" w:eastAsia="zh-CN"/>
        </w:rPr>
        <w:t>recep</w:t>
      </w:r>
      <w:r w:rsidR="00347A33">
        <w:rPr>
          <w:rFonts w:hint="eastAsia"/>
          <w:lang w:val="en-GB" w:eastAsia="zh-CN"/>
        </w:rPr>
        <w:t>-</w:t>
      </w:r>
      <w:r w:rsidR="00E7008E" w:rsidRPr="00E7008E">
        <w:rPr>
          <w:lang w:val="en-GB" w:eastAsia="zh-CN"/>
        </w:rPr>
        <w:t>tions</w:t>
      </w:r>
      <w:proofErr w:type="spellEnd"/>
      <w:r w:rsidR="00E7008E" w:rsidRPr="00E7008E">
        <w:rPr>
          <w:lang w:val="en-GB" w:eastAsia="zh-CN"/>
        </w:rPr>
        <w:t xml:space="preserve"> and </w:t>
      </w:r>
      <w:r w:rsidR="001C25E0">
        <w:rPr>
          <w:lang w:val="en-GB" w:eastAsia="zh-CN"/>
        </w:rPr>
        <w:t xml:space="preserve">the </w:t>
      </w:r>
      <w:r w:rsidR="00E7008E" w:rsidRPr="00E7008E">
        <w:rPr>
          <w:lang w:val="en-GB" w:eastAsia="zh-CN"/>
        </w:rPr>
        <w:t>collision handling</w:t>
      </w:r>
      <w:r w:rsidR="00347A33">
        <w:rPr>
          <w:rFonts w:hint="eastAsia"/>
          <w:lang w:val="en-GB" w:eastAsia="zh-CN"/>
        </w:rPr>
        <w:t>, which is flexible enough.</w:t>
      </w:r>
    </w:p>
    <w:p w14:paraId="73BA7820" w14:textId="5232FC99" w:rsidR="00FC518D" w:rsidRPr="00C67DAF" w:rsidRDefault="00FC518D" w:rsidP="00FC518D">
      <w:pPr>
        <w:rPr>
          <w:b/>
          <w:i/>
          <w:lang w:eastAsia="zh-CN"/>
        </w:rPr>
      </w:pPr>
      <w:r w:rsidRPr="00C67DAF">
        <w:rPr>
          <w:b/>
          <w:i/>
          <w:lang w:eastAsia="zh-CN"/>
        </w:rPr>
        <w:t>Proposal 2: TDD-UL-DL-</w:t>
      </w:r>
      <w:proofErr w:type="spellStart"/>
      <w:r w:rsidRPr="00C67DAF">
        <w:rPr>
          <w:b/>
          <w:i/>
          <w:lang w:eastAsia="zh-CN"/>
        </w:rPr>
        <w:t>ConfigDedicated</w:t>
      </w:r>
      <w:proofErr w:type="spellEnd"/>
      <w:r w:rsidRPr="00C67DAF">
        <w:rPr>
          <w:b/>
          <w:i/>
          <w:lang w:eastAsia="zh-CN"/>
        </w:rPr>
        <w:t xml:space="preserve"> can be configured to SBFD</w:t>
      </w:r>
      <w:r w:rsidR="00466F3F" w:rsidRPr="00C67DAF">
        <w:rPr>
          <w:b/>
          <w:i/>
          <w:lang w:eastAsia="zh-CN"/>
        </w:rPr>
        <w:t>-</w:t>
      </w:r>
      <w:r w:rsidRPr="00C67DAF">
        <w:rPr>
          <w:b/>
          <w:i/>
          <w:lang w:eastAsia="zh-CN"/>
        </w:rPr>
        <w:t xml:space="preserve">aware UEs and is </w:t>
      </w:r>
      <w:proofErr w:type="spellStart"/>
      <w:r w:rsidRPr="00C67DAF">
        <w:rPr>
          <w:b/>
          <w:i/>
          <w:lang w:eastAsia="zh-CN"/>
        </w:rPr>
        <w:t>interpretated</w:t>
      </w:r>
      <w:proofErr w:type="spellEnd"/>
      <w:r w:rsidRPr="00C67DAF">
        <w:rPr>
          <w:b/>
          <w:i/>
          <w:lang w:eastAsia="zh-CN"/>
        </w:rPr>
        <w:t xml:space="preserve"> as the link direction for SBFD symbols.</w:t>
      </w:r>
    </w:p>
    <w:p w14:paraId="747D878B" w14:textId="3F930D93" w:rsidR="00FC518D" w:rsidRPr="00FC518D" w:rsidRDefault="00FC518D" w:rsidP="00FC518D">
      <w:pPr>
        <w:rPr>
          <w:b/>
          <w:i/>
          <w:lang w:eastAsia="zh-CN"/>
        </w:rPr>
      </w:pPr>
      <w:r w:rsidRPr="00C67DAF">
        <w:rPr>
          <w:b/>
          <w:i/>
          <w:lang w:eastAsia="zh-CN"/>
        </w:rPr>
        <w:t>Proposal 3: DCI 2_0 can be configured to SBFD</w:t>
      </w:r>
      <w:r w:rsidR="00466F3F" w:rsidRPr="00C67DAF">
        <w:rPr>
          <w:b/>
          <w:i/>
          <w:lang w:eastAsia="zh-CN"/>
        </w:rPr>
        <w:t>-</w:t>
      </w:r>
      <w:r w:rsidRPr="00C67DAF">
        <w:rPr>
          <w:b/>
          <w:i/>
          <w:lang w:eastAsia="zh-CN"/>
        </w:rPr>
        <w:t xml:space="preserve">aware UEs </w:t>
      </w:r>
      <w:r w:rsidR="00466F3F" w:rsidRPr="00C67DAF">
        <w:rPr>
          <w:b/>
          <w:i/>
          <w:lang w:eastAsia="zh-CN"/>
        </w:rPr>
        <w:t>but</w:t>
      </w:r>
      <w:r w:rsidRPr="00C67DAF">
        <w:rPr>
          <w:b/>
          <w:i/>
          <w:lang w:eastAsia="zh-CN"/>
        </w:rPr>
        <w:t xml:space="preserve"> is not applicable to SBFD symbols.</w:t>
      </w:r>
    </w:p>
    <w:p w14:paraId="28DC74B5" w14:textId="289C64F8" w:rsidR="00F6192F" w:rsidRPr="00C67FE5" w:rsidRDefault="00F6192F" w:rsidP="00F6192F">
      <w:pPr>
        <w:pStyle w:val="2"/>
        <w:ind w:left="576" w:hanging="576"/>
        <w:rPr>
          <w:sz w:val="24"/>
          <w:szCs w:val="24"/>
        </w:rPr>
      </w:pPr>
      <w:r w:rsidRPr="00C67FE5">
        <w:rPr>
          <w:sz w:val="24"/>
          <w:szCs w:val="24"/>
        </w:rPr>
        <w:t>Enhancements on physical channels/signals and procedure across SBFD symbols and non-SBFD symbols in different slots</w:t>
      </w:r>
    </w:p>
    <w:p w14:paraId="0B0DA28D" w14:textId="35B3043A" w:rsidR="000B13F2" w:rsidRDefault="006326BF" w:rsidP="00F72456">
      <w:pPr>
        <w:pStyle w:val="3"/>
      </w:pPr>
      <w:r>
        <w:rPr>
          <w:rFonts w:hint="eastAsia"/>
        </w:rPr>
        <w:t>G</w:t>
      </w:r>
      <w:r w:rsidRPr="006326BF">
        <w:t>ranularity of the configuration</w:t>
      </w:r>
    </w:p>
    <w:p w14:paraId="6A40BB63" w14:textId="0AB2DE7A" w:rsidR="009C47C1" w:rsidRPr="00F6192F" w:rsidRDefault="00AE5045" w:rsidP="00AC7CB8">
      <w:pPr>
        <w:rPr>
          <w:lang w:val="en-GB" w:eastAsia="zh-CN"/>
        </w:rPr>
      </w:pPr>
      <w:r w:rsidRPr="009539F5">
        <w:rPr>
          <w:lang w:eastAsia="zh-CN"/>
        </w:rPr>
        <w:t>In RAN1#</w:t>
      </w:r>
      <w:r>
        <w:rPr>
          <w:lang w:eastAsia="zh-CN"/>
        </w:rPr>
        <w:t>11</w:t>
      </w:r>
      <w:r w:rsidR="00485A21">
        <w:rPr>
          <w:lang w:eastAsia="zh-CN"/>
        </w:rPr>
        <w:t>8bis</w:t>
      </w:r>
      <w:r w:rsidRPr="009539F5">
        <w:rPr>
          <w:lang w:eastAsia="zh-CN"/>
        </w:rPr>
        <w:t xml:space="preserve"> meeting, the following agreement </w:t>
      </w:r>
      <w:r w:rsidR="007D3D4E">
        <w:rPr>
          <w:lang w:eastAsia="zh-CN"/>
        </w:rPr>
        <w:t>was</w:t>
      </w:r>
      <w:r w:rsidRPr="009539F5">
        <w:rPr>
          <w:lang w:eastAsia="zh-CN"/>
        </w:rPr>
        <w:t xml:space="preserve"> captured</w:t>
      </w:r>
      <w:r w:rsidR="00485A21">
        <w:rPr>
          <w:lang w:eastAsia="zh-CN"/>
        </w:rPr>
        <w:t xml:space="preserve"> </w:t>
      </w:r>
      <w:r w:rsidR="00485A21" w:rsidRPr="00081083">
        <w:rPr>
          <w:lang w:eastAsia="zh-CN"/>
        </w:rPr>
        <w:t>[</w:t>
      </w:r>
      <w:r w:rsidR="00081083">
        <w:rPr>
          <w:lang w:eastAsia="zh-CN"/>
        </w:rPr>
        <w:t>4</w:t>
      </w:r>
      <w:r w:rsidR="00485A21" w:rsidRPr="00081083">
        <w:rPr>
          <w:lang w:eastAsia="zh-CN"/>
        </w:rPr>
        <w:t>]</w:t>
      </w:r>
      <w:r w:rsidRPr="009539F5">
        <w:rPr>
          <w:lang w:eastAsia="zh-CN"/>
        </w:rPr>
        <w:t>.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8296"/>
      </w:tblGrid>
      <w:tr w:rsidR="00AE5045" w14:paraId="0BED0030" w14:textId="77777777" w:rsidTr="00AE5045">
        <w:tc>
          <w:tcPr>
            <w:tcW w:w="8296" w:type="dxa"/>
          </w:tcPr>
          <w:p w14:paraId="42EAB1F9" w14:textId="376DCCDB" w:rsidR="00485A21" w:rsidRPr="00F45145" w:rsidRDefault="00485A21" w:rsidP="000E49E6">
            <w:pPr>
              <w:spacing w:before="0" w:after="0"/>
              <w:rPr>
                <w:rFonts w:eastAsiaTheme="minorEastAsia"/>
                <w:b/>
                <w:sz w:val="20"/>
                <w:lang w:eastAsia="zh-CN"/>
              </w:rPr>
            </w:pPr>
            <w:r w:rsidRPr="00F45145">
              <w:rPr>
                <w:rFonts w:eastAsiaTheme="minorEastAsia" w:hint="eastAsia"/>
                <w:b/>
                <w:sz w:val="20"/>
                <w:highlight w:val="green"/>
                <w:lang w:eastAsia="zh-CN"/>
              </w:rPr>
              <w:t>Agreement</w:t>
            </w:r>
          </w:p>
          <w:p w14:paraId="40BA6FA7" w14:textId="3406B7EA" w:rsidR="00485A21" w:rsidRPr="00F45145" w:rsidRDefault="00485A21" w:rsidP="000E49E6">
            <w:pPr>
              <w:spacing w:before="0" w:after="0"/>
              <w:rPr>
                <w:rFonts w:eastAsiaTheme="minorEastAsia"/>
                <w:sz w:val="20"/>
                <w:lang w:eastAsia="zh-CN"/>
              </w:rPr>
            </w:pPr>
            <w:r w:rsidRPr="00F45145">
              <w:rPr>
                <w:rFonts w:eastAsia="Malgun Gothic"/>
                <w:sz w:val="20"/>
              </w:rPr>
              <w:t>For UL transmissions and DL receptions across SBFD symbols and non-SBFD symbols in different slots (each transmission/reception within a slot has either all SBFD or all non-SBFD symbols)</w:t>
            </w:r>
            <w:r w:rsidRPr="00F45145">
              <w:rPr>
                <w:rFonts w:eastAsiaTheme="minorEastAsia" w:hint="eastAsia"/>
                <w:sz w:val="20"/>
                <w:lang w:eastAsia="zh-CN"/>
              </w:rPr>
              <w:t xml:space="preserve"> for an SBFD aware UE, the </w:t>
            </w:r>
            <w:r w:rsidRPr="00F45145">
              <w:rPr>
                <w:rFonts w:eastAsia="Malgun Gothic"/>
                <w:sz w:val="20"/>
              </w:rPr>
              <w:t>SBFD-aware UE</w:t>
            </w:r>
            <w:r w:rsidRPr="00F45145">
              <w:rPr>
                <w:rFonts w:eastAsiaTheme="minorEastAsia" w:hint="eastAsia"/>
                <w:sz w:val="20"/>
                <w:lang w:eastAsia="zh-CN"/>
              </w:rPr>
              <w:t xml:space="preserve"> is </w:t>
            </w:r>
            <w:r w:rsidRPr="00F45145">
              <w:rPr>
                <w:rFonts w:eastAsiaTheme="minorEastAsia"/>
                <w:sz w:val="20"/>
                <w:lang w:eastAsia="zh-CN"/>
              </w:rPr>
              <w:t xml:space="preserve">provided </w:t>
            </w:r>
            <w:r w:rsidRPr="00F45145">
              <w:rPr>
                <w:rFonts w:eastAsiaTheme="minorEastAsia" w:hint="eastAsia"/>
                <w:sz w:val="20"/>
                <w:lang w:eastAsia="zh-CN"/>
              </w:rPr>
              <w:t>with Configuration 1 or Configurat</w:t>
            </w:r>
            <w:r w:rsidRPr="00F45145">
              <w:rPr>
                <w:rFonts w:eastAsiaTheme="minorEastAsia"/>
                <w:sz w:val="20"/>
                <w:lang w:eastAsia="zh-CN"/>
              </w:rPr>
              <w:t>ion</w:t>
            </w:r>
            <w:r w:rsidRPr="00F45145">
              <w:rPr>
                <w:rFonts w:eastAsiaTheme="minorEastAsia" w:hint="eastAsia"/>
                <w:sz w:val="20"/>
                <w:lang w:eastAsia="zh-CN"/>
              </w:rPr>
              <w:t xml:space="preserve"> 2 via RRC configuration. Select from the following options</w:t>
            </w:r>
          </w:p>
          <w:p w14:paraId="4B5A3D79" w14:textId="77777777" w:rsidR="00485A21" w:rsidRPr="00F45145" w:rsidRDefault="00485A21" w:rsidP="000E49E6">
            <w:pPr>
              <w:numPr>
                <w:ilvl w:val="0"/>
                <w:numId w:val="5"/>
              </w:numPr>
              <w:autoSpaceDE/>
              <w:autoSpaceDN/>
              <w:adjustRightInd/>
              <w:spacing w:before="0" w:after="0"/>
              <w:jc w:val="left"/>
              <w:rPr>
                <w:rFonts w:eastAsiaTheme="minorEastAsia"/>
                <w:sz w:val="20"/>
                <w:lang w:eastAsia="zh-CN"/>
              </w:rPr>
            </w:pPr>
            <w:r w:rsidRPr="00F45145">
              <w:rPr>
                <w:rFonts w:eastAsiaTheme="minorEastAsia" w:hint="eastAsia"/>
                <w:sz w:val="20"/>
                <w:lang w:eastAsia="zh-CN"/>
              </w:rPr>
              <w:t>Option 1: SBFD-aware UE is configured with Configuration 1 or Configuration 2 on a per UE per serving cell basis</w:t>
            </w:r>
          </w:p>
          <w:p w14:paraId="5FF522B2" w14:textId="77777777" w:rsidR="00485A21" w:rsidRPr="00F45145" w:rsidRDefault="00485A21" w:rsidP="000E49E6">
            <w:pPr>
              <w:numPr>
                <w:ilvl w:val="0"/>
                <w:numId w:val="5"/>
              </w:numPr>
              <w:autoSpaceDE/>
              <w:autoSpaceDN/>
              <w:adjustRightInd/>
              <w:spacing w:before="0" w:after="0"/>
              <w:jc w:val="left"/>
              <w:rPr>
                <w:rFonts w:eastAsiaTheme="minorEastAsia"/>
                <w:sz w:val="20"/>
                <w:lang w:eastAsia="zh-CN"/>
              </w:rPr>
            </w:pPr>
            <w:r w:rsidRPr="00F45145">
              <w:rPr>
                <w:rFonts w:eastAsiaTheme="minorEastAsia" w:hint="eastAsia"/>
                <w:sz w:val="20"/>
                <w:lang w:eastAsia="zh-CN"/>
              </w:rPr>
              <w:t>Option 2: SBFD-aware UE is configured with Configuration 1 or Configuration 2 on a per UE per BWP per channel/signal basis</w:t>
            </w:r>
          </w:p>
          <w:p w14:paraId="5A40FB67" w14:textId="77777777" w:rsidR="00485A21" w:rsidRPr="00F45145" w:rsidRDefault="00485A21" w:rsidP="000E49E6">
            <w:pPr>
              <w:numPr>
                <w:ilvl w:val="1"/>
                <w:numId w:val="5"/>
              </w:numPr>
              <w:autoSpaceDE/>
              <w:autoSpaceDN/>
              <w:adjustRightInd/>
              <w:spacing w:before="0" w:after="0"/>
              <w:jc w:val="left"/>
              <w:rPr>
                <w:rFonts w:eastAsiaTheme="minorEastAsia"/>
                <w:sz w:val="20"/>
                <w:lang w:eastAsia="zh-CN"/>
              </w:rPr>
            </w:pPr>
            <w:r w:rsidRPr="00F45145">
              <w:rPr>
                <w:rFonts w:eastAsiaTheme="minorEastAsia" w:hint="eastAsia"/>
                <w:sz w:val="20"/>
                <w:lang w:eastAsia="zh-CN"/>
              </w:rPr>
              <w:t>Separate configurations for configured and dynamic transmission/receptions for a given channel/signal are not precluded.</w:t>
            </w:r>
          </w:p>
          <w:p w14:paraId="09F9781C" w14:textId="77777777" w:rsidR="00485A21" w:rsidRPr="00F45145" w:rsidRDefault="00485A21" w:rsidP="000E49E6">
            <w:pPr>
              <w:numPr>
                <w:ilvl w:val="0"/>
                <w:numId w:val="5"/>
              </w:numPr>
              <w:autoSpaceDE/>
              <w:autoSpaceDN/>
              <w:adjustRightInd/>
              <w:spacing w:before="0" w:after="0"/>
              <w:jc w:val="left"/>
              <w:rPr>
                <w:rFonts w:eastAsiaTheme="minorEastAsia"/>
                <w:sz w:val="20"/>
                <w:lang w:eastAsia="zh-CN"/>
              </w:rPr>
            </w:pPr>
            <w:r w:rsidRPr="00F45145">
              <w:rPr>
                <w:rFonts w:eastAsiaTheme="minorEastAsia" w:hint="eastAsia"/>
                <w:sz w:val="20"/>
                <w:lang w:eastAsia="zh-CN"/>
              </w:rPr>
              <w:t xml:space="preserve">Option </w:t>
            </w:r>
            <w:r w:rsidRPr="00F45145">
              <w:rPr>
                <w:rFonts w:eastAsiaTheme="minorEastAsia"/>
                <w:sz w:val="20"/>
                <w:lang w:eastAsia="zh-CN"/>
              </w:rPr>
              <w:t>3</w:t>
            </w:r>
            <w:r w:rsidRPr="00F45145">
              <w:rPr>
                <w:rFonts w:eastAsiaTheme="minorEastAsia" w:hint="eastAsia"/>
                <w:sz w:val="20"/>
                <w:lang w:eastAsia="zh-CN"/>
              </w:rPr>
              <w:t xml:space="preserve">: Configuration 1 or Configuration 2 </w:t>
            </w:r>
            <w:r w:rsidRPr="00F45145">
              <w:rPr>
                <w:rFonts w:eastAsiaTheme="minorEastAsia"/>
                <w:sz w:val="20"/>
                <w:lang w:eastAsia="zh-CN"/>
              </w:rPr>
              <w:t xml:space="preserve">is </w:t>
            </w:r>
            <w:r w:rsidRPr="00F45145">
              <w:rPr>
                <w:rFonts w:eastAsiaTheme="minorEastAsia" w:hint="eastAsia"/>
                <w:sz w:val="20"/>
                <w:lang w:eastAsia="zh-CN"/>
              </w:rPr>
              <w:t>on a per cell basis</w:t>
            </w:r>
            <w:r w:rsidRPr="00F45145">
              <w:rPr>
                <w:rFonts w:eastAsiaTheme="minorEastAsia"/>
                <w:sz w:val="20"/>
                <w:lang w:eastAsia="zh-CN"/>
              </w:rPr>
              <w:t>.</w:t>
            </w:r>
          </w:p>
          <w:p w14:paraId="07D8316E" w14:textId="4B026F1F" w:rsidR="00AE5045" w:rsidRPr="00485A21" w:rsidRDefault="00485A21" w:rsidP="000E49E6">
            <w:pPr>
              <w:numPr>
                <w:ilvl w:val="1"/>
                <w:numId w:val="5"/>
              </w:numPr>
              <w:autoSpaceDE/>
              <w:autoSpaceDN/>
              <w:adjustRightInd/>
              <w:spacing w:before="0" w:after="0"/>
              <w:jc w:val="left"/>
              <w:rPr>
                <w:rFonts w:eastAsiaTheme="minorEastAsia"/>
                <w:lang w:eastAsia="zh-CN"/>
              </w:rPr>
            </w:pPr>
            <w:r w:rsidRPr="00F45145">
              <w:rPr>
                <w:rFonts w:eastAsiaTheme="minorEastAsia" w:hint="eastAsia"/>
                <w:sz w:val="20"/>
                <w:lang w:eastAsia="zh-CN"/>
              </w:rPr>
              <w:t>No separate UE capabilities for Configuration 1 and 2.</w:t>
            </w:r>
          </w:p>
        </w:tc>
      </w:tr>
    </w:tbl>
    <w:p w14:paraId="0AA16909" w14:textId="38040346" w:rsidR="00857C9F" w:rsidRPr="00771ECA" w:rsidRDefault="009A3906" w:rsidP="00AC7CB8">
      <w:r>
        <w:lastRenderedPageBreak/>
        <w:t>In NR,</w:t>
      </w:r>
      <w:r w:rsidR="00857C9F" w:rsidRPr="003B0BCB">
        <w:t xml:space="preserve"> </w:t>
      </w:r>
      <w:r w:rsidR="00ED11C4" w:rsidRPr="00771ECA">
        <w:t xml:space="preserve">different </w:t>
      </w:r>
      <w:r w:rsidR="00A4588F" w:rsidRPr="00771ECA">
        <w:rPr>
          <w:rFonts w:hint="eastAsia"/>
          <w:lang w:val="en-GB" w:eastAsia="zh-CN"/>
        </w:rPr>
        <w:t>channel</w:t>
      </w:r>
      <w:r w:rsidR="0014223B">
        <w:rPr>
          <w:rFonts w:hint="eastAsia"/>
          <w:lang w:val="en-GB" w:eastAsia="zh-CN"/>
        </w:rPr>
        <w:t>s</w:t>
      </w:r>
      <w:r w:rsidR="00A4588F" w:rsidRPr="00771ECA">
        <w:rPr>
          <w:rFonts w:hint="eastAsia"/>
          <w:lang w:val="en-GB" w:eastAsia="zh-CN"/>
        </w:rPr>
        <w:t>/signal</w:t>
      </w:r>
      <w:r w:rsidR="00A4588F" w:rsidRPr="00771ECA">
        <w:rPr>
          <w:lang w:val="en-GB" w:eastAsia="zh-CN"/>
        </w:rPr>
        <w:t>s</w:t>
      </w:r>
      <w:r w:rsidR="00A4588F" w:rsidRPr="00771ECA">
        <w:t xml:space="preserve"> </w:t>
      </w:r>
      <w:r w:rsidR="00ED11C4" w:rsidRPr="00771ECA">
        <w:t>may have different requirements</w:t>
      </w:r>
      <w:r w:rsidR="005D6321">
        <w:t xml:space="preserve"> and hence it is reasonable to support them by </w:t>
      </w:r>
      <w:r w:rsidR="005D6321" w:rsidRPr="00771ECA">
        <w:t>different</w:t>
      </w:r>
      <w:r w:rsidR="005D6321">
        <w:t xml:space="preserve"> Configurations</w:t>
      </w:r>
      <w:r w:rsidR="00857C9F" w:rsidRPr="00771ECA">
        <w:t>:</w:t>
      </w:r>
    </w:p>
    <w:p w14:paraId="62BD7D50" w14:textId="4DF669B9" w:rsidR="00857C9F" w:rsidRPr="00771ECA" w:rsidRDefault="006F3011" w:rsidP="003B699C">
      <w:pPr>
        <w:pStyle w:val="a8"/>
        <w:numPr>
          <w:ilvl w:val="0"/>
          <w:numId w:val="9"/>
        </w:numPr>
        <w:spacing w:after="120"/>
        <w:jc w:val="both"/>
        <w:rPr>
          <w:rFonts w:ascii="Times New Roman" w:eastAsia="宋体" w:hAnsi="Times New Roman" w:cs="Times New Roman"/>
          <w:kern w:val="0"/>
          <w:sz w:val="22"/>
          <w:lang w:val="en-US" w:eastAsia="zh-CN"/>
        </w:rPr>
      </w:pPr>
      <w:r w:rsidRPr="00771ECA">
        <w:rPr>
          <w:rFonts w:ascii="Times New Roman" w:eastAsia="宋体" w:hAnsi="Times New Roman" w:cs="Times New Roman"/>
          <w:kern w:val="0"/>
          <w:sz w:val="22"/>
          <w:lang w:val="en-US" w:eastAsia="zh-CN"/>
        </w:rPr>
        <w:t>Configuration 1 is suitable for group or common channel/signal.</w:t>
      </w:r>
      <w:r w:rsidRPr="00771ECA">
        <w:rPr>
          <w:rFonts w:ascii="Times New Roman" w:eastAsia="宋体" w:hAnsi="Times New Roman" w:cs="Times New Roman" w:hint="eastAsia"/>
          <w:kern w:val="0"/>
          <w:sz w:val="22"/>
          <w:lang w:val="en-US" w:eastAsia="zh-CN"/>
        </w:rPr>
        <w:t xml:space="preserve"> </w:t>
      </w:r>
      <w:r w:rsidR="006B51D7" w:rsidRPr="00771ECA">
        <w:rPr>
          <w:rFonts w:ascii="Times New Roman" w:eastAsia="宋体" w:hAnsi="Times New Roman" w:cs="Times New Roman" w:hint="eastAsia"/>
          <w:kern w:val="0"/>
          <w:sz w:val="22"/>
          <w:lang w:val="en-US" w:eastAsia="zh-CN"/>
        </w:rPr>
        <w:t>F</w:t>
      </w:r>
      <w:r w:rsidR="006B51D7" w:rsidRPr="00771ECA">
        <w:rPr>
          <w:rFonts w:ascii="Times New Roman" w:eastAsia="宋体" w:hAnsi="Times New Roman" w:cs="Times New Roman"/>
          <w:kern w:val="0"/>
          <w:sz w:val="22"/>
          <w:lang w:val="en-US" w:eastAsia="zh-CN"/>
        </w:rPr>
        <w:t>or the group or common channel/signal (such as PBCH), Configuration 1 can be selected for the sake of reducing processing complexity. For instance, SSB can be carried only on non-SBFD symbols, i.e., DL symbols.</w:t>
      </w:r>
    </w:p>
    <w:p w14:paraId="7EE71178" w14:textId="4B6124C7" w:rsidR="00875E9A" w:rsidRDefault="00875E9A" w:rsidP="00875E9A">
      <w:pPr>
        <w:pStyle w:val="a8"/>
        <w:numPr>
          <w:ilvl w:val="0"/>
          <w:numId w:val="9"/>
        </w:numPr>
        <w:spacing w:after="120"/>
        <w:jc w:val="both"/>
        <w:rPr>
          <w:rFonts w:ascii="Times New Roman" w:eastAsia="宋体" w:hAnsi="Times New Roman" w:cs="Times New Roman"/>
          <w:kern w:val="0"/>
          <w:sz w:val="22"/>
          <w:lang w:val="en-US" w:eastAsia="zh-CN"/>
        </w:rPr>
      </w:pPr>
      <w:r w:rsidRPr="00771ECA">
        <w:rPr>
          <w:rFonts w:ascii="Times New Roman" w:eastAsia="宋体" w:hAnsi="Times New Roman" w:cs="Times New Roman"/>
          <w:kern w:val="0"/>
          <w:sz w:val="22"/>
          <w:lang w:val="en-US" w:eastAsia="zh-CN"/>
        </w:rPr>
        <w:t>Configuration 2 is suitable fo</w:t>
      </w:r>
      <w:r>
        <w:rPr>
          <w:rFonts w:ascii="Times New Roman" w:eastAsia="宋体" w:hAnsi="Times New Roman" w:cs="Times New Roman"/>
          <w:kern w:val="0"/>
          <w:sz w:val="22"/>
          <w:lang w:val="en-US" w:eastAsia="zh-CN"/>
        </w:rPr>
        <w:t xml:space="preserve">r </w:t>
      </w:r>
      <w:r w:rsidRPr="00857C9F">
        <w:rPr>
          <w:rFonts w:ascii="Times New Roman" w:eastAsia="宋体" w:hAnsi="Times New Roman" w:cs="Times New Roman"/>
          <w:kern w:val="0"/>
          <w:sz w:val="22"/>
          <w:lang w:val="en-US" w:eastAsia="zh-CN"/>
        </w:rPr>
        <w:t>UE-specific channel/signal</w:t>
      </w:r>
      <w:r>
        <w:rPr>
          <w:rFonts w:ascii="Times New Roman" w:eastAsia="宋体" w:hAnsi="Times New Roman" w:cs="Times New Roman"/>
          <w:kern w:val="0"/>
          <w:sz w:val="22"/>
          <w:lang w:val="en-US" w:eastAsia="zh-CN"/>
        </w:rPr>
        <w:t>.</w:t>
      </w:r>
      <w:r>
        <w:rPr>
          <w:rFonts w:ascii="Times New Roman" w:eastAsia="宋体" w:hAnsi="Times New Roman" w:cs="Times New Roman" w:hint="eastAsia"/>
          <w:kern w:val="0"/>
          <w:sz w:val="22"/>
          <w:lang w:val="en-US" w:eastAsia="zh-CN"/>
        </w:rPr>
        <w:t xml:space="preserve"> F</w:t>
      </w:r>
      <w:r>
        <w:rPr>
          <w:rFonts w:ascii="Times New Roman" w:eastAsia="宋体" w:hAnsi="Times New Roman" w:cs="Times New Roman"/>
          <w:kern w:val="0"/>
          <w:sz w:val="22"/>
          <w:lang w:val="en-US" w:eastAsia="zh-CN"/>
        </w:rPr>
        <w:t xml:space="preserve">or </w:t>
      </w:r>
      <w:r w:rsidRPr="00857C9F">
        <w:rPr>
          <w:rFonts w:ascii="Times New Roman" w:eastAsia="宋体" w:hAnsi="Times New Roman" w:cs="Times New Roman"/>
          <w:kern w:val="0"/>
          <w:sz w:val="22"/>
          <w:lang w:val="en-US" w:eastAsia="zh-CN"/>
        </w:rPr>
        <w:t>UE-specific channel/signal</w:t>
      </w:r>
      <w:r>
        <w:rPr>
          <w:rFonts w:ascii="Times New Roman" w:eastAsia="宋体" w:hAnsi="Times New Roman" w:cs="Times New Roman"/>
          <w:kern w:val="0"/>
          <w:sz w:val="22"/>
          <w:lang w:val="en-US" w:eastAsia="zh-CN"/>
        </w:rPr>
        <w:t xml:space="preserve"> (such as PUSCH) with </w:t>
      </w:r>
      <w:r w:rsidRPr="00857C9F">
        <w:rPr>
          <w:rFonts w:ascii="Times New Roman" w:eastAsia="宋体" w:hAnsi="Times New Roman" w:cs="Times New Roman"/>
          <w:kern w:val="0"/>
          <w:sz w:val="22"/>
          <w:lang w:val="en-US" w:eastAsia="zh-CN"/>
        </w:rPr>
        <w:t>Configuration 1</w:t>
      </w:r>
      <w:r>
        <w:rPr>
          <w:rFonts w:ascii="Times New Roman" w:eastAsia="宋体" w:hAnsi="Times New Roman" w:cs="Times New Roman"/>
          <w:kern w:val="0"/>
          <w:sz w:val="22"/>
          <w:lang w:val="en-US" w:eastAsia="zh-CN"/>
        </w:rPr>
        <w:t>, i</w:t>
      </w:r>
      <w:r w:rsidRPr="00857C9F">
        <w:rPr>
          <w:rFonts w:ascii="Times New Roman" w:eastAsia="宋体" w:hAnsi="Times New Roman" w:cs="Times New Roman"/>
          <w:kern w:val="0"/>
          <w:sz w:val="22"/>
          <w:lang w:val="en-US" w:eastAsia="zh-CN"/>
        </w:rPr>
        <w:t xml:space="preserve">f the TX/RX are restricted to non-SBFD symbols only, the gains of </w:t>
      </w:r>
      <w:r w:rsidR="00714680">
        <w:rPr>
          <w:rFonts w:ascii="Times New Roman" w:eastAsia="宋体" w:hAnsi="Times New Roman" w:cs="Times New Roman"/>
          <w:kern w:val="0"/>
          <w:sz w:val="22"/>
          <w:lang w:val="en-US" w:eastAsia="zh-CN"/>
        </w:rPr>
        <w:t xml:space="preserve">the </w:t>
      </w:r>
      <w:r w:rsidRPr="00857C9F">
        <w:rPr>
          <w:rFonts w:ascii="Times New Roman" w:eastAsia="宋体" w:hAnsi="Times New Roman" w:cs="Times New Roman"/>
          <w:kern w:val="0"/>
          <w:sz w:val="22"/>
          <w:lang w:val="en-US" w:eastAsia="zh-CN"/>
        </w:rPr>
        <w:t xml:space="preserve">enhanced uplink coverage by SBFD will be lost; and if the TX/RX are restricted to SBFD symbols only, the performance will be limited because the performance of SBFD symbols is not as good as that of non-SBFD symbols due to the presence of </w:t>
      </w:r>
      <w:r w:rsidR="00714680">
        <w:rPr>
          <w:rFonts w:ascii="Times New Roman" w:eastAsia="宋体" w:hAnsi="Times New Roman" w:cs="Times New Roman"/>
          <w:kern w:val="0"/>
          <w:sz w:val="22"/>
          <w:lang w:val="en-US" w:eastAsia="zh-CN"/>
        </w:rPr>
        <w:t xml:space="preserve">the </w:t>
      </w:r>
      <w:r w:rsidRPr="00857C9F">
        <w:rPr>
          <w:rFonts w:ascii="Times New Roman" w:eastAsia="宋体" w:hAnsi="Times New Roman" w:cs="Times New Roman"/>
          <w:kern w:val="0"/>
          <w:sz w:val="22"/>
          <w:lang w:val="en-US" w:eastAsia="zh-CN"/>
        </w:rPr>
        <w:t xml:space="preserve">inter-subband CLI. </w:t>
      </w:r>
      <w:r>
        <w:rPr>
          <w:rFonts w:ascii="Times New Roman" w:eastAsia="宋体" w:hAnsi="Times New Roman" w:cs="Times New Roman"/>
          <w:kern w:val="0"/>
          <w:sz w:val="22"/>
          <w:lang w:val="en-US" w:eastAsia="zh-CN"/>
        </w:rPr>
        <w:t xml:space="preserve">On the contrary, </w:t>
      </w:r>
      <w:r w:rsidRPr="00857C9F">
        <w:rPr>
          <w:rFonts w:ascii="Times New Roman" w:eastAsia="宋体" w:hAnsi="Times New Roman" w:cs="Times New Roman"/>
          <w:kern w:val="0"/>
          <w:sz w:val="22"/>
          <w:lang w:val="en-US" w:eastAsia="zh-CN"/>
        </w:rPr>
        <w:t>UE-specific channel/signal</w:t>
      </w:r>
      <w:r>
        <w:rPr>
          <w:rFonts w:ascii="Times New Roman" w:eastAsia="宋体" w:hAnsi="Times New Roman" w:cs="Times New Roman"/>
          <w:kern w:val="0"/>
          <w:sz w:val="22"/>
          <w:lang w:val="en-US" w:eastAsia="zh-CN"/>
        </w:rPr>
        <w:t xml:space="preserve"> with </w:t>
      </w:r>
      <w:r w:rsidRPr="00857C9F">
        <w:rPr>
          <w:rFonts w:ascii="Times New Roman" w:eastAsia="宋体" w:hAnsi="Times New Roman" w:cs="Times New Roman"/>
          <w:kern w:val="0"/>
          <w:sz w:val="22"/>
          <w:lang w:val="en-US" w:eastAsia="zh-CN"/>
        </w:rPr>
        <w:t xml:space="preserve">Configuration </w:t>
      </w:r>
      <w:r>
        <w:rPr>
          <w:rFonts w:ascii="Times New Roman" w:eastAsia="宋体" w:hAnsi="Times New Roman" w:cs="Times New Roman"/>
          <w:kern w:val="0"/>
          <w:sz w:val="22"/>
          <w:lang w:val="en-US" w:eastAsia="zh-CN"/>
        </w:rPr>
        <w:t xml:space="preserve">2 can </w:t>
      </w:r>
      <w:r w:rsidR="0014223B">
        <w:rPr>
          <w:rFonts w:ascii="Times New Roman" w:eastAsia="宋体" w:hAnsi="Times New Roman" w:cs="Times New Roman" w:hint="eastAsia"/>
          <w:kern w:val="0"/>
          <w:sz w:val="22"/>
          <w:lang w:val="en-US" w:eastAsia="zh-CN"/>
        </w:rPr>
        <w:t xml:space="preserve">bring </w:t>
      </w:r>
      <w:r w:rsidRPr="00857C9F">
        <w:rPr>
          <w:rFonts w:ascii="Times New Roman" w:eastAsia="宋体" w:hAnsi="Times New Roman" w:cs="Times New Roman"/>
          <w:kern w:val="0"/>
          <w:sz w:val="22"/>
          <w:lang w:val="en-US" w:eastAsia="zh-CN"/>
        </w:rPr>
        <w:t>full benefits of SBFD.</w:t>
      </w:r>
    </w:p>
    <w:p w14:paraId="68CCB903" w14:textId="7958F6C1" w:rsidR="009A3906" w:rsidRPr="009A3906" w:rsidRDefault="009A3906" w:rsidP="009A390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we </w:t>
      </w:r>
      <w:r w:rsidRPr="003B0BCB">
        <w:t>prefer</w:t>
      </w:r>
      <w:r>
        <w:t xml:space="preserve"> Option 2</w:t>
      </w:r>
      <w:r w:rsidR="00E85D7E">
        <w:t>.</w:t>
      </w:r>
    </w:p>
    <w:p w14:paraId="1B54B233" w14:textId="2ECC1643" w:rsidR="008B2454" w:rsidRDefault="008B2454" w:rsidP="00695CBC">
      <w:pPr>
        <w:spacing w:after="0"/>
        <w:rPr>
          <w:b/>
          <w:i/>
          <w:lang w:eastAsia="zh-CN"/>
        </w:rPr>
      </w:pPr>
      <w:r w:rsidRPr="003A504E">
        <w:rPr>
          <w:b/>
          <w:i/>
          <w:lang w:eastAsia="zh-CN"/>
        </w:rPr>
        <w:t xml:space="preserve">Proposal </w:t>
      </w:r>
      <w:r w:rsidR="00C02674">
        <w:rPr>
          <w:rFonts w:hint="eastAsia"/>
          <w:b/>
          <w:i/>
          <w:lang w:eastAsia="zh-CN"/>
        </w:rPr>
        <w:t>4</w:t>
      </w:r>
      <w:r w:rsidRPr="003A504E">
        <w:rPr>
          <w:b/>
          <w:i/>
          <w:lang w:eastAsia="zh-CN"/>
        </w:rPr>
        <w:t xml:space="preserve">: </w:t>
      </w:r>
      <w:r w:rsidR="009A3906">
        <w:rPr>
          <w:b/>
          <w:i/>
          <w:lang w:eastAsia="zh-CN"/>
        </w:rPr>
        <w:t xml:space="preserve">For the </w:t>
      </w:r>
      <w:r w:rsidR="009A3906" w:rsidRPr="009A3906">
        <w:rPr>
          <w:b/>
          <w:i/>
          <w:lang w:eastAsia="zh-CN"/>
        </w:rPr>
        <w:t>granularity of the configuration</w:t>
      </w:r>
      <w:r w:rsidR="009A3906">
        <w:rPr>
          <w:b/>
          <w:i/>
          <w:lang w:eastAsia="zh-CN"/>
        </w:rPr>
        <w:t>, s</w:t>
      </w:r>
      <w:r w:rsidRPr="008B2454">
        <w:rPr>
          <w:b/>
          <w:i/>
          <w:lang w:eastAsia="zh-CN"/>
        </w:rPr>
        <w:t xml:space="preserve">upport </w:t>
      </w:r>
      <w:r w:rsidR="009A3906">
        <w:rPr>
          <w:b/>
          <w:i/>
          <w:lang w:eastAsia="zh-CN"/>
        </w:rPr>
        <w:t>Option 2.</w:t>
      </w:r>
    </w:p>
    <w:p w14:paraId="5720CB29" w14:textId="77777777" w:rsidR="009A3906" w:rsidRPr="009A3906" w:rsidRDefault="009A3906" w:rsidP="00695CBC">
      <w:pPr>
        <w:numPr>
          <w:ilvl w:val="0"/>
          <w:numId w:val="5"/>
        </w:numPr>
        <w:autoSpaceDE/>
        <w:autoSpaceDN/>
        <w:adjustRightInd/>
        <w:spacing w:before="0"/>
        <w:jc w:val="left"/>
        <w:rPr>
          <w:b/>
          <w:i/>
          <w:lang w:eastAsia="zh-CN"/>
        </w:rPr>
      </w:pPr>
      <w:r w:rsidRPr="009A3906">
        <w:rPr>
          <w:rFonts w:hint="eastAsia"/>
          <w:b/>
          <w:i/>
          <w:lang w:eastAsia="zh-CN"/>
        </w:rPr>
        <w:t>Option 2: SBFD-aware UE is configured with Configuration 1 or Configuration 2 on a per UE per BWP per channel/signal basis</w:t>
      </w:r>
    </w:p>
    <w:p w14:paraId="1E9814C2" w14:textId="183C67DD" w:rsidR="009A3906" w:rsidRPr="00503C62" w:rsidRDefault="00EE324A" w:rsidP="00EE324A">
      <w:pPr>
        <w:pStyle w:val="3"/>
      </w:pPr>
      <w:r w:rsidRPr="00503C62">
        <w:t>Frequency hopping in SBFD symbols</w:t>
      </w:r>
    </w:p>
    <w:p w14:paraId="36D054CB" w14:textId="6C4EFF46" w:rsidR="0093417C" w:rsidRDefault="0093417C" w:rsidP="0093417C">
      <w:pPr>
        <w:rPr>
          <w:lang w:val="en-GB" w:eastAsia="zh-CN"/>
        </w:rPr>
      </w:pPr>
      <w:r w:rsidRPr="009539F5">
        <w:rPr>
          <w:lang w:eastAsia="zh-CN"/>
        </w:rPr>
        <w:t>In RAN1#</w:t>
      </w:r>
      <w:r>
        <w:rPr>
          <w:lang w:eastAsia="zh-CN"/>
        </w:rPr>
        <w:t>11</w:t>
      </w:r>
      <w:r>
        <w:rPr>
          <w:rFonts w:hint="eastAsia"/>
          <w:lang w:eastAsia="zh-CN"/>
        </w:rPr>
        <w:t>8</w:t>
      </w:r>
      <w:r w:rsidR="00AA1615">
        <w:rPr>
          <w:lang w:eastAsia="zh-CN"/>
        </w:rPr>
        <w:t>bis</w:t>
      </w:r>
      <w:r w:rsidRPr="009539F5">
        <w:rPr>
          <w:lang w:eastAsia="zh-CN"/>
        </w:rPr>
        <w:t xml:space="preserve"> meeting, the following agreement </w:t>
      </w:r>
      <w:r>
        <w:rPr>
          <w:lang w:eastAsia="zh-CN"/>
        </w:rPr>
        <w:t>was</w:t>
      </w:r>
      <w:r w:rsidRPr="009539F5">
        <w:rPr>
          <w:lang w:eastAsia="zh-CN"/>
        </w:rPr>
        <w:t xml:space="preserve"> captured</w:t>
      </w:r>
      <w:r w:rsidR="00AA1615">
        <w:rPr>
          <w:lang w:eastAsia="zh-CN"/>
        </w:rPr>
        <w:t xml:space="preserve"> </w:t>
      </w:r>
      <w:r w:rsidR="00AA1615" w:rsidRPr="00081083">
        <w:rPr>
          <w:lang w:eastAsia="zh-CN"/>
        </w:rPr>
        <w:t>[</w:t>
      </w:r>
      <w:r w:rsidR="00081083">
        <w:rPr>
          <w:lang w:eastAsia="zh-CN"/>
        </w:rPr>
        <w:t>4</w:t>
      </w:r>
      <w:r w:rsidR="00AA1615" w:rsidRPr="00081083">
        <w:rPr>
          <w:lang w:eastAsia="zh-CN"/>
        </w:rPr>
        <w:t>]</w:t>
      </w:r>
      <w:r w:rsidRPr="009539F5">
        <w:rPr>
          <w:lang w:eastAsia="zh-CN"/>
        </w:rPr>
        <w:t>.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8296"/>
      </w:tblGrid>
      <w:tr w:rsidR="0093417C" w14:paraId="2CE4DC23" w14:textId="77777777" w:rsidTr="0093417C">
        <w:tc>
          <w:tcPr>
            <w:tcW w:w="8296" w:type="dxa"/>
          </w:tcPr>
          <w:p w14:paraId="6334D9FD" w14:textId="18B57E69" w:rsidR="000F4934" w:rsidRPr="00F45145" w:rsidRDefault="000F4934" w:rsidP="000E49E6">
            <w:pPr>
              <w:spacing w:before="0" w:after="0"/>
              <w:rPr>
                <w:rFonts w:eastAsiaTheme="minorEastAsia"/>
                <w:b/>
                <w:sz w:val="20"/>
                <w:lang w:eastAsia="zh-CN"/>
              </w:rPr>
            </w:pPr>
            <w:r w:rsidRPr="00F45145">
              <w:rPr>
                <w:rFonts w:eastAsiaTheme="minorEastAsia" w:hint="eastAsia"/>
                <w:b/>
                <w:sz w:val="20"/>
                <w:highlight w:val="green"/>
                <w:lang w:eastAsia="zh-CN"/>
              </w:rPr>
              <w:t>Agreement</w:t>
            </w:r>
          </w:p>
          <w:p w14:paraId="7D9BAACE" w14:textId="77777777" w:rsidR="000F4934" w:rsidRPr="006D77B4" w:rsidRDefault="000F4934" w:rsidP="000E49E6">
            <w:pPr>
              <w:spacing w:before="0" w:after="0"/>
              <w:rPr>
                <w:rFonts w:eastAsiaTheme="minorEastAsia"/>
                <w:sz w:val="20"/>
                <w:lang w:eastAsia="zh-CN"/>
              </w:rPr>
            </w:pPr>
            <w:r w:rsidRPr="00F45145">
              <w:rPr>
                <w:rFonts w:eastAsiaTheme="minorEastAsia"/>
                <w:sz w:val="20"/>
                <w:lang w:eastAsia="zh-CN"/>
              </w:rPr>
              <w:t>For PUSCH</w:t>
            </w:r>
            <w:r w:rsidRPr="00F45145">
              <w:rPr>
                <w:rFonts w:eastAsiaTheme="minorEastAsia" w:hint="eastAsia"/>
                <w:sz w:val="20"/>
                <w:lang w:eastAsia="zh-CN"/>
              </w:rPr>
              <w:t xml:space="preserve"> in</w:t>
            </w:r>
            <w:r w:rsidRPr="006D77B4">
              <w:rPr>
                <w:rFonts w:eastAsiaTheme="minorEastAsia" w:hint="eastAsia"/>
                <w:sz w:val="20"/>
                <w:lang w:eastAsia="zh-CN"/>
              </w:rPr>
              <w:t xml:space="preserve">tra-slot frequency hopping in SBFD symbols, </w:t>
            </w:r>
            <w:r w:rsidRPr="006D77B4">
              <w:rPr>
                <w:rFonts w:eastAsiaTheme="minorEastAsia"/>
                <w:sz w:val="20"/>
                <w:lang w:eastAsia="zh-CN"/>
              </w:rPr>
              <w:t>the starting RB in each hop is given by:</w:t>
            </w:r>
          </w:p>
          <w:p w14:paraId="57F49041" w14:textId="77777777" w:rsidR="000F4934" w:rsidRPr="006D77B4" w:rsidRDefault="00046F3C" w:rsidP="000E49E6">
            <w:pPr>
              <w:spacing w:beforeLines="50" w:before="156" w:after="0"/>
              <w:rPr>
                <w:rFonts w:eastAsiaTheme="minorEastAsia"/>
                <w:sz w:val="20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sz w:val="2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lang w:eastAsia="zh-CN"/>
                      </w:rPr>
                      <m:t>RB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lang w:eastAsia="zh-CN"/>
                      </w:rPr>
                      <m:t>start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  <w:lang w:eastAsia="zh-CN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/>
                        <w:i/>
                        <w:sz w:val="20"/>
                        <w:lang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/>
                            <w:i/>
                            <w:sz w:val="20"/>
                            <w:lang w:eastAsia="zh-CN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0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0"/>
                                <w:lang w:eastAsia="zh-CN"/>
                              </w:rPr>
                              <m:t>RB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0"/>
                                <w:lang w:eastAsia="zh-CN"/>
                              </w:rPr>
                              <m:t>start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sz w:val="20"/>
                            <w:lang w:eastAsia="zh-CN"/>
                          </w:rPr>
                          <m:t>, i=0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</m:ctrlPr>
                          </m:sSub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0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lang w:eastAsia="zh-CN"/>
                                  </w:rPr>
                                  <m:t>RB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lang w:eastAsia="zh-CN"/>
                                  </w:rPr>
                                  <m:t>UL SB start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  <m:t>+(RB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  <m:t>start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lang w:eastAsia="zh-CN"/>
                          </w:rPr>
                          <m:t>[-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  <m:t>RB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  <m:t>UL SB start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lang w:eastAsia="zh-CN"/>
                          </w:rPr>
                          <m:t>]+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  <m:t>RB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  <m:t>offset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lang w:eastAsia="zh-CN"/>
                          </w:rPr>
                          <m:t>)mod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  <m:t>UL SB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  <m:t>size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sz w:val="20"/>
                            <w:lang w:eastAsia="zh-CN"/>
                          </w:rPr>
                          <m:t>, i=1</m:t>
                        </m:r>
                      </m:e>
                    </m:eqArr>
                  </m:e>
                </m:d>
              </m:oMath>
            </m:oMathPara>
          </w:p>
          <w:p w14:paraId="5C4EEB59" w14:textId="77777777" w:rsidR="000F4934" w:rsidRPr="006D77B4" w:rsidRDefault="000F4934" w:rsidP="000E49E6">
            <w:pPr>
              <w:spacing w:beforeLines="50" w:before="156" w:after="0"/>
              <w:rPr>
                <w:rFonts w:eastAsiaTheme="minorEastAsia"/>
                <w:sz w:val="20"/>
                <w:lang w:eastAsia="zh-CN"/>
              </w:rPr>
            </w:pPr>
            <w:r w:rsidRPr="006D77B4">
              <w:rPr>
                <w:rFonts w:eastAsiaTheme="minorEastAsia" w:hint="eastAsia"/>
                <w:iCs/>
                <w:sz w:val="20"/>
                <w:lang w:eastAsia="zh-CN"/>
              </w:rPr>
              <w:t>For PUSCH</w:t>
            </w:r>
            <w:r w:rsidRPr="006D77B4">
              <w:rPr>
                <w:rFonts w:eastAsiaTheme="minorEastAsia"/>
                <w:iCs/>
                <w:sz w:val="20"/>
                <w:lang w:eastAsia="zh-CN"/>
              </w:rPr>
              <w:t xml:space="preserve"> inter-slot frequency hopping </w:t>
            </w:r>
            <w:r w:rsidRPr="006D77B4">
              <w:rPr>
                <w:rFonts w:eastAsiaTheme="minorEastAsia" w:hint="eastAsia"/>
                <w:iCs/>
                <w:sz w:val="20"/>
                <w:lang w:eastAsia="zh-CN"/>
              </w:rPr>
              <w:t xml:space="preserve">in SBFD symbols </w:t>
            </w:r>
            <w:r w:rsidRPr="006D77B4">
              <w:rPr>
                <w:rFonts w:eastAsiaTheme="minorEastAsia"/>
                <w:iCs/>
                <w:sz w:val="20"/>
                <w:lang w:eastAsia="zh-CN"/>
              </w:rPr>
              <w:t xml:space="preserve">and when </w:t>
            </w:r>
            <w:proofErr w:type="spellStart"/>
            <w:r w:rsidRPr="006D77B4">
              <w:rPr>
                <w:rFonts w:eastAsiaTheme="minorEastAsia"/>
                <w:i/>
                <w:sz w:val="20"/>
                <w:lang w:eastAsia="zh-CN"/>
              </w:rPr>
              <w:t>pusch</w:t>
            </w:r>
            <w:proofErr w:type="spellEnd"/>
            <w:r w:rsidRPr="006D77B4">
              <w:rPr>
                <w:rFonts w:eastAsiaTheme="minorEastAsia"/>
                <w:i/>
                <w:sz w:val="20"/>
                <w:lang w:eastAsia="zh-CN"/>
              </w:rPr>
              <w:t>-DMRS-Bundling</w:t>
            </w:r>
            <w:r w:rsidRPr="006D77B4">
              <w:rPr>
                <w:rFonts w:eastAsiaTheme="minorEastAsia"/>
                <w:iCs/>
                <w:sz w:val="20"/>
                <w:lang w:eastAsia="zh-CN"/>
              </w:rPr>
              <w:t xml:space="preserve"> is not enabled, or for inter-slot frequency hopping for a PUSCH</w:t>
            </w:r>
            <w:r w:rsidRPr="006D77B4">
              <w:rPr>
                <w:rFonts w:eastAsiaTheme="minorEastAsia" w:hint="eastAsia"/>
                <w:iCs/>
                <w:sz w:val="20"/>
                <w:lang w:eastAsia="zh-CN"/>
              </w:rPr>
              <w:t xml:space="preserve"> in SBFD symbols</w:t>
            </w:r>
            <w:r w:rsidRPr="006D77B4">
              <w:rPr>
                <w:rFonts w:eastAsiaTheme="minorEastAsia"/>
                <w:iCs/>
                <w:sz w:val="20"/>
                <w:lang w:eastAsia="zh-CN"/>
              </w:rPr>
              <w:t xml:space="preserve"> scheduled by RAR UL grant or DCI format 0_0 with CRC scrambled by TC-RNTI, t</w:t>
            </w:r>
            <w:r w:rsidRPr="006D77B4">
              <w:rPr>
                <w:rFonts w:eastAsiaTheme="minorEastAsia"/>
                <w:sz w:val="20"/>
                <w:lang w:eastAsia="zh-CN"/>
              </w:rPr>
              <w:t xml:space="preserve">he starting RB during slot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  <w:sz w:val="20"/>
                      <w:lang w:eastAsia="zh-CN"/>
                    </w:rPr>
                    <m:t>s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20"/>
                      <w:lang w:eastAsia="zh-CN"/>
                    </w:rPr>
                    <m:t>μ</m:t>
                  </m:r>
                </m:sup>
              </m:sSubSup>
            </m:oMath>
            <w:r w:rsidRPr="006D77B4">
              <w:rPr>
                <w:rFonts w:eastAsiaTheme="minorEastAsia"/>
                <w:sz w:val="20"/>
                <w:lang w:eastAsia="zh-CN"/>
              </w:rPr>
              <w:t xml:space="preserve"> is given by:</w:t>
            </w:r>
          </w:p>
          <w:p w14:paraId="5AA79816" w14:textId="77777777" w:rsidR="000F4934" w:rsidRPr="006D77B4" w:rsidRDefault="00046F3C" w:rsidP="000E49E6">
            <w:pPr>
              <w:spacing w:before="0" w:after="0"/>
              <w:rPr>
                <w:rFonts w:eastAsiaTheme="minorEastAsia"/>
                <w:sz w:val="20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sz w:val="2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lang w:eastAsia="zh-CN"/>
                      </w:rPr>
                      <m:t>RB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lang w:eastAsia="zh-CN"/>
                      </w:rPr>
                      <m:t>start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  <w:lang w:eastAsia="zh-CN"/>
                  </w:rPr>
                  <m:t>(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2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lang w:eastAsia="zh-CN"/>
                      </w:rPr>
                      <m:t>s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20"/>
                        <w:lang w:eastAsia="zh-CN"/>
                      </w:rPr>
                      <m:t>μ</m:t>
                    </m:r>
                  </m:sup>
                </m:sSubSup>
                <m:r>
                  <w:rPr>
                    <w:rFonts w:ascii="Cambria Math" w:eastAsiaTheme="minorEastAsia" w:hAnsi="Cambria Math"/>
                    <w:sz w:val="20"/>
                    <w:lang w:eastAsia="zh-CN"/>
                  </w:rPr>
                  <m:t>)=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/>
                        <w:i/>
                        <w:sz w:val="20"/>
                        <w:lang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/>
                            <w:i/>
                            <w:sz w:val="20"/>
                            <w:lang w:eastAsia="zh-CN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0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0"/>
                                <w:lang w:eastAsia="zh-CN"/>
                              </w:rPr>
                              <m:t>RB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0"/>
                                <w:lang w:eastAsia="zh-CN"/>
                              </w:rPr>
                              <m:t>start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sz w:val="20"/>
                            <w:lang w:eastAsia="zh-CN"/>
                          </w:rPr>
                          <m:t xml:space="preserve">, </m:t>
                        </m:r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0"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Theme="minorEastAsia" w:hAnsi="Cambria Math"/>
                                <w:sz w:val="20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0"/>
                                <w:lang w:eastAsia="zh-CN"/>
                              </w:rPr>
                              <m:t>s</m:t>
                            </m:r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  <w:sz w:val="20"/>
                                <w:lang w:eastAsia="zh-CN"/>
                              </w:rPr>
                              <m:t>μ</m:t>
                            </m:r>
                          </m:sup>
                        </m:sSubSup>
                        <m:r>
                          <w:rPr>
                            <w:rFonts w:ascii="Cambria Math" w:eastAsiaTheme="minorEastAsia" w:hAnsi="Cambria Math"/>
                            <w:sz w:val="20"/>
                            <w:lang w:eastAsia="zh-CN"/>
                          </w:rPr>
                          <m:t>mod2=0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</m:ctrlPr>
                          </m:sSub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0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lang w:eastAsia="zh-CN"/>
                                  </w:rPr>
                                  <m:t>RB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lang w:eastAsia="zh-CN"/>
                                  </w:rPr>
                                  <m:t>UL SB start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  <m:t>+(RB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  <m:t>start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lang w:eastAsia="zh-CN"/>
                          </w:rPr>
                          <m:t>[-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  <m:t>RB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  <m:t>UL SB start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lang w:eastAsia="zh-CN"/>
                          </w:rPr>
                          <m:t>]+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  <m:t>RB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  <m:t>offset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lang w:eastAsia="zh-CN"/>
                          </w:rPr>
                          <m:t>)mod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  <m:t>UL SB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  <m:t>size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sz w:val="20"/>
                            <w:lang w:eastAsia="zh-CN"/>
                          </w:rPr>
                          <m:t xml:space="preserve">, </m:t>
                        </m:r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0"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Theme="minorEastAsia" w:hAnsi="Cambria Math"/>
                                <w:sz w:val="20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0"/>
                                <w:lang w:eastAsia="zh-CN"/>
                              </w:rPr>
                              <m:t>s</m:t>
                            </m:r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  <w:sz w:val="20"/>
                                <w:lang w:eastAsia="zh-CN"/>
                              </w:rPr>
                              <m:t>μ</m:t>
                            </m:r>
                          </m:sup>
                        </m:sSubSup>
                        <m:r>
                          <w:rPr>
                            <w:rFonts w:ascii="Cambria Math" w:eastAsiaTheme="minorEastAsia" w:hAnsi="Cambria Math"/>
                            <w:sz w:val="20"/>
                            <w:lang w:eastAsia="zh-CN"/>
                          </w:rPr>
                          <m:t>mod2</m:t>
                        </m:r>
                        <m:r>
                          <w:rPr>
                            <w:rFonts w:ascii="Cambria Math" w:hAnsi="Cambria Math"/>
                            <w:sz w:val="20"/>
                            <w:lang w:eastAsia="zh-CN"/>
                          </w:rPr>
                          <m:t>=1</m:t>
                        </m:r>
                      </m:e>
                    </m:eqArr>
                  </m:e>
                </m:d>
              </m:oMath>
            </m:oMathPara>
          </w:p>
          <w:p w14:paraId="6A826D44" w14:textId="77777777" w:rsidR="000F4934" w:rsidRPr="006D77B4" w:rsidRDefault="000F4934" w:rsidP="000E49E6">
            <w:pPr>
              <w:spacing w:before="0" w:after="0"/>
              <w:rPr>
                <w:sz w:val="20"/>
                <w:lang w:eastAsia="zh-CN"/>
              </w:rPr>
            </w:pPr>
            <w:r w:rsidRPr="006D77B4">
              <w:rPr>
                <w:sz w:val="20"/>
                <w:lang w:eastAsia="zh-CN"/>
              </w:rPr>
              <w:t xml:space="preserve">Where </w:t>
            </w:r>
          </w:p>
          <w:p w14:paraId="28A6AB69" w14:textId="77777777" w:rsidR="000F4934" w:rsidRPr="00F45145" w:rsidRDefault="00046F3C" w:rsidP="000E49E6">
            <w:pPr>
              <w:numPr>
                <w:ilvl w:val="0"/>
                <w:numId w:val="16"/>
              </w:numPr>
              <w:overflowPunct w:val="0"/>
              <w:spacing w:before="0" w:after="0"/>
              <w:textAlignment w:val="baseline"/>
              <w:rPr>
                <w:sz w:val="20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UL SB start</m:t>
                  </m:r>
                </m:sub>
              </m:sSub>
            </m:oMath>
            <w:r w:rsidR="000F4934" w:rsidRPr="006D77B4">
              <w:rPr>
                <w:sz w:val="20"/>
                <w:lang w:eastAsia="zh-CN"/>
              </w:rPr>
              <w:t xml:space="preserve"> is the starting PRB in</w:t>
            </w:r>
            <w:r w:rsidR="000F4934" w:rsidRPr="00F45145">
              <w:rPr>
                <w:sz w:val="20"/>
                <w:lang w:eastAsia="zh-CN"/>
              </w:rPr>
              <w:t>dex of UL usable PRBs with reference to the start of UL active BWP.</w:t>
            </w:r>
          </w:p>
          <w:p w14:paraId="1D0AAF97" w14:textId="77777777" w:rsidR="000F4934" w:rsidRPr="00F45145" w:rsidRDefault="00046F3C" w:rsidP="000E49E6">
            <w:pPr>
              <w:numPr>
                <w:ilvl w:val="0"/>
                <w:numId w:val="16"/>
              </w:numPr>
              <w:overflowPunct w:val="0"/>
              <w:spacing w:before="0" w:after="0"/>
              <w:textAlignment w:val="baseline"/>
              <w:rPr>
                <w:sz w:val="20"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sz w:val="20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eastAsia="zh-CN"/>
                    </w:rPr>
                    <m:t>UL SB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eastAsia="zh-CN"/>
                    </w:rPr>
                    <m:t>size</m:t>
                  </m:r>
                </m:sup>
              </m:sSubSup>
            </m:oMath>
            <w:r w:rsidR="000F4934" w:rsidRPr="00F45145">
              <w:rPr>
                <w:rFonts w:hint="eastAsia"/>
                <w:sz w:val="20"/>
                <w:lang w:eastAsia="zh-CN"/>
              </w:rPr>
              <w:t xml:space="preserve"> is the </w:t>
            </w:r>
            <w:r w:rsidR="000F4934" w:rsidRPr="00F45145">
              <w:rPr>
                <w:sz w:val="20"/>
                <w:lang w:eastAsia="zh-CN"/>
              </w:rPr>
              <w:t xml:space="preserve">number of </w:t>
            </w:r>
            <w:r w:rsidR="000F4934" w:rsidRPr="00F45145">
              <w:rPr>
                <w:rFonts w:hint="eastAsia"/>
                <w:sz w:val="20"/>
                <w:lang w:eastAsia="zh-CN"/>
              </w:rPr>
              <w:t>UL usable PRB</w:t>
            </w:r>
            <w:r w:rsidR="000F4934" w:rsidRPr="00F45145">
              <w:rPr>
                <w:sz w:val="20"/>
                <w:lang w:eastAsia="zh-CN"/>
              </w:rPr>
              <w:t>s.</w:t>
            </w:r>
          </w:p>
          <w:p w14:paraId="3DFF0288" w14:textId="77777777" w:rsidR="000F4934" w:rsidRPr="00F45145" w:rsidRDefault="00046F3C" w:rsidP="000E49E6">
            <w:pPr>
              <w:numPr>
                <w:ilvl w:val="0"/>
                <w:numId w:val="16"/>
              </w:numPr>
              <w:overflowPunct w:val="0"/>
              <w:spacing w:before="0" w:after="0"/>
              <w:textAlignment w:val="baseline"/>
              <w:rPr>
                <w:sz w:val="20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start</m:t>
                  </m:r>
                </m:sub>
              </m:sSub>
            </m:oMath>
            <w:r w:rsidR="000F4934" w:rsidRPr="00F45145">
              <w:rPr>
                <w:rFonts w:hint="eastAsia"/>
                <w:sz w:val="20"/>
                <w:lang w:eastAsia="zh-CN"/>
              </w:rPr>
              <w:t xml:space="preserve"> is the starting PRB index of the first PUSCH hop </w:t>
            </w:r>
            <w:r w:rsidR="000F4934" w:rsidRPr="00F45145">
              <w:rPr>
                <w:sz w:val="20"/>
                <w:lang w:eastAsia="zh-CN"/>
              </w:rPr>
              <w:t>with reference to the start of UL active BWP.</w:t>
            </w:r>
          </w:p>
          <w:p w14:paraId="7B10EA9A" w14:textId="77777777" w:rsidR="000F4934" w:rsidRPr="00F45145" w:rsidRDefault="000F4934" w:rsidP="000E49E6">
            <w:pPr>
              <w:numPr>
                <w:ilvl w:val="0"/>
                <w:numId w:val="16"/>
              </w:numPr>
              <w:overflowPunct w:val="0"/>
              <w:spacing w:before="0" w:after="0"/>
              <w:textAlignment w:val="baseline"/>
              <w:rPr>
                <w:sz w:val="20"/>
                <w:lang w:eastAsia="zh-CN"/>
              </w:rPr>
            </w:pPr>
            <w:r w:rsidRPr="00F45145">
              <w:rPr>
                <w:sz w:val="20"/>
                <w:lang w:eastAsia="zh-CN"/>
              </w:rPr>
              <w:t>RB offset is the frequency hopping offset for PUSCH in SBFD symbols</w:t>
            </w:r>
          </w:p>
          <w:p w14:paraId="530515EC" w14:textId="77777777" w:rsidR="000F4934" w:rsidRPr="00F45145" w:rsidRDefault="000F4934" w:rsidP="000E49E6">
            <w:pPr>
              <w:numPr>
                <w:ilvl w:val="0"/>
                <w:numId w:val="16"/>
              </w:numPr>
              <w:overflowPunct w:val="0"/>
              <w:spacing w:before="0" w:after="0"/>
              <w:textAlignment w:val="baseline"/>
              <w:rPr>
                <w:sz w:val="20"/>
                <w:lang w:eastAsia="zh-CN"/>
              </w:rPr>
            </w:pPr>
            <w:r w:rsidRPr="00F45145">
              <w:rPr>
                <w:sz w:val="20"/>
                <w:lang w:eastAsia="zh-CN"/>
              </w:rPr>
              <w:t xml:space="preserve">Note: Definition of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  <w:sz w:val="20"/>
                      <w:lang w:eastAsia="zh-CN"/>
                    </w:rPr>
                    <m:t>s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20"/>
                      <w:lang w:eastAsia="zh-CN"/>
                    </w:rPr>
                    <m:t>μ</m:t>
                  </m:r>
                </m:sup>
              </m:sSubSup>
              <m:r>
                <w:rPr>
                  <w:rFonts w:ascii="Cambria Math" w:eastAsiaTheme="minorEastAsia" w:hAnsi="Cambria Math"/>
                  <w:sz w:val="20"/>
                  <w:lang w:eastAsia="zh-CN"/>
                </w:rPr>
                <m:t xml:space="preserve"> </m:t>
              </m:r>
            </m:oMath>
            <w:r w:rsidRPr="00F45145">
              <w:rPr>
                <w:sz w:val="20"/>
                <w:lang w:eastAsia="zh-CN"/>
              </w:rPr>
              <w:t>is unchanged from existing specifications</w:t>
            </w:r>
          </w:p>
          <w:p w14:paraId="0526E1DE" w14:textId="77777777" w:rsidR="000F4934" w:rsidRPr="00F45145" w:rsidRDefault="000F4934" w:rsidP="000E49E6">
            <w:pPr>
              <w:spacing w:before="0" w:after="0"/>
              <w:rPr>
                <w:rFonts w:eastAsiaTheme="minorEastAsia"/>
                <w:sz w:val="20"/>
                <w:lang w:eastAsia="zh-CN"/>
              </w:rPr>
            </w:pPr>
            <w:r w:rsidRPr="00F45145">
              <w:rPr>
                <w:rFonts w:eastAsiaTheme="minorEastAsia"/>
                <w:sz w:val="20"/>
                <w:lang w:eastAsia="zh-CN"/>
              </w:rPr>
              <w:t>Decide in RAN1#119, one of the following options:</w:t>
            </w:r>
          </w:p>
          <w:p w14:paraId="3FB3C10A" w14:textId="77777777" w:rsidR="000F4934" w:rsidRPr="00F45145" w:rsidRDefault="000F4934" w:rsidP="000E49E6">
            <w:pPr>
              <w:numPr>
                <w:ilvl w:val="0"/>
                <w:numId w:val="16"/>
              </w:numPr>
              <w:overflowPunct w:val="0"/>
              <w:spacing w:before="0" w:after="0"/>
              <w:textAlignment w:val="baseline"/>
              <w:rPr>
                <w:rFonts w:eastAsiaTheme="minorEastAsia"/>
                <w:sz w:val="20"/>
                <w:lang w:eastAsia="zh-CN"/>
              </w:rPr>
            </w:pPr>
            <w:r w:rsidRPr="00F45145">
              <w:rPr>
                <w:rFonts w:eastAsiaTheme="minorEastAsia"/>
                <w:sz w:val="20"/>
                <w:lang w:eastAsia="zh-CN"/>
              </w:rPr>
              <w:t xml:space="preserve">Alt1: Remove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0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RB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UL SB start</m:t>
                      </m:r>
                    </m:sub>
                  </m:sSub>
                </m:e>
              </m:d>
            </m:oMath>
            <w:r w:rsidRPr="00F45145">
              <w:rPr>
                <w:rFonts w:eastAsiaTheme="minorEastAsia"/>
                <w:sz w:val="20"/>
                <w:lang w:eastAsia="zh-CN"/>
              </w:rPr>
              <w:t xml:space="preserve"> in the above equations</w:t>
            </w:r>
          </w:p>
          <w:p w14:paraId="33FA859E" w14:textId="574F4FCE" w:rsidR="0093417C" w:rsidRPr="000F4934" w:rsidRDefault="000F4934" w:rsidP="000E49E6">
            <w:pPr>
              <w:numPr>
                <w:ilvl w:val="0"/>
                <w:numId w:val="16"/>
              </w:numPr>
              <w:overflowPunct w:val="0"/>
              <w:spacing w:before="0" w:after="0"/>
              <w:textAlignment w:val="baseline"/>
              <w:rPr>
                <w:rFonts w:eastAsiaTheme="minorEastAsia"/>
                <w:lang w:eastAsia="zh-CN"/>
              </w:rPr>
            </w:pPr>
            <w:r w:rsidRPr="00F45145">
              <w:rPr>
                <w:rFonts w:eastAsiaTheme="minorEastAsia"/>
                <w:sz w:val="20"/>
                <w:lang w:eastAsia="zh-CN"/>
              </w:rPr>
              <w:t xml:space="preserve">Alt2: Remove square brackets from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lang w:eastAsia="zh-CN"/>
                </w:rPr>
                <m:t>[-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eastAsia="zh-CN"/>
                    </w:rPr>
                    <m:t>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eastAsia="zh-CN"/>
                    </w:rPr>
                    <m:t>UL SB start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lang w:eastAsia="zh-CN"/>
                </w:rPr>
                <m:t>]</m:t>
              </m:r>
            </m:oMath>
            <w:r w:rsidRPr="00F45145">
              <w:rPr>
                <w:rFonts w:eastAsiaTheme="minorEastAsia"/>
                <w:sz w:val="20"/>
                <w:lang w:eastAsia="zh-CN"/>
              </w:rPr>
              <w:t xml:space="preserve"> in the above equations</w:t>
            </w:r>
          </w:p>
        </w:tc>
      </w:tr>
    </w:tbl>
    <w:p w14:paraId="12D5DC7C" w14:textId="2EC733EB" w:rsidR="0093417C" w:rsidRDefault="00FF4A4F" w:rsidP="0093417C">
      <w:pPr>
        <w:rPr>
          <w:lang w:val="en-GB" w:eastAsia="zh-CN"/>
        </w:rPr>
      </w:pPr>
      <w:r>
        <w:rPr>
          <w:lang w:val="en-GB" w:eastAsia="zh-CN"/>
        </w:rPr>
        <w:t>W</w:t>
      </w:r>
      <w:r w:rsidR="0056276F">
        <w:rPr>
          <w:lang w:val="en-GB" w:eastAsia="zh-CN"/>
        </w:rPr>
        <w:t xml:space="preserve">e </w:t>
      </w:r>
      <w:r>
        <w:rPr>
          <w:lang w:val="en-GB" w:eastAsia="zh-CN"/>
        </w:rPr>
        <w:t>list</w:t>
      </w:r>
      <w:r w:rsidR="0056276F" w:rsidRPr="0056276F">
        <w:rPr>
          <w:lang w:val="en-GB" w:eastAsia="zh-CN"/>
        </w:rPr>
        <w:t xml:space="preserve"> the two formulas</w:t>
      </w:r>
      <w:r w:rsidR="0056276F">
        <w:rPr>
          <w:lang w:val="en-GB" w:eastAsia="zh-CN"/>
        </w:rPr>
        <w:t xml:space="preserve"> </w:t>
      </w:r>
      <w:r>
        <w:rPr>
          <w:lang w:eastAsia="zh-CN"/>
        </w:rPr>
        <w:t>that need to be decided</w:t>
      </w:r>
      <w:r w:rsidR="0056276F">
        <w:rPr>
          <w:rFonts w:hint="eastAsia"/>
          <w:lang w:eastAsia="zh-CN"/>
        </w:rPr>
        <w:t>:</w:t>
      </w:r>
    </w:p>
    <w:p w14:paraId="44667CB7" w14:textId="0AA8E7AA" w:rsidR="0056276F" w:rsidRDefault="0049700A" w:rsidP="0093417C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Equation </w:t>
      </w:r>
      <w:r w:rsidR="0014776E">
        <w:rPr>
          <w:lang w:val="en-GB" w:eastAsia="zh-CN"/>
        </w:rPr>
        <w:t>(</w:t>
      </w:r>
      <w:r w:rsidR="0056276F">
        <w:rPr>
          <w:rFonts w:hint="eastAsia"/>
          <w:lang w:val="en-GB" w:eastAsia="zh-CN"/>
        </w:rPr>
        <w:t>1</w:t>
      </w:r>
      <w:r w:rsidR="0014776E">
        <w:rPr>
          <w:lang w:val="en-GB" w:eastAsia="zh-CN"/>
        </w:rPr>
        <w:t>)</w:t>
      </w:r>
      <w:r>
        <w:rPr>
          <w:lang w:val="en-GB" w:eastAsia="zh-CN"/>
        </w:rPr>
        <w:t>:</w:t>
      </w:r>
      <w:r w:rsidR="0056276F">
        <w:rPr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RB</m:t>
            </m:r>
          </m:e>
          <m:sub>
            <m:r>
              <w:rPr>
                <w:rFonts w:ascii="Cambria Math" w:hAnsi="Cambria Math"/>
              </w:rPr>
              <m:t>2nd hop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UL SB start</m:t>
            </m:r>
          </m:sub>
        </m:sSub>
        <m:r>
          <m:rPr>
            <m:sty m:val="p"/>
          </m:rPr>
          <w:rPr>
            <w:rFonts w:ascii="Cambria Math" w:hAnsi="Cambria Math"/>
          </w:rPr>
          <m:t>+(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b>
        </m:sSub>
        <m:r>
          <m:rPr>
            <m:sty m:val="p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UL SB start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hAnsi="Cambria Math"/>
          </w:rPr>
          <m:t>)mod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UL SB</m:t>
            </m:r>
          </m:sub>
          <m:sup>
            <m:r>
              <w:rPr>
                <w:rFonts w:ascii="Cambria Math" w:hAnsi="Cambria Math"/>
              </w:rPr>
              <m:t>size</m:t>
            </m:r>
          </m:sup>
        </m:sSubSup>
      </m:oMath>
      <w:r w:rsidR="007C1E3F">
        <w:rPr>
          <w:lang w:val="en-GB" w:eastAsia="zh-CN"/>
        </w:rPr>
        <w:br/>
      </w:r>
      <w:r>
        <w:rPr>
          <w:lang w:val="en-GB" w:eastAsia="zh-CN"/>
        </w:rPr>
        <w:t xml:space="preserve">Equation </w:t>
      </w:r>
      <w:r w:rsidR="0014776E">
        <w:rPr>
          <w:lang w:val="en-GB" w:eastAsia="zh-CN"/>
        </w:rPr>
        <w:t>(</w:t>
      </w:r>
      <w:r w:rsidR="0056276F">
        <w:rPr>
          <w:rFonts w:hint="eastAsia"/>
          <w:lang w:val="en-GB" w:eastAsia="zh-CN"/>
        </w:rPr>
        <w:t>2</w:t>
      </w:r>
      <w:r w:rsidR="0014776E">
        <w:rPr>
          <w:lang w:val="en-GB" w:eastAsia="zh-CN"/>
        </w:rPr>
        <w:t>)</w:t>
      </w:r>
      <w:r>
        <w:rPr>
          <w:lang w:val="en-GB" w:eastAsia="zh-CN"/>
        </w:rPr>
        <w:t>:</w:t>
      </w:r>
      <w:r w:rsidR="0056276F">
        <w:rPr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RB</m:t>
            </m:r>
          </m:e>
          <m:sub>
            <m:r>
              <w:rPr>
                <w:rFonts w:ascii="Cambria Math" w:hAnsi="Cambria Math"/>
              </w:rPr>
              <m:t>2nd hop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UL SB start</m:t>
            </m:r>
          </m:sub>
        </m:sSub>
        <m:r>
          <m:rPr>
            <m:sty m:val="p"/>
          </m:rPr>
          <w:rPr>
            <w:rFonts w:ascii="Cambria Math" w:hAnsi="Cambria Math"/>
          </w:rPr>
          <m:t>+(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hAnsi="Cambria Math"/>
          </w:rPr>
          <m:t>)mod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UL SB</m:t>
            </m:r>
          </m:sub>
          <m:sup>
            <m:r>
              <w:rPr>
                <w:rFonts w:ascii="Cambria Math" w:hAnsi="Cambria Math"/>
              </w:rPr>
              <m:t>size</m:t>
            </m:r>
          </m:sup>
        </m:sSubSup>
      </m:oMath>
    </w:p>
    <w:p w14:paraId="2C791DD2" w14:textId="651AEC73" w:rsidR="00FA2572" w:rsidRDefault="004456C5" w:rsidP="0093417C">
      <w:r>
        <w:rPr>
          <w:lang w:val="en-GB" w:eastAsia="zh-CN"/>
        </w:rPr>
        <w:t xml:space="preserve">We confirm the </w:t>
      </w:r>
      <w:r w:rsidR="006268E6">
        <w:rPr>
          <w:lang w:val="en-GB" w:eastAsia="zh-CN"/>
        </w:rPr>
        <w:t>observation from</w:t>
      </w:r>
      <w:r>
        <w:rPr>
          <w:lang w:val="en-GB" w:eastAsia="zh-CN"/>
        </w:rPr>
        <w:t xml:space="preserve"> </w:t>
      </w:r>
      <w:r w:rsidR="00CA5379" w:rsidRPr="00CA5379">
        <w:rPr>
          <w:lang w:val="en-GB" w:eastAsia="zh-CN"/>
        </w:rPr>
        <w:t xml:space="preserve">some companies </w:t>
      </w:r>
      <w:r w:rsidR="006268E6">
        <w:rPr>
          <w:lang w:val="en-GB" w:eastAsia="zh-CN"/>
        </w:rPr>
        <w:t xml:space="preserve">that </w:t>
      </w:r>
      <w:r w:rsidR="00FF4A4F" w:rsidRPr="0056276F">
        <w:rPr>
          <w:lang w:val="en-GB" w:eastAsia="zh-CN"/>
        </w:rPr>
        <w:t xml:space="preserve">the </w:t>
      </w:r>
      <w:r w:rsidR="00FF4A4F">
        <w:rPr>
          <w:lang w:val="en-GB" w:eastAsia="zh-CN"/>
        </w:rPr>
        <w:t>FH</w:t>
      </w:r>
      <w:r w:rsidR="00FF4A4F" w:rsidRPr="0056276F">
        <w:rPr>
          <w:lang w:val="en-GB" w:eastAsia="zh-CN"/>
        </w:rPr>
        <w:t xml:space="preserve"> </w:t>
      </w:r>
      <w:r w:rsidR="002D5661">
        <w:rPr>
          <w:lang w:val="en-GB" w:eastAsia="zh-CN"/>
        </w:rPr>
        <w:t>effects</w:t>
      </w:r>
      <w:r w:rsidR="00FF4A4F" w:rsidRPr="0056276F">
        <w:rPr>
          <w:lang w:val="en-GB" w:eastAsia="zh-CN"/>
        </w:rPr>
        <w:t xml:space="preserve"> </w:t>
      </w:r>
      <w:r w:rsidR="004352BF">
        <w:rPr>
          <w:lang w:val="en-GB" w:eastAsia="zh-CN"/>
        </w:rPr>
        <w:t>achieved</w:t>
      </w:r>
      <w:r w:rsidR="00CA5379">
        <w:rPr>
          <w:lang w:val="en-GB" w:eastAsia="zh-CN"/>
        </w:rPr>
        <w:t xml:space="preserve"> by</w:t>
      </w:r>
      <w:r w:rsidR="00FF4A4F" w:rsidRPr="0056276F">
        <w:rPr>
          <w:lang w:val="en-GB" w:eastAsia="zh-CN"/>
        </w:rPr>
        <w:t xml:space="preserve"> </w:t>
      </w:r>
      <w:r w:rsidR="004352BF">
        <w:rPr>
          <w:lang w:val="en-GB" w:eastAsia="zh-CN"/>
        </w:rPr>
        <w:t>Eq</w:t>
      </w:r>
      <w:r w:rsidR="006268E6">
        <w:rPr>
          <w:lang w:val="en-GB" w:eastAsia="zh-CN"/>
        </w:rPr>
        <w:t>s</w:t>
      </w:r>
      <w:r w:rsidR="004352BF">
        <w:rPr>
          <w:lang w:val="en-GB" w:eastAsia="zh-CN"/>
        </w:rPr>
        <w:t>. (1)</w:t>
      </w:r>
      <w:r w:rsidR="00FF4A4F">
        <w:rPr>
          <w:lang w:val="en-GB" w:eastAsia="zh-CN"/>
        </w:rPr>
        <w:t xml:space="preserve"> </w:t>
      </w:r>
      <w:r w:rsidR="004352BF">
        <w:rPr>
          <w:lang w:val="en-GB" w:eastAsia="zh-CN"/>
        </w:rPr>
        <w:t xml:space="preserve">and (2) </w:t>
      </w:r>
      <w:r w:rsidR="00CA5379" w:rsidRPr="00CA5379">
        <w:rPr>
          <w:lang w:val="en-GB" w:eastAsia="zh-CN"/>
        </w:rPr>
        <w:t>differ greatly</w:t>
      </w:r>
      <w:r>
        <w:rPr>
          <w:lang w:val="en-GB" w:eastAsia="zh-CN"/>
        </w:rPr>
        <w:t xml:space="preserve"> </w:t>
      </w:r>
      <w:r w:rsidR="006268E6">
        <w:rPr>
          <w:lang w:val="en-GB" w:eastAsia="zh-CN"/>
        </w:rPr>
        <w:t>in M</w:t>
      </w:r>
      <w:r w:rsidR="006268E6" w:rsidRPr="006268E6">
        <w:rPr>
          <w:lang w:val="en-GB" w:eastAsia="zh-CN"/>
        </w:rPr>
        <w:t xml:space="preserve">sg3 PUSCH </w:t>
      </w:r>
      <w:r w:rsidR="006268E6">
        <w:rPr>
          <w:lang w:val="en-GB" w:eastAsia="zh-CN"/>
        </w:rPr>
        <w:t xml:space="preserve">transmission, </w:t>
      </w:r>
      <w:r>
        <w:rPr>
          <w:lang w:eastAsia="zh-CN"/>
        </w:rPr>
        <w:t xml:space="preserve">under the typical </w:t>
      </w:r>
      <w:r w:rsidR="004352BF" w:rsidRPr="00F2061B">
        <w:rPr>
          <w:rFonts w:hint="eastAsia"/>
          <w:lang w:eastAsia="zh-CN"/>
        </w:rPr>
        <w:t xml:space="preserve">SBFD </w:t>
      </w:r>
      <w:r w:rsidR="004352BF" w:rsidRPr="00F2061B">
        <w:rPr>
          <w:lang w:eastAsia="zh-CN"/>
        </w:rPr>
        <w:t>s</w:t>
      </w:r>
      <w:r w:rsidR="004352BF" w:rsidRPr="00F2061B">
        <w:rPr>
          <w:rFonts w:hint="eastAsia"/>
          <w:lang w:eastAsia="zh-CN"/>
        </w:rPr>
        <w:t>ubband configuration</w:t>
      </w:r>
      <w:r w:rsidR="004352BF" w:rsidRPr="00F2061B">
        <w:rPr>
          <w:lang w:eastAsia="zh-CN"/>
        </w:rPr>
        <w:t xml:space="preserve"> &lt; N</w:t>
      </w:r>
      <w:r w:rsidR="004352BF" w:rsidRPr="00F2061B">
        <w:rPr>
          <w:vertAlign w:val="subscript"/>
          <w:lang w:eastAsia="zh-CN"/>
        </w:rPr>
        <w:t>D</w:t>
      </w:r>
      <w:r w:rsidR="004352BF" w:rsidRPr="00F2061B">
        <w:rPr>
          <w:lang w:eastAsia="zh-CN"/>
        </w:rPr>
        <w:t>, N</w:t>
      </w:r>
      <w:r w:rsidR="004352BF" w:rsidRPr="00F2061B">
        <w:rPr>
          <w:vertAlign w:val="subscript"/>
          <w:lang w:eastAsia="zh-CN"/>
        </w:rPr>
        <w:t>U</w:t>
      </w:r>
      <w:r w:rsidR="004352BF" w:rsidRPr="00F2061B">
        <w:rPr>
          <w:lang w:eastAsia="zh-CN"/>
        </w:rPr>
        <w:t>,</w:t>
      </w:r>
      <w:r w:rsidR="004352BF" w:rsidRPr="00F2061B">
        <w:rPr>
          <w:vertAlign w:val="subscript"/>
          <w:lang w:eastAsia="zh-CN"/>
        </w:rPr>
        <w:t xml:space="preserve"> </w:t>
      </w:r>
      <w:r w:rsidR="004352BF" w:rsidRPr="00F2061B">
        <w:rPr>
          <w:lang w:eastAsia="zh-CN"/>
        </w:rPr>
        <w:t>N</w:t>
      </w:r>
      <w:r w:rsidR="004352BF" w:rsidRPr="00F2061B">
        <w:rPr>
          <w:vertAlign w:val="subscript"/>
          <w:lang w:eastAsia="zh-CN"/>
        </w:rPr>
        <w:t>G</w:t>
      </w:r>
      <w:r w:rsidR="004352BF" w:rsidRPr="00F2061B">
        <w:rPr>
          <w:lang w:eastAsia="zh-CN"/>
        </w:rPr>
        <w:t xml:space="preserve"> &gt; = &lt;106, 51, 5&gt;</w:t>
      </w:r>
      <w:r w:rsidR="004352BF">
        <w:rPr>
          <w:lang w:eastAsia="zh-CN"/>
        </w:rPr>
        <w:t xml:space="preserve"> </w:t>
      </w:r>
      <w:r w:rsidR="004352BF" w:rsidRPr="00F2061B">
        <w:rPr>
          <w:rFonts w:hint="eastAsia"/>
          <w:lang w:eastAsia="zh-CN"/>
        </w:rPr>
        <w:t>with {DUD} pattern</w:t>
      </w:r>
      <w:r>
        <w:rPr>
          <w:lang w:eastAsia="zh-CN"/>
        </w:rPr>
        <w:t xml:space="preserve"> for </w:t>
      </w:r>
      <w:r w:rsidRPr="00F2061B">
        <w:t>FR1</w:t>
      </w:r>
      <w:r w:rsidR="00956175">
        <w:t xml:space="preserve"> [5]</w:t>
      </w:r>
      <w:r w:rsidR="00FA2572">
        <w:t>, where</w:t>
      </w:r>
      <w:r w:rsidR="00CD77F2">
        <w:t xml:space="preserve"> </w:t>
      </w:r>
      <w:r w:rsidR="00FA2572">
        <w:rPr>
          <w:rFonts w:hint="eastAsia"/>
          <w:lang w:eastAsia="zh-CN"/>
        </w:rPr>
        <w:t>we</w:t>
      </w:r>
      <w:r w:rsidR="00FA2572">
        <w:t xml:space="preserve"> have</w:t>
      </w:r>
    </w:p>
    <w:p w14:paraId="1FBA02D9" w14:textId="08B3D39B" w:rsidR="00FA2572" w:rsidRDefault="00046F3C" w:rsidP="00FA2572">
      <w:pPr>
        <w:jc w:val="center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UL SB start</m:t>
            </m:r>
          </m:sub>
        </m:sSub>
        <m:r>
          <w:rPr>
            <w:rFonts w:ascii="Cambria Math" w:hAnsi="Cambria Math"/>
          </w:rPr>
          <m:t>=111</m:t>
        </m:r>
      </m:oMath>
      <w:r w:rsidR="00046B6D">
        <w:rPr>
          <w:rFonts w:hint="eastAsia"/>
          <w:lang w:eastAsia="zh-CN"/>
        </w:rPr>
        <w:t>,</w:t>
      </w:r>
      <w:r w:rsidR="00FA2572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UL SB</m:t>
            </m:r>
          </m:sub>
          <m:sup>
            <m:r>
              <w:rPr>
                <w:rFonts w:ascii="Cambria Math" w:hAnsi="Cambria Math"/>
              </w:rPr>
              <m:t>size</m:t>
            </m:r>
          </m:sup>
        </m:sSubSup>
        <m:r>
          <w:rPr>
            <w:rFonts w:ascii="Cambria Math" w:hAnsi="Cambria Math"/>
          </w:rPr>
          <m:t>=51</m:t>
        </m:r>
      </m:oMath>
      <w:r w:rsidR="00046B6D">
        <w:rPr>
          <w:rFonts w:hint="eastAsia"/>
          <w:lang w:eastAsia="zh-CN"/>
        </w:rPr>
        <w:t>,</w:t>
      </w:r>
      <w:r w:rsidR="00046B6D"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UL SB end</m:t>
            </m:r>
          </m:sub>
        </m:sSub>
        <m:r>
          <w:rPr>
            <w:rFonts w:ascii="Cambria Math" w:hAnsi="Cambria Math"/>
          </w:rPr>
          <m:t>=161</m:t>
        </m:r>
      </m:oMath>
      <w:r w:rsidR="00FA2572">
        <w:rPr>
          <w:rFonts w:hint="eastAsia"/>
          <w:lang w:eastAsia="zh-CN"/>
        </w:rPr>
        <w:t>.</w:t>
      </w:r>
    </w:p>
    <w:p w14:paraId="73833EA6" w14:textId="77777777" w:rsidR="007E77C3" w:rsidRDefault="00FA2572" w:rsidP="0093417C">
      <w:pPr>
        <w:rPr>
          <w:szCs w:val="21"/>
          <w:lang w:eastAsia="zh-CN"/>
        </w:rPr>
      </w:pPr>
      <w:r>
        <w:t>W</w:t>
      </w:r>
      <w:r w:rsidR="00140262">
        <w:t xml:space="preserve">hen </w:t>
      </w:r>
      <m:oMath>
        <m:sSub>
          <m:sSubPr>
            <m:ctrlPr>
              <w:rPr>
                <w:rFonts w:ascii="Cambria Math" w:hAnsi="Cambria Math" w:cstheme="minorHAnsi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  <w:szCs w:val="2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  <w:szCs w:val="21"/>
              </w:rPr>
              <m:t>UL,hop</m:t>
            </m:r>
          </m:sub>
        </m:sSub>
        <m:r>
          <m:rPr>
            <m:sty m:val="p"/>
          </m:rPr>
          <w:rPr>
            <w:rFonts w:ascii="Cambria Math" w:hAnsi="Cambria Math"/>
            <w:szCs w:val="21"/>
          </w:rPr>
          <m:t>=10</m:t>
        </m:r>
      </m:oMath>
      <w:r w:rsidR="009E4D0A">
        <w:rPr>
          <w:szCs w:val="21"/>
          <w:lang w:eastAsia="zh-CN"/>
        </w:rPr>
        <w:t xml:space="preserve">, </w:t>
      </w:r>
      <w:r w:rsidR="00140262">
        <w:rPr>
          <w:szCs w:val="21"/>
          <w:lang w:eastAsia="zh-CN"/>
        </w:rPr>
        <w:t xml:space="preserve">i.e.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  <m:r>
          <w:rPr>
            <w:rFonts w:ascii="Cambria Math" w:hAnsi="Cambria Math"/>
          </w:rPr>
          <m:t>=-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UL SB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size</m:t>
                    </m:r>
                  </m:sup>
                </m:sSubSup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</m:e>
        </m:d>
        <m:r>
          <w:rPr>
            <w:rFonts w:ascii="Cambria Math" w:hAnsi="Cambria Math"/>
          </w:rPr>
          <m:t>=-12</m:t>
        </m:r>
      </m:oMath>
      <w:r w:rsidR="00140262">
        <w:rPr>
          <w:szCs w:val="21"/>
          <w:lang w:eastAsia="zh-CN"/>
        </w:rPr>
        <w:t xml:space="preserve">, </w:t>
      </w:r>
      <w:r w:rsidR="00D251C6">
        <w:rPr>
          <w:szCs w:val="21"/>
          <w:lang w:eastAsia="zh-CN"/>
        </w:rPr>
        <w:t>if</w:t>
      </w:r>
    </w:p>
    <w:p w14:paraId="4CE9D9E1" w14:textId="6B556459" w:rsidR="007E77C3" w:rsidRDefault="00046F3C" w:rsidP="007E77C3">
      <w:pPr>
        <w:jc w:val="center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UL SB start</m:t>
            </m:r>
          </m:sub>
        </m:sSub>
        <m:r>
          <m:rPr>
            <m:sty m:val="p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b>
        </m:sSub>
        <m:r>
          <m:rPr>
            <m:sty m:val="p"/>
          </m:rP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UL SB end</m:t>
            </m:r>
          </m:sub>
        </m:sSub>
      </m:oMath>
      <w:r w:rsidR="004B62B7">
        <w:rPr>
          <w:rFonts w:hint="eastAsia"/>
          <w:lang w:eastAsia="zh-CN"/>
        </w:rPr>
        <w:t>,</w:t>
      </w:r>
    </w:p>
    <w:p w14:paraId="593C923D" w14:textId="444E5574" w:rsidR="007E77C3" w:rsidRDefault="007E77C3" w:rsidP="0093417C">
      <w:pPr>
        <w:rPr>
          <w:lang w:eastAsia="zh-CN"/>
        </w:rPr>
      </w:pPr>
      <w:r>
        <w:rPr>
          <w:lang w:eastAsia="zh-CN"/>
        </w:rPr>
        <w:t>then with Eq. (</w:t>
      </w:r>
      <w:r w:rsidR="0005039A">
        <w:rPr>
          <w:lang w:eastAsia="zh-CN"/>
        </w:rPr>
        <w:t>1</w:t>
      </w:r>
      <w:r>
        <w:rPr>
          <w:lang w:eastAsia="zh-CN"/>
        </w:rPr>
        <w:t>), we have</w:t>
      </w:r>
    </w:p>
    <w:p w14:paraId="6C253007" w14:textId="7B53D554" w:rsidR="007E77C3" w:rsidRPr="007E77C3" w:rsidRDefault="00046F3C" w:rsidP="00E26C2A">
      <w:pPr>
        <w:jc w:val="center"/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RB</m:t>
              </m:r>
            </m:e>
            <m:sub>
              <m:r>
                <w:rPr>
                  <w:rFonts w:ascii="Cambria Math" w:hAnsi="Cambria Math"/>
                </w:rPr>
                <m:t>2nd hop</m:t>
              </m:r>
            </m:sub>
          </m:sSub>
          <m:r>
            <m:rPr>
              <m:aln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RB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start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RB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offset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w:br/>
          </m:r>
        </m:oMath>
        <m:oMath>
          <m:r>
            <m:rPr>
              <m:sty m:val="p"/>
              <m:aln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RB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start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-12.</m:t>
          </m:r>
        </m:oMath>
      </m:oMathPara>
    </w:p>
    <w:p w14:paraId="3D5BBE48" w14:textId="77777777" w:rsidR="0005039A" w:rsidRDefault="0005039A" w:rsidP="0093417C">
      <w:pPr>
        <w:rPr>
          <w:lang w:eastAsia="zh-CN"/>
        </w:rPr>
      </w:pPr>
      <w:r>
        <w:rPr>
          <w:lang w:eastAsia="zh-CN"/>
        </w:rPr>
        <w:t>but with Eq. (2), we have</w:t>
      </w:r>
    </w:p>
    <w:p w14:paraId="1CF38836" w14:textId="5BE9570E" w:rsidR="0005039A" w:rsidRPr="00E26C2A" w:rsidRDefault="00046F3C" w:rsidP="0093417C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RB</m:t>
              </m:r>
            </m:e>
            <m:sub>
              <m:r>
                <w:rPr>
                  <w:rFonts w:ascii="Cambria Math" w:hAnsi="Cambria Math"/>
                </w:rPr>
                <m:t>2nd hop</m:t>
              </m:r>
            </m:sub>
          </m:sSub>
          <m:r>
            <m:rPr>
              <m:aln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RB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start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RB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offset</m:t>
              </m:r>
            </m:sub>
          </m:sSub>
          <m: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UL SB start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>mod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UL SB</m:t>
              </m:r>
            </m:sub>
            <m:sup>
              <m:r>
                <w:rPr>
                  <w:rFonts w:ascii="Cambria Math" w:hAnsi="Cambria Math"/>
                </w:rPr>
                <m:t>size</m:t>
              </m:r>
            </m:sup>
          </m:sSubSup>
          <m:r>
            <m:rPr>
              <m:sty m:val="p"/>
            </m:rPr>
            <w:rPr>
              <w:rFonts w:ascii="Cambria Math" w:hAnsi="Cambria Math"/>
              <w:lang w:eastAsia="zh-CN"/>
            </w:rPr>
            <w:br/>
          </m:r>
        </m:oMath>
        <m:oMath>
          <m:r>
            <m:rPr>
              <m:sty m:val="p"/>
              <m:aln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RB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start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RB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offset</m:t>
              </m:r>
            </m:sub>
          </m:sSub>
          <m:r>
            <w:rPr>
              <w:rFonts w:ascii="Cambria Math" w:hAnsi="Cambria Math"/>
            </w:rPr>
            <m:t>+9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m:rPr>
              <m:sty m:val="p"/>
              <m:aln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RB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start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-3.</m:t>
          </m:r>
        </m:oMath>
      </m:oMathPara>
    </w:p>
    <w:p w14:paraId="672A036F" w14:textId="372ED3DB" w:rsidR="00DE0A39" w:rsidRDefault="00E26C2A" w:rsidP="0093417C">
      <w:pPr>
        <w:rPr>
          <w:lang w:val="en-GB" w:eastAsia="zh-CN"/>
        </w:rPr>
      </w:pPr>
      <w:r>
        <w:rPr>
          <w:lang w:eastAsia="zh-CN"/>
        </w:rPr>
        <w:t>This</w:t>
      </w:r>
      <w:r w:rsidR="00A478CE">
        <w:rPr>
          <w:lang w:eastAsia="zh-CN"/>
        </w:rPr>
        <w:t xml:space="preserve"> means </w:t>
      </w:r>
      <w:r w:rsidR="00243EE3">
        <w:rPr>
          <w:lang w:eastAsia="zh-CN"/>
        </w:rPr>
        <w:t xml:space="preserve">there </w:t>
      </w:r>
      <w:r>
        <w:rPr>
          <w:lang w:eastAsia="zh-CN"/>
        </w:rPr>
        <w:t>exists</w:t>
      </w:r>
      <w:r w:rsidR="00243EE3">
        <w:rPr>
          <w:lang w:eastAsia="zh-CN"/>
        </w:rPr>
        <w:t xml:space="preserve"> only 3 RB difference between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RB</m:t>
            </m:r>
          </m:e>
          <m:sub>
            <m:r>
              <w:rPr>
                <w:rFonts w:ascii="Cambria Math" w:hAnsi="Cambria Math"/>
              </w:rPr>
              <m:t>2nd hop</m:t>
            </m:r>
          </m:sub>
        </m:sSub>
      </m:oMath>
      <w:r w:rsidR="00243EE3"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 Eq. (2)</w:t>
      </w:r>
      <w:r w:rsidR="00DD7B3D">
        <w:rPr>
          <w:lang w:eastAsia="zh-CN"/>
        </w:rPr>
        <w:t xml:space="preserve">. </w:t>
      </w:r>
      <w:r w:rsidR="000832E4">
        <w:rPr>
          <w:lang w:val="en-GB" w:eastAsia="zh-CN"/>
        </w:rPr>
        <w:t>It seems that t</w:t>
      </w:r>
      <w:r w:rsidR="00E2122F" w:rsidRPr="00E2122F">
        <w:rPr>
          <w:lang w:val="en-GB" w:eastAsia="zh-CN"/>
        </w:rPr>
        <w:t>h</w:t>
      </w:r>
      <w:r w:rsidR="00DE0A39">
        <w:rPr>
          <w:lang w:val="en-GB" w:eastAsia="zh-CN"/>
        </w:rPr>
        <w:t>is</w:t>
      </w:r>
      <w:r w:rsidR="00DE0A39" w:rsidRPr="00E2122F">
        <w:rPr>
          <w:lang w:val="en-GB" w:eastAsia="zh-CN"/>
        </w:rPr>
        <w:t xml:space="preserve"> </w:t>
      </w:r>
      <w:r w:rsidR="000832E4">
        <w:rPr>
          <w:lang w:val="en-GB" w:eastAsia="zh-CN"/>
        </w:rPr>
        <w:t xml:space="preserve">issue </w:t>
      </w:r>
      <w:r w:rsidR="00E2122F" w:rsidRPr="00E2122F">
        <w:rPr>
          <w:lang w:val="en-GB" w:eastAsia="zh-CN"/>
        </w:rPr>
        <w:t xml:space="preserve">can be </w:t>
      </w:r>
      <w:r w:rsidR="000832E4">
        <w:rPr>
          <w:lang w:val="en-GB" w:eastAsia="zh-CN"/>
        </w:rPr>
        <w:t>avoided</w:t>
      </w:r>
      <w:r w:rsidR="00E2122F" w:rsidRPr="00E2122F">
        <w:rPr>
          <w:lang w:val="en-GB" w:eastAsia="zh-CN"/>
        </w:rPr>
        <w:t xml:space="preserve"> by </w:t>
      </w:r>
      <w:r w:rsidR="000832E4">
        <w:rPr>
          <w:lang w:eastAsia="zh-CN"/>
        </w:rPr>
        <w:t>a</w:t>
      </w:r>
      <w:r w:rsidR="000832E4" w:rsidRPr="00FB6D7F">
        <w:rPr>
          <w:lang w:eastAsia="zh-CN"/>
        </w:rPr>
        <w:t xml:space="preserve">djusting </w:t>
      </w:r>
      <m:oMath>
        <m:sSub>
          <m:sSubPr>
            <m:ctrlPr>
              <w:rPr>
                <w:rFonts w:ascii="Cambria Math" w:hAnsi="Cambria Math" w:cstheme="minorHAnsi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  <w:szCs w:val="2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  <w:szCs w:val="21"/>
              </w:rPr>
              <m:t>UL,hop</m:t>
            </m:r>
          </m:sub>
        </m:sSub>
      </m:oMath>
      <w:r w:rsidR="00E2122F">
        <w:rPr>
          <w:rFonts w:hint="eastAsia"/>
          <w:szCs w:val="21"/>
          <w:lang w:eastAsia="zh-CN"/>
        </w:rPr>
        <w:t xml:space="preserve"> </w:t>
      </w:r>
      <w:r w:rsidR="000832E4">
        <w:rPr>
          <w:szCs w:val="21"/>
          <w:lang w:eastAsia="zh-CN"/>
        </w:rPr>
        <w:t xml:space="preserve">from 10 </w:t>
      </w:r>
      <w:r w:rsidR="00E2122F" w:rsidRPr="00E2122F">
        <w:rPr>
          <w:lang w:val="en-GB" w:eastAsia="zh-CN"/>
        </w:rPr>
        <w:t>to 0</w:t>
      </w:r>
      <w:r w:rsidR="00DE0A39">
        <w:rPr>
          <w:lang w:val="en-GB" w:eastAsia="zh-CN"/>
        </w:rPr>
        <w:t>0</w:t>
      </w:r>
      <w:r>
        <w:rPr>
          <w:lang w:val="en-GB" w:eastAsia="zh-CN"/>
        </w:rPr>
        <w:t>/</w:t>
      </w:r>
      <w:r w:rsidR="00DE0A39">
        <w:rPr>
          <w:lang w:val="en-GB" w:eastAsia="zh-CN"/>
        </w:rPr>
        <w:t>01</w:t>
      </w:r>
      <w:r w:rsidR="000832E4">
        <w:rPr>
          <w:lang w:val="en-GB" w:eastAsia="zh-CN"/>
        </w:rPr>
        <w:t>,</w:t>
      </w:r>
      <w:r w:rsidR="005A6443">
        <w:rPr>
          <w:lang w:eastAsia="zh-CN"/>
        </w:rPr>
        <w:t xml:space="preserve"> but </w:t>
      </w:r>
      <w:r w:rsidR="008D21B6">
        <w:rPr>
          <w:lang w:eastAsia="zh-CN"/>
        </w:rPr>
        <w:t>the a</w:t>
      </w:r>
      <w:r w:rsidR="008D21B6" w:rsidRPr="00FB6D7F">
        <w:rPr>
          <w:lang w:eastAsia="zh-CN"/>
        </w:rPr>
        <w:t>djusting</w:t>
      </w:r>
      <w:r w:rsidR="008D21B6">
        <w:rPr>
          <w:lang w:eastAsia="zh-CN"/>
        </w:rPr>
        <w:t xml:space="preserve"> </w:t>
      </w:r>
      <w:r w:rsidR="00ED0F88">
        <w:rPr>
          <w:lang w:eastAsia="zh-CN"/>
        </w:rPr>
        <w:t>influences</w:t>
      </w:r>
      <w:r w:rsidR="008D21B6" w:rsidRPr="00FB6D7F">
        <w:rPr>
          <w:lang w:eastAsia="zh-CN"/>
        </w:rPr>
        <w:t xml:space="preserve"> </w:t>
      </w:r>
      <w:r w:rsidR="008D21B6">
        <w:rPr>
          <w:lang w:eastAsia="zh-CN"/>
        </w:rPr>
        <w:t>FH</w:t>
      </w:r>
      <w:r w:rsidR="008D21B6" w:rsidRPr="00FB6D7F">
        <w:rPr>
          <w:lang w:eastAsia="zh-CN"/>
        </w:rPr>
        <w:t xml:space="preserve"> on non-SBFD symbols</w:t>
      </w:r>
      <w:r w:rsidR="008D21B6">
        <w:rPr>
          <w:lang w:eastAsia="zh-CN"/>
        </w:rPr>
        <w:t xml:space="preserve"> </w:t>
      </w:r>
      <w:r w:rsidR="00FB6D7F">
        <w:rPr>
          <w:lang w:eastAsia="zh-CN"/>
        </w:rPr>
        <w:t xml:space="preserve">because </w:t>
      </w:r>
      <m:oMath>
        <m:sSub>
          <m:sSubPr>
            <m:ctrlPr>
              <w:rPr>
                <w:rFonts w:ascii="Cambria Math" w:hAnsi="Cambria Math" w:cstheme="minorHAnsi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  <w:szCs w:val="2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  <w:szCs w:val="21"/>
              </w:rPr>
              <m:t>UL,hop</m:t>
            </m:r>
          </m:sub>
        </m:sSub>
      </m:oMath>
      <w:r w:rsidR="00A33619">
        <w:rPr>
          <w:rFonts w:hint="eastAsia"/>
          <w:szCs w:val="21"/>
          <w:lang w:eastAsia="zh-CN"/>
        </w:rPr>
        <w:t xml:space="preserve"> </w:t>
      </w:r>
      <w:r w:rsidR="00A33619" w:rsidRPr="00A33619">
        <w:rPr>
          <w:szCs w:val="21"/>
          <w:lang w:eastAsia="zh-CN"/>
        </w:rPr>
        <w:t xml:space="preserve">determines </w:t>
      </w:r>
      <w:r w:rsidR="00A33619">
        <w:rPr>
          <w:szCs w:val="21"/>
          <w:lang w:eastAsia="zh-CN"/>
        </w:rPr>
        <w:t xml:space="preserve">both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="000F2422">
        <w:rPr>
          <w:rFonts w:hint="eastAsia"/>
        </w:rPr>
        <w:t>s</w:t>
      </w:r>
      <w:r w:rsidR="00A33619">
        <w:rPr>
          <w:rFonts w:hint="eastAsia"/>
          <w:lang w:eastAsia="zh-CN"/>
        </w:rPr>
        <w:t xml:space="preserve"> </w:t>
      </w:r>
      <w:r w:rsidR="00A33619">
        <w:rPr>
          <w:lang w:eastAsia="zh-CN"/>
        </w:rPr>
        <w:t xml:space="preserve">for </w:t>
      </w:r>
      <w:r w:rsidR="00A33619" w:rsidRPr="00A33619">
        <w:rPr>
          <w:lang w:eastAsia="zh-CN"/>
        </w:rPr>
        <w:t>SBFD</w:t>
      </w:r>
      <w:r w:rsidR="00A33619">
        <w:rPr>
          <w:lang w:eastAsia="zh-CN"/>
        </w:rPr>
        <w:t xml:space="preserve"> </w:t>
      </w:r>
      <w:r w:rsidR="00ED0F88">
        <w:rPr>
          <w:lang w:eastAsia="zh-CN"/>
        </w:rPr>
        <w:t xml:space="preserve">symbols </w:t>
      </w:r>
      <w:r w:rsidR="00A33619">
        <w:rPr>
          <w:lang w:eastAsia="zh-CN"/>
        </w:rPr>
        <w:t>and non-</w:t>
      </w:r>
      <w:r w:rsidR="00A33619" w:rsidRPr="00A33619">
        <w:rPr>
          <w:lang w:eastAsia="zh-CN"/>
        </w:rPr>
        <w:t>SBFD</w:t>
      </w:r>
      <w:r w:rsidR="00A33619">
        <w:rPr>
          <w:lang w:eastAsia="zh-CN"/>
        </w:rPr>
        <w:t xml:space="preserve"> symbol</w:t>
      </w:r>
      <w:r w:rsidR="00FB6D7F">
        <w:rPr>
          <w:lang w:eastAsia="zh-CN"/>
        </w:rPr>
        <w:t>s</w:t>
      </w:r>
      <w:r w:rsidR="00A33619">
        <w:rPr>
          <w:lang w:eastAsia="zh-CN"/>
        </w:rPr>
        <w:t xml:space="preserve"> according to the agreement</w:t>
      </w:r>
      <w:r w:rsidR="00FB6D7F">
        <w:rPr>
          <w:lang w:eastAsia="zh-CN"/>
        </w:rPr>
        <w:t>s</w:t>
      </w:r>
      <w:r w:rsidR="00A33619">
        <w:rPr>
          <w:lang w:eastAsia="zh-CN"/>
        </w:rPr>
        <w:t xml:space="preserve"> of previous meetings</w:t>
      </w:r>
      <w:r w:rsidR="00FB6D7F">
        <w:rPr>
          <w:lang w:eastAsia="zh-CN"/>
        </w:rPr>
        <w:t>.</w:t>
      </w:r>
      <w:r w:rsidR="00ED0F88">
        <w:rPr>
          <w:rFonts w:hint="eastAsia"/>
          <w:lang w:val="en-GB" w:eastAsia="zh-CN"/>
        </w:rPr>
        <w:t xml:space="preserve"> </w:t>
      </w:r>
      <w:r w:rsidR="00DE0A39" w:rsidRPr="00E876F5">
        <w:rPr>
          <w:lang w:eastAsia="zh-CN"/>
        </w:rPr>
        <w:t>In contrast,</w:t>
      </w:r>
      <w:r w:rsidR="00DE0A39">
        <w:rPr>
          <w:lang w:eastAsia="zh-CN"/>
        </w:rPr>
        <w:t xml:space="preserve"> Eq. (1) is free of the </w:t>
      </w:r>
      <w:r w:rsidR="00ED0F88">
        <w:rPr>
          <w:lang w:eastAsia="zh-CN"/>
        </w:rPr>
        <w:t>issue</w:t>
      </w:r>
      <w:r w:rsidR="00DE0A39">
        <w:rPr>
          <w:lang w:eastAsia="zh-CN"/>
        </w:rPr>
        <w:t xml:space="preserve"> </w:t>
      </w:r>
      <w:r w:rsidR="00DE0A39" w:rsidRPr="00DE0A39">
        <w:rPr>
          <w:lang w:eastAsia="zh-CN"/>
        </w:rPr>
        <w:t>without introducing any additional signaling overhead</w:t>
      </w:r>
      <w:r w:rsidR="00DE0A39">
        <w:rPr>
          <w:lang w:eastAsia="zh-CN"/>
        </w:rPr>
        <w:t>.</w:t>
      </w:r>
    </w:p>
    <w:p w14:paraId="746EB66C" w14:textId="2E203E16" w:rsidR="0056276F" w:rsidRDefault="00F82876" w:rsidP="0093417C">
      <w:pPr>
        <w:rPr>
          <w:lang w:val="en-GB" w:eastAsia="zh-CN"/>
        </w:rPr>
      </w:pPr>
      <w:r>
        <w:rPr>
          <w:rFonts w:hint="eastAsia"/>
          <w:lang w:val="en-GB" w:eastAsia="zh-CN"/>
        </w:rPr>
        <w:t>C</w:t>
      </w:r>
      <w:r>
        <w:rPr>
          <w:lang w:val="en-GB" w:eastAsia="zh-CN"/>
        </w:rPr>
        <w:t>onsidering that E</w:t>
      </w:r>
      <w:r w:rsidRPr="00F82876">
        <w:rPr>
          <w:lang w:val="en-GB" w:eastAsia="zh-CN"/>
        </w:rPr>
        <w:t xml:space="preserve">q. </w:t>
      </w:r>
      <w:r>
        <w:rPr>
          <w:lang w:val="en-GB" w:eastAsia="zh-CN"/>
        </w:rPr>
        <w:t>(</w:t>
      </w:r>
      <w:r w:rsidRPr="00F82876">
        <w:rPr>
          <w:lang w:val="en-GB" w:eastAsia="zh-CN"/>
        </w:rPr>
        <w:t xml:space="preserve">2) introduces unnecessary constraints to the network compared to Eq. </w:t>
      </w:r>
      <w:r>
        <w:rPr>
          <w:lang w:val="en-GB" w:eastAsia="zh-CN"/>
        </w:rPr>
        <w:t>(</w:t>
      </w:r>
      <w:r w:rsidRPr="00F82876">
        <w:rPr>
          <w:lang w:val="en-GB" w:eastAsia="zh-CN"/>
        </w:rPr>
        <w:t>1)</w:t>
      </w:r>
      <w:r>
        <w:rPr>
          <w:lang w:val="en-GB" w:eastAsia="zh-CN"/>
        </w:rPr>
        <w:t xml:space="preserve">, we prefer </w:t>
      </w:r>
      <w:r w:rsidRPr="00F82876">
        <w:rPr>
          <w:lang w:val="en-GB" w:eastAsia="zh-CN"/>
        </w:rPr>
        <w:t xml:space="preserve">Eq. </w:t>
      </w:r>
      <w:r>
        <w:rPr>
          <w:lang w:val="en-GB" w:eastAsia="zh-CN"/>
        </w:rPr>
        <w:t>(</w:t>
      </w:r>
      <w:r w:rsidRPr="00F82876">
        <w:rPr>
          <w:lang w:val="en-GB" w:eastAsia="zh-CN"/>
        </w:rPr>
        <w:t>1)</w:t>
      </w:r>
      <w:r>
        <w:rPr>
          <w:lang w:val="en-GB" w:eastAsia="zh-CN"/>
        </w:rPr>
        <w:t>, i.e., Alt2.</w:t>
      </w:r>
    </w:p>
    <w:p w14:paraId="21B1E454" w14:textId="3CE42F4E" w:rsidR="00FB3A36" w:rsidRDefault="00FB3A36" w:rsidP="00786830">
      <w:pPr>
        <w:spacing w:after="0"/>
        <w:rPr>
          <w:b/>
          <w:i/>
          <w:lang w:eastAsia="zh-CN"/>
        </w:rPr>
      </w:pPr>
      <w:r w:rsidRPr="003B0BCB">
        <w:rPr>
          <w:b/>
          <w:i/>
          <w:lang w:eastAsia="zh-CN"/>
        </w:rPr>
        <w:t xml:space="preserve">Proposal </w:t>
      </w:r>
      <w:r w:rsidR="000F4934">
        <w:rPr>
          <w:b/>
          <w:i/>
          <w:lang w:eastAsia="zh-CN"/>
        </w:rPr>
        <w:t>5</w:t>
      </w:r>
      <w:r w:rsidRPr="003B0BCB">
        <w:rPr>
          <w:b/>
          <w:i/>
          <w:lang w:eastAsia="zh-CN"/>
        </w:rPr>
        <w:t>:</w:t>
      </w:r>
      <w:r w:rsidR="000F4934">
        <w:rPr>
          <w:b/>
          <w:i/>
          <w:lang w:eastAsia="zh-CN"/>
        </w:rPr>
        <w:t xml:space="preserve"> </w:t>
      </w:r>
      <w:r w:rsidR="00787C84" w:rsidRPr="00787C84">
        <w:rPr>
          <w:b/>
          <w:i/>
          <w:lang w:eastAsia="zh-CN"/>
        </w:rPr>
        <w:t>For PUSCH intra-slot frequency hopping in SBFD symbols</w:t>
      </w:r>
      <w:r w:rsidR="00D223F5">
        <w:rPr>
          <w:b/>
          <w:i/>
          <w:lang w:eastAsia="zh-CN"/>
        </w:rPr>
        <w:t xml:space="preserve">, </w:t>
      </w:r>
      <w:r w:rsidR="005B5E90">
        <w:rPr>
          <w:b/>
          <w:i/>
          <w:lang w:eastAsia="zh-CN"/>
        </w:rPr>
        <w:t>support Alt2 to deter</w:t>
      </w:r>
      <w:r w:rsidR="00391CC9">
        <w:rPr>
          <w:b/>
          <w:i/>
          <w:lang w:eastAsia="zh-CN"/>
        </w:rPr>
        <w:t>mine the</w:t>
      </w:r>
      <w:r w:rsidR="00391CC9" w:rsidRPr="00391CC9">
        <w:rPr>
          <w:b/>
          <w:i/>
          <w:lang w:eastAsia="zh-CN"/>
        </w:rPr>
        <w:t xml:space="preserve"> starting RB</w:t>
      </w:r>
      <w:r w:rsidR="00391CC9">
        <w:rPr>
          <w:b/>
          <w:i/>
          <w:lang w:eastAsia="zh-CN"/>
        </w:rPr>
        <w:t>.</w:t>
      </w:r>
    </w:p>
    <w:p w14:paraId="5E349CB3" w14:textId="515DB55B" w:rsidR="00391CC9" w:rsidRPr="00391CC9" w:rsidRDefault="00391CC9" w:rsidP="00786830">
      <w:pPr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b/>
          <w:i/>
          <w:lang w:eastAsia="zh-CN"/>
        </w:rPr>
      </w:pPr>
      <w:r w:rsidRPr="00391CC9">
        <w:rPr>
          <w:rFonts w:eastAsiaTheme="minorEastAsia"/>
          <w:b/>
          <w:i/>
          <w:lang w:eastAsia="zh-CN"/>
        </w:rPr>
        <w:t xml:space="preserve">Alt2: Remove square brackets from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[-</m:t>
        </m:r>
        <m:sSub>
          <m:sSubPr>
            <m:ctrlPr>
              <w:rPr>
                <w:rFonts w:ascii="Cambria Math" w:hAnsi="Cambria Math"/>
                <w:b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RB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UL SB start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]</m:t>
        </m:r>
      </m:oMath>
      <w:r w:rsidRPr="00391CC9">
        <w:rPr>
          <w:rFonts w:eastAsiaTheme="minorEastAsia"/>
          <w:b/>
          <w:i/>
          <w:lang w:eastAsia="zh-CN"/>
        </w:rPr>
        <w:t xml:space="preserve"> in the equations</w:t>
      </w:r>
    </w:p>
    <w:p w14:paraId="13033D73" w14:textId="0B1C4883" w:rsidR="00391CC9" w:rsidRPr="00595718" w:rsidRDefault="001263CA" w:rsidP="00E10B84">
      <w:pPr>
        <w:pStyle w:val="3"/>
      </w:pPr>
      <w:r w:rsidRPr="00595718">
        <w:t>PUSCH FDRA</w:t>
      </w:r>
    </w:p>
    <w:p w14:paraId="42767106" w14:textId="7AA35A2E" w:rsidR="00B348A4" w:rsidRDefault="00B348A4" w:rsidP="00B348A4">
      <w:pPr>
        <w:rPr>
          <w:lang w:val="en-GB" w:eastAsia="zh-CN"/>
        </w:rPr>
      </w:pPr>
      <w:r w:rsidRPr="009539F5">
        <w:rPr>
          <w:lang w:eastAsia="zh-CN"/>
        </w:rPr>
        <w:t>In RAN1#</w:t>
      </w:r>
      <w:r>
        <w:rPr>
          <w:lang w:eastAsia="zh-CN"/>
        </w:rPr>
        <w:t>11</w:t>
      </w:r>
      <w:r>
        <w:rPr>
          <w:rFonts w:hint="eastAsia"/>
          <w:lang w:eastAsia="zh-CN"/>
        </w:rPr>
        <w:t>8</w:t>
      </w:r>
      <w:r>
        <w:rPr>
          <w:lang w:eastAsia="zh-CN"/>
        </w:rPr>
        <w:t>bis</w:t>
      </w:r>
      <w:r w:rsidRPr="009539F5">
        <w:rPr>
          <w:lang w:eastAsia="zh-CN"/>
        </w:rPr>
        <w:t xml:space="preserve"> meeting, the following agreement </w:t>
      </w:r>
      <w:r>
        <w:rPr>
          <w:lang w:eastAsia="zh-CN"/>
        </w:rPr>
        <w:t>was</w:t>
      </w:r>
      <w:r w:rsidRPr="009539F5">
        <w:rPr>
          <w:lang w:eastAsia="zh-CN"/>
        </w:rPr>
        <w:t xml:space="preserve"> captured</w:t>
      </w:r>
      <w:r>
        <w:rPr>
          <w:lang w:eastAsia="zh-CN"/>
        </w:rPr>
        <w:t xml:space="preserve"> </w:t>
      </w:r>
      <w:r w:rsidRPr="00081083">
        <w:rPr>
          <w:lang w:eastAsia="zh-CN"/>
        </w:rPr>
        <w:t>[</w:t>
      </w:r>
      <w:r w:rsidR="00081083">
        <w:rPr>
          <w:lang w:eastAsia="zh-CN"/>
        </w:rPr>
        <w:t>4</w:t>
      </w:r>
      <w:r w:rsidRPr="00081083">
        <w:rPr>
          <w:lang w:eastAsia="zh-CN"/>
        </w:rPr>
        <w:t>]</w:t>
      </w:r>
      <w:r w:rsidRPr="009539F5">
        <w:rPr>
          <w:lang w:eastAsia="zh-CN"/>
        </w:rPr>
        <w:t>.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8296"/>
      </w:tblGrid>
      <w:tr w:rsidR="00B348A4" w14:paraId="336897BF" w14:textId="77777777" w:rsidTr="00B348A4">
        <w:tc>
          <w:tcPr>
            <w:tcW w:w="8296" w:type="dxa"/>
          </w:tcPr>
          <w:p w14:paraId="3FBC06C4" w14:textId="77777777" w:rsidR="00592D3C" w:rsidRPr="00F45145" w:rsidRDefault="00592D3C" w:rsidP="000E49E6">
            <w:pPr>
              <w:spacing w:before="0" w:after="0"/>
              <w:rPr>
                <w:rFonts w:eastAsiaTheme="minorEastAsia"/>
                <w:b/>
                <w:sz w:val="20"/>
                <w:lang w:eastAsia="zh-CN"/>
              </w:rPr>
            </w:pPr>
            <w:r w:rsidRPr="00F45145">
              <w:rPr>
                <w:rFonts w:eastAsiaTheme="minorEastAsia"/>
                <w:b/>
                <w:sz w:val="20"/>
                <w:highlight w:val="green"/>
                <w:lang w:eastAsia="zh-CN"/>
              </w:rPr>
              <w:t>Agreement</w:t>
            </w:r>
          </w:p>
          <w:p w14:paraId="2B5C74AE" w14:textId="77777777" w:rsidR="00592D3C" w:rsidRPr="00F45145" w:rsidRDefault="00592D3C" w:rsidP="000E49E6">
            <w:pPr>
              <w:spacing w:before="0" w:after="0"/>
              <w:rPr>
                <w:rFonts w:eastAsiaTheme="minorEastAsia"/>
                <w:bCs/>
                <w:sz w:val="20"/>
                <w:lang w:eastAsia="zh-CN"/>
              </w:rPr>
            </w:pPr>
            <w:r w:rsidRPr="00F45145">
              <w:rPr>
                <w:rFonts w:eastAsiaTheme="minorEastAsia"/>
                <w:bCs/>
                <w:sz w:val="20"/>
                <w:lang w:eastAsia="zh-CN"/>
              </w:rPr>
              <w:t xml:space="preserve">At least in case when PUSCH </w:t>
            </w:r>
            <w:r w:rsidRPr="00F45145">
              <w:rPr>
                <w:rFonts w:eastAsiaTheme="minorEastAsia" w:hint="eastAsia"/>
                <w:bCs/>
                <w:sz w:val="20"/>
                <w:lang w:eastAsia="zh-CN"/>
              </w:rPr>
              <w:t>frequency</w:t>
            </w:r>
            <w:r w:rsidRPr="00F45145">
              <w:rPr>
                <w:rFonts w:eastAsiaTheme="minorEastAsia"/>
                <w:bCs/>
                <w:sz w:val="20"/>
                <w:lang w:eastAsia="zh-CN"/>
              </w:rPr>
              <w:t xml:space="preserve"> hopping is not enabled, f</w:t>
            </w:r>
            <w:r w:rsidRPr="00F45145">
              <w:rPr>
                <w:rFonts w:eastAsia="Malgun Gothic"/>
                <w:bCs/>
                <w:sz w:val="20"/>
                <w:lang w:eastAsia="zh-CN"/>
              </w:rPr>
              <w:t xml:space="preserve">or a CG PUSCH configuration without repetitions, if the transmission occasions are across SBFD symbols and non-SBFD symbols where each transmission occasion has either all SBFD or all non-SBFD symbols (i.e. Configuration 2), for PUSCH repetition type-A across SBFD symbols and non-SBFD symbols in different slots where each repetition has either all SBFD or all non-SBFD symbols (i.e. Configuration 2), and for multi-PUSCH scheduled by a single DCI across SBFD symbols and non-SBFD symbols, where each PUSCH within a slot has either all SBFD or all non-SBFD symbols (i.e. Configuration 2), and for </w:t>
            </w:r>
            <w:proofErr w:type="spellStart"/>
            <w:r w:rsidRPr="00F45145">
              <w:rPr>
                <w:rFonts w:eastAsia="Malgun Gothic"/>
                <w:bCs/>
                <w:sz w:val="20"/>
                <w:lang w:eastAsia="zh-CN"/>
              </w:rPr>
              <w:t>TBoMS</w:t>
            </w:r>
            <w:proofErr w:type="spellEnd"/>
            <w:r w:rsidRPr="00F45145">
              <w:rPr>
                <w:rFonts w:eastAsia="Malgun Gothic"/>
                <w:bCs/>
                <w:sz w:val="20"/>
                <w:lang w:eastAsia="zh-CN"/>
              </w:rPr>
              <w:t xml:space="preserve"> across SBFD symbols and non-SBFD symbols</w:t>
            </w:r>
            <w:r w:rsidRPr="00F45145">
              <w:rPr>
                <w:sz w:val="20"/>
              </w:rPr>
              <w:t xml:space="preserve"> </w:t>
            </w:r>
            <w:r w:rsidRPr="00F45145">
              <w:rPr>
                <w:rFonts w:eastAsia="Malgun Gothic"/>
                <w:bCs/>
                <w:sz w:val="20"/>
                <w:lang w:eastAsia="zh-CN"/>
              </w:rPr>
              <w:t>in different slots,</w:t>
            </w:r>
            <w:r w:rsidRPr="00F45145">
              <w:rPr>
                <w:rFonts w:eastAsiaTheme="minorEastAsia"/>
                <w:bCs/>
                <w:sz w:val="20"/>
                <w:lang w:eastAsia="zh-CN"/>
              </w:rPr>
              <w:t xml:space="preserve"> </w:t>
            </w:r>
          </w:p>
          <w:p w14:paraId="14F50B22" w14:textId="77777777" w:rsidR="00592D3C" w:rsidRPr="00F45145" w:rsidRDefault="00592D3C" w:rsidP="000E49E6">
            <w:pPr>
              <w:numPr>
                <w:ilvl w:val="0"/>
                <w:numId w:val="13"/>
              </w:numPr>
              <w:autoSpaceDE/>
              <w:autoSpaceDN/>
              <w:adjustRightInd/>
              <w:spacing w:before="0" w:after="0"/>
              <w:jc w:val="left"/>
              <w:rPr>
                <w:rFonts w:eastAsiaTheme="minorEastAsia"/>
                <w:bCs/>
                <w:sz w:val="20"/>
                <w:lang w:eastAsia="zh-CN"/>
              </w:rPr>
            </w:pPr>
            <w:r w:rsidRPr="00F45145">
              <w:rPr>
                <w:rFonts w:eastAsiaTheme="minorEastAsia"/>
                <w:bCs/>
                <w:sz w:val="20"/>
                <w:lang w:eastAsia="zh-CN"/>
              </w:rPr>
              <w:t>The number of PRBs for PUSCH transmissions in SBFD and non-SBFD symbols is determined as legacy.</w:t>
            </w:r>
          </w:p>
          <w:p w14:paraId="17B8DB9D" w14:textId="77777777" w:rsidR="00592D3C" w:rsidRPr="00F45145" w:rsidRDefault="00592D3C" w:rsidP="000E49E6">
            <w:pPr>
              <w:numPr>
                <w:ilvl w:val="0"/>
                <w:numId w:val="13"/>
              </w:numPr>
              <w:autoSpaceDE/>
              <w:autoSpaceDN/>
              <w:adjustRightInd/>
              <w:spacing w:before="0" w:after="0"/>
              <w:jc w:val="left"/>
              <w:rPr>
                <w:rFonts w:eastAsiaTheme="minorEastAsia"/>
                <w:bCs/>
                <w:sz w:val="20"/>
                <w:lang w:eastAsia="zh-CN"/>
              </w:rPr>
            </w:pPr>
            <w:r w:rsidRPr="00F45145">
              <w:rPr>
                <w:rFonts w:eastAsiaTheme="minorEastAsia"/>
                <w:bCs/>
                <w:sz w:val="20"/>
                <w:lang w:eastAsia="zh-CN"/>
              </w:rPr>
              <w:t xml:space="preserve">The PRBs for PUSCH transmissions in non-SBFD symbols are determined as legacy. </w:t>
            </w:r>
          </w:p>
          <w:p w14:paraId="29CDDBB8" w14:textId="77777777" w:rsidR="00592D3C" w:rsidRPr="00F45145" w:rsidRDefault="00592D3C" w:rsidP="000E49E6">
            <w:pPr>
              <w:numPr>
                <w:ilvl w:val="0"/>
                <w:numId w:val="13"/>
              </w:numPr>
              <w:autoSpaceDE/>
              <w:autoSpaceDN/>
              <w:adjustRightInd/>
              <w:spacing w:before="0" w:after="0"/>
              <w:jc w:val="left"/>
              <w:rPr>
                <w:rFonts w:eastAsiaTheme="minorEastAsia"/>
                <w:bCs/>
                <w:sz w:val="20"/>
                <w:lang w:eastAsia="zh-CN"/>
              </w:rPr>
            </w:pPr>
            <w:r w:rsidRPr="00F45145">
              <w:rPr>
                <w:rFonts w:eastAsiaTheme="minorEastAsia"/>
                <w:bCs/>
                <w:sz w:val="20"/>
                <w:lang w:eastAsia="zh-CN"/>
              </w:rPr>
              <w:t>Consider the following options for determining starting PRB for PUSCH transmissions in SBFD symbols:</w:t>
            </w:r>
          </w:p>
          <w:p w14:paraId="5972F8D6" w14:textId="77777777" w:rsidR="00592D3C" w:rsidRPr="00F45145" w:rsidRDefault="00592D3C" w:rsidP="000E49E6">
            <w:pPr>
              <w:numPr>
                <w:ilvl w:val="1"/>
                <w:numId w:val="13"/>
              </w:numPr>
              <w:autoSpaceDE/>
              <w:autoSpaceDN/>
              <w:adjustRightInd/>
              <w:spacing w:before="0" w:after="0"/>
              <w:jc w:val="left"/>
              <w:rPr>
                <w:rFonts w:eastAsiaTheme="minorEastAsia"/>
                <w:bCs/>
                <w:sz w:val="20"/>
                <w:lang w:eastAsia="zh-CN"/>
              </w:rPr>
            </w:pPr>
            <w:r w:rsidRPr="00F45145">
              <w:rPr>
                <w:rFonts w:eastAsiaTheme="minorEastAsia"/>
                <w:bCs/>
                <w:sz w:val="20"/>
                <w:lang w:eastAsia="zh-CN"/>
              </w:rPr>
              <w:lastRenderedPageBreak/>
              <w:t xml:space="preserve">Option 1: </w:t>
            </w:r>
            <w:r w:rsidRPr="00F45145">
              <w:rPr>
                <w:rFonts w:eastAsiaTheme="minorEastAsia" w:hint="eastAsia"/>
                <w:bCs/>
                <w:sz w:val="20"/>
                <w:lang w:eastAsia="zh-CN"/>
              </w:rPr>
              <w:t>One or multiple</w:t>
            </w:r>
            <w:r w:rsidRPr="00F45145">
              <w:rPr>
                <w:rFonts w:eastAsiaTheme="minorEastAsia"/>
                <w:bCs/>
                <w:sz w:val="20"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RB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offset</m:t>
                  </m:r>
                </m:sub>
                <m:sup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SBFD</m:t>
                  </m:r>
                </m:sup>
              </m:sSubSup>
            </m:oMath>
            <w:r w:rsidRPr="00F45145">
              <w:rPr>
                <w:rFonts w:eastAsiaTheme="minorEastAsia"/>
                <w:bCs/>
                <w:sz w:val="20"/>
                <w:lang w:eastAsia="zh-CN"/>
              </w:rPr>
              <w:t xml:space="preserve"> </w:t>
            </w:r>
            <w:r w:rsidRPr="00F45145">
              <w:rPr>
                <w:rFonts w:eastAsiaTheme="minorEastAsia" w:hint="eastAsia"/>
                <w:bCs/>
                <w:sz w:val="20"/>
                <w:lang w:eastAsia="zh-CN"/>
              </w:rPr>
              <w:t>are configured</w:t>
            </w:r>
            <w:r w:rsidRPr="00F45145">
              <w:rPr>
                <w:rFonts w:eastAsiaTheme="minorEastAsia"/>
                <w:bCs/>
                <w:sz w:val="20"/>
                <w:lang w:eastAsia="zh-CN"/>
              </w:rPr>
              <w:t xml:space="preserve"> and the starting PRB for PUSCH in SBFD symbol is determined according to one of the following </w:t>
            </w:r>
            <w:proofErr w:type="gramStart"/>
            <w:r w:rsidRPr="00F45145">
              <w:rPr>
                <w:rFonts w:eastAsiaTheme="minorEastAsia"/>
                <w:bCs/>
                <w:sz w:val="20"/>
                <w:lang w:eastAsia="zh-CN"/>
              </w:rPr>
              <w:t>equation</w:t>
            </w:r>
            <w:proofErr w:type="gramEnd"/>
            <w:r w:rsidRPr="00F45145">
              <w:rPr>
                <w:rFonts w:eastAsiaTheme="minorEastAsia"/>
                <w:bCs/>
                <w:sz w:val="20"/>
                <w:lang w:eastAsia="zh-CN"/>
              </w:rPr>
              <w:t>:</w:t>
            </w:r>
          </w:p>
          <w:p w14:paraId="2AC0FF29" w14:textId="77777777" w:rsidR="00592D3C" w:rsidRPr="00F45145" w:rsidRDefault="00592D3C" w:rsidP="000E49E6">
            <w:pPr>
              <w:numPr>
                <w:ilvl w:val="2"/>
                <w:numId w:val="13"/>
              </w:numPr>
              <w:autoSpaceDE/>
              <w:autoSpaceDN/>
              <w:adjustRightInd/>
              <w:spacing w:before="0" w:after="0"/>
              <w:jc w:val="left"/>
              <w:rPr>
                <w:rFonts w:eastAsiaTheme="minorEastAsia"/>
                <w:bCs/>
                <w:sz w:val="20"/>
                <w:lang w:eastAsia="zh-CN"/>
              </w:rPr>
            </w:pPr>
            <w:r w:rsidRPr="00F45145">
              <w:rPr>
                <w:rFonts w:eastAsiaTheme="minorEastAsia"/>
                <w:iCs/>
                <w:sz w:val="20"/>
                <w:lang w:eastAsia="zh-CN"/>
              </w:rPr>
              <w:t xml:space="preserve">Equation 1-A: </w:t>
            </w:r>
            <m:oMath>
              <m:sSubSup>
                <m:sSubSupPr>
                  <m:ctrlPr>
                    <w:rPr>
                      <w:rFonts w:ascii="Cambria Math" w:hAnsi="Cambria Math" w:cs="Times"/>
                      <w:i/>
                      <w:iCs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  <w:sz w:val="20"/>
                    </w:rPr>
                    <m:t>RB</m:t>
                  </m:r>
                </m:e>
                <m:sub>
                  <m:r>
                    <w:rPr>
                      <w:rFonts w:ascii="Cambria Math" w:hAnsi="Cambria Math" w:cs="Times"/>
                      <w:sz w:val="20"/>
                    </w:rPr>
                    <m:t>start</m:t>
                  </m:r>
                </m:sub>
                <m:sup>
                  <m:r>
                    <w:rPr>
                      <w:rFonts w:ascii="Cambria Math" w:hAnsi="Cambria Math" w:cs="Times"/>
                      <w:sz w:val="20"/>
                    </w:rPr>
                    <m:t>SBFD</m:t>
                  </m:r>
                </m:sup>
              </m:sSubSup>
              <m:r>
                <w:rPr>
                  <w:rFonts w:ascii="Cambria Math" w:hAnsi="Cambria Math" w:cs="Times"/>
                  <w:sz w:val="20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"/>
                      <w:i/>
                      <w:iCs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  <w:sz w:val="20"/>
                    </w:rPr>
                    <m:t>RB</m:t>
                  </m:r>
                </m:e>
                <m:sub>
                  <m:r>
                    <w:rPr>
                      <w:rFonts w:ascii="Cambria Math" w:hAnsi="Cambria Math" w:cs="Times"/>
                      <w:sz w:val="20"/>
                    </w:rPr>
                    <m:t>start</m:t>
                  </m:r>
                </m:sub>
                <m:sup>
                  <m:r>
                    <w:rPr>
                      <w:rFonts w:ascii="Cambria Math" w:hAnsi="Cambria Math" w:cs="Times"/>
                      <w:sz w:val="20"/>
                    </w:rPr>
                    <m:t>non-SBFD</m:t>
                  </m:r>
                </m:sup>
              </m:sSubSup>
              <m:r>
                <w:rPr>
                  <w:rFonts w:ascii="Cambria Math" w:hAnsi="Cambria Math" w:cs="Times"/>
                  <w:sz w:val="20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RB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offset</m:t>
                  </m:r>
                </m:sub>
                <m:sup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SBFD</m:t>
                  </m:r>
                </m:sup>
              </m:sSubSup>
            </m:oMath>
          </w:p>
          <w:p w14:paraId="4909A46E" w14:textId="77777777" w:rsidR="00592D3C" w:rsidRPr="00F45145" w:rsidRDefault="00592D3C" w:rsidP="000E49E6">
            <w:pPr>
              <w:numPr>
                <w:ilvl w:val="3"/>
                <w:numId w:val="13"/>
              </w:numPr>
              <w:autoSpaceDE/>
              <w:autoSpaceDN/>
              <w:adjustRightInd/>
              <w:spacing w:before="0" w:after="0"/>
              <w:jc w:val="left"/>
              <w:rPr>
                <w:rFonts w:eastAsiaTheme="minorEastAsia"/>
                <w:bCs/>
                <w:sz w:val="20"/>
                <w:lang w:eastAsia="zh-CN"/>
              </w:rPr>
            </w:pPr>
            <w:r w:rsidRPr="00F45145">
              <w:rPr>
                <w:rFonts w:eastAsiaTheme="minorEastAsia"/>
                <w:sz w:val="20"/>
                <w:lang w:eastAsia="zh-CN"/>
              </w:rPr>
              <w:t xml:space="preserve">Negative values of 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RB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offset</m:t>
                  </m:r>
                </m:sub>
                <m:sup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SBFD</m:t>
                  </m:r>
                </m:sup>
              </m:sSubSup>
            </m:oMath>
            <w:r w:rsidRPr="00F45145">
              <w:rPr>
                <w:rFonts w:eastAsiaTheme="minorEastAsia"/>
                <w:sz w:val="20"/>
                <w:lang w:eastAsia="zh-CN"/>
              </w:rPr>
              <w:t xml:space="preserve"> are not precluded.</w:t>
            </w:r>
          </w:p>
          <w:p w14:paraId="11F5F651" w14:textId="77777777" w:rsidR="00592D3C" w:rsidRPr="00F45145" w:rsidRDefault="00592D3C" w:rsidP="000E49E6">
            <w:pPr>
              <w:numPr>
                <w:ilvl w:val="2"/>
                <w:numId w:val="13"/>
              </w:numPr>
              <w:autoSpaceDE/>
              <w:autoSpaceDN/>
              <w:adjustRightInd/>
              <w:spacing w:before="0" w:after="0"/>
              <w:jc w:val="left"/>
              <w:rPr>
                <w:rFonts w:eastAsiaTheme="minorEastAsia"/>
                <w:bCs/>
                <w:sz w:val="20"/>
                <w:lang w:eastAsia="zh-CN"/>
              </w:rPr>
            </w:pPr>
            <w:r w:rsidRPr="00F45145">
              <w:rPr>
                <w:rFonts w:eastAsiaTheme="minorEastAsia"/>
                <w:iCs/>
                <w:sz w:val="20"/>
                <w:lang w:eastAsia="zh-CN"/>
              </w:rPr>
              <w:t xml:space="preserve">Equation 1-B: </w:t>
            </w:r>
            <m:oMath>
              <m:sSubSup>
                <m:sSubSupPr>
                  <m:ctrlPr>
                    <w:rPr>
                      <w:rFonts w:ascii="Cambria Math" w:hAnsi="Cambria Math" w:cs="Times"/>
                      <w:i/>
                      <w:iCs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  <w:sz w:val="20"/>
                    </w:rPr>
                    <m:t>RB</m:t>
                  </m:r>
                </m:e>
                <m:sub>
                  <m:r>
                    <w:rPr>
                      <w:rFonts w:ascii="Cambria Math" w:hAnsi="Cambria Math" w:cs="Times"/>
                      <w:sz w:val="20"/>
                    </w:rPr>
                    <m:t>start</m:t>
                  </m:r>
                </m:sub>
                <m:sup>
                  <m:r>
                    <w:rPr>
                      <w:rFonts w:ascii="Cambria Math" w:hAnsi="Cambria Math" w:cs="Times"/>
                      <w:sz w:val="20"/>
                    </w:rPr>
                    <m:t>SBFD</m:t>
                  </m:r>
                </m:sup>
              </m:sSubSup>
              <m:r>
                <w:rPr>
                  <w:rFonts w:ascii="Cambria Math" w:hAnsi="Cambria Math" w:cs="Times"/>
                  <w:sz w:val="20"/>
                </w:rPr>
                <m:t>=</m:t>
              </m:r>
              <m:d>
                <m:dPr>
                  <m:ctrlPr>
                    <w:rPr>
                      <w:rFonts w:ascii="Cambria Math" w:hAnsi="Cambria Math" w:cs="Times"/>
                      <w:i/>
                      <w:sz w:val="20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 w:cs="Times"/>
                          <w:i/>
                          <w:iCs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"/>
                          <w:sz w:val="20"/>
                        </w:rPr>
                        <m:t>RB</m:t>
                      </m:r>
                    </m:e>
                    <m:sub>
                      <m:r>
                        <w:rPr>
                          <w:rFonts w:ascii="Cambria Math" w:hAnsi="Cambria Math" w:cs="Times"/>
                          <w:sz w:val="20"/>
                        </w:rPr>
                        <m:t>start</m:t>
                      </m:r>
                    </m:sub>
                    <m:sup>
                      <m:r>
                        <w:rPr>
                          <w:rFonts w:ascii="Cambria Math" w:hAnsi="Cambria Math" w:cs="Times"/>
                          <w:sz w:val="20"/>
                        </w:rPr>
                        <m:t>non-SBFD</m:t>
                      </m:r>
                    </m:sup>
                  </m:sSubSup>
                  <m:r>
                    <w:rPr>
                      <w:rFonts w:ascii="Cambria Math" w:hAnsi="Cambria Math" w:cs="Times"/>
                      <w:sz w:val="20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RB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offset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SBFD</m:t>
                      </m:r>
                    </m:sup>
                  </m:sSubSup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e>
              </m:d>
              <m:r>
                <w:rPr>
                  <w:rFonts w:ascii="Cambria Math" w:hAnsi="Cambria Math"/>
                  <w:sz w:val="20"/>
                  <w:lang w:eastAsia="zh-CN"/>
                </w:rPr>
                <m:t>mod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size</m:t>
                  </m:r>
                </m:sup>
              </m:sSubSup>
            </m:oMath>
          </w:p>
          <w:p w14:paraId="23F7398D" w14:textId="77777777" w:rsidR="00592D3C" w:rsidRPr="00F45145" w:rsidRDefault="00592D3C" w:rsidP="000E49E6">
            <w:pPr>
              <w:numPr>
                <w:ilvl w:val="2"/>
                <w:numId w:val="13"/>
              </w:numPr>
              <w:autoSpaceDE/>
              <w:autoSpaceDN/>
              <w:adjustRightInd/>
              <w:spacing w:before="0" w:after="0"/>
              <w:jc w:val="left"/>
              <w:rPr>
                <w:rFonts w:eastAsiaTheme="minorEastAsia"/>
                <w:bCs/>
                <w:strike/>
                <w:sz w:val="20"/>
                <w:lang w:eastAsia="zh-CN"/>
              </w:rPr>
            </w:pPr>
            <w:r w:rsidRPr="00F45145">
              <w:rPr>
                <w:rFonts w:eastAsiaTheme="minorEastAsia"/>
                <w:iCs/>
                <w:sz w:val="20"/>
                <w:lang w:eastAsia="zh-CN"/>
              </w:rPr>
              <w:t>Equation 1-C:</w:t>
            </w:r>
            <w:r w:rsidRPr="00F45145">
              <w:rPr>
                <w:rFonts w:eastAsiaTheme="minorEastAsia" w:hint="eastAsia"/>
                <w:iCs/>
                <w:sz w:val="20"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Times"/>
                      <w:i/>
                      <w:iCs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  <w:sz w:val="20"/>
                    </w:rPr>
                    <m:t>RB</m:t>
                  </m:r>
                </m:e>
                <m:sub>
                  <m:r>
                    <w:rPr>
                      <w:rFonts w:ascii="Cambria Math" w:hAnsi="Cambria Math" w:cs="Times"/>
                      <w:sz w:val="20"/>
                    </w:rPr>
                    <m:t>start</m:t>
                  </m:r>
                </m:sub>
                <m:sup>
                  <m:r>
                    <w:rPr>
                      <w:rFonts w:ascii="Cambria Math" w:hAnsi="Cambria Math" w:cs="Times"/>
                      <w:sz w:val="20"/>
                    </w:rPr>
                    <m:t>SBFD</m:t>
                  </m:r>
                </m:sup>
              </m:sSubSup>
              <m:r>
                <w:rPr>
                  <w:rFonts w:ascii="Cambria Math" w:hAnsi="Cambria Math" w:cs="Times"/>
                  <w:sz w:val="20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  <w:sz w:val="20"/>
                    </w:rPr>
                    <m:t>RB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start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UL SB</m:t>
                  </m:r>
                </m:sup>
              </m:sSubSup>
              <m:r>
                <w:rPr>
                  <w:rFonts w:ascii="Cambria Math" w:hAnsi="Cambria Math" w:cs="Times"/>
                  <w:sz w:val="20"/>
                </w:rPr>
                <m:t>+</m:t>
              </m:r>
              <m:d>
                <m:dPr>
                  <m:ctrlPr>
                    <w:rPr>
                      <w:rFonts w:ascii="Cambria Math" w:hAnsi="Cambria Math" w:cs="Times"/>
                      <w:i/>
                      <w:sz w:val="20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 w:cs="Times"/>
                          <w:i/>
                          <w:iCs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"/>
                          <w:sz w:val="20"/>
                        </w:rPr>
                        <m:t>RB</m:t>
                      </m:r>
                    </m:e>
                    <m:sub>
                      <m:r>
                        <w:rPr>
                          <w:rFonts w:ascii="Cambria Math" w:hAnsi="Cambria Math" w:cs="Times"/>
                          <w:sz w:val="20"/>
                        </w:rPr>
                        <m:t>start</m:t>
                      </m:r>
                    </m:sub>
                    <m:sup>
                      <m:r>
                        <w:rPr>
                          <w:rFonts w:ascii="Cambria Math" w:hAnsi="Cambria Math" w:cs="Times"/>
                          <w:sz w:val="20"/>
                        </w:rPr>
                        <m:t>non-SBFD</m:t>
                      </m:r>
                    </m:sup>
                  </m:sSubSup>
                  <m:r>
                    <w:rPr>
                      <w:rFonts w:ascii="Cambria Math" w:hAnsi="Cambria Math" w:cs="Times"/>
                      <w:sz w:val="20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RB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offset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SBFD</m:t>
                      </m:r>
                    </m:sup>
                  </m:sSubSup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e>
              </m:d>
              <m:r>
                <w:rPr>
                  <w:rFonts w:ascii="Cambria Math" w:hAnsi="Cambria Math"/>
                  <w:sz w:val="20"/>
                  <w:lang w:eastAsia="zh-CN"/>
                </w:rPr>
                <m:t>mod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UL SB</m:t>
                  </m:r>
                </m:sub>
                <m:sup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size</m:t>
                  </m:r>
                </m:sup>
              </m:sSubSup>
            </m:oMath>
          </w:p>
          <w:p w14:paraId="5E678B92" w14:textId="77777777" w:rsidR="00592D3C" w:rsidRPr="00F45145" w:rsidRDefault="00592D3C" w:rsidP="000E49E6">
            <w:pPr>
              <w:numPr>
                <w:ilvl w:val="2"/>
                <w:numId w:val="13"/>
              </w:numPr>
              <w:autoSpaceDE/>
              <w:autoSpaceDN/>
              <w:adjustRightInd/>
              <w:spacing w:before="0" w:after="0"/>
              <w:jc w:val="left"/>
              <w:rPr>
                <w:rFonts w:eastAsiaTheme="minorEastAsia"/>
                <w:bCs/>
                <w:sz w:val="20"/>
                <w:lang w:eastAsia="zh-CN"/>
              </w:rPr>
            </w:pPr>
            <w:r w:rsidRPr="00F45145">
              <w:rPr>
                <w:rFonts w:eastAsiaTheme="minorEastAsia"/>
                <w:sz w:val="20"/>
                <w:lang w:eastAsia="zh-CN"/>
              </w:rPr>
              <w:t>Equation 1</w:t>
            </w:r>
            <w:r w:rsidRPr="00F45145">
              <w:rPr>
                <w:rFonts w:eastAsiaTheme="minorEastAsia" w:hint="eastAsia"/>
                <w:sz w:val="20"/>
                <w:lang w:eastAsia="zh-CN"/>
              </w:rPr>
              <w:t>-</w:t>
            </w:r>
            <w:r w:rsidRPr="00F45145">
              <w:rPr>
                <w:rFonts w:eastAsiaTheme="minorEastAsia"/>
                <w:sz w:val="20"/>
                <w:lang w:eastAsia="zh-CN"/>
              </w:rPr>
              <w:t xml:space="preserve">D: </w:t>
            </w:r>
            <m:oMath>
              <m:sSubSup>
                <m:sSubSupPr>
                  <m:ctrlPr>
                    <w:rPr>
                      <w:rFonts w:ascii="Cambria Math" w:hAnsi="Cambria Math" w:cs="Times"/>
                      <w:i/>
                      <w:iCs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  <w:sz w:val="20"/>
                    </w:rPr>
                    <m:t>RB</m:t>
                  </m:r>
                </m:e>
                <m:sub>
                  <m:r>
                    <w:rPr>
                      <w:rFonts w:ascii="Cambria Math" w:hAnsi="Cambria Math" w:cs="Times"/>
                      <w:sz w:val="20"/>
                    </w:rPr>
                    <m:t>start</m:t>
                  </m:r>
                </m:sub>
                <m:sup>
                  <m:r>
                    <w:rPr>
                      <w:rFonts w:ascii="Cambria Math" w:hAnsi="Cambria Math" w:cs="Times"/>
                      <w:sz w:val="20"/>
                    </w:rPr>
                    <m:t>SBFD</m:t>
                  </m:r>
                </m:sup>
              </m:sSubSup>
              <m:r>
                <w:rPr>
                  <w:rFonts w:ascii="Cambria Math" w:hAnsi="Cambria Math" w:cs="Times"/>
                  <w:sz w:val="20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  <w:sz w:val="20"/>
                    </w:rPr>
                    <m:t>RB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start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UL SB</m:t>
                  </m:r>
                </m:sup>
              </m:sSubSup>
              <m:r>
                <w:rPr>
                  <w:rFonts w:ascii="Cambria Math" w:hAnsi="Cambria Math" w:cs="Times"/>
                  <w:sz w:val="20"/>
                </w:rPr>
                <m:t>+</m:t>
              </m:r>
              <m:d>
                <m:dPr>
                  <m:ctrlPr>
                    <w:rPr>
                      <w:rFonts w:ascii="Cambria Math" w:hAnsi="Cambria Math" w:cs="Times"/>
                      <w:i/>
                      <w:sz w:val="20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 w:cs="Times"/>
                          <w:i/>
                          <w:iCs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"/>
                          <w:sz w:val="20"/>
                        </w:rPr>
                        <m:t>RB</m:t>
                      </m:r>
                    </m:e>
                    <m:sub>
                      <m:r>
                        <w:rPr>
                          <w:rFonts w:ascii="Cambria Math" w:hAnsi="Cambria Math" w:cs="Times"/>
                          <w:sz w:val="20"/>
                        </w:rPr>
                        <m:t>start</m:t>
                      </m:r>
                    </m:sub>
                    <m:sup>
                      <m:r>
                        <w:rPr>
                          <w:rFonts w:ascii="Cambria Math" w:hAnsi="Cambria Math" w:cs="Times"/>
                          <w:sz w:val="20"/>
                        </w:rPr>
                        <m:t>non-SBFD</m:t>
                      </m:r>
                    </m:sup>
                  </m:sSubSup>
                  <m:r>
                    <w:rPr>
                      <w:rFonts w:ascii="Cambria Math" w:hAnsi="Cambria Math" w:cs="Times"/>
                      <w:sz w:val="20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"/>
                          <w:sz w:val="20"/>
                        </w:rPr>
                        <m:t>RB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start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</w:rPr>
                        <m:t>UL SB</m:t>
                      </m:r>
                    </m:sup>
                  </m:sSubSup>
                  <m:r>
                    <w:rPr>
                      <w:rFonts w:ascii="Cambria Math" w:hAnsi="Cambria Math" w:cs="Times"/>
                      <w:sz w:val="20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RB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offset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SBFD</m:t>
                      </m:r>
                    </m:sup>
                  </m:sSubSup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e>
              </m:d>
              <m:r>
                <w:rPr>
                  <w:rFonts w:ascii="Cambria Math" w:hAnsi="Cambria Math"/>
                  <w:sz w:val="20"/>
                  <w:lang w:eastAsia="zh-CN"/>
                </w:rPr>
                <m:t>mod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UL SB</m:t>
                  </m:r>
                </m:sub>
                <m:sup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size</m:t>
                  </m:r>
                </m:sup>
              </m:sSubSup>
            </m:oMath>
          </w:p>
          <w:p w14:paraId="45624677" w14:textId="77777777" w:rsidR="00592D3C" w:rsidRPr="00F45145" w:rsidRDefault="00592D3C" w:rsidP="000E49E6">
            <w:pPr>
              <w:numPr>
                <w:ilvl w:val="1"/>
                <w:numId w:val="13"/>
              </w:numPr>
              <w:autoSpaceDE/>
              <w:autoSpaceDN/>
              <w:adjustRightInd/>
              <w:spacing w:before="0" w:after="0"/>
              <w:jc w:val="left"/>
              <w:rPr>
                <w:rFonts w:eastAsiaTheme="minorEastAsia"/>
                <w:bCs/>
                <w:sz w:val="20"/>
                <w:lang w:eastAsia="zh-CN"/>
              </w:rPr>
            </w:pPr>
            <w:r w:rsidRPr="00F45145">
              <w:rPr>
                <w:rFonts w:eastAsiaTheme="minorEastAsia"/>
                <w:sz w:val="20"/>
                <w:lang w:eastAsia="zh-CN"/>
              </w:rPr>
              <w:t>Option 2:</w:t>
            </w:r>
            <w:r w:rsidRPr="00F45145">
              <w:rPr>
                <w:rFonts w:eastAsiaTheme="minorEastAsia"/>
                <w:bCs/>
                <w:sz w:val="20"/>
                <w:lang w:eastAsia="zh-CN"/>
              </w:rPr>
              <w:t xml:space="preserve"> The starting PRB for PUSCH in SBFD symbol is determined according to one of the following </w:t>
            </w:r>
            <w:proofErr w:type="gramStart"/>
            <w:r w:rsidRPr="00F45145">
              <w:rPr>
                <w:rFonts w:eastAsiaTheme="minorEastAsia"/>
                <w:bCs/>
                <w:sz w:val="20"/>
                <w:lang w:eastAsia="zh-CN"/>
              </w:rPr>
              <w:t>equation</w:t>
            </w:r>
            <w:proofErr w:type="gramEnd"/>
            <w:r w:rsidRPr="00F45145">
              <w:rPr>
                <w:rFonts w:eastAsiaTheme="minorEastAsia"/>
                <w:bCs/>
                <w:sz w:val="20"/>
                <w:lang w:eastAsia="zh-CN"/>
              </w:rPr>
              <w:t>:</w:t>
            </w:r>
          </w:p>
          <w:p w14:paraId="663628AE" w14:textId="77777777" w:rsidR="00592D3C" w:rsidRPr="00F45145" w:rsidRDefault="00592D3C" w:rsidP="000E49E6">
            <w:pPr>
              <w:numPr>
                <w:ilvl w:val="2"/>
                <w:numId w:val="13"/>
              </w:numPr>
              <w:autoSpaceDE/>
              <w:autoSpaceDN/>
              <w:adjustRightInd/>
              <w:spacing w:before="0" w:after="0"/>
              <w:jc w:val="left"/>
              <w:rPr>
                <w:rFonts w:eastAsiaTheme="minorEastAsia"/>
                <w:bCs/>
                <w:sz w:val="20"/>
                <w:lang w:eastAsia="zh-CN"/>
              </w:rPr>
            </w:pPr>
            <w:r w:rsidRPr="00F45145">
              <w:rPr>
                <w:rFonts w:eastAsiaTheme="minorEastAsia"/>
                <w:iCs/>
                <w:sz w:val="20"/>
                <w:lang w:eastAsia="zh-CN"/>
              </w:rPr>
              <w:t xml:space="preserve">Equation 2-A: </w:t>
            </w:r>
            <m:oMath>
              <m:sSubSup>
                <m:sSubSupPr>
                  <m:ctrlPr>
                    <w:rPr>
                      <w:rFonts w:ascii="Cambria Math" w:hAnsi="Cambria Math" w:cs="Times"/>
                      <w:i/>
                      <w:iCs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  <w:sz w:val="20"/>
                    </w:rPr>
                    <m:t>RB</m:t>
                  </m:r>
                </m:e>
                <m:sub>
                  <m:r>
                    <w:rPr>
                      <w:rFonts w:ascii="Cambria Math" w:hAnsi="Cambria Math" w:cs="Times"/>
                      <w:sz w:val="20"/>
                    </w:rPr>
                    <m:t>start</m:t>
                  </m:r>
                </m:sub>
                <m:sup>
                  <m:r>
                    <w:rPr>
                      <w:rFonts w:ascii="Cambria Math" w:hAnsi="Cambria Math" w:cs="Times"/>
                      <w:sz w:val="20"/>
                    </w:rPr>
                    <m:t>SBFD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 =</m:t>
              </m:r>
              <m:r>
                <w:rPr>
                  <w:rFonts w:ascii="Cambria Math" w:hAnsi="Cambria Math"/>
                  <w:sz w:val="20"/>
                </w:rPr>
                <m:t> 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  <w:sz w:val="20"/>
                    </w:rPr>
                    <m:t>RB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start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UL SB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>+mod(</m:t>
              </m:r>
              <m:sSubSup>
                <m:sSubSupPr>
                  <m:ctrlPr>
                    <w:rPr>
                      <w:rFonts w:ascii="Cambria Math" w:hAnsi="Cambria Math" w:cs="Times"/>
                      <w:i/>
                      <w:iCs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  <w:sz w:val="20"/>
                    </w:rPr>
                    <m:t>RB</m:t>
                  </m:r>
                </m:e>
                <m:sub>
                  <m:r>
                    <w:rPr>
                      <w:rFonts w:ascii="Cambria Math" w:hAnsi="Cambria Math" w:cs="Times"/>
                      <w:sz w:val="20"/>
                    </w:rPr>
                    <m:t>start</m:t>
                  </m:r>
                </m:sub>
                <m:sup>
                  <m:r>
                    <w:rPr>
                      <w:rFonts w:ascii="Cambria Math" w:hAnsi="Cambria Math" w:cs="Times"/>
                      <w:sz w:val="20"/>
                    </w:rPr>
                    <m:t>non-SBFD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>,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UL SB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size</m:t>
                      </m:r>
                    </m:sup>
                  </m:sSubSup>
                  <m:r>
                    <w:rPr>
                      <w:rFonts w:ascii="Cambria Math" w:hAnsi="Cambria Math"/>
                      <w:sz w:val="20"/>
                    </w:rPr>
                    <m:t> 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PUSCH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</w:rPr>
                        <m:t>size</m:t>
                      </m:r>
                    </m:sup>
                  </m:sSubSup>
                </m:e>
              </m:d>
              <m:r>
                <w:rPr>
                  <w:rFonts w:ascii="Cambria Math" w:hAnsi="Cambria Math"/>
                  <w:sz w:val="20"/>
                </w:rPr>
                <m:t>)</m:t>
              </m:r>
            </m:oMath>
          </w:p>
          <w:p w14:paraId="46C3992A" w14:textId="77777777" w:rsidR="00592D3C" w:rsidRPr="00F45145" w:rsidRDefault="00592D3C" w:rsidP="000E49E6">
            <w:pPr>
              <w:numPr>
                <w:ilvl w:val="2"/>
                <w:numId w:val="13"/>
              </w:numPr>
              <w:autoSpaceDE/>
              <w:autoSpaceDN/>
              <w:adjustRightInd/>
              <w:spacing w:before="0" w:after="0"/>
              <w:jc w:val="left"/>
              <w:rPr>
                <w:rFonts w:eastAsiaTheme="minorEastAsia"/>
                <w:bCs/>
                <w:sz w:val="20"/>
                <w:lang w:eastAsia="zh-CN"/>
              </w:rPr>
            </w:pPr>
            <w:r w:rsidRPr="00F45145">
              <w:rPr>
                <w:rFonts w:eastAsiaTheme="minorEastAsia"/>
                <w:iCs/>
                <w:sz w:val="20"/>
                <w:lang w:eastAsia="zh-CN"/>
              </w:rPr>
              <w:t xml:space="preserve">Equation 2-B: </w:t>
            </w:r>
            <m:oMath>
              <m:sSubSup>
                <m:sSubSupPr>
                  <m:ctrlPr>
                    <w:rPr>
                      <w:rFonts w:ascii="Cambria Math" w:hAnsi="Cambria Math" w:cs="Times"/>
                      <w:i/>
                      <w:iCs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  <w:sz w:val="20"/>
                    </w:rPr>
                    <m:t>RB</m:t>
                  </m:r>
                </m:e>
                <m:sub>
                  <m:r>
                    <w:rPr>
                      <w:rFonts w:ascii="Cambria Math" w:hAnsi="Cambria Math" w:cs="Times"/>
                      <w:sz w:val="20"/>
                    </w:rPr>
                    <m:t>start</m:t>
                  </m:r>
                </m:sub>
                <m:sup>
                  <m:r>
                    <w:rPr>
                      <w:rFonts w:ascii="Cambria Math" w:hAnsi="Cambria Math" w:cs="Times"/>
                      <w:sz w:val="20"/>
                    </w:rPr>
                    <m:t>SBFD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 =</m:t>
              </m:r>
              <m:r>
                <w:rPr>
                  <w:rFonts w:ascii="Cambria Math" w:hAnsi="Cambria Math"/>
                  <w:sz w:val="20"/>
                </w:rPr>
                <m:t> 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  <w:sz w:val="20"/>
                    </w:rPr>
                    <m:t>RB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start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UL SB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>+mod(</m:t>
              </m:r>
              <m:sSubSup>
                <m:sSubSupPr>
                  <m:ctrlPr>
                    <w:rPr>
                      <w:rFonts w:ascii="Cambria Math" w:hAnsi="Cambria Math" w:cs="Times"/>
                      <w:i/>
                      <w:iCs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  <w:sz w:val="20"/>
                    </w:rPr>
                    <m:t>RB</m:t>
                  </m:r>
                </m:e>
                <m:sub>
                  <m:r>
                    <w:rPr>
                      <w:rFonts w:ascii="Cambria Math" w:hAnsi="Cambria Math" w:cs="Times"/>
                      <w:sz w:val="20"/>
                    </w:rPr>
                    <m:t>start</m:t>
                  </m:r>
                </m:sub>
                <m:sup>
                  <m:r>
                    <w:rPr>
                      <w:rFonts w:ascii="Cambria Math" w:hAnsi="Cambria Math" w:cs="Times"/>
                      <w:sz w:val="20"/>
                    </w:rPr>
                    <m:t>non-SBFD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UL SB</m:t>
                  </m:r>
                </m:sub>
                <m:sup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> )</m:t>
              </m:r>
            </m:oMath>
          </w:p>
          <w:p w14:paraId="58D7C70F" w14:textId="77777777" w:rsidR="00592D3C" w:rsidRPr="00F45145" w:rsidRDefault="00592D3C" w:rsidP="000E49E6">
            <w:pPr>
              <w:numPr>
                <w:ilvl w:val="2"/>
                <w:numId w:val="13"/>
              </w:numPr>
              <w:autoSpaceDE/>
              <w:autoSpaceDN/>
              <w:adjustRightInd/>
              <w:spacing w:before="0" w:after="0"/>
              <w:jc w:val="left"/>
              <w:rPr>
                <w:i/>
                <w:sz w:val="20"/>
              </w:rPr>
            </w:pPr>
            <w:r w:rsidRPr="00F45145">
              <w:rPr>
                <w:rFonts w:eastAsiaTheme="minorEastAsia"/>
                <w:iCs/>
                <w:sz w:val="20"/>
                <w:lang w:eastAsia="zh-CN"/>
              </w:rPr>
              <w:t>Equation</w:t>
            </w:r>
            <w:r w:rsidRPr="00F45145">
              <w:rPr>
                <w:rFonts w:eastAsiaTheme="minorEastAsia"/>
                <w:sz w:val="20"/>
                <w:lang w:eastAsia="zh-CN"/>
              </w:rPr>
              <w:t xml:space="preserve"> 2-C: </w:t>
            </w:r>
            <m:oMath>
              <m:sSubSup>
                <m:sSubSupPr>
                  <m:ctrlPr>
                    <w:rPr>
                      <w:rFonts w:ascii="Cambria Math" w:hAnsi="Cambria Math" w:cs="Times"/>
                      <w:i/>
                      <w:iCs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  <w:sz w:val="20"/>
                    </w:rPr>
                    <m:t>RB</m:t>
                  </m:r>
                </m:e>
                <m:sub>
                  <m:r>
                    <w:rPr>
                      <w:rFonts w:ascii="Cambria Math" w:hAnsi="Cambria Math" w:cs="Times"/>
                      <w:sz w:val="20"/>
                    </w:rPr>
                    <m:t>start</m:t>
                  </m:r>
                </m:sub>
                <m:sup>
                  <m:r>
                    <w:rPr>
                      <w:rFonts w:ascii="Cambria Math" w:hAnsi="Cambria Math" w:cs="Times"/>
                      <w:sz w:val="20"/>
                    </w:rPr>
                    <m:t>SBFD</m:t>
                  </m:r>
                </m:sup>
              </m:sSubSup>
            </m:oMath>
            <w:r w:rsidRPr="00F45145">
              <w:rPr>
                <w:i/>
                <w:iCs/>
                <w:sz w:val="20"/>
              </w:rPr>
              <w:t xml:space="preserve"> = round(</w:t>
            </w:r>
            <m:oMath>
              <m:sSubSup>
                <m:sSubSupPr>
                  <m:ctrlPr>
                    <w:rPr>
                      <w:rFonts w:ascii="Cambria Math" w:hAnsi="Cambria Math" w:cs="Times"/>
                      <w:i/>
                      <w:iCs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  <w:sz w:val="20"/>
                    </w:rPr>
                    <m:t>RB</m:t>
                  </m:r>
                </m:e>
                <m:sub>
                  <m:r>
                    <w:rPr>
                      <w:rFonts w:ascii="Cambria Math" w:hAnsi="Cambria Math" w:cs="Times"/>
                      <w:sz w:val="20"/>
                    </w:rPr>
                    <m:t>start</m:t>
                  </m:r>
                </m:sub>
                <m:sup>
                  <m:r>
                    <w:rPr>
                      <w:rFonts w:ascii="Cambria Math" w:hAnsi="Cambria Math" w:cs="Times"/>
                      <w:sz w:val="20"/>
                    </w:rPr>
                    <m:t>non-SBFD</m:t>
                  </m:r>
                </m:sup>
              </m:sSubSup>
            </m:oMath>
            <w:r w:rsidRPr="00F45145">
              <w:rPr>
                <w:i/>
                <w:iCs/>
                <w:sz w:val="20"/>
              </w:rPr>
              <w:t xml:space="preserve">*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UL SB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size</m:t>
                      </m:r>
                    </m:sup>
                  </m:sSubSup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BWP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size</m:t>
                      </m:r>
                    </m:sup>
                  </m:sSubSup>
                </m:den>
              </m:f>
            </m:oMath>
            <w:r w:rsidRPr="00F45145">
              <w:rPr>
                <w:sz w:val="20"/>
              </w:rPr>
              <w:t xml:space="preserve">) + </w:t>
            </w:r>
            <m:oMath>
              <m:r>
                <w:rPr>
                  <w:rFonts w:ascii="Cambria Math" w:hAnsi="Cambria Math"/>
                  <w:sz w:val="20"/>
                </w:rPr>
                <m:t> 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  <w:sz w:val="20"/>
                    </w:rPr>
                    <m:t>RB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start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UL SB</m:t>
                  </m:r>
                </m:sup>
              </m:sSubSup>
            </m:oMath>
          </w:p>
          <w:p w14:paraId="68FC6C61" w14:textId="77777777" w:rsidR="00592D3C" w:rsidRPr="00F45145" w:rsidRDefault="00592D3C" w:rsidP="000E49E6">
            <w:pPr>
              <w:numPr>
                <w:ilvl w:val="2"/>
                <w:numId w:val="13"/>
              </w:numPr>
              <w:autoSpaceDE/>
              <w:autoSpaceDN/>
              <w:adjustRightInd/>
              <w:spacing w:before="0" w:after="0"/>
              <w:jc w:val="left"/>
              <w:rPr>
                <w:i/>
                <w:sz w:val="20"/>
              </w:rPr>
            </w:pPr>
            <w:r w:rsidRPr="00F45145">
              <w:rPr>
                <w:rFonts w:eastAsiaTheme="minorEastAsia"/>
                <w:iCs/>
                <w:sz w:val="20"/>
                <w:lang w:eastAsia="zh-CN"/>
              </w:rPr>
              <w:t xml:space="preserve">Equation 2-D: </w:t>
            </w:r>
            <m:oMath>
              <m:sSubSup>
                <m:sSubSupPr>
                  <m:ctrlPr>
                    <w:rPr>
                      <w:rFonts w:ascii="Cambria Math" w:hAnsi="Cambria Math" w:cs="Times"/>
                      <w:i/>
                      <w:iCs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  <w:sz w:val="20"/>
                    </w:rPr>
                    <m:t>RB</m:t>
                  </m:r>
                </m:e>
                <m:sub>
                  <m:r>
                    <w:rPr>
                      <w:rFonts w:ascii="Cambria Math" w:hAnsi="Cambria Math" w:cs="Times"/>
                      <w:sz w:val="20"/>
                    </w:rPr>
                    <m:t>start</m:t>
                  </m:r>
                </m:sub>
                <m:sup>
                  <m:r>
                    <w:rPr>
                      <w:rFonts w:ascii="Cambria Math" w:hAnsi="Cambria Math" w:cs="Times"/>
                      <w:sz w:val="20"/>
                    </w:rPr>
                    <m:t>SBFD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 =</m:t>
              </m:r>
              <m:r>
                <w:rPr>
                  <w:rFonts w:ascii="Cambria Math" w:hAnsi="Cambria Math"/>
                  <w:sz w:val="20"/>
                </w:rPr>
                <m:t> 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  <w:sz w:val="20"/>
                    </w:rPr>
                    <m:t>RB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start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UL SB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"/>
                      <w:i/>
                      <w:iCs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  <w:sz w:val="20"/>
                    </w:rPr>
                    <m:t>RB</m:t>
                  </m:r>
                </m:e>
                <m:sub>
                  <m:r>
                    <w:rPr>
                      <w:rFonts w:ascii="Cambria Math" w:hAnsi="Cambria Math" w:cs="Times"/>
                      <w:sz w:val="20"/>
                    </w:rPr>
                    <m:t>start</m:t>
                  </m:r>
                </m:sub>
                <m:sup>
                  <m:r>
                    <w:rPr>
                      <w:rFonts w:ascii="Cambria Math" w:hAnsi="Cambria Math" w:cs="Times"/>
                      <w:sz w:val="20"/>
                    </w:rPr>
                    <m:t>non-SBFD</m:t>
                  </m:r>
                </m:sup>
              </m:sSubSup>
            </m:oMath>
          </w:p>
          <w:p w14:paraId="36D6AE97" w14:textId="77777777" w:rsidR="00592D3C" w:rsidRPr="00F45145" w:rsidRDefault="00592D3C" w:rsidP="000E49E6">
            <w:pPr>
              <w:numPr>
                <w:ilvl w:val="1"/>
                <w:numId w:val="13"/>
              </w:numPr>
              <w:autoSpaceDE/>
              <w:autoSpaceDN/>
              <w:adjustRightInd/>
              <w:spacing w:before="0" w:after="0"/>
              <w:jc w:val="left"/>
              <w:rPr>
                <w:rFonts w:eastAsiaTheme="minorEastAsia"/>
                <w:bCs/>
                <w:sz w:val="20"/>
                <w:lang w:eastAsia="zh-CN"/>
              </w:rPr>
            </w:pPr>
            <w:r w:rsidRPr="00F45145">
              <w:rPr>
                <w:rFonts w:eastAsiaTheme="minorEastAsia" w:hint="eastAsia"/>
                <w:iCs/>
                <w:sz w:val="20"/>
                <w:lang w:eastAsia="zh-CN"/>
              </w:rPr>
              <w:t>The variables are defined as follows:</w:t>
            </w:r>
          </w:p>
          <w:p w14:paraId="64F4992A" w14:textId="77777777" w:rsidR="00592D3C" w:rsidRPr="00F45145" w:rsidRDefault="00046F3C" w:rsidP="000E49E6">
            <w:pPr>
              <w:numPr>
                <w:ilvl w:val="2"/>
                <w:numId w:val="13"/>
              </w:numPr>
              <w:autoSpaceDE/>
              <w:autoSpaceDN/>
              <w:adjustRightInd/>
              <w:spacing w:before="0" w:after="0"/>
              <w:jc w:val="left"/>
              <w:rPr>
                <w:rFonts w:eastAsiaTheme="minorEastAsia"/>
                <w:bCs/>
                <w:sz w:val="20"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 w:cs="Times"/>
                      <w:i/>
                      <w:iCs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  <w:sz w:val="20"/>
                    </w:rPr>
                    <m:t>RB</m:t>
                  </m:r>
                </m:e>
                <m:sub>
                  <m:r>
                    <w:rPr>
                      <w:rFonts w:ascii="Cambria Math" w:hAnsi="Cambria Math" w:cs="Times"/>
                      <w:sz w:val="20"/>
                    </w:rPr>
                    <m:t>start</m:t>
                  </m:r>
                </m:sub>
                <m:sup>
                  <m:r>
                    <w:rPr>
                      <w:rFonts w:ascii="Cambria Math" w:hAnsi="Cambria Math" w:cs="Times"/>
                      <w:sz w:val="20"/>
                    </w:rPr>
                    <m:t>SBFD</m:t>
                  </m:r>
                </m:sup>
              </m:sSubSup>
            </m:oMath>
            <w:r w:rsidR="00592D3C" w:rsidRPr="00F45145">
              <w:rPr>
                <w:rFonts w:eastAsiaTheme="minorEastAsia" w:hint="eastAsia"/>
                <w:iCs/>
                <w:sz w:val="20"/>
                <w:lang w:eastAsia="zh-CN"/>
              </w:rPr>
              <w:t xml:space="preserve"> is the starting PRB index of PUSCH in SBFD symbol </w:t>
            </w:r>
            <w:r w:rsidR="00592D3C" w:rsidRPr="00F45145">
              <w:rPr>
                <w:sz w:val="20"/>
                <w:lang w:eastAsia="zh-CN"/>
              </w:rPr>
              <w:t>with reference to the start of UL active BWP</w:t>
            </w:r>
          </w:p>
          <w:p w14:paraId="16A4D6F2" w14:textId="77777777" w:rsidR="00592D3C" w:rsidRPr="00F45145" w:rsidRDefault="00046F3C" w:rsidP="000E49E6">
            <w:pPr>
              <w:numPr>
                <w:ilvl w:val="2"/>
                <w:numId w:val="13"/>
              </w:numPr>
              <w:autoSpaceDE/>
              <w:autoSpaceDN/>
              <w:adjustRightInd/>
              <w:spacing w:before="0" w:after="0"/>
              <w:jc w:val="left"/>
              <w:rPr>
                <w:rFonts w:eastAsiaTheme="minorEastAsia"/>
                <w:bCs/>
                <w:sz w:val="20"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 w:cs="Times"/>
                      <w:i/>
                      <w:iCs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  <w:sz w:val="20"/>
                    </w:rPr>
                    <m:t>RB</m:t>
                  </m:r>
                </m:e>
                <m:sub>
                  <m:r>
                    <w:rPr>
                      <w:rFonts w:ascii="Cambria Math" w:hAnsi="Cambria Math" w:cs="Times"/>
                      <w:sz w:val="20"/>
                    </w:rPr>
                    <m:t>start</m:t>
                  </m:r>
                </m:sub>
                <m:sup>
                  <m:r>
                    <w:rPr>
                      <w:rFonts w:ascii="Cambria Math" w:hAnsi="Cambria Math" w:cs="Times"/>
                      <w:sz w:val="20"/>
                    </w:rPr>
                    <m:t>non-SBFD</m:t>
                  </m:r>
                </m:sup>
              </m:sSubSup>
            </m:oMath>
            <w:r w:rsidR="00592D3C" w:rsidRPr="00F45145">
              <w:rPr>
                <w:rFonts w:eastAsiaTheme="minorEastAsia" w:hint="eastAsia"/>
                <w:iCs/>
                <w:sz w:val="20"/>
                <w:lang w:eastAsia="zh-CN"/>
              </w:rPr>
              <w:t xml:space="preserve"> is the starting PRB index of PUSCH in non-SBFD symbol </w:t>
            </w:r>
            <w:r w:rsidR="00592D3C" w:rsidRPr="00F45145">
              <w:rPr>
                <w:sz w:val="20"/>
                <w:lang w:eastAsia="zh-CN"/>
              </w:rPr>
              <w:t>with reference to the start of UL active BWP</w:t>
            </w:r>
          </w:p>
          <w:p w14:paraId="4CD6D0F7" w14:textId="77777777" w:rsidR="00592D3C" w:rsidRPr="00F45145" w:rsidRDefault="00046F3C" w:rsidP="000E49E6">
            <w:pPr>
              <w:numPr>
                <w:ilvl w:val="2"/>
                <w:numId w:val="13"/>
              </w:numPr>
              <w:autoSpaceDE/>
              <w:autoSpaceDN/>
              <w:adjustRightInd/>
              <w:spacing w:before="0" w:after="0"/>
              <w:jc w:val="left"/>
              <w:rPr>
                <w:rFonts w:eastAsiaTheme="minorEastAsia"/>
                <w:bCs/>
                <w:sz w:val="20"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RB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start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UL SB</m:t>
                  </m:r>
                </m:sup>
              </m:sSubSup>
            </m:oMath>
            <w:r w:rsidR="00592D3C" w:rsidRPr="00F45145">
              <w:rPr>
                <w:rFonts w:eastAsiaTheme="minorEastAsia" w:hint="eastAsia"/>
                <w:iCs/>
                <w:sz w:val="20"/>
                <w:lang w:eastAsia="zh-CN"/>
              </w:rPr>
              <w:t xml:space="preserve"> is the starting PRB index of UL usable PRBs</w:t>
            </w:r>
            <w:r w:rsidR="00592D3C" w:rsidRPr="00F45145">
              <w:rPr>
                <w:sz w:val="20"/>
                <w:lang w:eastAsia="zh-CN"/>
              </w:rPr>
              <w:t xml:space="preserve"> with reference to the start of UL active BWP</w:t>
            </w:r>
          </w:p>
          <w:p w14:paraId="681B5F68" w14:textId="77777777" w:rsidR="00592D3C" w:rsidRPr="00F45145" w:rsidRDefault="00046F3C" w:rsidP="000E49E6">
            <w:pPr>
              <w:numPr>
                <w:ilvl w:val="2"/>
                <w:numId w:val="13"/>
              </w:numPr>
              <w:autoSpaceDE/>
              <w:autoSpaceDN/>
              <w:adjustRightInd/>
              <w:spacing w:before="0" w:after="0"/>
              <w:jc w:val="left"/>
              <w:rPr>
                <w:rFonts w:eastAsiaTheme="minorEastAsia"/>
                <w:bCs/>
                <w:sz w:val="20"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size</m:t>
                  </m:r>
                </m:sup>
              </m:sSubSup>
            </m:oMath>
            <w:r w:rsidR="00592D3C" w:rsidRPr="00F45145">
              <w:rPr>
                <w:rFonts w:eastAsiaTheme="minorEastAsia" w:hint="eastAsia"/>
                <w:sz w:val="20"/>
                <w:lang w:eastAsia="zh-CN"/>
              </w:rPr>
              <w:t xml:space="preserve"> is the number of PRBs of UL BWP</w:t>
            </w:r>
          </w:p>
          <w:p w14:paraId="7D280426" w14:textId="77777777" w:rsidR="00592D3C" w:rsidRPr="00F45145" w:rsidRDefault="00046F3C" w:rsidP="000E49E6">
            <w:pPr>
              <w:numPr>
                <w:ilvl w:val="2"/>
                <w:numId w:val="13"/>
              </w:numPr>
              <w:autoSpaceDE/>
              <w:autoSpaceDN/>
              <w:adjustRightInd/>
              <w:spacing w:before="0" w:after="0"/>
              <w:jc w:val="left"/>
              <w:rPr>
                <w:rFonts w:eastAsiaTheme="minorEastAsia"/>
                <w:bCs/>
                <w:sz w:val="20"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UL SB</m:t>
                  </m:r>
                </m:sub>
                <m:sup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size</m:t>
                  </m:r>
                </m:sup>
              </m:sSubSup>
            </m:oMath>
            <w:r w:rsidR="00592D3C" w:rsidRPr="00F45145">
              <w:rPr>
                <w:rFonts w:eastAsiaTheme="minorEastAsia" w:hint="eastAsia"/>
                <w:sz w:val="20"/>
                <w:lang w:eastAsia="zh-CN"/>
              </w:rPr>
              <w:t xml:space="preserve"> is the number of PRBs of UL usable PRBs</w:t>
            </w:r>
          </w:p>
          <w:p w14:paraId="0334312D" w14:textId="77777777" w:rsidR="00592D3C" w:rsidRPr="00F45145" w:rsidRDefault="00046F3C" w:rsidP="000E49E6">
            <w:pPr>
              <w:numPr>
                <w:ilvl w:val="2"/>
                <w:numId w:val="13"/>
              </w:numPr>
              <w:autoSpaceDE/>
              <w:autoSpaceDN/>
              <w:adjustRightInd/>
              <w:spacing w:before="0" w:after="0"/>
              <w:jc w:val="left"/>
              <w:rPr>
                <w:rFonts w:eastAsiaTheme="minorEastAsia"/>
                <w:bCs/>
                <w:sz w:val="20"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PUSCH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 xml:space="preserve"> </m:t>
              </m:r>
            </m:oMath>
            <w:r w:rsidR="00592D3C" w:rsidRPr="00F45145">
              <w:rPr>
                <w:rFonts w:eastAsiaTheme="minorEastAsia" w:hint="eastAsia"/>
                <w:iCs/>
                <w:sz w:val="20"/>
                <w:lang w:eastAsia="zh-CN"/>
              </w:rPr>
              <w:t>is the number of PRBs for PUSCH transmissions</w:t>
            </w:r>
          </w:p>
          <w:p w14:paraId="044F3922" w14:textId="77777777" w:rsidR="00592D3C" w:rsidRPr="00F45145" w:rsidRDefault="00592D3C" w:rsidP="000E49E6">
            <w:pPr>
              <w:numPr>
                <w:ilvl w:val="1"/>
                <w:numId w:val="13"/>
              </w:numPr>
              <w:autoSpaceDE/>
              <w:autoSpaceDN/>
              <w:adjustRightInd/>
              <w:spacing w:before="0" w:after="0"/>
              <w:jc w:val="left"/>
              <w:rPr>
                <w:rFonts w:eastAsiaTheme="minorEastAsia"/>
                <w:bCs/>
                <w:sz w:val="20"/>
                <w:lang w:eastAsia="zh-CN"/>
              </w:rPr>
            </w:pPr>
            <w:r w:rsidRPr="00F45145">
              <w:rPr>
                <w:rFonts w:eastAsiaTheme="minorEastAsia"/>
                <w:sz w:val="20"/>
                <w:lang w:eastAsia="zh-CN"/>
              </w:rPr>
              <w:t xml:space="preserve">No additional configuration/indication to enable/disable whether to apply 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RB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SBFD</m:t>
                  </m:r>
                </m:sub>
                <m:sup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offset</m:t>
                  </m:r>
                </m:sup>
              </m:sSubSup>
            </m:oMath>
            <w:r w:rsidRPr="00F45145">
              <w:rPr>
                <w:rFonts w:eastAsiaTheme="minorEastAsia"/>
                <w:sz w:val="20"/>
                <w:lang w:eastAsia="zh-CN"/>
              </w:rPr>
              <w:t xml:space="preserve"> in SBFD symbols.</w:t>
            </w:r>
          </w:p>
          <w:p w14:paraId="6E4F8027" w14:textId="77777777" w:rsidR="00592D3C" w:rsidRPr="00F45145" w:rsidRDefault="00592D3C" w:rsidP="000E49E6">
            <w:pPr>
              <w:numPr>
                <w:ilvl w:val="2"/>
                <w:numId w:val="13"/>
              </w:numPr>
              <w:autoSpaceDE/>
              <w:autoSpaceDN/>
              <w:adjustRightInd/>
              <w:spacing w:before="0" w:after="0"/>
              <w:jc w:val="left"/>
              <w:rPr>
                <w:rFonts w:eastAsiaTheme="minorEastAsia"/>
                <w:bCs/>
                <w:sz w:val="20"/>
                <w:lang w:eastAsia="zh-CN"/>
              </w:rPr>
            </w:pPr>
            <w:r w:rsidRPr="00F45145">
              <w:rPr>
                <w:rFonts w:eastAsiaTheme="minorEastAsia"/>
                <w:sz w:val="20"/>
                <w:lang w:eastAsia="zh-CN"/>
              </w:rPr>
              <w:t>FFS: Condition to enable/disable</w:t>
            </w:r>
          </w:p>
          <w:p w14:paraId="7AF44ED7" w14:textId="77777777" w:rsidR="00592D3C" w:rsidRPr="00F45145" w:rsidRDefault="00592D3C" w:rsidP="000E49E6">
            <w:pPr>
              <w:numPr>
                <w:ilvl w:val="1"/>
                <w:numId w:val="13"/>
              </w:numPr>
              <w:autoSpaceDE/>
              <w:autoSpaceDN/>
              <w:adjustRightInd/>
              <w:spacing w:before="0" w:after="0"/>
              <w:jc w:val="left"/>
              <w:rPr>
                <w:rFonts w:eastAsiaTheme="minorEastAsia"/>
                <w:bCs/>
                <w:sz w:val="20"/>
                <w:lang w:eastAsia="zh-CN"/>
              </w:rPr>
            </w:pPr>
            <w:r w:rsidRPr="00F45145">
              <w:rPr>
                <w:rFonts w:eastAsiaTheme="minorEastAsia"/>
                <w:bCs/>
                <w:sz w:val="20"/>
                <w:lang w:eastAsia="zh-CN"/>
              </w:rPr>
              <w:t>UE does not expect that the PRBs for PUSCH transmissions in SBFD symbols</w:t>
            </w:r>
            <w:r w:rsidRPr="00F45145">
              <w:rPr>
                <w:rFonts w:eastAsiaTheme="minorEastAsia" w:hint="eastAsia"/>
                <w:bCs/>
                <w:sz w:val="20"/>
                <w:lang w:eastAsia="zh-CN"/>
              </w:rPr>
              <w:t xml:space="preserve"> after </w:t>
            </w:r>
            <w:r w:rsidRPr="00F45145">
              <w:rPr>
                <w:rFonts w:eastAsiaTheme="minorEastAsia"/>
                <w:bCs/>
                <w:sz w:val="20"/>
                <w:lang w:eastAsia="zh-CN"/>
              </w:rPr>
              <w:t>applying</w:t>
            </w:r>
            <w:r w:rsidRPr="00F45145">
              <w:rPr>
                <w:rFonts w:eastAsiaTheme="minorEastAsia" w:hint="eastAsia"/>
                <w:bCs/>
                <w:sz w:val="20"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RB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SBFD</m:t>
                  </m:r>
                </m:sub>
                <m:sup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offset</m:t>
                  </m:r>
                </m:sup>
              </m:sSubSup>
            </m:oMath>
            <w:r w:rsidRPr="00F45145">
              <w:rPr>
                <w:rFonts w:eastAsiaTheme="minorEastAsia"/>
                <w:bCs/>
                <w:sz w:val="20"/>
                <w:lang w:eastAsia="zh-CN"/>
              </w:rPr>
              <w:t xml:space="preserve"> to be overlapped with PRBs outside UL usable PRBs.</w:t>
            </w:r>
          </w:p>
          <w:p w14:paraId="09819AC0" w14:textId="77777777" w:rsidR="00592D3C" w:rsidRPr="00F45145" w:rsidRDefault="00592D3C" w:rsidP="000E49E6">
            <w:pPr>
              <w:numPr>
                <w:ilvl w:val="1"/>
                <w:numId w:val="13"/>
              </w:numPr>
              <w:autoSpaceDE/>
              <w:autoSpaceDN/>
              <w:adjustRightInd/>
              <w:spacing w:before="0" w:after="0"/>
              <w:jc w:val="left"/>
              <w:rPr>
                <w:rFonts w:eastAsiaTheme="minorEastAsia"/>
                <w:bCs/>
                <w:sz w:val="20"/>
                <w:lang w:eastAsia="zh-CN"/>
              </w:rPr>
            </w:pPr>
            <w:r w:rsidRPr="00F45145">
              <w:rPr>
                <w:rFonts w:eastAsiaTheme="minorEastAsia"/>
                <w:bCs/>
                <w:sz w:val="20"/>
                <w:lang w:eastAsia="zh-CN"/>
              </w:rPr>
              <w:t>It applies at least to RA type 1. FFS for RA type 0.</w:t>
            </w:r>
          </w:p>
          <w:p w14:paraId="114C33B6" w14:textId="123A1C47" w:rsidR="00B348A4" w:rsidRPr="00592D3C" w:rsidRDefault="00592D3C" w:rsidP="000E49E6">
            <w:pPr>
              <w:numPr>
                <w:ilvl w:val="1"/>
                <w:numId w:val="13"/>
              </w:numPr>
              <w:autoSpaceDE/>
              <w:autoSpaceDN/>
              <w:adjustRightInd/>
              <w:spacing w:before="0" w:after="0"/>
              <w:jc w:val="left"/>
              <w:rPr>
                <w:rFonts w:eastAsiaTheme="minorEastAsia"/>
                <w:bCs/>
                <w:lang w:eastAsia="zh-CN"/>
              </w:rPr>
            </w:pPr>
            <w:r w:rsidRPr="00F45145">
              <w:rPr>
                <w:rFonts w:eastAsiaTheme="minorEastAsia" w:hint="eastAsia"/>
                <w:bCs/>
                <w:sz w:val="20"/>
                <w:lang w:eastAsia="zh-CN"/>
              </w:rPr>
              <w:t>Note: Other equations are not precluded.</w:t>
            </w:r>
          </w:p>
        </w:tc>
      </w:tr>
    </w:tbl>
    <w:p w14:paraId="3F06791E" w14:textId="46414EFA" w:rsidR="00391CC9" w:rsidRPr="00942AA6" w:rsidRDefault="00942AA6" w:rsidP="00391CC9">
      <w:pPr>
        <w:tabs>
          <w:tab w:val="left" w:pos="0"/>
        </w:tabs>
        <w:autoSpaceDE/>
        <w:autoSpaceDN/>
        <w:adjustRightInd/>
        <w:jc w:val="left"/>
        <w:rPr>
          <w:b/>
          <w:u w:val="single"/>
          <w:lang w:val="en-GB" w:eastAsia="zh-CN"/>
        </w:rPr>
      </w:pPr>
      <w:r w:rsidRPr="00942AA6">
        <w:rPr>
          <w:rFonts w:eastAsiaTheme="minorEastAsia" w:hint="eastAsia"/>
          <w:b/>
          <w:bCs/>
          <w:u w:val="single"/>
          <w:lang w:eastAsia="zh-CN"/>
        </w:rPr>
        <w:lastRenderedPageBreak/>
        <w:t>I</w:t>
      </w:r>
      <w:r w:rsidRPr="00942AA6">
        <w:rPr>
          <w:rFonts w:eastAsiaTheme="minorEastAsia"/>
          <w:b/>
          <w:bCs/>
          <w:u w:val="single"/>
          <w:lang w:eastAsia="zh-CN"/>
        </w:rPr>
        <w:t xml:space="preserve">n case when PUSCH </w:t>
      </w:r>
      <w:r w:rsidR="00F833C7">
        <w:rPr>
          <w:rFonts w:eastAsiaTheme="minorEastAsia"/>
          <w:b/>
          <w:bCs/>
          <w:u w:val="single"/>
          <w:lang w:eastAsia="zh-CN"/>
        </w:rPr>
        <w:t>FH</w:t>
      </w:r>
      <w:r w:rsidRPr="00942AA6">
        <w:rPr>
          <w:rFonts w:eastAsiaTheme="minorEastAsia"/>
          <w:b/>
          <w:bCs/>
          <w:u w:val="single"/>
          <w:lang w:eastAsia="zh-CN"/>
        </w:rPr>
        <w:t xml:space="preserve"> is not enabled</w:t>
      </w:r>
    </w:p>
    <w:p w14:paraId="076835F8" w14:textId="2F68422D" w:rsidR="00592D3C" w:rsidRPr="00F833C7" w:rsidRDefault="00420A02" w:rsidP="0063781F">
      <w:pPr>
        <w:tabs>
          <w:tab w:val="left" w:pos="0"/>
        </w:tabs>
        <w:autoSpaceDE/>
        <w:autoSpaceDN/>
        <w:adjustRightInd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 xml:space="preserve">or Option 1, </w:t>
      </w:r>
      <w:r w:rsidR="002813AB">
        <w:rPr>
          <w:lang w:val="en-GB" w:eastAsia="zh-CN"/>
        </w:rPr>
        <w:t>the configuration</w:t>
      </w:r>
      <w:r w:rsidR="002813AB">
        <w:rPr>
          <w:rFonts w:hint="eastAsia"/>
          <w:lang w:val="en-GB" w:eastAsia="zh-CN"/>
        </w:rPr>
        <w:t>/in</w:t>
      </w:r>
      <w:r w:rsidR="002813AB">
        <w:rPr>
          <w:lang w:val="en-GB" w:eastAsia="zh-CN"/>
        </w:rPr>
        <w:t xml:space="preserve">dication of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RB</m:t>
            </m:r>
          </m:e>
          <m:sub>
            <m:r>
              <w:rPr>
                <w:rFonts w:ascii="Cambria Math" w:hAnsi="Cambria Math"/>
              </w:rPr>
              <m:t>offset</m:t>
            </m:r>
          </m:sub>
          <m:sup>
            <m:r>
              <w:rPr>
                <w:rFonts w:ascii="Cambria Math" w:hAnsi="Cambria Math"/>
              </w:rPr>
              <m:t>SBFD</m:t>
            </m:r>
          </m:sup>
        </m:sSubSup>
      </m:oMath>
      <w:r w:rsidR="002813AB">
        <w:rPr>
          <w:rFonts w:hint="eastAsia"/>
          <w:lang w:eastAsia="zh-CN"/>
        </w:rPr>
        <w:t xml:space="preserve"> </w:t>
      </w:r>
      <w:r w:rsidR="002813AB" w:rsidRPr="002813AB">
        <w:rPr>
          <w:lang w:eastAsia="zh-CN"/>
        </w:rPr>
        <w:t xml:space="preserve">provides flexibility to the network in scheduling resources over </w:t>
      </w:r>
      <w:r w:rsidR="002813AB">
        <w:rPr>
          <w:lang w:eastAsia="zh-CN"/>
        </w:rPr>
        <w:t xml:space="preserve">both </w:t>
      </w:r>
      <w:r w:rsidR="002813AB" w:rsidRPr="002813AB">
        <w:rPr>
          <w:lang w:eastAsia="zh-CN"/>
        </w:rPr>
        <w:t>non-SBFD symbols and SBFD symbols</w:t>
      </w:r>
      <w:r w:rsidR="002813AB">
        <w:rPr>
          <w:lang w:eastAsia="zh-CN"/>
        </w:rPr>
        <w:t xml:space="preserve">, 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RB</m:t>
            </m:r>
          </m:e>
          <m:sub>
            <m:r>
              <w:rPr>
                <w:rFonts w:ascii="Cambria Math" w:hAnsi="Cambria Math"/>
              </w:rPr>
              <m:t>offset</m:t>
            </m:r>
          </m:sub>
          <m:sup>
            <m:r>
              <w:rPr>
                <w:rFonts w:ascii="Cambria Math" w:hAnsi="Cambria Math"/>
              </w:rPr>
              <m:t>SBFD</m:t>
            </m:r>
          </m:sup>
        </m:sSubSup>
      </m:oMath>
      <w:r w:rsidR="0063781F">
        <w:rPr>
          <w:rFonts w:hint="eastAsia"/>
          <w:lang w:eastAsia="zh-CN"/>
        </w:rPr>
        <w:t xml:space="preserve"> </w:t>
      </w:r>
      <w:r w:rsidR="0063781F">
        <w:rPr>
          <w:lang w:eastAsia="zh-CN"/>
        </w:rPr>
        <w:t xml:space="preserve">can </w:t>
      </w:r>
      <w:r w:rsidR="0063781F" w:rsidRPr="0063781F">
        <w:rPr>
          <w:lang w:eastAsia="zh-CN"/>
        </w:rPr>
        <w:t xml:space="preserve">prevent the </w:t>
      </w:r>
      <w:r w:rsidR="0063781F">
        <w:rPr>
          <w:lang w:eastAsia="zh-CN"/>
        </w:rPr>
        <w:t>RBs</w:t>
      </w:r>
      <w:r w:rsidR="0063781F" w:rsidRPr="0063781F">
        <w:rPr>
          <w:lang w:eastAsia="zh-CN"/>
        </w:rPr>
        <w:t xml:space="preserve"> of the PUSCH from falling in the </w:t>
      </w:r>
      <w:r w:rsidR="0063781F">
        <w:rPr>
          <w:lang w:eastAsia="zh-CN"/>
        </w:rPr>
        <w:t>RBs</w:t>
      </w:r>
      <w:r w:rsidR="0063781F" w:rsidRPr="0063781F">
        <w:rPr>
          <w:lang w:eastAsia="zh-CN"/>
        </w:rPr>
        <w:t xml:space="preserve"> already occupied by other UEs.</w:t>
      </w:r>
      <w:r w:rsidR="0063781F">
        <w:rPr>
          <w:lang w:eastAsia="zh-CN"/>
        </w:rPr>
        <w:t xml:space="preserve"> </w:t>
      </w:r>
      <w:r w:rsidR="003B0C31">
        <w:rPr>
          <w:lang w:eastAsia="zh-CN"/>
        </w:rPr>
        <w:t xml:space="preserve">Further, </w:t>
      </w:r>
      <w:r w:rsidR="00A63557">
        <w:rPr>
          <w:lang w:eastAsia="zh-CN"/>
        </w:rPr>
        <w:t>n</w:t>
      </w:r>
      <w:r w:rsidR="00A63557" w:rsidRPr="00A63557">
        <w:rPr>
          <w:lang w:eastAsia="zh-CN"/>
        </w:rPr>
        <w:t xml:space="preserve">either </w:t>
      </w:r>
      <w:r w:rsidR="005D3D3D">
        <w:rPr>
          <w:lang w:eastAsia="zh-CN"/>
        </w:rPr>
        <w:t xml:space="preserve">Eq. 1-A </w:t>
      </w:r>
      <w:r w:rsidR="00A63557">
        <w:rPr>
          <w:lang w:eastAsia="zh-CN"/>
        </w:rPr>
        <w:t>nor</w:t>
      </w:r>
      <w:r w:rsidR="005D3D3D">
        <w:rPr>
          <w:lang w:eastAsia="zh-CN"/>
        </w:rPr>
        <w:t xml:space="preserve"> Eq. 1-B </w:t>
      </w:r>
      <w:r w:rsidR="00A63557" w:rsidRPr="00A63557">
        <w:rPr>
          <w:lang w:eastAsia="zh-CN"/>
        </w:rPr>
        <w:t xml:space="preserve">can guarantee that </w:t>
      </w:r>
      <m:oMath>
        <m:sSubSup>
          <m:sSubSupPr>
            <m:ctrlPr>
              <w:rPr>
                <w:rFonts w:ascii="Cambria Math" w:hAnsi="Cambria Math" w:cs="Times"/>
                <w:i/>
                <w:iCs/>
              </w:rPr>
            </m:ctrlPr>
          </m:sSubSupPr>
          <m:e>
            <m:r>
              <w:rPr>
                <w:rFonts w:ascii="Cambria Math" w:hAnsi="Cambria Math" w:cs="Times"/>
              </w:rPr>
              <m:t>RB</m:t>
            </m:r>
          </m:e>
          <m:sub>
            <m:r>
              <w:rPr>
                <w:rFonts w:ascii="Cambria Math" w:hAnsi="Cambria Math" w:cs="Times"/>
              </w:rPr>
              <m:t>start</m:t>
            </m:r>
          </m:sub>
          <m:sup>
            <m:r>
              <w:rPr>
                <w:rFonts w:ascii="Cambria Math" w:hAnsi="Cambria Math" w:cs="Times"/>
              </w:rPr>
              <m:t>SBFD</m:t>
            </m:r>
          </m:sup>
        </m:sSubSup>
      </m:oMath>
      <w:r w:rsidR="00A63557" w:rsidRPr="00A63557">
        <w:rPr>
          <w:lang w:eastAsia="zh-CN"/>
        </w:rPr>
        <w:t xml:space="preserve"> fall</w:t>
      </w:r>
      <w:r w:rsidR="005504C1">
        <w:rPr>
          <w:lang w:eastAsia="zh-CN"/>
        </w:rPr>
        <w:t>s</w:t>
      </w:r>
      <w:r w:rsidR="00A63557" w:rsidRPr="00A63557">
        <w:rPr>
          <w:lang w:eastAsia="zh-CN"/>
        </w:rPr>
        <w:t xml:space="preserve"> within the UL subband</w:t>
      </w:r>
      <w:r w:rsidR="00A63557">
        <w:rPr>
          <w:lang w:eastAsia="zh-CN"/>
        </w:rPr>
        <w:t xml:space="preserve">, </w:t>
      </w:r>
      <w:r w:rsidR="005504C1">
        <w:rPr>
          <w:lang w:eastAsia="zh-CN"/>
        </w:rPr>
        <w:t xml:space="preserve">whereas Eq. 1-C and Eq. 1-D do. </w:t>
      </w:r>
      <w:r w:rsidR="000B1EDB">
        <w:rPr>
          <w:lang w:eastAsia="zh-CN"/>
        </w:rPr>
        <w:t xml:space="preserve">Compared to </w:t>
      </w:r>
      <w:r w:rsidR="00FA589A">
        <w:rPr>
          <w:lang w:eastAsia="zh-CN"/>
        </w:rPr>
        <w:t xml:space="preserve">Eq. 1-C, Eq. 1-D </w:t>
      </w:r>
      <w:r w:rsidR="00FA589A">
        <w:rPr>
          <w:rFonts w:hint="eastAsia"/>
          <w:lang w:eastAsia="zh-CN"/>
        </w:rPr>
        <w:t>owns</w:t>
      </w:r>
      <w:r w:rsidR="00FA589A">
        <w:rPr>
          <w:lang w:eastAsia="zh-CN"/>
        </w:rPr>
        <w:t xml:space="preserve"> the feature that </w:t>
      </w:r>
      <w:r w:rsidR="0039001B">
        <w:rPr>
          <w:lang w:eastAsia="zh-CN"/>
        </w:rPr>
        <w:t>t</w:t>
      </w:r>
      <w:r w:rsidR="0039001B" w:rsidRPr="0039001B">
        <w:rPr>
          <w:lang w:eastAsia="zh-CN"/>
        </w:rPr>
        <w:t xml:space="preserve">he position of </w:t>
      </w:r>
      <m:oMath>
        <m:sSubSup>
          <m:sSubSupPr>
            <m:ctrlPr>
              <w:rPr>
                <w:rFonts w:ascii="Cambria Math" w:hAnsi="Cambria Math" w:cs="Times"/>
                <w:i/>
                <w:iCs/>
              </w:rPr>
            </m:ctrlPr>
          </m:sSubSupPr>
          <m:e>
            <m:r>
              <w:rPr>
                <w:rFonts w:ascii="Cambria Math" w:hAnsi="Cambria Math" w:cs="Times"/>
              </w:rPr>
              <m:t>RB</m:t>
            </m:r>
          </m:e>
          <m:sub>
            <m:r>
              <w:rPr>
                <w:rFonts w:ascii="Cambria Math" w:hAnsi="Cambria Math" w:cs="Times"/>
              </w:rPr>
              <m:t>start</m:t>
            </m:r>
          </m:sub>
          <m:sup>
            <m:r>
              <w:rPr>
                <w:rFonts w:ascii="Cambria Math" w:hAnsi="Cambria Math" w:cs="Times"/>
              </w:rPr>
              <m:t>SBFD</m:t>
            </m:r>
          </m:sup>
        </m:sSubSup>
      </m:oMath>
      <w:r w:rsidR="0039001B" w:rsidRPr="0039001B">
        <w:rPr>
          <w:lang w:eastAsia="zh-CN"/>
        </w:rPr>
        <w:t xml:space="preserve"> </w:t>
      </w:r>
      <w:r w:rsidR="00BF5434" w:rsidRPr="00BF5434">
        <w:rPr>
          <w:lang w:eastAsia="zh-CN"/>
        </w:rPr>
        <w:t>relative to</w:t>
      </w:r>
      <w:r w:rsidR="0039001B" w:rsidRPr="0039001B">
        <w:rPr>
          <w:lang w:eastAsia="zh-CN"/>
        </w:rPr>
        <w:t xml:space="preserve"> the UL subband does not change with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 w:cs="Times"/>
              </w:rPr>
              <m:t>RB</m:t>
            </m:r>
          </m:e>
          <m:sub>
            <m:r>
              <w:rPr>
                <w:rFonts w:ascii="Cambria Math" w:hAnsi="Cambria Math"/>
              </w:rPr>
              <m:t>start</m:t>
            </m:r>
          </m:sub>
          <m:sup>
            <m:r>
              <w:rPr>
                <w:rFonts w:ascii="Cambria Math" w:hAnsi="Cambria Math"/>
              </w:rPr>
              <m:t>UL SB</m:t>
            </m:r>
          </m:sup>
        </m:sSubSup>
      </m:oMath>
      <w:r w:rsidR="00BF5434">
        <w:rPr>
          <w:rFonts w:hint="eastAsia"/>
          <w:iCs/>
          <w:lang w:eastAsia="zh-CN"/>
        </w:rPr>
        <w:t>,</w:t>
      </w:r>
      <w:r w:rsidR="00BF5434">
        <w:rPr>
          <w:iCs/>
          <w:lang w:eastAsia="zh-CN"/>
        </w:rPr>
        <w:t xml:space="preserve"> </w:t>
      </w:r>
      <w:r w:rsidR="00F34B2E">
        <w:rPr>
          <w:iCs/>
          <w:lang w:eastAsia="zh-CN"/>
        </w:rPr>
        <w:t xml:space="preserve">which </w:t>
      </w:r>
      <w:r w:rsidR="000B47C1" w:rsidRPr="000B47C1">
        <w:rPr>
          <w:iCs/>
          <w:lang w:eastAsia="zh-CN"/>
        </w:rPr>
        <w:t xml:space="preserve">allows the design of the value of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RB</m:t>
            </m:r>
          </m:e>
          <m:sub>
            <m:r>
              <w:rPr>
                <w:rFonts w:ascii="Cambria Math" w:hAnsi="Cambria Math"/>
              </w:rPr>
              <m:t>offset</m:t>
            </m:r>
          </m:sub>
          <m:sup>
            <m:r>
              <w:rPr>
                <w:rFonts w:ascii="Cambria Math" w:hAnsi="Cambria Math"/>
              </w:rPr>
              <m:t>SBFD</m:t>
            </m:r>
          </m:sup>
        </m:sSubSup>
      </m:oMath>
      <w:r w:rsidR="000B47C1" w:rsidRPr="000B47C1">
        <w:rPr>
          <w:iCs/>
          <w:lang w:eastAsia="zh-CN"/>
        </w:rPr>
        <w:t xml:space="preserve"> to exclude the </w:t>
      </w:r>
      <w:r w:rsidR="007841CA">
        <w:rPr>
          <w:iCs/>
          <w:lang w:eastAsia="zh-CN"/>
        </w:rPr>
        <w:t>effect</w:t>
      </w:r>
      <w:r w:rsidR="000B47C1" w:rsidRPr="000B47C1">
        <w:rPr>
          <w:iCs/>
          <w:lang w:eastAsia="zh-CN"/>
        </w:rPr>
        <w:t xml:space="preserve"> of the starting point of UL subband, and</w:t>
      </w:r>
      <w:r w:rsidR="007841CA">
        <w:rPr>
          <w:iCs/>
          <w:lang w:eastAsia="zh-CN"/>
        </w:rPr>
        <w:t xml:space="preserve"> hence</w:t>
      </w:r>
      <w:r w:rsidR="000B47C1" w:rsidRPr="000B47C1">
        <w:rPr>
          <w:iCs/>
          <w:lang w:eastAsia="zh-CN"/>
        </w:rPr>
        <w:t xml:space="preserve"> facilitates </w:t>
      </w:r>
      <w:r w:rsidR="007841CA" w:rsidRPr="007841CA">
        <w:rPr>
          <w:iCs/>
          <w:lang w:eastAsia="zh-CN"/>
        </w:rPr>
        <w:t xml:space="preserve">the selection of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RB</m:t>
            </m:r>
          </m:e>
          <m:sub>
            <m:r>
              <w:rPr>
                <w:rFonts w:ascii="Cambria Math" w:hAnsi="Cambria Math"/>
              </w:rPr>
              <m:t>offset</m:t>
            </m:r>
          </m:sub>
          <m:sup>
            <m:r>
              <w:rPr>
                <w:rFonts w:ascii="Cambria Math" w:hAnsi="Cambria Math"/>
              </w:rPr>
              <m:t>SBFD</m:t>
            </m:r>
          </m:sup>
        </m:sSubSup>
      </m:oMath>
      <w:r w:rsidR="007841CA" w:rsidRPr="007841CA">
        <w:rPr>
          <w:iCs/>
          <w:lang w:eastAsia="zh-CN"/>
        </w:rPr>
        <w:t xml:space="preserve"> by the network</w:t>
      </w:r>
      <w:r w:rsidR="007841CA">
        <w:rPr>
          <w:iCs/>
          <w:lang w:eastAsia="zh-CN"/>
        </w:rPr>
        <w:t>.</w:t>
      </w:r>
    </w:p>
    <w:p w14:paraId="2FACE571" w14:textId="2D4441C3" w:rsidR="00592D3C" w:rsidRDefault="007841CA" w:rsidP="0063781F">
      <w:pPr>
        <w:tabs>
          <w:tab w:val="left" w:pos="0"/>
        </w:tabs>
        <w:autoSpaceDE/>
        <w:autoSpaceDN/>
        <w:adjustRightInd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 xml:space="preserve">or Option 2,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RB</m:t>
            </m:r>
          </m:e>
          <m:sub>
            <m:r>
              <w:rPr>
                <w:rFonts w:ascii="Cambria Math" w:hAnsi="Cambria Math"/>
              </w:rPr>
              <m:t>offset</m:t>
            </m:r>
          </m:sub>
          <m:sup>
            <m:r>
              <w:rPr>
                <w:rFonts w:ascii="Cambria Math" w:hAnsi="Cambria Math"/>
              </w:rPr>
              <m:t>SBFD</m:t>
            </m:r>
          </m:sup>
        </m:sSubSup>
      </m:oMath>
      <w:r w:rsidR="00AA3270">
        <w:rPr>
          <w:rFonts w:hint="eastAsia"/>
          <w:lang w:eastAsia="zh-CN"/>
        </w:rPr>
        <w:t xml:space="preserve"> </w:t>
      </w:r>
      <w:r w:rsidR="00AA3270">
        <w:rPr>
          <w:lang w:eastAsia="zh-CN"/>
        </w:rPr>
        <w:t>is determined by the pre-defined rules</w:t>
      </w:r>
      <w:r w:rsidR="003F4C04">
        <w:rPr>
          <w:lang w:eastAsia="zh-CN"/>
        </w:rPr>
        <w:t xml:space="preserve">. </w:t>
      </w:r>
      <w:r w:rsidR="00527E43" w:rsidRPr="00527E43">
        <w:rPr>
          <w:lang w:eastAsia="zh-CN"/>
        </w:rPr>
        <w:t>Although this option reduces signaling overhead, it imposes excessive constraints on network scheduling.</w:t>
      </w:r>
    </w:p>
    <w:p w14:paraId="6A22FD09" w14:textId="52A49A34" w:rsidR="00B348A4" w:rsidRDefault="00527E43" w:rsidP="0063781F">
      <w:pPr>
        <w:tabs>
          <w:tab w:val="left" w:pos="0"/>
        </w:tabs>
        <w:autoSpaceDE/>
        <w:autoSpaceDN/>
        <w:adjustRightInd/>
        <w:rPr>
          <w:lang w:eastAsia="zh-CN"/>
        </w:rPr>
      </w:pPr>
      <w:r>
        <w:rPr>
          <w:rFonts w:hint="eastAsia"/>
          <w:lang w:val="en-GB" w:eastAsia="zh-CN"/>
        </w:rPr>
        <w:lastRenderedPageBreak/>
        <w:t>T</w:t>
      </w:r>
      <w:r>
        <w:rPr>
          <w:lang w:val="en-GB" w:eastAsia="zh-CN"/>
        </w:rPr>
        <w:t xml:space="preserve">herefore, we prefer </w:t>
      </w:r>
      <w:r w:rsidR="001718B5">
        <w:rPr>
          <w:lang w:eastAsia="zh-CN"/>
        </w:rPr>
        <w:t>Eq. 1-D in Option 1.</w:t>
      </w:r>
    </w:p>
    <w:p w14:paraId="0FBCA32C" w14:textId="255C1942" w:rsidR="001718B5" w:rsidRDefault="001718B5" w:rsidP="0032517F">
      <w:pPr>
        <w:tabs>
          <w:tab w:val="left" w:pos="0"/>
        </w:tabs>
        <w:autoSpaceDE/>
        <w:autoSpaceDN/>
        <w:adjustRightInd/>
        <w:spacing w:after="0"/>
        <w:rPr>
          <w:b/>
          <w:i/>
          <w:lang w:eastAsia="zh-CN"/>
        </w:rPr>
      </w:pPr>
      <w:r w:rsidRPr="003B0BCB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6</w:t>
      </w:r>
      <w:r w:rsidRPr="003B0BCB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="007F4867">
        <w:rPr>
          <w:b/>
          <w:i/>
          <w:lang w:eastAsia="zh-CN"/>
        </w:rPr>
        <w:t>I</w:t>
      </w:r>
      <w:r w:rsidR="007F4867" w:rsidRPr="007F4867">
        <w:rPr>
          <w:b/>
          <w:i/>
          <w:lang w:eastAsia="zh-CN"/>
        </w:rPr>
        <w:t xml:space="preserve">n case when PUSCH </w:t>
      </w:r>
      <w:r w:rsidR="007F4867">
        <w:rPr>
          <w:b/>
          <w:i/>
          <w:lang w:eastAsia="zh-CN"/>
        </w:rPr>
        <w:t>FH</w:t>
      </w:r>
      <w:r w:rsidR="007F4867" w:rsidRPr="007F4867">
        <w:rPr>
          <w:b/>
          <w:i/>
          <w:lang w:eastAsia="zh-CN"/>
        </w:rPr>
        <w:t xml:space="preserve"> is not enabled</w:t>
      </w:r>
      <w:r w:rsidR="007F4867">
        <w:rPr>
          <w:b/>
          <w:i/>
          <w:lang w:eastAsia="zh-CN"/>
        </w:rPr>
        <w:t xml:space="preserve">, </w:t>
      </w:r>
      <w:r w:rsidR="00F567CD">
        <w:rPr>
          <w:b/>
          <w:i/>
          <w:lang w:eastAsia="zh-CN"/>
        </w:rPr>
        <w:t xml:space="preserve">for </w:t>
      </w:r>
      <w:r w:rsidR="00BD27B8">
        <w:rPr>
          <w:b/>
          <w:i/>
          <w:lang w:eastAsia="zh-CN"/>
        </w:rPr>
        <w:t xml:space="preserve">the transmission across </w:t>
      </w:r>
      <w:r w:rsidR="00BD27B8" w:rsidRPr="00BD27B8">
        <w:rPr>
          <w:b/>
          <w:i/>
          <w:lang w:eastAsia="zh-CN"/>
        </w:rPr>
        <w:t>SBFD symbols and non-SBFD symbols in different slots</w:t>
      </w:r>
      <w:r w:rsidR="00BD27B8">
        <w:rPr>
          <w:b/>
          <w:i/>
          <w:lang w:eastAsia="zh-CN"/>
        </w:rPr>
        <w:t xml:space="preserve"> with </w:t>
      </w:r>
      <w:r w:rsidR="00BD27B8" w:rsidRPr="00BD27B8">
        <w:rPr>
          <w:b/>
          <w:i/>
          <w:lang w:eastAsia="zh-CN"/>
        </w:rPr>
        <w:t>Configuration 2</w:t>
      </w:r>
      <w:r w:rsidR="00BD27B8">
        <w:rPr>
          <w:b/>
          <w:i/>
          <w:lang w:eastAsia="zh-CN"/>
        </w:rPr>
        <w:t xml:space="preserve">, support </w:t>
      </w:r>
      <w:r w:rsidR="00BD27B8" w:rsidRPr="00BD27B8">
        <w:rPr>
          <w:b/>
          <w:i/>
          <w:lang w:eastAsia="zh-CN"/>
        </w:rPr>
        <w:t xml:space="preserve">Eq. 1-D </w:t>
      </w:r>
      <w:r w:rsidR="00BD27B8">
        <w:rPr>
          <w:b/>
          <w:i/>
          <w:lang w:eastAsia="zh-CN"/>
        </w:rPr>
        <w:t xml:space="preserve">in </w:t>
      </w:r>
      <w:r w:rsidR="00BD27B8" w:rsidRPr="00BD27B8">
        <w:rPr>
          <w:b/>
          <w:i/>
          <w:lang w:eastAsia="zh-CN"/>
        </w:rPr>
        <w:t>Option 1</w:t>
      </w:r>
      <w:r w:rsidR="00BD27B8">
        <w:rPr>
          <w:b/>
          <w:i/>
          <w:lang w:eastAsia="zh-CN"/>
        </w:rPr>
        <w:t xml:space="preserve"> </w:t>
      </w:r>
      <w:r w:rsidR="00BD27B8" w:rsidRPr="00BD27B8">
        <w:rPr>
          <w:b/>
          <w:i/>
          <w:lang w:eastAsia="zh-CN"/>
        </w:rPr>
        <w:t>for determining starting PRB for PUSCH transmissions in SBFD symbols</w:t>
      </w:r>
      <w:r w:rsidR="00BD27B8">
        <w:rPr>
          <w:b/>
          <w:i/>
          <w:lang w:eastAsia="zh-CN"/>
        </w:rPr>
        <w:t>.</w:t>
      </w:r>
    </w:p>
    <w:p w14:paraId="53ECFDA1" w14:textId="12159E42" w:rsidR="0032517F" w:rsidRPr="0032517F" w:rsidRDefault="0032517F" w:rsidP="0032517F">
      <w:pPr>
        <w:numPr>
          <w:ilvl w:val="1"/>
          <w:numId w:val="13"/>
        </w:numPr>
        <w:autoSpaceDE/>
        <w:autoSpaceDN/>
        <w:adjustRightInd/>
        <w:spacing w:before="0" w:after="0"/>
        <w:ind w:left="357" w:hanging="357"/>
        <w:jc w:val="left"/>
        <w:rPr>
          <w:rFonts w:eastAsiaTheme="minorEastAsia"/>
          <w:b/>
          <w:bCs/>
          <w:i/>
          <w:lang w:eastAsia="zh-CN"/>
        </w:rPr>
      </w:pPr>
      <w:r w:rsidRPr="0032517F">
        <w:rPr>
          <w:rFonts w:eastAsiaTheme="minorEastAsia"/>
          <w:b/>
          <w:bCs/>
          <w:i/>
          <w:lang w:eastAsia="zh-CN"/>
        </w:rPr>
        <w:t xml:space="preserve">Option 1: One or multiple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offset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SBFD</m:t>
            </m:r>
          </m:sup>
        </m:sSubSup>
      </m:oMath>
      <w:r w:rsidRPr="0032517F">
        <w:rPr>
          <w:rFonts w:eastAsiaTheme="minorEastAsia"/>
          <w:b/>
          <w:bCs/>
          <w:i/>
          <w:lang w:eastAsia="zh-CN"/>
        </w:rPr>
        <w:t xml:space="preserve"> are configured and the starting PRB for PUSCH in SBFD symbol is determined according to one of the following </w:t>
      </w:r>
      <w:proofErr w:type="gramStart"/>
      <w:r w:rsidRPr="0032517F">
        <w:rPr>
          <w:rFonts w:eastAsiaTheme="minorEastAsia"/>
          <w:b/>
          <w:bCs/>
          <w:i/>
          <w:lang w:eastAsia="zh-CN"/>
        </w:rPr>
        <w:t>equation</w:t>
      </w:r>
      <w:proofErr w:type="gramEnd"/>
      <w:r w:rsidRPr="0032517F">
        <w:rPr>
          <w:rFonts w:eastAsiaTheme="minorEastAsia"/>
          <w:b/>
          <w:bCs/>
          <w:i/>
          <w:lang w:eastAsia="zh-CN"/>
        </w:rPr>
        <w:t>:</w:t>
      </w:r>
    </w:p>
    <w:p w14:paraId="3FB88218" w14:textId="33005911" w:rsidR="0032517F" w:rsidRPr="0032517F" w:rsidRDefault="0032517F" w:rsidP="0032517F">
      <w:pPr>
        <w:pStyle w:val="a8"/>
        <w:numPr>
          <w:ilvl w:val="0"/>
          <w:numId w:val="17"/>
        </w:numPr>
        <w:tabs>
          <w:tab w:val="left" w:pos="0"/>
        </w:tabs>
        <w:autoSpaceDE/>
        <w:autoSpaceDN/>
        <w:adjustRightInd/>
        <w:snapToGrid w:val="0"/>
        <w:spacing w:before="0" w:after="120"/>
        <w:ind w:left="714" w:hanging="357"/>
        <w:contextualSpacing w:val="0"/>
        <w:rPr>
          <w:rFonts w:ascii="Times New Roman" w:hAnsi="Times New Roman" w:cs="Times New Roman"/>
          <w:b/>
          <w:bCs/>
          <w:i/>
          <w:lang w:eastAsia="zh-CN"/>
        </w:rPr>
      </w:pPr>
      <w:r w:rsidRPr="0032517F">
        <w:rPr>
          <w:rFonts w:ascii="Times New Roman" w:hAnsi="Times New Roman" w:cs="Times New Roman"/>
          <w:b/>
          <w:i/>
          <w:lang w:eastAsia="zh-CN"/>
        </w:rPr>
        <w:t xml:space="preserve">Equation 1-D: </w:t>
      </w:r>
      <m:oMath>
        <m:sSubSup>
          <m:sSubSupPr>
            <m:ctrlPr>
              <w:rPr>
                <w:rFonts w:ascii="Cambria Math" w:hAnsi="Cambria Math" w:cs="Times New Roman"/>
                <w:b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RB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start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</w:rPr>
              <m:t>SBFD</m:t>
            </m:r>
          </m:sup>
        </m:sSubSup>
        <m:r>
          <m:rPr>
            <m:sty m:val="bi"/>
          </m:rPr>
          <w:rPr>
            <w:rFonts w:ascii="Cambria Math" w:hAnsi="Cambria Math" w:cs="Times New Roman"/>
          </w:rPr>
          <m:t>=</m:t>
        </m:r>
        <m:sSubSup>
          <m:sSubSupPr>
            <m:ctrlPr>
              <w:rPr>
                <w:rFonts w:ascii="Cambria Math" w:hAnsi="Cambria Math" w:cs="Times New Roman"/>
                <w:b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RB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start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</w:rPr>
              <m:t>UL SB</m:t>
            </m:r>
          </m:sup>
        </m:sSubSup>
        <m:r>
          <m:rPr>
            <m:sty m:val="bi"/>
          </m:rPr>
          <w:rPr>
            <w:rFonts w:ascii="Cambria Math" w:hAnsi="Cambria Math" w:cs="Times New Roman"/>
          </w:rPr>
          <m:t>+</m:t>
        </m:r>
        <m:d>
          <m:dPr>
            <m:ctrlPr>
              <w:rPr>
                <w:rFonts w:ascii="Cambria Math" w:hAnsi="Cambria Math" w:cs="Times New Roman"/>
                <w:b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 w:cs="Times New Roman"/>
                    <w:b/>
                    <w:i/>
                    <w:iCs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RB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start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non-SBFD</m:t>
                </m:r>
              </m:sup>
            </m:sSubSup>
            <m:r>
              <m:rPr>
                <m:sty m:val="bi"/>
              </m:rPr>
              <w:rPr>
                <w:rFonts w:ascii="Cambria Math" w:hAnsi="Cambria Math" w:cs="Times New Roman"/>
              </w:rPr>
              <m:t>-</m:t>
            </m:r>
            <m:sSubSup>
              <m:sSubSupPr>
                <m:ctrlPr>
                  <w:rPr>
                    <w:rFonts w:ascii="Cambria Math" w:hAnsi="Cambria Math" w:cs="Times New Roman"/>
                    <w:b/>
                    <w:i/>
                    <w:iCs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RB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start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UL SB</m:t>
                </m:r>
              </m:sup>
            </m:sSubSup>
            <m:r>
              <m:rPr>
                <m:sty m:val="bi"/>
              </m:rPr>
              <w:rPr>
                <w:rFonts w:ascii="Cambria Math" w:hAnsi="Cambria Math" w:cs="Times New Roman"/>
              </w:rPr>
              <m:t>+</m:t>
            </m:r>
            <m:sSubSup>
              <m:sSubSupPr>
                <m:ctrlPr>
                  <w:rPr>
                    <w:rFonts w:ascii="Cambria Math" w:hAnsi="Cambria Math" w:cs="Times New Roman"/>
                    <w:b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lang w:eastAsia="zh-CN"/>
                  </w:rPr>
                  <m:t>RB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lang w:eastAsia="zh-CN"/>
                  </w:rPr>
                  <m:t>offset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lang w:eastAsia="zh-CN"/>
                  </w:rPr>
                  <m:t>SBFD</m:t>
                </m:r>
              </m:sup>
            </m:sSubSup>
          </m:e>
        </m:d>
        <m:r>
          <m:rPr>
            <m:sty m:val="bi"/>
          </m:rPr>
          <w:rPr>
            <w:rFonts w:ascii="Cambria Math" w:hAnsi="Cambria Math" w:cs="Times New Roman"/>
            <w:lang w:eastAsia="zh-CN"/>
          </w:rPr>
          <m:t xml:space="preserve"> mod </m:t>
        </m:r>
        <m:sSubSup>
          <m:sSubSupPr>
            <m:ctrlPr>
              <w:rPr>
                <w:rFonts w:ascii="Cambria Math" w:hAnsi="Cambria Math" w:cs="Times New Roman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lang w:eastAsia="zh-CN"/>
              </w:rPr>
              <m:t>UL SB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lang w:eastAsia="zh-CN"/>
              </w:rPr>
              <m:t>size</m:t>
            </m:r>
          </m:sup>
        </m:sSubSup>
      </m:oMath>
    </w:p>
    <w:p w14:paraId="5941B152" w14:textId="77777777" w:rsidR="00BD27B8" w:rsidRPr="0032517F" w:rsidRDefault="00BD27B8" w:rsidP="0063781F">
      <w:pPr>
        <w:tabs>
          <w:tab w:val="left" w:pos="0"/>
        </w:tabs>
        <w:autoSpaceDE/>
        <w:autoSpaceDN/>
        <w:adjustRightInd/>
        <w:rPr>
          <w:lang w:eastAsia="zh-CN"/>
        </w:rPr>
      </w:pPr>
    </w:p>
    <w:p w14:paraId="7184F1DC" w14:textId="143F7AA3" w:rsidR="00BE5F7D" w:rsidRPr="00942AA6" w:rsidRDefault="00BE5F7D" w:rsidP="00BE5F7D">
      <w:pPr>
        <w:tabs>
          <w:tab w:val="left" w:pos="0"/>
        </w:tabs>
        <w:autoSpaceDE/>
        <w:autoSpaceDN/>
        <w:adjustRightInd/>
        <w:jc w:val="left"/>
        <w:rPr>
          <w:b/>
          <w:u w:val="single"/>
          <w:lang w:val="en-GB" w:eastAsia="zh-CN"/>
        </w:rPr>
      </w:pPr>
      <w:r w:rsidRPr="00942AA6">
        <w:rPr>
          <w:rFonts w:eastAsiaTheme="minorEastAsia" w:hint="eastAsia"/>
          <w:b/>
          <w:bCs/>
          <w:u w:val="single"/>
          <w:lang w:eastAsia="zh-CN"/>
        </w:rPr>
        <w:t>I</w:t>
      </w:r>
      <w:r w:rsidRPr="00942AA6">
        <w:rPr>
          <w:rFonts w:eastAsiaTheme="minorEastAsia"/>
          <w:b/>
          <w:bCs/>
          <w:u w:val="single"/>
          <w:lang w:eastAsia="zh-CN"/>
        </w:rPr>
        <w:t xml:space="preserve">n case when </w:t>
      </w:r>
      <w:bookmarkStart w:id="4" w:name="_Hlk181711732"/>
      <w:r w:rsidRPr="00942AA6">
        <w:rPr>
          <w:rFonts w:eastAsiaTheme="minorEastAsia"/>
          <w:b/>
          <w:bCs/>
          <w:u w:val="single"/>
          <w:lang w:eastAsia="zh-CN"/>
        </w:rPr>
        <w:t xml:space="preserve">PUSCH </w:t>
      </w:r>
      <w:r>
        <w:rPr>
          <w:rFonts w:eastAsiaTheme="minorEastAsia"/>
          <w:b/>
          <w:bCs/>
          <w:u w:val="single"/>
          <w:lang w:eastAsia="zh-CN"/>
        </w:rPr>
        <w:t>FH</w:t>
      </w:r>
      <w:bookmarkEnd w:id="4"/>
      <w:r w:rsidRPr="00942AA6">
        <w:rPr>
          <w:rFonts w:eastAsiaTheme="minorEastAsia"/>
          <w:b/>
          <w:bCs/>
          <w:u w:val="single"/>
          <w:lang w:eastAsia="zh-CN"/>
        </w:rPr>
        <w:t xml:space="preserve"> is enabled</w:t>
      </w:r>
    </w:p>
    <w:p w14:paraId="1B6C4355" w14:textId="767FB5A3" w:rsidR="00DA2DBC" w:rsidRPr="00BE5F7D" w:rsidRDefault="00A634EA" w:rsidP="0063781F">
      <w:pPr>
        <w:tabs>
          <w:tab w:val="left" w:pos="0"/>
        </w:tabs>
        <w:autoSpaceDE/>
        <w:autoSpaceDN/>
        <w:adjustRightInd/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>n th</w:t>
      </w:r>
      <w:r w:rsidR="00A313F3">
        <w:rPr>
          <w:lang w:val="en-GB" w:eastAsia="zh-CN"/>
        </w:rPr>
        <w:t>e</w:t>
      </w:r>
      <w:r>
        <w:rPr>
          <w:lang w:val="en-GB" w:eastAsia="zh-CN"/>
        </w:rPr>
        <w:t xml:space="preserve"> case</w:t>
      </w:r>
      <w:r w:rsidR="00A313F3">
        <w:rPr>
          <w:lang w:val="en-GB" w:eastAsia="zh-CN"/>
        </w:rPr>
        <w:t xml:space="preserve"> of </w:t>
      </w:r>
      <w:r w:rsidR="00A313F3" w:rsidRPr="00A313F3">
        <w:rPr>
          <w:lang w:val="en-GB" w:eastAsia="zh-CN"/>
        </w:rPr>
        <w:t>PUSCH FH</w:t>
      </w:r>
      <w:r>
        <w:rPr>
          <w:lang w:val="en-GB" w:eastAsia="zh-CN"/>
        </w:rPr>
        <w:t>,</w:t>
      </w:r>
      <w:r w:rsidR="004D3748">
        <w:rPr>
          <w:lang w:val="en-GB" w:eastAsia="zh-CN"/>
        </w:rPr>
        <w:t xml:space="preserve"> </w:t>
      </w:r>
      <w:r w:rsidR="00C85145">
        <w:rPr>
          <w:lang w:val="en-GB" w:eastAsia="zh-CN"/>
        </w:rPr>
        <w:t>w</w:t>
      </w:r>
      <w:r w:rsidR="00C85145" w:rsidRPr="00C85145">
        <w:rPr>
          <w:lang w:val="en-GB" w:eastAsia="zh-CN"/>
        </w:rPr>
        <w:t xml:space="preserve">e believe that a new formula </w:t>
      </w:r>
      <w:r w:rsidR="00C85145">
        <w:rPr>
          <w:lang w:val="en-GB" w:eastAsia="zh-CN"/>
        </w:rPr>
        <w:t xml:space="preserve">for </w:t>
      </w:r>
      <m:oMath>
        <m:sSubSup>
          <m:sSubSupPr>
            <m:ctrlPr>
              <w:rPr>
                <w:rFonts w:ascii="Cambria Math" w:hAnsi="Cambria Math" w:cs="Times"/>
                <w:i/>
                <w:iCs/>
              </w:rPr>
            </m:ctrlPr>
          </m:sSubSupPr>
          <m:e>
            <m:r>
              <w:rPr>
                <w:rFonts w:ascii="Cambria Math" w:hAnsi="Cambria Math" w:cs="Times"/>
              </w:rPr>
              <m:t>RB</m:t>
            </m:r>
          </m:e>
          <m:sub>
            <m:r>
              <w:rPr>
                <w:rFonts w:ascii="Cambria Math" w:hAnsi="Cambria Math" w:cs="Times"/>
              </w:rPr>
              <m:t>start</m:t>
            </m:r>
          </m:sub>
          <m:sup>
            <m:r>
              <w:rPr>
                <w:rFonts w:ascii="Cambria Math" w:hAnsi="Cambria Math" w:cs="Times"/>
              </w:rPr>
              <m:t>SBFD</m:t>
            </m:r>
          </m:sup>
        </m:sSubSup>
      </m:oMath>
      <w:r w:rsidR="00C85145">
        <w:rPr>
          <w:rFonts w:hint="eastAsia"/>
          <w:iCs/>
          <w:lang w:eastAsia="zh-CN"/>
        </w:rPr>
        <w:t xml:space="preserve"> </w:t>
      </w:r>
      <w:r w:rsidR="00C85145" w:rsidRPr="00C85145">
        <w:rPr>
          <w:lang w:val="en-GB" w:eastAsia="zh-CN"/>
        </w:rPr>
        <w:t xml:space="preserve">different from </w:t>
      </w:r>
      <w:r w:rsidR="00C85145">
        <w:rPr>
          <w:lang w:val="en-GB" w:eastAsia="zh-CN"/>
        </w:rPr>
        <w:t>the above Eq. 1-</w:t>
      </w:r>
      <w:r w:rsidR="00C85145" w:rsidRPr="00C85145">
        <w:rPr>
          <w:lang w:val="en-GB" w:eastAsia="zh-CN"/>
        </w:rPr>
        <w:t>D is needed for the following reasons.</w:t>
      </w:r>
    </w:p>
    <w:p w14:paraId="3B034C5C" w14:textId="33691471" w:rsidR="00BE5F7D" w:rsidRDefault="004E3176" w:rsidP="004E3176">
      <w:pPr>
        <w:tabs>
          <w:tab w:val="left" w:pos="0"/>
        </w:tabs>
        <w:autoSpaceDE/>
        <w:autoSpaceDN/>
        <w:adjustRightInd/>
        <w:spacing w:after="0"/>
        <w:jc w:val="center"/>
        <w:rPr>
          <w:lang w:val="en-GB" w:eastAsia="zh-CN"/>
        </w:rPr>
      </w:pPr>
      <w:r>
        <w:rPr>
          <w:noProof/>
        </w:rPr>
        <w:drawing>
          <wp:inline distT="0" distB="0" distL="0" distR="0" wp14:anchorId="4E9A83E0" wp14:editId="3817EDA3">
            <wp:extent cx="4508939" cy="1951630"/>
            <wp:effectExtent l="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831" cy="1991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3DD305" w14:textId="2E5A8FE6" w:rsidR="002A3CD2" w:rsidRPr="002A3CD2" w:rsidRDefault="002A3CD2" w:rsidP="002A3CD2">
      <w:pPr>
        <w:tabs>
          <w:tab w:val="left" w:pos="0"/>
        </w:tabs>
        <w:autoSpaceDE/>
        <w:autoSpaceDN/>
        <w:adjustRightInd/>
        <w:spacing w:before="0"/>
        <w:jc w:val="center"/>
        <w:rPr>
          <w:sz w:val="20"/>
          <w:lang w:val="en-GB" w:eastAsia="zh-CN"/>
        </w:rPr>
      </w:pPr>
      <w:r w:rsidRPr="002A3CD2">
        <w:rPr>
          <w:rFonts w:hint="eastAsia"/>
          <w:sz w:val="20"/>
          <w:lang w:val="en-GB" w:eastAsia="zh-CN"/>
        </w:rPr>
        <w:t>F</w:t>
      </w:r>
      <w:r w:rsidRPr="002A3CD2">
        <w:rPr>
          <w:sz w:val="20"/>
          <w:lang w:val="en-GB" w:eastAsia="zh-CN"/>
        </w:rPr>
        <w:t>ig. 1 (a) PUSCH FH is not enabled &amp; Eq</w:t>
      </w:r>
      <w:r>
        <w:rPr>
          <w:sz w:val="20"/>
          <w:lang w:val="en-GB" w:eastAsia="zh-CN"/>
        </w:rPr>
        <w:t>.</w:t>
      </w:r>
      <w:r w:rsidRPr="002A3CD2">
        <w:rPr>
          <w:sz w:val="20"/>
          <w:lang w:val="en-GB" w:eastAsia="zh-CN"/>
        </w:rPr>
        <w:t xml:space="preserve"> 1-D; (b) PUSCH FH is enabled &amp; Eq</w:t>
      </w:r>
      <w:r>
        <w:rPr>
          <w:sz w:val="20"/>
          <w:lang w:val="en-GB" w:eastAsia="zh-CN"/>
        </w:rPr>
        <w:t>.</w:t>
      </w:r>
      <w:r w:rsidRPr="002A3CD2">
        <w:rPr>
          <w:sz w:val="20"/>
          <w:lang w:val="en-GB" w:eastAsia="zh-CN"/>
        </w:rPr>
        <w:t xml:space="preserve"> 1-D; </w:t>
      </w:r>
    </w:p>
    <w:p w14:paraId="19F7118F" w14:textId="443CA32B" w:rsidR="004E3176" w:rsidRPr="002A3CD2" w:rsidRDefault="002A3CD2" w:rsidP="002A3CD2">
      <w:pPr>
        <w:tabs>
          <w:tab w:val="left" w:pos="0"/>
        </w:tabs>
        <w:autoSpaceDE/>
        <w:autoSpaceDN/>
        <w:adjustRightInd/>
        <w:spacing w:before="0"/>
        <w:jc w:val="center"/>
        <w:rPr>
          <w:sz w:val="20"/>
          <w:lang w:val="en-GB" w:eastAsia="zh-CN"/>
        </w:rPr>
      </w:pPr>
      <w:r w:rsidRPr="002A3CD2">
        <w:rPr>
          <w:sz w:val="20"/>
          <w:lang w:val="en-GB" w:eastAsia="zh-CN"/>
        </w:rPr>
        <w:t>(c) PUSCH FH is enabled &amp; New formula</w:t>
      </w:r>
    </w:p>
    <w:p w14:paraId="45729CFD" w14:textId="77777777" w:rsidR="00E56F86" w:rsidRDefault="001400C4" w:rsidP="0063781F">
      <w:pPr>
        <w:tabs>
          <w:tab w:val="left" w:pos="0"/>
        </w:tabs>
        <w:autoSpaceDE/>
        <w:autoSpaceDN/>
        <w:adjustRightInd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 xml:space="preserve">irst, </w:t>
      </w:r>
      <w:r w:rsidR="00631196" w:rsidRPr="00631196">
        <w:rPr>
          <w:lang w:val="en-GB" w:eastAsia="zh-CN"/>
        </w:rPr>
        <w:t xml:space="preserve">Fig. 1 (a) shows the transmission of PUSCH when FH is not enabled </w:t>
      </w:r>
      <w:r w:rsidR="004D1F79">
        <w:rPr>
          <w:lang w:val="en-GB" w:eastAsia="zh-CN"/>
        </w:rPr>
        <w:t>&amp;</w:t>
      </w:r>
      <w:r w:rsidR="00631196" w:rsidRPr="00631196">
        <w:rPr>
          <w:lang w:val="en-GB" w:eastAsia="zh-CN"/>
        </w:rPr>
        <w:t xml:space="preserve"> Eq</w:t>
      </w:r>
      <w:r w:rsidR="004D1F79">
        <w:rPr>
          <w:lang w:val="en-GB" w:eastAsia="zh-CN"/>
        </w:rPr>
        <w:t>.</w:t>
      </w:r>
      <w:r w:rsidR="00631196" w:rsidRPr="00631196">
        <w:rPr>
          <w:lang w:val="en-GB" w:eastAsia="zh-CN"/>
        </w:rPr>
        <w:t xml:space="preserve"> 1-D is used, which is problem-free.</w:t>
      </w:r>
    </w:p>
    <w:p w14:paraId="7A70127A" w14:textId="73ED2D85" w:rsidR="004E3176" w:rsidRDefault="001F5FD7" w:rsidP="0063781F">
      <w:pPr>
        <w:tabs>
          <w:tab w:val="left" w:pos="0"/>
        </w:tabs>
        <w:autoSpaceDE/>
        <w:autoSpaceDN/>
        <w:adjustRightInd/>
        <w:rPr>
          <w:lang w:val="en-GB" w:eastAsia="zh-CN"/>
        </w:rPr>
      </w:pPr>
      <w:r>
        <w:rPr>
          <w:lang w:val="en-GB" w:eastAsia="zh-CN"/>
        </w:rPr>
        <w:t xml:space="preserve">Second, </w:t>
      </w:r>
      <w:r w:rsidR="00E56F86" w:rsidRPr="00E56F86">
        <w:rPr>
          <w:lang w:val="en-GB" w:eastAsia="zh-CN"/>
        </w:rPr>
        <w:t xml:space="preserve">Fig. 1 (b) shows the possible problems with PUSCH transmission when FH is enabled </w:t>
      </w:r>
      <w:r w:rsidR="00E56F86">
        <w:rPr>
          <w:lang w:val="en-GB" w:eastAsia="zh-CN"/>
        </w:rPr>
        <w:t>&amp;</w:t>
      </w:r>
      <w:r w:rsidR="00E56F86" w:rsidRPr="00E56F86">
        <w:rPr>
          <w:lang w:val="en-GB" w:eastAsia="zh-CN"/>
        </w:rPr>
        <w:t xml:space="preserve"> Eq</w:t>
      </w:r>
      <w:r w:rsidR="00E56F86">
        <w:rPr>
          <w:lang w:val="en-GB" w:eastAsia="zh-CN"/>
        </w:rPr>
        <w:t>.</w:t>
      </w:r>
      <w:r w:rsidR="00E56F86" w:rsidRPr="00E56F86">
        <w:rPr>
          <w:lang w:val="en-GB" w:eastAsia="zh-CN"/>
        </w:rPr>
        <w:t xml:space="preserve"> 1-D is used.</w:t>
      </w:r>
      <w:r w:rsidR="00E56F86">
        <w:rPr>
          <w:lang w:val="en-GB" w:eastAsia="zh-CN"/>
        </w:rPr>
        <w:t xml:space="preserve"> </w:t>
      </w:r>
      <w:r w:rsidR="00240D97" w:rsidRPr="00240D97">
        <w:rPr>
          <w:lang w:val="en-GB" w:eastAsia="zh-CN"/>
        </w:rPr>
        <w:t xml:space="preserve">According to the </w:t>
      </w:r>
      <w:r w:rsidR="00677B72">
        <w:rPr>
          <w:lang w:val="en-GB" w:eastAsia="zh-CN"/>
        </w:rPr>
        <w:t>current</w:t>
      </w:r>
      <w:r w:rsidR="00240D97" w:rsidRPr="00240D97">
        <w:rPr>
          <w:lang w:val="en-GB" w:eastAsia="zh-CN"/>
        </w:rPr>
        <w:t xml:space="preserve"> </w:t>
      </w:r>
      <w:r w:rsidR="00240D97">
        <w:rPr>
          <w:lang w:val="en-GB" w:eastAsia="zh-CN"/>
        </w:rPr>
        <w:t xml:space="preserve">specifications, </w:t>
      </w:r>
      <w:r w:rsidR="00C73F25">
        <w:rPr>
          <w:lang w:val="en-GB" w:eastAsia="zh-CN"/>
        </w:rPr>
        <w:t>t</w:t>
      </w:r>
      <w:r w:rsidR="00C73F25" w:rsidRPr="00C73F25">
        <w:rPr>
          <w:lang w:val="en-GB" w:eastAsia="zh-CN"/>
        </w:rPr>
        <w:t xml:space="preserve">he starting </w:t>
      </w:r>
      <w:r w:rsidR="00C73F25">
        <w:rPr>
          <w:lang w:val="en-GB" w:eastAsia="zh-CN"/>
        </w:rPr>
        <w:t>RB</w:t>
      </w:r>
      <w:r w:rsidR="00C73F25" w:rsidRPr="00C73F25">
        <w:rPr>
          <w:lang w:val="en-GB" w:eastAsia="zh-CN"/>
        </w:rPr>
        <w:t xml:space="preserve"> of the 2nd hop of PUSCH within non-SBFD </w:t>
      </w:r>
      <w:r w:rsidR="00C73F25">
        <w:rPr>
          <w:lang w:val="en-GB" w:eastAsia="zh-CN"/>
        </w:rPr>
        <w:t>symbols</w:t>
      </w:r>
      <w:r w:rsidR="00C73F25" w:rsidRPr="00C73F25">
        <w:rPr>
          <w:lang w:val="en-GB" w:eastAsia="zh-CN"/>
        </w:rPr>
        <w:t xml:space="preserve"> is </w:t>
      </w:r>
      <w:r w:rsidR="00C73F25">
        <w:rPr>
          <w:lang w:val="en-GB" w:eastAsia="zh-CN"/>
        </w:rPr>
        <w:t>determined</w:t>
      </w:r>
      <w:r w:rsidR="00C73F25" w:rsidRPr="00C73F25">
        <w:rPr>
          <w:lang w:val="en-GB" w:eastAsia="zh-CN"/>
        </w:rPr>
        <w:t xml:space="preserve"> by offsetting from </w:t>
      </w:r>
      <m:oMath>
        <m:sSubSup>
          <m:sSubSupPr>
            <m:ctrlPr>
              <w:rPr>
                <w:rFonts w:ascii="Cambria Math" w:hAnsi="Cambria Math" w:cs="Times"/>
                <w:i/>
                <w:iCs/>
              </w:rPr>
            </m:ctrlPr>
          </m:sSubSupPr>
          <m:e>
            <m:r>
              <w:rPr>
                <w:rFonts w:ascii="Cambria Math" w:hAnsi="Cambria Math" w:cs="Times"/>
              </w:rPr>
              <m:t>RB</m:t>
            </m:r>
          </m:e>
          <m:sub>
            <m:r>
              <w:rPr>
                <w:rFonts w:ascii="Cambria Math" w:hAnsi="Cambria Math" w:cs="Times"/>
              </w:rPr>
              <m:t>start</m:t>
            </m:r>
          </m:sub>
          <m:sup>
            <m:r>
              <w:rPr>
                <w:rFonts w:ascii="Cambria Math" w:hAnsi="Cambria Math" w:cs="Times"/>
              </w:rPr>
              <m:t>non-SBFD</m:t>
            </m:r>
          </m:sup>
        </m:sSubSup>
      </m:oMath>
      <w:r w:rsidR="00C73F25" w:rsidRPr="00C73F25">
        <w:rPr>
          <w:lang w:val="en-GB" w:eastAsia="zh-CN"/>
        </w:rPr>
        <w:t xml:space="preserve"> (</w:t>
      </w:r>
      <w:r w:rsidR="00C73F25">
        <w:rPr>
          <w:lang w:val="en-GB" w:eastAsia="zh-CN"/>
        </w:rPr>
        <w:t xml:space="preserve">depicted by the </w:t>
      </w:r>
      <w:r w:rsidR="00C73F25" w:rsidRPr="00C73F25">
        <w:rPr>
          <w:lang w:val="en-GB" w:eastAsia="zh-CN"/>
        </w:rPr>
        <w:t>green arrow)</w:t>
      </w:r>
      <w:r w:rsidR="00C73F25">
        <w:rPr>
          <w:lang w:val="en-GB" w:eastAsia="zh-CN"/>
        </w:rPr>
        <w:t xml:space="preserve">. On the other hand, </w:t>
      </w:r>
      <w:r w:rsidR="00EC333D">
        <w:rPr>
          <w:lang w:val="en-GB" w:eastAsia="zh-CN"/>
        </w:rPr>
        <w:t>following</w:t>
      </w:r>
      <w:r w:rsidR="009A7498">
        <w:rPr>
          <w:lang w:val="en-GB" w:eastAsia="zh-CN"/>
        </w:rPr>
        <w:t xml:space="preserve"> Eq. 1-D</w:t>
      </w:r>
      <w:r w:rsidR="009A7498">
        <w:rPr>
          <w:rFonts w:hint="eastAsia"/>
          <w:lang w:val="en-GB" w:eastAsia="zh-CN"/>
        </w:rPr>
        <w:t>,</w:t>
      </w:r>
      <w:r w:rsidR="009A7498">
        <w:rPr>
          <w:lang w:val="en-GB" w:eastAsia="zh-CN"/>
        </w:rPr>
        <w:t xml:space="preserve"> </w:t>
      </w:r>
      <w:r w:rsidR="007E2B63">
        <w:rPr>
          <w:lang w:val="en-GB" w:eastAsia="zh-CN"/>
        </w:rPr>
        <w:t>t</w:t>
      </w:r>
      <w:r w:rsidR="007E2B63" w:rsidRPr="007E2B63">
        <w:rPr>
          <w:lang w:val="en-GB" w:eastAsia="zh-CN"/>
        </w:rPr>
        <w:t xml:space="preserve">he starting </w:t>
      </w:r>
      <w:r w:rsidR="007E2B63">
        <w:rPr>
          <w:lang w:val="en-GB" w:eastAsia="zh-CN"/>
        </w:rPr>
        <w:t>RB</w:t>
      </w:r>
      <w:r w:rsidR="007E2B63" w:rsidRPr="007E2B63">
        <w:rPr>
          <w:lang w:val="en-GB" w:eastAsia="zh-CN"/>
        </w:rPr>
        <w:t xml:space="preserve"> of the </w:t>
      </w:r>
      <w:r w:rsidR="00EC333D">
        <w:rPr>
          <w:lang w:val="en-GB" w:eastAsia="zh-CN"/>
        </w:rPr>
        <w:t xml:space="preserve">first </w:t>
      </w:r>
      <w:r w:rsidR="007E2B63" w:rsidRPr="007E2B63">
        <w:rPr>
          <w:lang w:val="en-GB" w:eastAsia="zh-CN"/>
        </w:rPr>
        <w:t>PUSCH within SBFD symbol</w:t>
      </w:r>
      <w:r w:rsidR="00EC333D">
        <w:rPr>
          <w:lang w:val="en-GB" w:eastAsia="zh-CN"/>
        </w:rPr>
        <w:t>s</w:t>
      </w:r>
      <w:r w:rsidR="007E2B63" w:rsidRPr="007E2B63">
        <w:rPr>
          <w:lang w:val="en-GB" w:eastAsia="zh-CN"/>
        </w:rPr>
        <w:t xml:space="preserve"> is also determined based on </w:t>
      </w:r>
      <m:oMath>
        <m:sSubSup>
          <m:sSubSupPr>
            <m:ctrlPr>
              <w:rPr>
                <w:rFonts w:ascii="Cambria Math" w:hAnsi="Cambria Math" w:cs="Times"/>
                <w:i/>
                <w:iCs/>
              </w:rPr>
            </m:ctrlPr>
          </m:sSubSupPr>
          <m:e>
            <m:r>
              <w:rPr>
                <w:rFonts w:ascii="Cambria Math" w:hAnsi="Cambria Math" w:cs="Times"/>
              </w:rPr>
              <m:t>RB</m:t>
            </m:r>
          </m:e>
          <m:sub>
            <m:r>
              <w:rPr>
                <w:rFonts w:ascii="Cambria Math" w:hAnsi="Cambria Math" w:cs="Times"/>
              </w:rPr>
              <m:t>start</m:t>
            </m:r>
          </m:sub>
          <m:sup>
            <m:r>
              <w:rPr>
                <w:rFonts w:ascii="Cambria Math" w:hAnsi="Cambria Math" w:cs="Times"/>
              </w:rPr>
              <m:t>non-SBFD</m:t>
            </m:r>
          </m:sup>
        </m:sSubSup>
      </m:oMath>
      <w:r w:rsidR="007E2B63" w:rsidRPr="007E2B63">
        <w:rPr>
          <w:lang w:val="en-GB" w:eastAsia="zh-CN"/>
        </w:rPr>
        <w:t xml:space="preserve"> (</w:t>
      </w:r>
      <w:r w:rsidR="00EC333D">
        <w:rPr>
          <w:lang w:val="en-GB" w:eastAsia="zh-CN"/>
        </w:rPr>
        <w:t xml:space="preserve">depicted by the </w:t>
      </w:r>
      <w:r w:rsidR="007E2B63" w:rsidRPr="007E2B63">
        <w:rPr>
          <w:lang w:val="en-GB" w:eastAsia="zh-CN"/>
        </w:rPr>
        <w:t>red arrow)</w:t>
      </w:r>
      <w:r w:rsidR="00EC333D">
        <w:rPr>
          <w:lang w:val="en-GB" w:eastAsia="zh-CN"/>
        </w:rPr>
        <w:t xml:space="preserve">. </w:t>
      </w:r>
      <w:r w:rsidR="00963DEC">
        <w:rPr>
          <w:lang w:val="en-GB" w:eastAsia="zh-CN"/>
        </w:rPr>
        <w:t xml:space="preserve">Then, </w:t>
      </w:r>
      <w:r w:rsidR="00565DFE">
        <w:rPr>
          <w:lang w:val="en-GB" w:eastAsia="zh-CN"/>
        </w:rPr>
        <w:t>i</w:t>
      </w:r>
      <w:r w:rsidR="00565DFE" w:rsidRPr="00565DFE">
        <w:rPr>
          <w:lang w:val="en-GB" w:eastAsia="zh-CN"/>
        </w:rPr>
        <w:t xml:space="preserve">t may be the case that the RB difference between the two PUSCH transmissions before and after the switch </w:t>
      </w:r>
      <w:r w:rsidR="00F31812">
        <w:rPr>
          <w:rFonts w:hint="eastAsia"/>
          <w:lang w:val="en-GB" w:eastAsia="zh-CN"/>
        </w:rPr>
        <w:t>p</w:t>
      </w:r>
      <w:r w:rsidR="00F31812">
        <w:rPr>
          <w:lang w:val="en-GB" w:eastAsia="zh-CN"/>
        </w:rPr>
        <w:t>oint of</w:t>
      </w:r>
      <w:r w:rsidR="00565DFE" w:rsidRPr="00565DFE">
        <w:rPr>
          <w:lang w:val="en-GB" w:eastAsia="zh-CN"/>
        </w:rPr>
        <w:t xml:space="preserve"> the non-SBFD symbol and the SBFD symbol is </w:t>
      </w:r>
      <w:r w:rsidR="00C907DC">
        <w:rPr>
          <w:lang w:val="en-GB" w:eastAsia="zh-CN"/>
        </w:rPr>
        <w:t>small</w:t>
      </w:r>
      <w:r w:rsidR="00565DFE" w:rsidRPr="00565DFE">
        <w:rPr>
          <w:lang w:val="en-GB" w:eastAsia="zh-CN"/>
        </w:rPr>
        <w:t>.</w:t>
      </w:r>
    </w:p>
    <w:p w14:paraId="03CE98F8" w14:textId="73BF57A7" w:rsidR="00FB2E75" w:rsidRDefault="00391432" w:rsidP="0063781F">
      <w:pPr>
        <w:tabs>
          <w:tab w:val="left" w:pos="0"/>
        </w:tabs>
        <w:autoSpaceDE/>
        <w:autoSpaceDN/>
        <w:adjustRightInd/>
        <w:rPr>
          <w:lang w:val="en-GB" w:eastAsia="zh-CN"/>
        </w:rPr>
      </w:pPr>
      <w:r w:rsidRPr="00391432">
        <w:rPr>
          <w:lang w:val="en-GB" w:eastAsia="zh-CN"/>
        </w:rPr>
        <w:t xml:space="preserve">To avoid </w:t>
      </w:r>
      <w:r>
        <w:rPr>
          <w:lang w:val="en-GB" w:eastAsia="zh-CN"/>
        </w:rPr>
        <w:t xml:space="preserve">the case in Fig. 1 (b), </w:t>
      </w:r>
      <w:r w:rsidR="005F1BB3" w:rsidRPr="00C85145">
        <w:rPr>
          <w:lang w:val="en-GB" w:eastAsia="zh-CN"/>
        </w:rPr>
        <w:t>new formula</w:t>
      </w:r>
      <w:r w:rsidR="005F1BB3">
        <w:rPr>
          <w:lang w:val="en-GB" w:eastAsia="zh-CN"/>
        </w:rPr>
        <w:t>s</w:t>
      </w:r>
      <w:r w:rsidR="005B352B">
        <w:rPr>
          <w:lang w:val="en-GB" w:eastAsia="zh-CN"/>
        </w:rPr>
        <w:t xml:space="preserve"> for the determination of </w:t>
      </w:r>
      <m:oMath>
        <m:sSubSup>
          <m:sSubSupPr>
            <m:ctrlPr>
              <w:rPr>
                <w:rFonts w:ascii="Cambria Math" w:hAnsi="Cambria Math" w:cs="Times"/>
                <w:i/>
                <w:iCs/>
              </w:rPr>
            </m:ctrlPr>
          </m:sSubSupPr>
          <m:e>
            <m:r>
              <w:rPr>
                <w:rFonts w:ascii="Cambria Math" w:hAnsi="Cambria Math" w:cs="Times"/>
              </w:rPr>
              <m:t>RB</m:t>
            </m:r>
          </m:e>
          <m:sub>
            <m:r>
              <w:rPr>
                <w:rFonts w:ascii="Cambria Math" w:hAnsi="Cambria Math" w:cs="Times"/>
              </w:rPr>
              <m:t>start</m:t>
            </m:r>
          </m:sub>
          <m:sup>
            <m:r>
              <w:rPr>
                <w:rFonts w:ascii="Cambria Math" w:hAnsi="Cambria Math" w:cs="Times"/>
              </w:rPr>
              <m:t>SBFD</m:t>
            </m:r>
          </m:sup>
        </m:sSubSup>
      </m:oMath>
      <w:r w:rsidR="007F2EDA">
        <w:rPr>
          <w:rFonts w:hint="eastAsia"/>
          <w:iCs/>
          <w:lang w:eastAsia="zh-CN"/>
        </w:rPr>
        <w:t xml:space="preserve"> </w:t>
      </w:r>
      <w:r w:rsidR="005B352B">
        <w:rPr>
          <w:lang w:val="en-GB" w:eastAsia="zh-CN"/>
        </w:rPr>
        <w:t>are</w:t>
      </w:r>
      <w:r w:rsidR="007F2EDA">
        <w:rPr>
          <w:lang w:val="en-GB" w:eastAsia="zh-CN"/>
        </w:rPr>
        <w:t xml:space="preserve"> needed. </w:t>
      </w:r>
      <w:r w:rsidR="00724005">
        <w:rPr>
          <w:lang w:val="en-GB" w:eastAsia="zh-CN"/>
        </w:rPr>
        <w:t>A</w:t>
      </w:r>
      <w:r w:rsidR="00724005" w:rsidRPr="00756AB8">
        <w:rPr>
          <w:lang w:val="en-GB" w:eastAsia="zh-CN"/>
        </w:rPr>
        <w:t>s shown in Fig. 1 (c)</w:t>
      </w:r>
      <w:r w:rsidR="00724005">
        <w:rPr>
          <w:lang w:val="en-GB" w:eastAsia="zh-CN"/>
        </w:rPr>
        <w:t>, a</w:t>
      </w:r>
      <w:r w:rsidR="005F1BB3">
        <w:rPr>
          <w:lang w:val="en-GB" w:eastAsia="zh-CN"/>
        </w:rPr>
        <w:t xml:space="preserve">n </w:t>
      </w:r>
      <w:r w:rsidR="00633A51" w:rsidRPr="00633A51">
        <w:rPr>
          <w:lang w:val="en-GB" w:eastAsia="zh-CN"/>
        </w:rPr>
        <w:t>alternative</w:t>
      </w:r>
      <w:r w:rsidR="00633A51">
        <w:rPr>
          <w:lang w:val="en-GB" w:eastAsia="zh-CN"/>
        </w:rPr>
        <w:t xml:space="preserve"> is that </w:t>
      </w:r>
      <w:r w:rsidR="00756AB8">
        <w:rPr>
          <w:lang w:val="en-GB" w:eastAsia="zh-CN"/>
        </w:rPr>
        <w:t>t</w:t>
      </w:r>
      <w:r w:rsidR="00756AB8" w:rsidRPr="007E2B63">
        <w:rPr>
          <w:lang w:val="en-GB" w:eastAsia="zh-CN"/>
        </w:rPr>
        <w:t xml:space="preserve">he </w:t>
      </w:r>
      <w:r w:rsidR="00480EE4">
        <w:rPr>
          <w:lang w:val="en-GB" w:eastAsia="zh-CN"/>
        </w:rPr>
        <w:t xml:space="preserve">determination of </w:t>
      </w:r>
      <m:oMath>
        <m:sSubSup>
          <m:sSubSupPr>
            <m:ctrlPr>
              <w:rPr>
                <w:rFonts w:ascii="Cambria Math" w:hAnsi="Cambria Math" w:cs="Times"/>
                <w:i/>
                <w:iCs/>
              </w:rPr>
            </m:ctrlPr>
          </m:sSubSupPr>
          <m:e>
            <m:r>
              <w:rPr>
                <w:rFonts w:ascii="Cambria Math" w:hAnsi="Cambria Math" w:cs="Times"/>
              </w:rPr>
              <m:t>RB</m:t>
            </m:r>
          </m:e>
          <m:sub>
            <m:r>
              <w:rPr>
                <w:rFonts w:ascii="Cambria Math" w:hAnsi="Cambria Math" w:cs="Times"/>
              </w:rPr>
              <m:t>start</m:t>
            </m:r>
          </m:sub>
          <m:sup>
            <m:r>
              <w:rPr>
                <w:rFonts w:ascii="Cambria Math" w:hAnsi="Cambria Math" w:cs="Times"/>
              </w:rPr>
              <m:t>SBFD</m:t>
            </m:r>
          </m:sup>
        </m:sSubSup>
      </m:oMath>
      <w:r w:rsidR="00480EE4">
        <w:rPr>
          <w:rFonts w:hint="eastAsia"/>
          <w:iCs/>
          <w:lang w:eastAsia="zh-CN"/>
        </w:rPr>
        <w:t xml:space="preserve"> </w:t>
      </w:r>
      <w:r w:rsidR="00480EE4">
        <w:rPr>
          <w:lang w:val="en-GB" w:eastAsia="zh-CN"/>
        </w:rPr>
        <w:t>is</w:t>
      </w:r>
      <w:r w:rsidR="00756AB8" w:rsidRPr="007E2B63">
        <w:rPr>
          <w:lang w:val="en-GB" w:eastAsia="zh-CN"/>
        </w:rPr>
        <w:t xml:space="preserve"> based on</w:t>
      </w:r>
      <w:r w:rsidR="00756AB8">
        <w:rPr>
          <w:lang w:val="en-GB" w:eastAsia="zh-CN"/>
        </w:rPr>
        <w:t xml:space="preserve"> </w:t>
      </w:r>
      <w:r w:rsidR="00756AB8" w:rsidRPr="00756AB8">
        <w:rPr>
          <w:lang w:val="en-GB" w:eastAsia="zh-CN"/>
        </w:rPr>
        <w:t xml:space="preserve">the starting </w:t>
      </w:r>
      <w:r w:rsidR="00C32905">
        <w:rPr>
          <w:lang w:val="en-GB" w:eastAsia="zh-CN"/>
        </w:rPr>
        <w:t>RB</w:t>
      </w:r>
      <w:r w:rsidR="00756AB8" w:rsidRPr="00756AB8">
        <w:rPr>
          <w:lang w:val="en-GB" w:eastAsia="zh-CN"/>
        </w:rPr>
        <w:t xml:space="preserve"> of the </w:t>
      </w:r>
      <w:r w:rsidR="00C32905">
        <w:rPr>
          <w:lang w:val="en-GB" w:eastAsia="zh-CN"/>
        </w:rPr>
        <w:t xml:space="preserve">previous </w:t>
      </w:r>
      <w:r w:rsidR="00756AB8" w:rsidRPr="00756AB8">
        <w:rPr>
          <w:lang w:val="en-GB" w:eastAsia="zh-CN"/>
        </w:rPr>
        <w:t>PUSCH in non-SBFD symbol</w:t>
      </w:r>
      <w:r w:rsidR="00C32905">
        <w:rPr>
          <w:lang w:val="en-GB" w:eastAsia="zh-CN"/>
        </w:rPr>
        <w:t>s</w:t>
      </w:r>
      <w:r w:rsidR="00724005">
        <w:rPr>
          <w:lang w:val="en-GB" w:eastAsia="zh-CN"/>
        </w:rPr>
        <w:t>. Specifically,</w:t>
      </w:r>
    </w:p>
    <w:p w14:paraId="33CB823E" w14:textId="03865873" w:rsidR="00115469" w:rsidRPr="0018045E" w:rsidRDefault="00046F3C" w:rsidP="00D744F1">
      <w:pPr>
        <w:tabs>
          <w:tab w:val="left" w:pos="0"/>
        </w:tabs>
        <w:autoSpaceDE/>
        <w:autoSpaceDN/>
        <w:adjustRightInd/>
        <w:jc w:val="center"/>
        <w:rPr>
          <w:lang w:val="en-GB" w:eastAsia="zh-CN"/>
        </w:rPr>
      </w:pPr>
      <m:oMath>
        <m:sSubSup>
          <m:sSubSupPr>
            <m:ctrlPr>
              <w:rPr>
                <w:rFonts w:ascii="Cambria Math" w:hAnsi="Cambria Math" w:cs="Times"/>
                <w:i/>
                <w:iCs/>
              </w:rPr>
            </m:ctrlPr>
          </m:sSubSupPr>
          <m:e>
            <m:r>
              <w:rPr>
                <w:rFonts w:ascii="Cambria Math" w:hAnsi="Cambria Math" w:cs="Times"/>
              </w:rPr>
              <m:t>RB</m:t>
            </m:r>
          </m:e>
          <m:sub>
            <m:r>
              <w:rPr>
                <w:rFonts w:ascii="Cambria Math" w:hAnsi="Cambria Math" w:cs="Times"/>
              </w:rPr>
              <m:t>start</m:t>
            </m:r>
          </m:sub>
          <m:sup>
            <m:r>
              <w:rPr>
                <w:rFonts w:ascii="Cambria Math" w:hAnsi="Cambria Math" w:cs="Times"/>
              </w:rPr>
              <m:t>SBFD</m:t>
            </m:r>
          </m:sup>
        </m:sSubSup>
        <m:r>
          <w:rPr>
            <w:rFonts w:ascii="Cambria Math" w:hAnsi="Cambria Math" w:cs="Times"/>
          </w:rPr>
          <m:t>=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 w:cs="Times"/>
              </w:rPr>
              <m:t>RB</m:t>
            </m:r>
          </m:e>
          <m:sub>
            <m:r>
              <w:rPr>
                <w:rFonts w:ascii="Cambria Math" w:hAnsi="Cambria Math"/>
              </w:rPr>
              <m:t>start</m:t>
            </m:r>
          </m:sub>
          <m:sup>
            <m:r>
              <w:rPr>
                <w:rFonts w:ascii="Cambria Math" w:hAnsi="Cambria Math"/>
              </w:rPr>
              <m:t>UL SB</m:t>
            </m:r>
          </m:sup>
        </m:sSubSup>
        <m:r>
          <w:rPr>
            <w:rFonts w:ascii="Cambria Math" w:hAnsi="Cambria Math" w:cs="Times"/>
          </w:rPr>
          <m:t>+</m:t>
        </m:r>
        <m:d>
          <m:dPr>
            <m:ctrlPr>
              <w:rPr>
                <w:rFonts w:ascii="Cambria Math" w:hAnsi="Cambria Math" w:cs="Times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 w:cs="Times"/>
                    <w:i/>
                    <w:iCs/>
                    <w:color w:val="FF0000"/>
                  </w:rPr>
                </m:ctrlPr>
              </m:sSubSupPr>
              <m:e>
                <m:r>
                  <w:rPr>
                    <w:rFonts w:ascii="Cambria Math" w:hAnsi="Cambria Math" w:cs="Times"/>
                    <w:color w:val="FF0000"/>
                  </w:rPr>
                  <m:t>RB</m:t>
                </m:r>
              </m:e>
              <m:sub>
                <m:r>
                  <w:rPr>
                    <w:rFonts w:ascii="Cambria Math" w:hAnsi="Cambria Math" w:cs="Times"/>
                    <w:color w:val="FF0000"/>
                  </w:rPr>
                  <m:t>previous start</m:t>
                </m:r>
              </m:sub>
              <m:sup>
                <m:r>
                  <w:rPr>
                    <w:rFonts w:ascii="Cambria Math" w:hAnsi="Cambria Math" w:cs="Times"/>
                    <w:color w:val="FF0000"/>
                  </w:rPr>
                  <m:t>non-SBFD</m:t>
                </m:r>
              </m:sup>
            </m:sSubSup>
            <m:r>
              <w:rPr>
                <w:rFonts w:ascii="Cambria Math" w:hAnsi="Cambria Math" w:cs="Times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</w:rPr>
                </m:ctrlPr>
              </m:sSubSupPr>
              <m:e>
                <m:r>
                  <w:rPr>
                    <w:rFonts w:ascii="Cambria Math" w:hAnsi="Cambria Math" w:cs="Times"/>
                  </w:rPr>
                  <m:t>RB</m:t>
                </m:r>
              </m:e>
              <m:sub>
                <m:r>
                  <w:rPr>
                    <w:rFonts w:ascii="Cambria Math" w:hAnsi="Cambria Math"/>
                  </w:rPr>
                  <m:t>start</m:t>
                </m:r>
              </m:sub>
              <m:sup>
                <m:r>
                  <w:rPr>
                    <w:rFonts w:ascii="Cambria Math" w:hAnsi="Cambria Math"/>
                  </w:rPr>
                  <m:t>UL SB</m:t>
                </m:r>
              </m:sup>
            </m:sSubSup>
            <m:r>
              <w:rPr>
                <w:rFonts w:ascii="Cambria Math" w:hAnsi="Cambria Math" w:cs="Times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RB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offset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SBFD</m:t>
                </m:r>
              </m:sup>
            </m:sSubSup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  <w:lang w:eastAsia="zh-CN"/>
          </w:rPr>
          <m:t>mod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UL SB</m:t>
            </m:r>
          </m:sub>
          <m:sup>
            <m:r>
              <w:rPr>
                <w:rFonts w:ascii="Cambria Math" w:hAnsi="Cambria Math"/>
                <w:lang w:eastAsia="zh-CN"/>
              </w:rPr>
              <m:t>size</m:t>
            </m:r>
          </m:sup>
        </m:sSubSup>
      </m:oMath>
      <w:r w:rsidR="00724005">
        <w:rPr>
          <w:rFonts w:eastAsiaTheme="minorEastAsia"/>
          <w:lang w:eastAsia="zh-CN"/>
        </w:rPr>
        <w:t>,</w:t>
      </w:r>
    </w:p>
    <w:p w14:paraId="34C5F698" w14:textId="6D719BBA" w:rsidR="001640CD" w:rsidRPr="001640CD" w:rsidRDefault="001640CD" w:rsidP="001640CD">
      <w:pPr>
        <w:tabs>
          <w:tab w:val="left" w:pos="0"/>
        </w:tabs>
        <w:autoSpaceDE/>
        <w:autoSpaceDN/>
        <w:adjustRightInd/>
        <w:spacing w:before="0" w:after="0"/>
        <w:rPr>
          <w:rFonts w:eastAsiaTheme="minorEastAsia"/>
          <w:bCs/>
          <w:lang w:eastAsia="zh-CN"/>
        </w:rPr>
      </w:pPr>
      <w:r>
        <w:rPr>
          <w:iCs/>
          <w:lang w:eastAsia="zh-CN"/>
        </w:rPr>
        <w:t xml:space="preserve">where </w:t>
      </w:r>
      <m:oMath>
        <m:sSubSup>
          <m:sSubSupPr>
            <m:ctrlPr>
              <w:rPr>
                <w:rFonts w:ascii="Cambria Math" w:hAnsi="Cambria Math" w:cs="Times"/>
                <w:i/>
                <w:iCs/>
              </w:rPr>
            </m:ctrlPr>
          </m:sSubSupPr>
          <m:e>
            <m:r>
              <w:rPr>
                <w:rFonts w:ascii="Cambria Math" w:hAnsi="Cambria Math" w:cs="Times"/>
              </w:rPr>
              <m:t>RB</m:t>
            </m:r>
          </m:e>
          <m:sub>
            <m:r>
              <w:rPr>
                <w:rFonts w:ascii="Cambria Math" w:hAnsi="Cambria Math" w:cs="Times"/>
              </w:rPr>
              <m:t>previous start</m:t>
            </m:r>
          </m:sub>
          <m:sup>
            <m:r>
              <w:rPr>
                <w:rFonts w:ascii="Cambria Math" w:hAnsi="Cambria Math" w:cs="Times"/>
              </w:rPr>
              <m:t>non-SBFD</m:t>
            </m:r>
          </m:sup>
        </m:sSubSup>
      </m:oMath>
      <w:r w:rsidRPr="001640CD">
        <w:rPr>
          <w:rFonts w:eastAsiaTheme="minorEastAsia" w:hint="eastAsia"/>
          <w:iCs/>
          <w:lang w:eastAsia="zh-CN"/>
        </w:rPr>
        <w:t xml:space="preserve"> is the starting PRB index of </w:t>
      </w:r>
      <w:r>
        <w:rPr>
          <w:rFonts w:eastAsiaTheme="minorEastAsia" w:hint="eastAsia"/>
          <w:iCs/>
          <w:lang w:eastAsia="zh-CN"/>
        </w:rPr>
        <w:t>t</w:t>
      </w:r>
      <w:r>
        <w:rPr>
          <w:rFonts w:eastAsiaTheme="minorEastAsia"/>
          <w:iCs/>
          <w:lang w:eastAsia="zh-CN"/>
        </w:rPr>
        <w:t>he p</w:t>
      </w:r>
      <w:r w:rsidRPr="001640CD">
        <w:rPr>
          <w:rFonts w:eastAsiaTheme="minorEastAsia"/>
          <w:iCs/>
          <w:lang w:eastAsia="zh-CN"/>
        </w:rPr>
        <w:t>revious</w:t>
      </w:r>
      <w:r>
        <w:rPr>
          <w:rFonts w:eastAsiaTheme="minorEastAsia"/>
          <w:iCs/>
          <w:lang w:eastAsia="zh-CN"/>
        </w:rPr>
        <w:t xml:space="preserve"> </w:t>
      </w:r>
      <w:r w:rsidRPr="001640CD">
        <w:rPr>
          <w:rFonts w:eastAsiaTheme="minorEastAsia" w:hint="eastAsia"/>
          <w:iCs/>
          <w:lang w:eastAsia="zh-CN"/>
        </w:rPr>
        <w:t>PUSCH in non-SBFD symbol</w:t>
      </w:r>
      <w:r>
        <w:rPr>
          <w:rFonts w:eastAsiaTheme="minorEastAsia"/>
          <w:iCs/>
          <w:lang w:eastAsia="zh-CN"/>
        </w:rPr>
        <w:t>s</w:t>
      </w:r>
      <w:r w:rsidRPr="001640CD">
        <w:rPr>
          <w:rFonts w:eastAsiaTheme="minorEastAsia" w:hint="eastAsia"/>
          <w:iCs/>
          <w:lang w:eastAsia="zh-CN"/>
        </w:rPr>
        <w:t xml:space="preserve"> </w:t>
      </w:r>
      <w:r w:rsidRPr="001640CD">
        <w:rPr>
          <w:lang w:eastAsia="zh-CN"/>
        </w:rPr>
        <w:t>with reference to the start of UL active BWP</w:t>
      </w:r>
      <w:r w:rsidR="00724005">
        <w:rPr>
          <w:lang w:eastAsia="zh-CN"/>
        </w:rPr>
        <w:t>.</w:t>
      </w:r>
    </w:p>
    <w:p w14:paraId="215DFD30" w14:textId="4BC537CF" w:rsidR="00115469" w:rsidRPr="0018045E" w:rsidRDefault="0018045E" w:rsidP="0063781F">
      <w:pPr>
        <w:tabs>
          <w:tab w:val="left" w:pos="0"/>
        </w:tabs>
        <w:autoSpaceDE/>
        <w:autoSpaceDN/>
        <w:adjustRightInd/>
        <w:rPr>
          <w:lang w:val="en-GB" w:eastAsia="zh-CN"/>
        </w:rPr>
      </w:pPr>
      <w:r w:rsidRPr="00480EE4">
        <w:rPr>
          <w:b/>
          <w:lang w:val="en-GB" w:eastAsia="zh-CN"/>
        </w:rPr>
        <w:t>Note</w:t>
      </w:r>
      <w:r w:rsidR="00724005" w:rsidRPr="00480EE4">
        <w:rPr>
          <w:b/>
          <w:lang w:val="en-GB" w:eastAsia="zh-CN"/>
        </w:rPr>
        <w:t xml:space="preserve">: </w:t>
      </w:r>
      <w:r w:rsidR="00724005">
        <w:rPr>
          <w:lang w:val="en-GB" w:eastAsia="zh-CN"/>
        </w:rPr>
        <w:t>I</w:t>
      </w:r>
      <w:r w:rsidRPr="0018045E">
        <w:rPr>
          <w:lang w:val="en-GB" w:eastAsia="zh-CN"/>
        </w:rPr>
        <w:t>n case when PUSCH FH is not enabled</w:t>
      </w:r>
      <w:r>
        <w:rPr>
          <w:lang w:val="en-GB" w:eastAsia="zh-CN"/>
        </w:rPr>
        <w:t xml:space="preserve">, </w:t>
      </w:r>
      <m:oMath>
        <m:sSubSup>
          <m:sSubSupPr>
            <m:ctrlPr>
              <w:rPr>
                <w:rFonts w:ascii="Cambria Math" w:hAnsi="Cambria Math" w:cs="Times"/>
                <w:i/>
                <w:iCs/>
              </w:rPr>
            </m:ctrlPr>
          </m:sSubSupPr>
          <m:e>
            <m:r>
              <w:rPr>
                <w:rFonts w:ascii="Cambria Math" w:hAnsi="Cambria Math" w:cs="Times"/>
              </w:rPr>
              <m:t>RB</m:t>
            </m:r>
          </m:e>
          <m:sub>
            <m:r>
              <w:rPr>
                <w:rFonts w:ascii="Cambria Math" w:hAnsi="Cambria Math" w:cs="Times"/>
              </w:rPr>
              <m:t>previous start</m:t>
            </m:r>
          </m:sub>
          <m:sup>
            <m:r>
              <w:rPr>
                <w:rFonts w:ascii="Cambria Math" w:hAnsi="Cambria Math" w:cs="Times"/>
              </w:rPr>
              <m:t>non-SBFD</m:t>
            </m:r>
          </m:sup>
        </m:sSubSup>
        <m:r>
          <w:rPr>
            <w:rFonts w:ascii="Cambria Math" w:hAnsi="Cambria Math" w:cs="Times"/>
          </w:rPr>
          <m:t>≡</m:t>
        </m:r>
        <m:sSubSup>
          <m:sSubSupPr>
            <m:ctrlPr>
              <w:rPr>
                <w:rFonts w:ascii="Cambria Math" w:hAnsi="Cambria Math" w:cs="Times"/>
                <w:i/>
                <w:iCs/>
              </w:rPr>
            </m:ctrlPr>
          </m:sSubSupPr>
          <m:e>
            <m:r>
              <w:rPr>
                <w:rFonts w:ascii="Cambria Math" w:hAnsi="Cambria Math" w:cs="Times"/>
              </w:rPr>
              <m:t>RB</m:t>
            </m:r>
          </m:e>
          <m:sub>
            <m:r>
              <w:rPr>
                <w:rFonts w:ascii="Cambria Math" w:hAnsi="Cambria Math" w:cs="Times"/>
              </w:rPr>
              <m:t>start</m:t>
            </m:r>
          </m:sub>
          <m:sup>
            <m:r>
              <w:rPr>
                <w:rFonts w:ascii="Cambria Math" w:hAnsi="Cambria Math" w:cs="Times"/>
              </w:rPr>
              <m:t>non-SBFD</m:t>
            </m:r>
          </m:sup>
        </m:sSubSup>
      </m:oMath>
      <w:r w:rsidR="001640CD">
        <w:rPr>
          <w:rFonts w:hint="eastAsia"/>
          <w:iCs/>
          <w:lang w:eastAsia="zh-CN"/>
        </w:rPr>
        <w:t>,</w:t>
      </w:r>
      <w:r w:rsidR="001640CD">
        <w:rPr>
          <w:iCs/>
          <w:lang w:eastAsia="zh-CN"/>
        </w:rPr>
        <w:t xml:space="preserve"> and </w:t>
      </w:r>
      <w:r w:rsidR="00D744F1">
        <w:rPr>
          <w:rFonts w:eastAsiaTheme="minorEastAsia"/>
          <w:lang w:eastAsia="zh-CN"/>
        </w:rPr>
        <w:t xml:space="preserve">the above </w:t>
      </w:r>
      <w:r w:rsidR="00D744F1" w:rsidRPr="00C85145">
        <w:rPr>
          <w:lang w:val="en-GB" w:eastAsia="zh-CN"/>
        </w:rPr>
        <w:t>formula</w:t>
      </w:r>
      <w:r w:rsidR="001640CD">
        <w:rPr>
          <w:rFonts w:eastAsiaTheme="minorEastAsia"/>
          <w:lang w:eastAsia="zh-CN"/>
        </w:rPr>
        <w:t xml:space="preserve"> reduces to </w:t>
      </w:r>
      <w:r w:rsidR="001640CD" w:rsidRPr="0018045E">
        <w:rPr>
          <w:rFonts w:eastAsiaTheme="minorEastAsia"/>
          <w:lang w:eastAsia="zh-CN"/>
        </w:rPr>
        <w:t>Eq</w:t>
      </w:r>
      <w:r w:rsidR="001640CD">
        <w:rPr>
          <w:rFonts w:eastAsiaTheme="minorEastAsia"/>
          <w:lang w:eastAsia="zh-CN"/>
        </w:rPr>
        <w:t>.</w:t>
      </w:r>
      <w:r w:rsidR="001640CD" w:rsidRPr="0018045E">
        <w:rPr>
          <w:rFonts w:eastAsiaTheme="minorEastAsia"/>
          <w:lang w:eastAsia="zh-CN"/>
        </w:rPr>
        <w:t xml:space="preserve"> 1</w:t>
      </w:r>
      <w:r w:rsidR="001640CD" w:rsidRPr="0018045E">
        <w:rPr>
          <w:rFonts w:eastAsiaTheme="minorEastAsia" w:hint="eastAsia"/>
          <w:lang w:eastAsia="zh-CN"/>
        </w:rPr>
        <w:t>-</w:t>
      </w:r>
      <w:r w:rsidR="001640CD" w:rsidRPr="0018045E">
        <w:rPr>
          <w:rFonts w:eastAsiaTheme="minorEastAsia"/>
          <w:lang w:eastAsia="zh-CN"/>
        </w:rPr>
        <w:t>D</w:t>
      </w:r>
      <w:r w:rsidR="00724005">
        <w:rPr>
          <w:rFonts w:eastAsiaTheme="minorEastAsia"/>
          <w:lang w:eastAsia="zh-CN"/>
        </w:rPr>
        <w:t>.</w:t>
      </w:r>
    </w:p>
    <w:p w14:paraId="6DB93A94" w14:textId="1CA994E0" w:rsidR="00CA2F24" w:rsidRDefault="00CA2F24" w:rsidP="00CA2F24">
      <w:pPr>
        <w:tabs>
          <w:tab w:val="left" w:pos="0"/>
        </w:tabs>
        <w:autoSpaceDE/>
        <w:autoSpaceDN/>
        <w:adjustRightInd/>
        <w:spacing w:after="0"/>
        <w:rPr>
          <w:b/>
          <w:i/>
          <w:lang w:eastAsia="zh-CN"/>
        </w:rPr>
      </w:pPr>
      <w:r w:rsidRPr="003B0BCB">
        <w:rPr>
          <w:b/>
          <w:i/>
          <w:lang w:eastAsia="zh-CN"/>
        </w:rPr>
        <w:lastRenderedPageBreak/>
        <w:t xml:space="preserve">Proposal </w:t>
      </w:r>
      <w:r>
        <w:rPr>
          <w:b/>
          <w:i/>
          <w:lang w:eastAsia="zh-CN"/>
        </w:rPr>
        <w:t>7</w:t>
      </w:r>
      <w:r w:rsidRPr="003B0BCB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I</w:t>
      </w:r>
      <w:r w:rsidRPr="007F4867">
        <w:rPr>
          <w:b/>
          <w:i/>
          <w:lang w:eastAsia="zh-CN"/>
        </w:rPr>
        <w:t xml:space="preserve">n case when PUSCH </w:t>
      </w:r>
      <w:r>
        <w:rPr>
          <w:b/>
          <w:i/>
          <w:lang w:eastAsia="zh-CN"/>
        </w:rPr>
        <w:t>FH</w:t>
      </w:r>
      <w:r w:rsidRPr="007F4867">
        <w:rPr>
          <w:b/>
          <w:i/>
          <w:lang w:eastAsia="zh-CN"/>
        </w:rPr>
        <w:t xml:space="preserve"> is enabled</w:t>
      </w:r>
      <w:r>
        <w:rPr>
          <w:b/>
          <w:i/>
          <w:lang w:eastAsia="zh-CN"/>
        </w:rPr>
        <w:t xml:space="preserve">, for the transmission across </w:t>
      </w:r>
      <w:r w:rsidRPr="00BD27B8">
        <w:rPr>
          <w:b/>
          <w:i/>
          <w:lang w:eastAsia="zh-CN"/>
        </w:rPr>
        <w:t>SBFD symbols and non-SBFD symbols in different slots</w:t>
      </w:r>
      <w:r>
        <w:rPr>
          <w:b/>
          <w:i/>
          <w:lang w:eastAsia="zh-CN"/>
        </w:rPr>
        <w:t xml:space="preserve"> with </w:t>
      </w:r>
      <w:r w:rsidRPr="00BD27B8">
        <w:rPr>
          <w:b/>
          <w:i/>
          <w:lang w:eastAsia="zh-CN"/>
        </w:rPr>
        <w:t>Configuration 2</w:t>
      </w:r>
      <w:r>
        <w:rPr>
          <w:b/>
          <w:i/>
          <w:lang w:eastAsia="zh-CN"/>
        </w:rPr>
        <w:t xml:space="preserve">, </w:t>
      </w:r>
      <w:r w:rsidR="00D744F1">
        <w:rPr>
          <w:b/>
          <w:i/>
          <w:lang w:eastAsia="zh-CN"/>
        </w:rPr>
        <w:t xml:space="preserve">support the following </w:t>
      </w:r>
      <w:r w:rsidRPr="00CA2F24">
        <w:rPr>
          <w:b/>
          <w:i/>
          <w:lang w:eastAsia="zh-CN"/>
        </w:rPr>
        <w:t>formula</w:t>
      </w:r>
      <w:r>
        <w:rPr>
          <w:b/>
          <w:i/>
          <w:lang w:eastAsia="zh-CN"/>
        </w:rPr>
        <w:t xml:space="preserve"> </w:t>
      </w:r>
      <w:r w:rsidRPr="00BD27B8">
        <w:rPr>
          <w:b/>
          <w:i/>
          <w:lang w:eastAsia="zh-CN"/>
        </w:rPr>
        <w:t>for determining starting PRB for PUSCH transmissions in SBFD symbols</w:t>
      </w:r>
      <w:r w:rsidR="00D744F1">
        <w:rPr>
          <w:b/>
          <w:i/>
          <w:lang w:eastAsia="zh-CN"/>
        </w:rPr>
        <w:t>:</w:t>
      </w:r>
    </w:p>
    <w:p w14:paraId="71BD3B40" w14:textId="17E4148A" w:rsidR="00D744F1" w:rsidRPr="00D744F1" w:rsidRDefault="00046F3C" w:rsidP="00D744F1">
      <w:pPr>
        <w:tabs>
          <w:tab w:val="left" w:pos="0"/>
        </w:tabs>
        <w:autoSpaceDE/>
        <w:autoSpaceDN/>
        <w:adjustRightInd/>
        <w:spacing w:after="0"/>
        <w:jc w:val="center"/>
        <w:rPr>
          <w:rFonts w:eastAsiaTheme="minorEastAsia"/>
          <w:b/>
          <w:i/>
          <w:lang w:eastAsia="zh-CN"/>
        </w:rPr>
      </w:pPr>
      <m:oMath>
        <m:sSubSup>
          <m:sSubSupPr>
            <m:ctrlPr>
              <w:rPr>
                <w:rFonts w:ascii="Cambria Math" w:hAnsi="Cambria Math" w:cs="Times"/>
                <w:b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"/>
              </w:rPr>
              <m:t>RB</m:t>
            </m:r>
          </m:e>
          <m:sub>
            <m:r>
              <m:rPr>
                <m:sty m:val="bi"/>
              </m:rPr>
              <w:rPr>
                <w:rFonts w:ascii="Cambria Math" w:hAnsi="Cambria Math" w:cs="Times"/>
              </w:rPr>
              <m:t>start</m:t>
            </m:r>
          </m:sub>
          <m:sup>
            <m:r>
              <m:rPr>
                <m:sty m:val="bi"/>
              </m:rPr>
              <w:rPr>
                <w:rFonts w:ascii="Cambria Math" w:hAnsi="Cambria Math" w:cs="Times"/>
              </w:rPr>
              <m:t>SBFD</m:t>
            </m:r>
          </m:sup>
        </m:sSubSup>
        <m:r>
          <m:rPr>
            <m:sty m:val="bi"/>
          </m:rPr>
          <w:rPr>
            <w:rFonts w:ascii="Cambria Math" w:hAnsi="Cambria Math" w:cs="Times"/>
          </w:rPr>
          <m:t>=</m:t>
        </m:r>
        <m:sSubSup>
          <m:sSubSupPr>
            <m:ctrlPr>
              <w:rPr>
                <w:rFonts w:ascii="Cambria Math" w:hAnsi="Cambria Math"/>
                <w:b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"/>
              </w:rPr>
              <m:t>RB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start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UL SB</m:t>
            </m:r>
          </m:sup>
        </m:sSubSup>
        <m:r>
          <m:rPr>
            <m:sty m:val="bi"/>
          </m:rPr>
          <w:rPr>
            <w:rFonts w:ascii="Cambria Math" w:hAnsi="Cambria Math" w:cs="Times"/>
          </w:rPr>
          <m:t>+</m:t>
        </m:r>
        <m:d>
          <m:dPr>
            <m:ctrlPr>
              <w:rPr>
                <w:rFonts w:ascii="Cambria Math" w:hAnsi="Cambria Math" w:cs="Times"/>
                <w:b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 w:cs="Times"/>
                    <w:b/>
                    <w:i/>
                    <w:iCs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 w:cs="Times"/>
                  </w:rPr>
                  <m:t>RB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"/>
                  </w:rPr>
                  <m:t>previous start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="Times"/>
                  </w:rPr>
                  <m:t>non-SBFD</m:t>
                </m:r>
              </m:sup>
            </m:sSubSup>
            <m:r>
              <m:rPr>
                <m:sty m:val="bi"/>
              </m:rPr>
              <w:rPr>
                <w:rFonts w:ascii="Cambria Math" w:hAnsi="Cambria Math" w:cs="Times"/>
              </w:rPr>
              <m:t>-</m:t>
            </m:r>
            <m:sSubSup>
              <m:sSubSupPr>
                <m:ctrlPr>
                  <w:rPr>
                    <w:rFonts w:ascii="Cambria Math" w:hAnsi="Cambria Math"/>
                    <w:b/>
                    <w:i/>
                    <w:iCs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 w:cs="Times"/>
                  </w:rPr>
                  <m:t>RB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start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UL SB</m:t>
                </m:r>
              </m:sup>
            </m:sSubSup>
            <m:r>
              <m:rPr>
                <m:sty m:val="bi"/>
              </m:rPr>
              <w:rPr>
                <w:rFonts w:ascii="Cambria Math" w:hAnsi="Cambria Math" w:cs="Time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b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RB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offset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SBFD</m:t>
                </m:r>
              </m:sup>
            </m:sSubSup>
            <m:ctrlPr>
              <w:rPr>
                <w:rFonts w:ascii="Cambria Math" w:hAnsi="Cambria Math"/>
                <w:b/>
                <w:i/>
              </w:rPr>
            </m:ctrlPr>
          </m:e>
        </m:d>
        <m:r>
          <m:rPr>
            <m:sty m:val="bi"/>
          </m:rPr>
          <w:rPr>
            <w:rFonts w:ascii="Cambria Math" w:hAnsi="Cambria Math"/>
            <w:lang w:eastAsia="zh-CN"/>
          </w:rPr>
          <m:t>mod</m:t>
        </m:r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UL SB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size</m:t>
            </m:r>
          </m:sup>
        </m:sSubSup>
      </m:oMath>
      <w:r w:rsidR="00D744F1" w:rsidRPr="00D744F1">
        <w:rPr>
          <w:rFonts w:eastAsiaTheme="minorEastAsia"/>
          <w:b/>
          <w:i/>
          <w:lang w:eastAsia="zh-CN"/>
        </w:rPr>
        <w:t>,</w:t>
      </w:r>
    </w:p>
    <w:p w14:paraId="2EEA9D45" w14:textId="76A3FD5B" w:rsidR="00D744F1" w:rsidRDefault="00D744F1" w:rsidP="00CA2F24">
      <w:pPr>
        <w:tabs>
          <w:tab w:val="left" w:pos="0"/>
        </w:tabs>
        <w:autoSpaceDE/>
        <w:autoSpaceDN/>
        <w:adjustRightInd/>
        <w:spacing w:after="0"/>
        <w:rPr>
          <w:b/>
          <w:i/>
          <w:lang w:eastAsia="zh-CN"/>
        </w:rPr>
      </w:pPr>
      <w:r w:rsidRPr="00D744F1">
        <w:rPr>
          <w:b/>
          <w:i/>
          <w:lang w:eastAsia="zh-CN"/>
        </w:rPr>
        <w:t xml:space="preserve">where </w:t>
      </w:r>
      <m:oMath>
        <m:sSubSup>
          <m:sSubSupPr>
            <m:ctrlPr>
              <w:rPr>
                <w:rFonts w:ascii="Cambria Math" w:hAnsi="Cambria Math"/>
                <w:b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previous start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non-SBFD</m:t>
            </m:r>
          </m:sup>
        </m:sSubSup>
      </m:oMath>
      <w:r w:rsidRPr="00D744F1">
        <w:rPr>
          <w:rFonts w:hint="eastAsia"/>
          <w:b/>
          <w:i/>
          <w:lang w:eastAsia="zh-CN"/>
        </w:rPr>
        <w:t xml:space="preserve"> is the starting PRB index of t</w:t>
      </w:r>
      <w:r w:rsidRPr="00D744F1">
        <w:rPr>
          <w:b/>
          <w:i/>
          <w:lang w:eastAsia="zh-CN"/>
        </w:rPr>
        <w:t xml:space="preserve">he previous </w:t>
      </w:r>
      <w:r w:rsidRPr="00D744F1">
        <w:rPr>
          <w:rFonts w:hint="eastAsia"/>
          <w:b/>
          <w:i/>
          <w:lang w:eastAsia="zh-CN"/>
        </w:rPr>
        <w:t>PUSCH in non-SBFD symbol</w:t>
      </w:r>
      <w:r w:rsidRPr="00D744F1">
        <w:rPr>
          <w:b/>
          <w:i/>
          <w:lang w:eastAsia="zh-CN"/>
        </w:rPr>
        <w:t>s</w:t>
      </w:r>
      <w:r w:rsidRPr="00D744F1">
        <w:rPr>
          <w:rFonts w:hint="eastAsia"/>
          <w:b/>
          <w:i/>
          <w:lang w:eastAsia="zh-CN"/>
        </w:rPr>
        <w:t xml:space="preserve"> </w:t>
      </w:r>
      <w:r w:rsidRPr="00D744F1">
        <w:rPr>
          <w:b/>
          <w:i/>
          <w:lang w:eastAsia="zh-CN"/>
        </w:rPr>
        <w:t>with reference to the start of UL active BWP.</w:t>
      </w:r>
    </w:p>
    <w:p w14:paraId="5ACED83E" w14:textId="0542967C" w:rsidR="003A084F" w:rsidRPr="00BB18B1" w:rsidRDefault="003A084F" w:rsidP="00F74D34">
      <w:pPr>
        <w:pStyle w:val="1"/>
      </w:pPr>
      <w:r w:rsidRPr="00BB18B1">
        <w:t>Conclusion</w:t>
      </w:r>
      <w:r>
        <w:t>s</w:t>
      </w:r>
    </w:p>
    <w:p w14:paraId="68B209AC" w14:textId="01888F96" w:rsidR="00313023" w:rsidRDefault="00313023" w:rsidP="00313023">
      <w:pPr>
        <w:pStyle w:val="observation"/>
        <w:numPr>
          <w:ilvl w:val="0"/>
          <w:numId w:val="0"/>
        </w:numPr>
        <w:snapToGrid w:val="0"/>
        <w:spacing w:before="156" w:after="156"/>
        <w:jc w:val="both"/>
        <w:rPr>
          <w:b w:val="0"/>
          <w:bCs/>
          <w:sz w:val="22"/>
          <w:szCs w:val="22"/>
        </w:rPr>
      </w:pPr>
      <w:r w:rsidRPr="00046391">
        <w:rPr>
          <w:b w:val="0"/>
          <w:bCs/>
          <w:sz w:val="22"/>
          <w:szCs w:val="22"/>
        </w:rPr>
        <w:t xml:space="preserve">In this contribution, we provide our views on </w:t>
      </w:r>
      <w:r w:rsidR="008C1AD0" w:rsidRPr="00046391">
        <w:rPr>
          <w:b w:val="0"/>
          <w:bCs/>
          <w:sz w:val="22"/>
          <w:szCs w:val="22"/>
        </w:rPr>
        <w:t>SBFD TX/RX/measurement procedures</w:t>
      </w:r>
      <w:r w:rsidRPr="00046391">
        <w:rPr>
          <w:b w:val="0"/>
          <w:bCs/>
          <w:sz w:val="22"/>
          <w:szCs w:val="22"/>
        </w:rPr>
        <w:t xml:space="preserve"> with the following </w:t>
      </w:r>
      <w:r w:rsidR="00787BFE" w:rsidRPr="00046391">
        <w:rPr>
          <w:b w:val="0"/>
          <w:bCs/>
          <w:sz w:val="22"/>
          <w:szCs w:val="22"/>
        </w:rPr>
        <w:t xml:space="preserve">observations and </w:t>
      </w:r>
      <w:r w:rsidRPr="00046391">
        <w:rPr>
          <w:b w:val="0"/>
          <w:bCs/>
          <w:sz w:val="22"/>
          <w:szCs w:val="22"/>
        </w:rPr>
        <w:t>proposals.</w:t>
      </w:r>
    </w:p>
    <w:p w14:paraId="718248D0" w14:textId="40FF9A76" w:rsidR="009962BF" w:rsidRDefault="00324416" w:rsidP="009962BF">
      <w:pPr>
        <w:rPr>
          <w:b/>
          <w:i/>
          <w:lang w:eastAsia="zh-CN"/>
        </w:rPr>
      </w:pPr>
      <w:r w:rsidRPr="003B0BCB">
        <w:rPr>
          <w:b/>
          <w:i/>
          <w:lang w:eastAsia="zh-CN"/>
        </w:rPr>
        <w:t>Proposal 1:</w:t>
      </w:r>
      <w:r>
        <w:rPr>
          <w:b/>
          <w:i/>
          <w:lang w:eastAsia="zh-CN"/>
        </w:rPr>
        <w:t xml:space="preserve"> No</w:t>
      </w:r>
      <w:r w:rsidRPr="00DC2549">
        <w:rPr>
          <w:b/>
          <w:i/>
          <w:lang w:eastAsia="zh-CN"/>
        </w:rPr>
        <w:t xml:space="preserve"> additional support of UE-specific configuration on frequency locations of SBFD </w:t>
      </w:r>
      <w:proofErr w:type="spellStart"/>
      <w:r w:rsidRPr="00DC2549">
        <w:rPr>
          <w:b/>
          <w:i/>
          <w:lang w:eastAsia="zh-CN"/>
        </w:rPr>
        <w:t>subbands</w:t>
      </w:r>
      <w:proofErr w:type="spellEnd"/>
      <w:r>
        <w:rPr>
          <w:b/>
          <w:i/>
          <w:lang w:eastAsia="zh-CN"/>
        </w:rPr>
        <w:t>.</w:t>
      </w:r>
    </w:p>
    <w:p w14:paraId="3BDEB70E" w14:textId="77777777" w:rsidR="00BD781F" w:rsidRDefault="00BD781F" w:rsidP="00BD781F">
      <w:pPr>
        <w:rPr>
          <w:b/>
          <w:i/>
          <w:lang w:eastAsia="zh-CN"/>
        </w:rPr>
      </w:pPr>
      <w:r w:rsidRPr="003B0BCB"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2</w:t>
      </w:r>
      <w:r w:rsidRPr="003B0BCB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Pr="00FC518D">
        <w:rPr>
          <w:b/>
          <w:i/>
          <w:lang w:eastAsia="zh-CN"/>
        </w:rPr>
        <w:t>TDD-UL-DL-</w:t>
      </w:r>
      <w:proofErr w:type="spellStart"/>
      <w:r w:rsidRPr="00FC518D">
        <w:rPr>
          <w:b/>
          <w:i/>
          <w:lang w:eastAsia="zh-CN"/>
        </w:rPr>
        <w:t>ConfigDedicated</w:t>
      </w:r>
      <w:proofErr w:type="spellEnd"/>
      <w:r w:rsidRPr="00FC518D">
        <w:rPr>
          <w:b/>
          <w:i/>
          <w:lang w:eastAsia="zh-CN"/>
        </w:rPr>
        <w:t xml:space="preserve"> can be configured to SBFD</w:t>
      </w:r>
      <w:r>
        <w:rPr>
          <w:rFonts w:hint="eastAsia"/>
          <w:b/>
          <w:i/>
          <w:lang w:eastAsia="zh-CN"/>
        </w:rPr>
        <w:t>-</w:t>
      </w:r>
      <w:r w:rsidRPr="00FC518D">
        <w:rPr>
          <w:b/>
          <w:i/>
          <w:lang w:eastAsia="zh-CN"/>
        </w:rPr>
        <w:t>aware UEs</w:t>
      </w:r>
      <w:r>
        <w:rPr>
          <w:rFonts w:hint="eastAsia"/>
          <w:b/>
          <w:i/>
          <w:lang w:eastAsia="zh-CN"/>
        </w:rPr>
        <w:t xml:space="preserve"> and is </w:t>
      </w:r>
      <w:proofErr w:type="spellStart"/>
      <w:r w:rsidRPr="00FC518D">
        <w:rPr>
          <w:b/>
          <w:i/>
          <w:lang w:eastAsia="zh-CN"/>
        </w:rPr>
        <w:t>interpretated</w:t>
      </w:r>
      <w:proofErr w:type="spellEnd"/>
      <w:r w:rsidRPr="00FC518D">
        <w:rPr>
          <w:b/>
          <w:i/>
          <w:lang w:eastAsia="zh-CN"/>
        </w:rPr>
        <w:t xml:space="preserve"> as the link direction for SBFD symbols</w:t>
      </w:r>
      <w:r>
        <w:rPr>
          <w:b/>
          <w:i/>
          <w:lang w:eastAsia="zh-CN"/>
        </w:rPr>
        <w:t>.</w:t>
      </w:r>
    </w:p>
    <w:p w14:paraId="6A2174E4" w14:textId="77777777" w:rsidR="00BD781F" w:rsidRPr="00FC518D" w:rsidRDefault="00BD781F" w:rsidP="00BD781F">
      <w:pPr>
        <w:rPr>
          <w:b/>
          <w:i/>
          <w:lang w:eastAsia="zh-CN"/>
        </w:rPr>
      </w:pPr>
      <w:r w:rsidRPr="003B0BCB"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3</w:t>
      </w:r>
      <w:r w:rsidRPr="003B0BCB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DCI 2_0</w:t>
      </w:r>
      <w:r w:rsidRPr="00FC518D">
        <w:rPr>
          <w:b/>
          <w:i/>
          <w:lang w:eastAsia="zh-CN"/>
        </w:rPr>
        <w:t xml:space="preserve"> can be configured to SBFD</w:t>
      </w:r>
      <w:r>
        <w:rPr>
          <w:rFonts w:hint="eastAsia"/>
          <w:b/>
          <w:i/>
          <w:lang w:eastAsia="zh-CN"/>
        </w:rPr>
        <w:t>-</w:t>
      </w:r>
      <w:r w:rsidRPr="00FC518D">
        <w:rPr>
          <w:b/>
          <w:i/>
          <w:lang w:eastAsia="zh-CN"/>
        </w:rPr>
        <w:t>aware UEs</w:t>
      </w:r>
      <w:r>
        <w:rPr>
          <w:rFonts w:hint="eastAsia"/>
          <w:b/>
          <w:i/>
          <w:lang w:eastAsia="zh-CN"/>
        </w:rPr>
        <w:t xml:space="preserve"> but is </w:t>
      </w:r>
      <w:r w:rsidRPr="00FC518D">
        <w:rPr>
          <w:b/>
          <w:i/>
          <w:lang w:eastAsia="zh-CN"/>
        </w:rPr>
        <w:t>not applicable to SBFD symbols</w:t>
      </w:r>
      <w:r>
        <w:rPr>
          <w:b/>
          <w:i/>
          <w:lang w:eastAsia="zh-CN"/>
        </w:rPr>
        <w:t>.</w:t>
      </w:r>
    </w:p>
    <w:p w14:paraId="3233D73B" w14:textId="77777777" w:rsidR="006A3FB2" w:rsidRDefault="006A3FB2" w:rsidP="006A3FB2">
      <w:pPr>
        <w:spacing w:after="0"/>
        <w:rPr>
          <w:b/>
          <w:i/>
          <w:lang w:eastAsia="zh-CN"/>
        </w:rPr>
      </w:pPr>
      <w:r w:rsidRPr="003A504E"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4</w:t>
      </w:r>
      <w:r w:rsidRPr="003A504E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For the </w:t>
      </w:r>
      <w:r w:rsidRPr="009A3906">
        <w:rPr>
          <w:b/>
          <w:i/>
          <w:lang w:eastAsia="zh-CN"/>
        </w:rPr>
        <w:t>granularity of the configuration</w:t>
      </w:r>
      <w:r>
        <w:rPr>
          <w:b/>
          <w:i/>
          <w:lang w:eastAsia="zh-CN"/>
        </w:rPr>
        <w:t>, s</w:t>
      </w:r>
      <w:r w:rsidRPr="008B2454">
        <w:rPr>
          <w:b/>
          <w:i/>
          <w:lang w:eastAsia="zh-CN"/>
        </w:rPr>
        <w:t xml:space="preserve">upport </w:t>
      </w:r>
      <w:r>
        <w:rPr>
          <w:b/>
          <w:i/>
          <w:lang w:eastAsia="zh-CN"/>
        </w:rPr>
        <w:t>Option 2.</w:t>
      </w:r>
    </w:p>
    <w:p w14:paraId="09D4B86C" w14:textId="77777777" w:rsidR="006A3FB2" w:rsidRPr="009A3906" w:rsidRDefault="006A3FB2" w:rsidP="006A3FB2">
      <w:pPr>
        <w:numPr>
          <w:ilvl w:val="0"/>
          <w:numId w:val="5"/>
        </w:numPr>
        <w:autoSpaceDE/>
        <w:autoSpaceDN/>
        <w:adjustRightInd/>
        <w:spacing w:before="0"/>
        <w:jc w:val="left"/>
        <w:rPr>
          <w:b/>
          <w:i/>
          <w:lang w:eastAsia="zh-CN"/>
        </w:rPr>
      </w:pPr>
      <w:r w:rsidRPr="009A3906">
        <w:rPr>
          <w:rFonts w:hint="eastAsia"/>
          <w:b/>
          <w:i/>
          <w:lang w:eastAsia="zh-CN"/>
        </w:rPr>
        <w:t>Option 2: SBFD-aware UE is configured with Configuration 1 or Configuration 2 on a per UE per BWP per channel/signal basis</w:t>
      </w:r>
    </w:p>
    <w:p w14:paraId="216EAED0" w14:textId="77777777" w:rsidR="00FB7FDE" w:rsidRDefault="00FB7FDE" w:rsidP="00FB7FDE">
      <w:pPr>
        <w:spacing w:after="0"/>
        <w:rPr>
          <w:b/>
          <w:i/>
          <w:lang w:eastAsia="zh-CN"/>
        </w:rPr>
      </w:pPr>
      <w:r w:rsidRPr="003B0BCB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5</w:t>
      </w:r>
      <w:r w:rsidRPr="003B0BCB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Pr="00787C84">
        <w:rPr>
          <w:b/>
          <w:i/>
          <w:lang w:eastAsia="zh-CN"/>
        </w:rPr>
        <w:t>For PUSCH intra-slot frequency hopping in SBFD symbols</w:t>
      </w:r>
      <w:r>
        <w:rPr>
          <w:b/>
          <w:i/>
          <w:lang w:eastAsia="zh-CN"/>
        </w:rPr>
        <w:t>, support Alt2 to determine the</w:t>
      </w:r>
      <w:r w:rsidRPr="00391CC9">
        <w:rPr>
          <w:b/>
          <w:i/>
          <w:lang w:eastAsia="zh-CN"/>
        </w:rPr>
        <w:t xml:space="preserve"> starting RB</w:t>
      </w:r>
      <w:r>
        <w:rPr>
          <w:b/>
          <w:i/>
          <w:lang w:eastAsia="zh-CN"/>
        </w:rPr>
        <w:t>.</w:t>
      </w:r>
    </w:p>
    <w:p w14:paraId="2E3518A3" w14:textId="77777777" w:rsidR="00FB7FDE" w:rsidRPr="00391CC9" w:rsidRDefault="00FB7FDE" w:rsidP="00FB7FDE">
      <w:pPr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b/>
          <w:i/>
          <w:lang w:eastAsia="zh-CN"/>
        </w:rPr>
      </w:pPr>
      <w:r w:rsidRPr="00391CC9">
        <w:rPr>
          <w:rFonts w:eastAsiaTheme="minorEastAsia"/>
          <w:b/>
          <w:i/>
          <w:lang w:eastAsia="zh-CN"/>
        </w:rPr>
        <w:t xml:space="preserve">Alt2: Remove square brackets from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[-</m:t>
        </m:r>
        <m:sSub>
          <m:sSubPr>
            <m:ctrlPr>
              <w:rPr>
                <w:rFonts w:ascii="Cambria Math" w:hAnsi="Cambria Math"/>
                <w:b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RB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UL SB start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]</m:t>
        </m:r>
      </m:oMath>
      <w:r w:rsidRPr="00391CC9">
        <w:rPr>
          <w:rFonts w:eastAsiaTheme="minorEastAsia"/>
          <w:b/>
          <w:i/>
          <w:lang w:eastAsia="zh-CN"/>
        </w:rPr>
        <w:t xml:space="preserve"> in the equations</w:t>
      </w:r>
    </w:p>
    <w:p w14:paraId="2DD76875" w14:textId="77777777" w:rsidR="006A3FB2" w:rsidRDefault="006A3FB2" w:rsidP="006A3FB2">
      <w:pPr>
        <w:tabs>
          <w:tab w:val="left" w:pos="0"/>
        </w:tabs>
        <w:autoSpaceDE/>
        <w:autoSpaceDN/>
        <w:adjustRightInd/>
        <w:spacing w:after="0"/>
        <w:rPr>
          <w:b/>
          <w:i/>
          <w:lang w:eastAsia="zh-CN"/>
        </w:rPr>
      </w:pPr>
      <w:r w:rsidRPr="003B0BCB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6</w:t>
      </w:r>
      <w:r w:rsidRPr="003B0BCB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I</w:t>
      </w:r>
      <w:r w:rsidRPr="007F4867">
        <w:rPr>
          <w:b/>
          <w:i/>
          <w:lang w:eastAsia="zh-CN"/>
        </w:rPr>
        <w:t xml:space="preserve">n case when PUSCH </w:t>
      </w:r>
      <w:r>
        <w:rPr>
          <w:b/>
          <w:i/>
          <w:lang w:eastAsia="zh-CN"/>
        </w:rPr>
        <w:t>FH</w:t>
      </w:r>
      <w:r w:rsidRPr="007F4867">
        <w:rPr>
          <w:b/>
          <w:i/>
          <w:lang w:eastAsia="zh-CN"/>
        </w:rPr>
        <w:t xml:space="preserve"> is not enabled</w:t>
      </w:r>
      <w:r>
        <w:rPr>
          <w:b/>
          <w:i/>
          <w:lang w:eastAsia="zh-CN"/>
        </w:rPr>
        <w:t xml:space="preserve">, for the transmission across </w:t>
      </w:r>
      <w:r w:rsidRPr="00BD27B8">
        <w:rPr>
          <w:b/>
          <w:i/>
          <w:lang w:eastAsia="zh-CN"/>
        </w:rPr>
        <w:t>SBFD symbols and non-SBFD symbols in different slots</w:t>
      </w:r>
      <w:r>
        <w:rPr>
          <w:b/>
          <w:i/>
          <w:lang w:eastAsia="zh-CN"/>
        </w:rPr>
        <w:t xml:space="preserve"> with </w:t>
      </w:r>
      <w:r w:rsidRPr="00BD27B8">
        <w:rPr>
          <w:b/>
          <w:i/>
          <w:lang w:eastAsia="zh-CN"/>
        </w:rPr>
        <w:t>Configuration 2</w:t>
      </w:r>
      <w:r>
        <w:rPr>
          <w:b/>
          <w:i/>
          <w:lang w:eastAsia="zh-CN"/>
        </w:rPr>
        <w:t xml:space="preserve">, support </w:t>
      </w:r>
      <w:r w:rsidRPr="00BD27B8">
        <w:rPr>
          <w:b/>
          <w:i/>
          <w:lang w:eastAsia="zh-CN"/>
        </w:rPr>
        <w:t xml:space="preserve">Eq. 1-D </w:t>
      </w:r>
      <w:r>
        <w:rPr>
          <w:b/>
          <w:i/>
          <w:lang w:eastAsia="zh-CN"/>
        </w:rPr>
        <w:t xml:space="preserve">in </w:t>
      </w:r>
      <w:r w:rsidRPr="00BD27B8">
        <w:rPr>
          <w:b/>
          <w:i/>
          <w:lang w:eastAsia="zh-CN"/>
        </w:rPr>
        <w:t>Option 1</w:t>
      </w:r>
      <w:r>
        <w:rPr>
          <w:b/>
          <w:i/>
          <w:lang w:eastAsia="zh-CN"/>
        </w:rPr>
        <w:t xml:space="preserve"> </w:t>
      </w:r>
      <w:r w:rsidRPr="00BD27B8">
        <w:rPr>
          <w:b/>
          <w:i/>
          <w:lang w:eastAsia="zh-CN"/>
        </w:rPr>
        <w:t>for determining starting PRB for PUSCH transmissions in SBFD symbols</w:t>
      </w:r>
      <w:r>
        <w:rPr>
          <w:b/>
          <w:i/>
          <w:lang w:eastAsia="zh-CN"/>
        </w:rPr>
        <w:t>.</w:t>
      </w:r>
    </w:p>
    <w:p w14:paraId="3BCF2732" w14:textId="77777777" w:rsidR="006A3FB2" w:rsidRPr="0032517F" w:rsidRDefault="006A3FB2" w:rsidP="006A3FB2">
      <w:pPr>
        <w:numPr>
          <w:ilvl w:val="1"/>
          <w:numId w:val="13"/>
        </w:numPr>
        <w:autoSpaceDE/>
        <w:autoSpaceDN/>
        <w:adjustRightInd/>
        <w:spacing w:before="0" w:after="0"/>
        <w:ind w:left="357" w:hanging="357"/>
        <w:jc w:val="left"/>
        <w:rPr>
          <w:rFonts w:eastAsiaTheme="minorEastAsia"/>
          <w:b/>
          <w:bCs/>
          <w:i/>
          <w:lang w:eastAsia="zh-CN"/>
        </w:rPr>
      </w:pPr>
      <w:r w:rsidRPr="0032517F">
        <w:rPr>
          <w:rFonts w:eastAsiaTheme="minorEastAsia"/>
          <w:b/>
          <w:bCs/>
          <w:i/>
          <w:lang w:eastAsia="zh-CN"/>
        </w:rPr>
        <w:t xml:space="preserve">Option 1: One or multiple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offset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SBFD</m:t>
            </m:r>
          </m:sup>
        </m:sSubSup>
      </m:oMath>
      <w:r w:rsidRPr="0032517F">
        <w:rPr>
          <w:rFonts w:eastAsiaTheme="minorEastAsia"/>
          <w:b/>
          <w:bCs/>
          <w:i/>
          <w:lang w:eastAsia="zh-CN"/>
        </w:rPr>
        <w:t xml:space="preserve"> are configured and the starting PRB for PUSCH in SBFD symbol is determined according to one of the following </w:t>
      </w:r>
      <w:proofErr w:type="gramStart"/>
      <w:r w:rsidRPr="0032517F">
        <w:rPr>
          <w:rFonts w:eastAsiaTheme="minorEastAsia"/>
          <w:b/>
          <w:bCs/>
          <w:i/>
          <w:lang w:eastAsia="zh-CN"/>
        </w:rPr>
        <w:t>equation</w:t>
      </w:r>
      <w:proofErr w:type="gramEnd"/>
      <w:r w:rsidRPr="0032517F">
        <w:rPr>
          <w:rFonts w:eastAsiaTheme="minorEastAsia"/>
          <w:b/>
          <w:bCs/>
          <w:i/>
          <w:lang w:eastAsia="zh-CN"/>
        </w:rPr>
        <w:t>:</w:t>
      </w:r>
    </w:p>
    <w:p w14:paraId="151F8913" w14:textId="77777777" w:rsidR="006A3FB2" w:rsidRPr="0032517F" w:rsidRDefault="006A3FB2" w:rsidP="006A3FB2">
      <w:pPr>
        <w:pStyle w:val="a8"/>
        <w:numPr>
          <w:ilvl w:val="0"/>
          <w:numId w:val="17"/>
        </w:numPr>
        <w:tabs>
          <w:tab w:val="left" w:pos="0"/>
        </w:tabs>
        <w:autoSpaceDE/>
        <w:autoSpaceDN/>
        <w:adjustRightInd/>
        <w:snapToGrid w:val="0"/>
        <w:spacing w:before="0" w:after="120"/>
        <w:ind w:left="714" w:hanging="357"/>
        <w:contextualSpacing w:val="0"/>
        <w:rPr>
          <w:rFonts w:ascii="Times New Roman" w:hAnsi="Times New Roman" w:cs="Times New Roman"/>
          <w:b/>
          <w:bCs/>
          <w:i/>
          <w:lang w:eastAsia="zh-CN"/>
        </w:rPr>
      </w:pPr>
      <w:r w:rsidRPr="0032517F">
        <w:rPr>
          <w:rFonts w:ascii="Times New Roman" w:hAnsi="Times New Roman" w:cs="Times New Roman"/>
          <w:b/>
          <w:i/>
          <w:lang w:eastAsia="zh-CN"/>
        </w:rPr>
        <w:t xml:space="preserve">Equation 1-D: </w:t>
      </w:r>
      <m:oMath>
        <m:sSubSup>
          <m:sSubSupPr>
            <m:ctrlPr>
              <w:rPr>
                <w:rFonts w:ascii="Cambria Math" w:hAnsi="Cambria Math" w:cs="Times New Roman"/>
                <w:b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RB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start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</w:rPr>
              <m:t>SBFD</m:t>
            </m:r>
          </m:sup>
        </m:sSubSup>
        <m:r>
          <m:rPr>
            <m:sty m:val="bi"/>
          </m:rPr>
          <w:rPr>
            <w:rFonts w:ascii="Cambria Math" w:hAnsi="Cambria Math" w:cs="Times New Roman"/>
          </w:rPr>
          <m:t>=</m:t>
        </m:r>
        <m:sSubSup>
          <m:sSubSupPr>
            <m:ctrlPr>
              <w:rPr>
                <w:rFonts w:ascii="Cambria Math" w:hAnsi="Cambria Math" w:cs="Times New Roman"/>
                <w:b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RB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start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</w:rPr>
              <m:t>UL SB</m:t>
            </m:r>
          </m:sup>
        </m:sSubSup>
        <m:r>
          <m:rPr>
            <m:sty m:val="bi"/>
          </m:rPr>
          <w:rPr>
            <w:rFonts w:ascii="Cambria Math" w:hAnsi="Cambria Math" w:cs="Times New Roman"/>
          </w:rPr>
          <m:t>+</m:t>
        </m:r>
        <m:d>
          <m:dPr>
            <m:ctrlPr>
              <w:rPr>
                <w:rFonts w:ascii="Cambria Math" w:hAnsi="Cambria Math" w:cs="Times New Roman"/>
                <w:b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 w:cs="Times New Roman"/>
                    <w:b/>
                    <w:i/>
                    <w:iCs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RB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start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non-SBFD</m:t>
                </m:r>
              </m:sup>
            </m:sSubSup>
            <m:r>
              <m:rPr>
                <m:sty m:val="bi"/>
              </m:rPr>
              <w:rPr>
                <w:rFonts w:ascii="Cambria Math" w:hAnsi="Cambria Math" w:cs="Times New Roman"/>
              </w:rPr>
              <m:t>-</m:t>
            </m:r>
            <m:sSubSup>
              <m:sSubSupPr>
                <m:ctrlPr>
                  <w:rPr>
                    <w:rFonts w:ascii="Cambria Math" w:hAnsi="Cambria Math" w:cs="Times New Roman"/>
                    <w:b/>
                    <w:i/>
                    <w:iCs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RB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start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UL SB</m:t>
                </m:r>
              </m:sup>
            </m:sSubSup>
            <m:r>
              <m:rPr>
                <m:sty m:val="bi"/>
              </m:rPr>
              <w:rPr>
                <w:rFonts w:ascii="Cambria Math" w:hAnsi="Cambria Math" w:cs="Times New Roman"/>
              </w:rPr>
              <m:t>+</m:t>
            </m:r>
            <m:sSubSup>
              <m:sSubSupPr>
                <m:ctrlPr>
                  <w:rPr>
                    <w:rFonts w:ascii="Cambria Math" w:hAnsi="Cambria Math" w:cs="Times New Roman"/>
                    <w:b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lang w:eastAsia="zh-CN"/>
                  </w:rPr>
                  <m:t>RB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lang w:eastAsia="zh-CN"/>
                  </w:rPr>
                  <m:t>offset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lang w:eastAsia="zh-CN"/>
                  </w:rPr>
                  <m:t>SBFD</m:t>
                </m:r>
              </m:sup>
            </m:sSubSup>
          </m:e>
        </m:d>
        <m:r>
          <m:rPr>
            <m:sty m:val="bi"/>
          </m:rPr>
          <w:rPr>
            <w:rFonts w:ascii="Cambria Math" w:hAnsi="Cambria Math" w:cs="Times New Roman"/>
            <w:lang w:eastAsia="zh-CN"/>
          </w:rPr>
          <m:t xml:space="preserve"> mod </m:t>
        </m:r>
        <m:sSubSup>
          <m:sSubSupPr>
            <m:ctrlPr>
              <w:rPr>
                <w:rFonts w:ascii="Cambria Math" w:hAnsi="Cambria Math" w:cs="Times New Roman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lang w:eastAsia="zh-CN"/>
              </w:rPr>
              <m:t>UL SB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lang w:eastAsia="zh-CN"/>
              </w:rPr>
              <m:t>size</m:t>
            </m:r>
          </m:sup>
        </m:sSubSup>
      </m:oMath>
    </w:p>
    <w:p w14:paraId="4E2988E7" w14:textId="77777777" w:rsidR="00AD5D25" w:rsidRDefault="00AD5D25" w:rsidP="00AD5D25">
      <w:pPr>
        <w:tabs>
          <w:tab w:val="left" w:pos="0"/>
        </w:tabs>
        <w:autoSpaceDE/>
        <w:autoSpaceDN/>
        <w:adjustRightInd/>
        <w:spacing w:after="0"/>
        <w:rPr>
          <w:b/>
          <w:i/>
          <w:lang w:eastAsia="zh-CN"/>
        </w:rPr>
      </w:pPr>
      <w:r w:rsidRPr="003B0BCB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7</w:t>
      </w:r>
      <w:r w:rsidRPr="003B0BCB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I</w:t>
      </w:r>
      <w:r w:rsidRPr="007F4867">
        <w:rPr>
          <w:b/>
          <w:i/>
          <w:lang w:eastAsia="zh-CN"/>
        </w:rPr>
        <w:t xml:space="preserve">n case when PUSCH </w:t>
      </w:r>
      <w:r>
        <w:rPr>
          <w:b/>
          <w:i/>
          <w:lang w:eastAsia="zh-CN"/>
        </w:rPr>
        <w:t>FH</w:t>
      </w:r>
      <w:r w:rsidRPr="007F4867">
        <w:rPr>
          <w:b/>
          <w:i/>
          <w:lang w:eastAsia="zh-CN"/>
        </w:rPr>
        <w:t xml:space="preserve"> is enabled</w:t>
      </w:r>
      <w:r>
        <w:rPr>
          <w:b/>
          <w:i/>
          <w:lang w:eastAsia="zh-CN"/>
        </w:rPr>
        <w:t xml:space="preserve">, for the transmission across </w:t>
      </w:r>
      <w:r w:rsidRPr="00BD27B8">
        <w:rPr>
          <w:b/>
          <w:i/>
          <w:lang w:eastAsia="zh-CN"/>
        </w:rPr>
        <w:t>SBFD symbols and non-SBFD symbols in different slots</w:t>
      </w:r>
      <w:r>
        <w:rPr>
          <w:b/>
          <w:i/>
          <w:lang w:eastAsia="zh-CN"/>
        </w:rPr>
        <w:t xml:space="preserve"> with </w:t>
      </w:r>
      <w:r w:rsidRPr="00BD27B8">
        <w:rPr>
          <w:b/>
          <w:i/>
          <w:lang w:eastAsia="zh-CN"/>
        </w:rPr>
        <w:t>Configuration 2</w:t>
      </w:r>
      <w:r>
        <w:rPr>
          <w:b/>
          <w:i/>
          <w:lang w:eastAsia="zh-CN"/>
        </w:rPr>
        <w:t xml:space="preserve">, support the following </w:t>
      </w:r>
      <w:r w:rsidRPr="00CA2F24">
        <w:rPr>
          <w:b/>
          <w:i/>
          <w:lang w:eastAsia="zh-CN"/>
        </w:rPr>
        <w:t>formula</w:t>
      </w:r>
      <w:r>
        <w:rPr>
          <w:b/>
          <w:i/>
          <w:lang w:eastAsia="zh-CN"/>
        </w:rPr>
        <w:t xml:space="preserve"> </w:t>
      </w:r>
      <w:r w:rsidRPr="00BD27B8">
        <w:rPr>
          <w:b/>
          <w:i/>
          <w:lang w:eastAsia="zh-CN"/>
        </w:rPr>
        <w:t>for determining starting PRB for PUSCH transmissions in SBFD symbols</w:t>
      </w:r>
      <w:r>
        <w:rPr>
          <w:b/>
          <w:i/>
          <w:lang w:eastAsia="zh-CN"/>
        </w:rPr>
        <w:t>:</w:t>
      </w:r>
    </w:p>
    <w:p w14:paraId="2A75D891" w14:textId="77777777" w:rsidR="00AD5D25" w:rsidRPr="00D744F1" w:rsidRDefault="00046F3C" w:rsidP="00AD5D25">
      <w:pPr>
        <w:tabs>
          <w:tab w:val="left" w:pos="0"/>
        </w:tabs>
        <w:autoSpaceDE/>
        <w:autoSpaceDN/>
        <w:adjustRightInd/>
        <w:spacing w:after="0"/>
        <w:jc w:val="center"/>
        <w:rPr>
          <w:rFonts w:eastAsiaTheme="minorEastAsia"/>
          <w:b/>
          <w:i/>
          <w:lang w:eastAsia="zh-CN"/>
        </w:rPr>
      </w:pPr>
      <m:oMath>
        <m:sSubSup>
          <m:sSubSupPr>
            <m:ctrlPr>
              <w:rPr>
                <w:rFonts w:ascii="Cambria Math" w:hAnsi="Cambria Math" w:cs="Times"/>
                <w:b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"/>
              </w:rPr>
              <m:t>RB</m:t>
            </m:r>
          </m:e>
          <m:sub>
            <m:r>
              <m:rPr>
                <m:sty m:val="bi"/>
              </m:rPr>
              <w:rPr>
                <w:rFonts w:ascii="Cambria Math" w:hAnsi="Cambria Math" w:cs="Times"/>
              </w:rPr>
              <m:t>start</m:t>
            </m:r>
          </m:sub>
          <m:sup>
            <m:r>
              <m:rPr>
                <m:sty m:val="bi"/>
              </m:rPr>
              <w:rPr>
                <w:rFonts w:ascii="Cambria Math" w:hAnsi="Cambria Math" w:cs="Times"/>
              </w:rPr>
              <m:t>SBFD</m:t>
            </m:r>
          </m:sup>
        </m:sSubSup>
        <m:r>
          <m:rPr>
            <m:sty m:val="bi"/>
          </m:rPr>
          <w:rPr>
            <w:rFonts w:ascii="Cambria Math" w:hAnsi="Cambria Math" w:cs="Times"/>
          </w:rPr>
          <m:t>=</m:t>
        </m:r>
        <m:sSubSup>
          <m:sSubSupPr>
            <m:ctrlPr>
              <w:rPr>
                <w:rFonts w:ascii="Cambria Math" w:hAnsi="Cambria Math"/>
                <w:b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"/>
              </w:rPr>
              <m:t>RB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start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UL SB</m:t>
            </m:r>
          </m:sup>
        </m:sSubSup>
        <m:r>
          <m:rPr>
            <m:sty m:val="bi"/>
          </m:rPr>
          <w:rPr>
            <w:rFonts w:ascii="Cambria Math" w:hAnsi="Cambria Math" w:cs="Times"/>
          </w:rPr>
          <m:t>+</m:t>
        </m:r>
        <m:d>
          <m:dPr>
            <m:ctrlPr>
              <w:rPr>
                <w:rFonts w:ascii="Cambria Math" w:hAnsi="Cambria Math" w:cs="Times"/>
                <w:b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 w:cs="Times"/>
                    <w:b/>
                    <w:i/>
                    <w:iCs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 w:cs="Times"/>
                  </w:rPr>
                  <m:t>RB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"/>
                  </w:rPr>
                  <m:t>previous start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="Times"/>
                  </w:rPr>
                  <m:t>non-SBFD</m:t>
                </m:r>
              </m:sup>
            </m:sSubSup>
            <m:r>
              <m:rPr>
                <m:sty m:val="bi"/>
              </m:rPr>
              <w:rPr>
                <w:rFonts w:ascii="Cambria Math" w:hAnsi="Cambria Math" w:cs="Times"/>
              </w:rPr>
              <m:t>-</m:t>
            </m:r>
            <m:sSubSup>
              <m:sSubSupPr>
                <m:ctrlPr>
                  <w:rPr>
                    <w:rFonts w:ascii="Cambria Math" w:hAnsi="Cambria Math"/>
                    <w:b/>
                    <w:i/>
                    <w:iCs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 w:cs="Times"/>
                  </w:rPr>
                  <m:t>RB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start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UL SB</m:t>
                </m:r>
              </m:sup>
            </m:sSubSup>
            <m:r>
              <m:rPr>
                <m:sty m:val="bi"/>
              </m:rPr>
              <w:rPr>
                <w:rFonts w:ascii="Cambria Math" w:hAnsi="Cambria Math" w:cs="Time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b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RB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offset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SBFD</m:t>
                </m:r>
              </m:sup>
            </m:sSubSup>
            <m:ctrlPr>
              <w:rPr>
                <w:rFonts w:ascii="Cambria Math" w:hAnsi="Cambria Math"/>
                <w:b/>
                <w:i/>
              </w:rPr>
            </m:ctrlPr>
          </m:e>
        </m:d>
        <m:r>
          <m:rPr>
            <m:sty m:val="bi"/>
          </m:rPr>
          <w:rPr>
            <w:rFonts w:ascii="Cambria Math" w:hAnsi="Cambria Math"/>
            <w:lang w:eastAsia="zh-CN"/>
          </w:rPr>
          <m:t>mod</m:t>
        </m:r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UL SB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size</m:t>
            </m:r>
          </m:sup>
        </m:sSubSup>
      </m:oMath>
      <w:r w:rsidR="00AD5D25" w:rsidRPr="00D744F1">
        <w:rPr>
          <w:rFonts w:eastAsiaTheme="minorEastAsia"/>
          <w:b/>
          <w:i/>
          <w:lang w:eastAsia="zh-CN"/>
        </w:rPr>
        <w:t>,</w:t>
      </w:r>
    </w:p>
    <w:p w14:paraId="0601F391" w14:textId="77777777" w:rsidR="00AD5D25" w:rsidRDefault="00AD5D25" w:rsidP="00AD5D25">
      <w:pPr>
        <w:tabs>
          <w:tab w:val="left" w:pos="0"/>
        </w:tabs>
        <w:autoSpaceDE/>
        <w:autoSpaceDN/>
        <w:adjustRightInd/>
        <w:spacing w:after="0"/>
        <w:rPr>
          <w:b/>
          <w:i/>
          <w:lang w:eastAsia="zh-CN"/>
        </w:rPr>
      </w:pPr>
      <w:r w:rsidRPr="00D744F1">
        <w:rPr>
          <w:b/>
          <w:i/>
          <w:lang w:eastAsia="zh-CN"/>
        </w:rPr>
        <w:t xml:space="preserve">where </w:t>
      </w:r>
      <m:oMath>
        <m:sSubSup>
          <m:sSubSupPr>
            <m:ctrlPr>
              <w:rPr>
                <w:rFonts w:ascii="Cambria Math" w:hAnsi="Cambria Math"/>
                <w:b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previous start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non-SBFD</m:t>
            </m:r>
          </m:sup>
        </m:sSubSup>
      </m:oMath>
      <w:r w:rsidRPr="00D744F1">
        <w:rPr>
          <w:rFonts w:hint="eastAsia"/>
          <w:b/>
          <w:i/>
          <w:lang w:eastAsia="zh-CN"/>
        </w:rPr>
        <w:t xml:space="preserve"> is the starting PRB index of t</w:t>
      </w:r>
      <w:r w:rsidRPr="00D744F1">
        <w:rPr>
          <w:b/>
          <w:i/>
          <w:lang w:eastAsia="zh-CN"/>
        </w:rPr>
        <w:t xml:space="preserve">he previous </w:t>
      </w:r>
      <w:r w:rsidRPr="00D744F1">
        <w:rPr>
          <w:rFonts w:hint="eastAsia"/>
          <w:b/>
          <w:i/>
          <w:lang w:eastAsia="zh-CN"/>
        </w:rPr>
        <w:t>PUSCH in non-SBFD symbol</w:t>
      </w:r>
      <w:r w:rsidRPr="00D744F1">
        <w:rPr>
          <w:b/>
          <w:i/>
          <w:lang w:eastAsia="zh-CN"/>
        </w:rPr>
        <w:t>s</w:t>
      </w:r>
      <w:r w:rsidRPr="00D744F1">
        <w:rPr>
          <w:rFonts w:hint="eastAsia"/>
          <w:b/>
          <w:i/>
          <w:lang w:eastAsia="zh-CN"/>
        </w:rPr>
        <w:t xml:space="preserve"> </w:t>
      </w:r>
      <w:r w:rsidRPr="00D744F1">
        <w:rPr>
          <w:b/>
          <w:i/>
          <w:lang w:eastAsia="zh-CN"/>
        </w:rPr>
        <w:t>with reference to the start of UL active BWP.</w:t>
      </w:r>
    </w:p>
    <w:p w14:paraId="7EA49238" w14:textId="77777777" w:rsidR="00FB7FDE" w:rsidRDefault="00FB7FDE" w:rsidP="00AD5D25">
      <w:pPr>
        <w:tabs>
          <w:tab w:val="left" w:pos="0"/>
        </w:tabs>
        <w:autoSpaceDE/>
        <w:autoSpaceDN/>
        <w:adjustRightInd/>
        <w:spacing w:after="0"/>
        <w:rPr>
          <w:b/>
          <w:i/>
          <w:lang w:eastAsia="zh-CN"/>
        </w:rPr>
      </w:pPr>
    </w:p>
    <w:p w14:paraId="5325D7D1" w14:textId="77777777" w:rsidR="00FB7FDE" w:rsidRDefault="00FB7FDE" w:rsidP="00AD5D25">
      <w:pPr>
        <w:tabs>
          <w:tab w:val="left" w:pos="0"/>
        </w:tabs>
        <w:autoSpaceDE/>
        <w:autoSpaceDN/>
        <w:adjustRightInd/>
        <w:spacing w:after="0"/>
        <w:rPr>
          <w:b/>
          <w:i/>
          <w:lang w:eastAsia="zh-CN"/>
        </w:rPr>
      </w:pPr>
    </w:p>
    <w:p w14:paraId="5CFF5F9D" w14:textId="77777777" w:rsidR="00FB7FDE" w:rsidRDefault="00FB7FDE" w:rsidP="00AD5D25">
      <w:pPr>
        <w:tabs>
          <w:tab w:val="left" w:pos="0"/>
        </w:tabs>
        <w:autoSpaceDE/>
        <w:autoSpaceDN/>
        <w:adjustRightInd/>
        <w:spacing w:after="0"/>
        <w:rPr>
          <w:b/>
          <w:i/>
          <w:lang w:eastAsia="zh-CN"/>
        </w:rPr>
      </w:pPr>
    </w:p>
    <w:p w14:paraId="0CEDC861" w14:textId="193368BC" w:rsidR="00C37D56" w:rsidRPr="00B27E6B" w:rsidRDefault="00C41F7C" w:rsidP="005A1D3C">
      <w:pPr>
        <w:pStyle w:val="1"/>
        <w:numPr>
          <w:ilvl w:val="0"/>
          <w:numId w:val="0"/>
        </w:numPr>
        <w:ind w:left="432" w:hanging="432"/>
      </w:pPr>
      <w:r w:rsidRPr="00CF2488">
        <w:lastRenderedPageBreak/>
        <w:t>References</w:t>
      </w:r>
    </w:p>
    <w:p w14:paraId="208F2241" w14:textId="04FDCE84" w:rsidR="006463CF" w:rsidRDefault="006463CF" w:rsidP="003B699C">
      <w:pPr>
        <w:pStyle w:val="a8"/>
        <w:numPr>
          <w:ilvl w:val="0"/>
          <w:numId w:val="3"/>
        </w:numPr>
        <w:autoSpaceDE/>
        <w:autoSpaceDN/>
        <w:adjustRightInd/>
        <w:spacing w:after="0"/>
        <w:rPr>
          <w:rFonts w:ascii="Times New Roman" w:hAnsi="Times New Roman" w:cs="Times New Roman"/>
          <w:bCs/>
          <w:lang w:eastAsia="zh-CN"/>
        </w:rPr>
      </w:pPr>
      <w:bookmarkStart w:id="5" w:name="_Ref173943463"/>
      <w:bookmarkStart w:id="6" w:name="_Ref172640466"/>
      <w:r w:rsidRPr="006463CF">
        <w:rPr>
          <w:rFonts w:ascii="Times New Roman" w:hAnsi="Times New Roman" w:cs="Times New Roman"/>
          <w:bCs/>
          <w:lang w:eastAsia="zh-CN"/>
        </w:rPr>
        <w:t>RP-241614</w:t>
      </w:r>
      <w:r>
        <w:rPr>
          <w:rFonts w:ascii="Times New Roman" w:hAnsi="Times New Roman" w:cs="Times New Roman"/>
          <w:bCs/>
          <w:lang w:eastAsia="zh-CN"/>
        </w:rPr>
        <w:t xml:space="preserve">, </w:t>
      </w:r>
      <w:r w:rsidRPr="006463CF">
        <w:rPr>
          <w:rFonts w:ascii="Times New Roman" w:hAnsi="Times New Roman" w:cs="Times New Roman"/>
          <w:bCs/>
          <w:lang w:eastAsia="zh-CN"/>
        </w:rPr>
        <w:t>Revised WID: Evolution of NR duplex operation: Sub-band full duplex (SBFD)</w:t>
      </w:r>
      <w:bookmarkEnd w:id="5"/>
    </w:p>
    <w:p w14:paraId="17E8400C" w14:textId="2F043828" w:rsidR="001C6696" w:rsidRDefault="001C6696" w:rsidP="003B699C">
      <w:pPr>
        <w:pStyle w:val="a8"/>
        <w:numPr>
          <w:ilvl w:val="0"/>
          <w:numId w:val="3"/>
        </w:numPr>
        <w:autoSpaceDE/>
        <w:autoSpaceDN/>
        <w:adjustRightInd/>
        <w:spacing w:after="0"/>
        <w:rPr>
          <w:rFonts w:ascii="Times New Roman" w:hAnsi="Times New Roman" w:cs="Times New Roman"/>
          <w:bCs/>
          <w:lang w:eastAsia="zh-CN"/>
        </w:rPr>
      </w:pPr>
      <w:r w:rsidRPr="007C6BDF">
        <w:rPr>
          <w:rFonts w:ascii="Times New Roman" w:hAnsi="Times New Roman" w:cs="Times New Roman"/>
          <w:bCs/>
          <w:lang w:eastAsia="zh-CN"/>
        </w:rPr>
        <w:t>Chair notes RAN1#</w:t>
      </w:r>
      <w:r w:rsidRPr="00FD73CF">
        <w:rPr>
          <w:rFonts w:ascii="Times New Roman" w:hAnsi="Times New Roman" w:cs="Times New Roman"/>
          <w:bCs/>
          <w:lang w:eastAsia="zh-CN"/>
        </w:rPr>
        <w:t>116</w:t>
      </w:r>
    </w:p>
    <w:p w14:paraId="771E77A5" w14:textId="2AE9E412" w:rsidR="006345C5" w:rsidRPr="00277A4F" w:rsidRDefault="006345C5" w:rsidP="003B699C">
      <w:pPr>
        <w:pStyle w:val="a8"/>
        <w:numPr>
          <w:ilvl w:val="0"/>
          <w:numId w:val="3"/>
        </w:numPr>
        <w:autoSpaceDE/>
        <w:autoSpaceDN/>
        <w:adjustRightInd/>
        <w:spacing w:after="0"/>
        <w:rPr>
          <w:rFonts w:ascii="Times New Roman" w:hAnsi="Times New Roman" w:cs="Times New Roman"/>
          <w:bCs/>
          <w:lang w:eastAsia="zh-CN"/>
        </w:rPr>
      </w:pPr>
      <w:bookmarkStart w:id="7" w:name="_Ref173943880"/>
      <w:r w:rsidRPr="007C6BDF">
        <w:rPr>
          <w:rFonts w:ascii="Times New Roman" w:hAnsi="Times New Roman" w:cs="Times New Roman"/>
          <w:bCs/>
          <w:lang w:eastAsia="zh-CN"/>
        </w:rPr>
        <w:t>Chair notes RAN1#</w:t>
      </w:r>
      <w:r w:rsidR="009539F5" w:rsidRPr="00FD73CF">
        <w:rPr>
          <w:rFonts w:ascii="Times New Roman" w:hAnsi="Times New Roman" w:cs="Times New Roman"/>
          <w:bCs/>
          <w:lang w:eastAsia="zh-CN"/>
        </w:rPr>
        <w:t>116bis</w:t>
      </w:r>
      <w:bookmarkEnd w:id="6"/>
      <w:bookmarkEnd w:id="7"/>
    </w:p>
    <w:p w14:paraId="08E88983" w14:textId="62008B63" w:rsidR="001C6696" w:rsidRDefault="001C6696" w:rsidP="003B699C">
      <w:pPr>
        <w:pStyle w:val="a8"/>
        <w:numPr>
          <w:ilvl w:val="0"/>
          <w:numId w:val="3"/>
        </w:numPr>
        <w:autoSpaceDE/>
        <w:autoSpaceDN/>
        <w:adjustRightInd/>
        <w:spacing w:after="0"/>
        <w:rPr>
          <w:rFonts w:ascii="Times New Roman" w:hAnsi="Times New Roman" w:cs="Times New Roman"/>
          <w:bCs/>
          <w:lang w:eastAsia="zh-CN"/>
        </w:rPr>
      </w:pPr>
      <w:r w:rsidRPr="00FD73CF">
        <w:rPr>
          <w:rFonts w:ascii="Times New Roman" w:hAnsi="Times New Roman" w:cs="Times New Roman"/>
          <w:bCs/>
          <w:lang w:eastAsia="zh-CN"/>
        </w:rPr>
        <w:t>Chair notes RAN1#</w:t>
      </w:r>
      <w:r w:rsidRPr="007C6BDF">
        <w:rPr>
          <w:rFonts w:ascii="Times New Roman" w:hAnsi="Times New Roman" w:cs="Times New Roman"/>
          <w:bCs/>
          <w:lang w:eastAsia="zh-CN"/>
        </w:rPr>
        <w:t>11</w:t>
      </w:r>
      <w:r>
        <w:rPr>
          <w:rFonts w:ascii="Times New Roman" w:hAnsi="Times New Roman" w:cs="Times New Roman" w:hint="eastAsia"/>
          <w:bCs/>
          <w:lang w:eastAsia="zh-CN"/>
        </w:rPr>
        <w:t>8</w:t>
      </w:r>
      <w:r>
        <w:rPr>
          <w:rFonts w:ascii="Times New Roman" w:hAnsi="Times New Roman" w:cs="Times New Roman"/>
          <w:bCs/>
          <w:lang w:eastAsia="zh-CN"/>
        </w:rPr>
        <w:t>bis</w:t>
      </w:r>
    </w:p>
    <w:p w14:paraId="49F04342" w14:textId="45ACC176" w:rsidR="002A301F" w:rsidRPr="007312F1" w:rsidRDefault="005608E8" w:rsidP="003B699C">
      <w:pPr>
        <w:pStyle w:val="a8"/>
        <w:numPr>
          <w:ilvl w:val="0"/>
          <w:numId w:val="3"/>
        </w:numPr>
        <w:autoSpaceDE/>
        <w:autoSpaceDN/>
        <w:adjustRightInd/>
        <w:spacing w:after="0"/>
        <w:rPr>
          <w:rFonts w:ascii="Times New Roman" w:hAnsi="Times New Roman" w:cs="Times New Roman"/>
          <w:bCs/>
          <w:lang w:eastAsia="zh-CN"/>
        </w:rPr>
      </w:pPr>
      <w:r w:rsidRPr="005608E8">
        <w:rPr>
          <w:rFonts w:ascii="Times New Roman" w:hAnsi="Times New Roman" w:cs="Times New Roman"/>
          <w:bCs/>
          <w:lang w:eastAsia="zh-CN"/>
        </w:rPr>
        <w:t>TR 38.858</w:t>
      </w:r>
      <w:r>
        <w:rPr>
          <w:rFonts w:ascii="Times New Roman" w:hAnsi="Times New Roman" w:cs="Times New Roman"/>
          <w:bCs/>
          <w:lang w:eastAsia="zh-CN"/>
        </w:rPr>
        <w:t xml:space="preserve">, </w:t>
      </w:r>
      <w:r w:rsidRPr="005608E8">
        <w:rPr>
          <w:rFonts w:ascii="Times New Roman" w:hAnsi="Times New Roman" w:cs="Times New Roman"/>
          <w:bCs/>
          <w:lang w:eastAsia="zh-CN"/>
        </w:rPr>
        <w:t>Annex &lt;A&gt;</w:t>
      </w:r>
    </w:p>
    <w:sectPr w:rsidR="002A301F" w:rsidRPr="007312F1" w:rsidSect="00465D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7B126E" w14:textId="77777777" w:rsidR="001206B6" w:rsidRDefault="001206B6" w:rsidP="00D76F9F">
      <w:pPr>
        <w:spacing w:after="0"/>
      </w:pPr>
      <w:r>
        <w:separator/>
      </w:r>
    </w:p>
  </w:endnote>
  <w:endnote w:type="continuationSeparator" w:id="0">
    <w:p w14:paraId="4BA7754B" w14:textId="77777777" w:rsidR="001206B6" w:rsidRDefault="001206B6" w:rsidP="00D76F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FAEE61" w14:textId="77777777" w:rsidR="001206B6" w:rsidRDefault="001206B6" w:rsidP="00D76F9F">
      <w:pPr>
        <w:spacing w:after="0"/>
      </w:pPr>
      <w:r>
        <w:separator/>
      </w:r>
    </w:p>
  </w:footnote>
  <w:footnote w:type="continuationSeparator" w:id="0">
    <w:p w14:paraId="008752F2" w14:textId="77777777" w:rsidR="001206B6" w:rsidRDefault="001206B6" w:rsidP="00D76F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008FC"/>
    <w:multiLevelType w:val="hybridMultilevel"/>
    <w:tmpl w:val="164CB5B8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8468BE"/>
    <w:multiLevelType w:val="hybridMultilevel"/>
    <w:tmpl w:val="EE420D18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3F4326"/>
    <w:multiLevelType w:val="multilevel"/>
    <w:tmpl w:val="0E3F43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Batang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9E302B"/>
    <w:multiLevelType w:val="multilevel"/>
    <w:tmpl w:val="1B9E302B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FEE3851"/>
    <w:multiLevelType w:val="hybridMultilevel"/>
    <w:tmpl w:val="8696A102"/>
    <w:lvl w:ilvl="0" w:tplc="84AC64D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A96221"/>
    <w:multiLevelType w:val="multilevel"/>
    <w:tmpl w:val="22A96221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6" w15:restartNumberingAfterBreak="0">
    <w:nsid w:val="284D4600"/>
    <w:multiLevelType w:val="multilevel"/>
    <w:tmpl w:val="284D4600"/>
    <w:lvl w:ilvl="0">
      <w:start w:val="1"/>
      <w:numFmt w:val="decimal"/>
      <w:pStyle w:val="observation"/>
      <w:lvlText w:val="Observation %1: "/>
      <w:lvlJc w:val="left"/>
      <w:pPr>
        <w:ind w:left="5948" w:hanging="42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86608B5"/>
    <w:multiLevelType w:val="hybridMultilevel"/>
    <w:tmpl w:val="01E615B6"/>
    <w:lvl w:ilvl="0" w:tplc="447E1472">
      <w:start w:val="1"/>
      <w:numFmt w:val="decimal"/>
      <w:lvlText w:val="%1)"/>
      <w:lvlJc w:val="left"/>
      <w:pPr>
        <w:ind w:left="440" w:hanging="440"/>
      </w:pPr>
      <w:rPr>
        <w:rFonts w:ascii="Times" w:hAnsi="Times" w:cs="Times" w:hint="default"/>
        <w:sz w:val="22"/>
        <w:szCs w:val="22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F0160F2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/>
        <w:i w:val="0"/>
        <w:sz w:val="24"/>
        <w:effect w:val="none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508207E"/>
    <w:multiLevelType w:val="hybridMultilevel"/>
    <w:tmpl w:val="50F8A772"/>
    <w:lvl w:ilvl="0" w:tplc="595E006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A205EE6"/>
    <w:multiLevelType w:val="hybridMultilevel"/>
    <w:tmpl w:val="AA564F98"/>
    <w:lvl w:ilvl="0" w:tplc="8554555E">
      <w:start w:val="150"/>
      <w:numFmt w:val="bullet"/>
      <w:lvlText w:val="-"/>
      <w:lvlJc w:val="left"/>
      <w:pPr>
        <w:ind w:left="440" w:hanging="44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D822067"/>
    <w:multiLevelType w:val="hybridMultilevel"/>
    <w:tmpl w:val="75EAFDF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4F37D64"/>
    <w:multiLevelType w:val="hybridMultilevel"/>
    <w:tmpl w:val="866C4A5C"/>
    <w:lvl w:ilvl="0" w:tplc="8554555E">
      <w:start w:val="150"/>
      <w:numFmt w:val="bullet"/>
      <w:lvlText w:val="-"/>
      <w:lvlJc w:val="left"/>
      <w:pPr>
        <w:ind w:left="777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abstractNum w:abstractNumId="16" w15:restartNumberingAfterBreak="0">
    <w:nsid w:val="708A3886"/>
    <w:multiLevelType w:val="hybridMultilevel"/>
    <w:tmpl w:val="574C6362"/>
    <w:lvl w:ilvl="0" w:tplc="84AC64D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1C3062C"/>
    <w:multiLevelType w:val="hybridMultilevel"/>
    <w:tmpl w:val="0952F3C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</w:num>
  <w:num w:numId="3">
    <w:abstractNumId w:val="10"/>
  </w:num>
  <w:num w:numId="4">
    <w:abstractNumId w:val="6"/>
  </w:num>
  <w:num w:numId="5">
    <w:abstractNumId w:val="5"/>
  </w:num>
  <w:num w:numId="6">
    <w:abstractNumId w:val="8"/>
  </w:num>
  <w:num w:numId="7">
    <w:abstractNumId w:val="3"/>
  </w:num>
  <w:num w:numId="8">
    <w:abstractNumId w:val="16"/>
  </w:num>
  <w:num w:numId="9">
    <w:abstractNumId w:val="14"/>
  </w:num>
  <w:num w:numId="10">
    <w:abstractNumId w:val="0"/>
  </w:num>
  <w:num w:numId="11">
    <w:abstractNumId w:val="1"/>
  </w:num>
  <w:num w:numId="12">
    <w:abstractNumId w:val="17"/>
  </w:num>
  <w:num w:numId="13">
    <w:abstractNumId w:val="13"/>
  </w:num>
  <w:num w:numId="14">
    <w:abstractNumId w:val="7"/>
  </w:num>
  <w:num w:numId="15">
    <w:abstractNumId w:val="12"/>
  </w:num>
  <w:num w:numId="16">
    <w:abstractNumId w:val="2"/>
  </w:num>
  <w:num w:numId="17">
    <w:abstractNumId w:val="15"/>
  </w:num>
  <w:num w:numId="18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D15"/>
    <w:rsid w:val="000036BC"/>
    <w:rsid w:val="00004973"/>
    <w:rsid w:val="00013745"/>
    <w:rsid w:val="00014B84"/>
    <w:rsid w:val="0001554B"/>
    <w:rsid w:val="000316D4"/>
    <w:rsid w:val="0003200E"/>
    <w:rsid w:val="000329C5"/>
    <w:rsid w:val="00032C84"/>
    <w:rsid w:val="0003324C"/>
    <w:rsid w:val="00034BE3"/>
    <w:rsid w:val="00035591"/>
    <w:rsid w:val="00036B37"/>
    <w:rsid w:val="000420B8"/>
    <w:rsid w:val="00043623"/>
    <w:rsid w:val="000448BE"/>
    <w:rsid w:val="00046391"/>
    <w:rsid w:val="00046B6D"/>
    <w:rsid w:val="00046F3C"/>
    <w:rsid w:val="00047DA2"/>
    <w:rsid w:val="0005039A"/>
    <w:rsid w:val="00063E5C"/>
    <w:rsid w:val="000672AD"/>
    <w:rsid w:val="000673FA"/>
    <w:rsid w:val="00067DC4"/>
    <w:rsid w:val="00070D4A"/>
    <w:rsid w:val="000728D4"/>
    <w:rsid w:val="00074B24"/>
    <w:rsid w:val="00076B12"/>
    <w:rsid w:val="00080A67"/>
    <w:rsid w:val="00080AF7"/>
    <w:rsid w:val="00081083"/>
    <w:rsid w:val="000818A0"/>
    <w:rsid w:val="0008310A"/>
    <w:rsid w:val="000832E4"/>
    <w:rsid w:val="00085117"/>
    <w:rsid w:val="00085D76"/>
    <w:rsid w:val="000925CA"/>
    <w:rsid w:val="00094BA5"/>
    <w:rsid w:val="0009606D"/>
    <w:rsid w:val="000A05A6"/>
    <w:rsid w:val="000A070E"/>
    <w:rsid w:val="000A4573"/>
    <w:rsid w:val="000B13F2"/>
    <w:rsid w:val="000B1EDB"/>
    <w:rsid w:val="000B2DBF"/>
    <w:rsid w:val="000B3B8D"/>
    <w:rsid w:val="000B4006"/>
    <w:rsid w:val="000B44BE"/>
    <w:rsid w:val="000B47C1"/>
    <w:rsid w:val="000B61E4"/>
    <w:rsid w:val="000C0FC4"/>
    <w:rsid w:val="000C5AC6"/>
    <w:rsid w:val="000C5CA5"/>
    <w:rsid w:val="000C6A58"/>
    <w:rsid w:val="000D4871"/>
    <w:rsid w:val="000D4E1F"/>
    <w:rsid w:val="000E098F"/>
    <w:rsid w:val="000E49E6"/>
    <w:rsid w:val="000E4FD3"/>
    <w:rsid w:val="000E6885"/>
    <w:rsid w:val="000F17D7"/>
    <w:rsid w:val="000F2422"/>
    <w:rsid w:val="000F2AC5"/>
    <w:rsid w:val="000F406E"/>
    <w:rsid w:val="000F4934"/>
    <w:rsid w:val="000F5833"/>
    <w:rsid w:val="001010CD"/>
    <w:rsid w:val="00105B7B"/>
    <w:rsid w:val="00105E59"/>
    <w:rsid w:val="00106B31"/>
    <w:rsid w:val="001101CC"/>
    <w:rsid w:val="001137F8"/>
    <w:rsid w:val="00114740"/>
    <w:rsid w:val="00115469"/>
    <w:rsid w:val="001206B6"/>
    <w:rsid w:val="0012274D"/>
    <w:rsid w:val="0012489A"/>
    <w:rsid w:val="001249FB"/>
    <w:rsid w:val="001263CA"/>
    <w:rsid w:val="00126E1A"/>
    <w:rsid w:val="00130250"/>
    <w:rsid w:val="00131C62"/>
    <w:rsid w:val="00131F68"/>
    <w:rsid w:val="00135D64"/>
    <w:rsid w:val="001400C4"/>
    <w:rsid w:val="00140262"/>
    <w:rsid w:val="0014223B"/>
    <w:rsid w:val="0014277F"/>
    <w:rsid w:val="00142C64"/>
    <w:rsid w:val="00143CD7"/>
    <w:rsid w:val="0014776E"/>
    <w:rsid w:val="00151179"/>
    <w:rsid w:val="001523EF"/>
    <w:rsid w:val="0015268E"/>
    <w:rsid w:val="00152984"/>
    <w:rsid w:val="0015521D"/>
    <w:rsid w:val="0015778D"/>
    <w:rsid w:val="00157E9E"/>
    <w:rsid w:val="00163BF8"/>
    <w:rsid w:val="001640CD"/>
    <w:rsid w:val="001656B4"/>
    <w:rsid w:val="00165B71"/>
    <w:rsid w:val="001716E8"/>
    <w:rsid w:val="001718B5"/>
    <w:rsid w:val="001718D1"/>
    <w:rsid w:val="001757DB"/>
    <w:rsid w:val="00177E4E"/>
    <w:rsid w:val="0018045E"/>
    <w:rsid w:val="00181782"/>
    <w:rsid w:val="001860AC"/>
    <w:rsid w:val="00190D11"/>
    <w:rsid w:val="001926B3"/>
    <w:rsid w:val="001942E0"/>
    <w:rsid w:val="00195513"/>
    <w:rsid w:val="0019626C"/>
    <w:rsid w:val="00196471"/>
    <w:rsid w:val="001979A7"/>
    <w:rsid w:val="001A0AFD"/>
    <w:rsid w:val="001A32CB"/>
    <w:rsid w:val="001B422E"/>
    <w:rsid w:val="001C04FD"/>
    <w:rsid w:val="001C1370"/>
    <w:rsid w:val="001C25E0"/>
    <w:rsid w:val="001C3116"/>
    <w:rsid w:val="001C5C30"/>
    <w:rsid w:val="001C6696"/>
    <w:rsid w:val="001D12B3"/>
    <w:rsid w:val="001D2ECC"/>
    <w:rsid w:val="001E0643"/>
    <w:rsid w:val="001E2944"/>
    <w:rsid w:val="001E367A"/>
    <w:rsid w:val="001E404E"/>
    <w:rsid w:val="001E5FF1"/>
    <w:rsid w:val="001F1A7A"/>
    <w:rsid w:val="001F1DF6"/>
    <w:rsid w:val="001F5FD7"/>
    <w:rsid w:val="001F680A"/>
    <w:rsid w:val="00200870"/>
    <w:rsid w:val="002020D8"/>
    <w:rsid w:val="00202FDB"/>
    <w:rsid w:val="00205156"/>
    <w:rsid w:val="00205A99"/>
    <w:rsid w:val="00207487"/>
    <w:rsid w:val="00207BDC"/>
    <w:rsid w:val="00213E74"/>
    <w:rsid w:val="00215FF2"/>
    <w:rsid w:val="00216124"/>
    <w:rsid w:val="00220BF2"/>
    <w:rsid w:val="00220DB7"/>
    <w:rsid w:val="00223D85"/>
    <w:rsid w:val="0023231D"/>
    <w:rsid w:val="002402C7"/>
    <w:rsid w:val="00240D97"/>
    <w:rsid w:val="00243EE3"/>
    <w:rsid w:val="0024453E"/>
    <w:rsid w:val="0024528C"/>
    <w:rsid w:val="00247350"/>
    <w:rsid w:val="00250E06"/>
    <w:rsid w:val="00251BE4"/>
    <w:rsid w:val="00253487"/>
    <w:rsid w:val="00255A86"/>
    <w:rsid w:val="00262E51"/>
    <w:rsid w:val="00262EE1"/>
    <w:rsid w:val="00271A9E"/>
    <w:rsid w:val="002723D7"/>
    <w:rsid w:val="002727F7"/>
    <w:rsid w:val="002742B4"/>
    <w:rsid w:val="00274E09"/>
    <w:rsid w:val="00274E34"/>
    <w:rsid w:val="00276312"/>
    <w:rsid w:val="00277A4F"/>
    <w:rsid w:val="002813AB"/>
    <w:rsid w:val="00281428"/>
    <w:rsid w:val="002909E7"/>
    <w:rsid w:val="00292BBC"/>
    <w:rsid w:val="00295BA8"/>
    <w:rsid w:val="00296826"/>
    <w:rsid w:val="00297954"/>
    <w:rsid w:val="002A0A5F"/>
    <w:rsid w:val="002A301F"/>
    <w:rsid w:val="002A3CD2"/>
    <w:rsid w:val="002A64CD"/>
    <w:rsid w:val="002A69EE"/>
    <w:rsid w:val="002A6A1E"/>
    <w:rsid w:val="002A7D33"/>
    <w:rsid w:val="002B20CA"/>
    <w:rsid w:val="002B275A"/>
    <w:rsid w:val="002B4335"/>
    <w:rsid w:val="002B5635"/>
    <w:rsid w:val="002B665E"/>
    <w:rsid w:val="002B7123"/>
    <w:rsid w:val="002C42A2"/>
    <w:rsid w:val="002C50D2"/>
    <w:rsid w:val="002D0260"/>
    <w:rsid w:val="002D16D8"/>
    <w:rsid w:val="002D3238"/>
    <w:rsid w:val="002D3FD2"/>
    <w:rsid w:val="002D5661"/>
    <w:rsid w:val="002E2BC6"/>
    <w:rsid w:val="002E42B4"/>
    <w:rsid w:val="002E7A6C"/>
    <w:rsid w:val="002E7CDE"/>
    <w:rsid w:val="002F440B"/>
    <w:rsid w:val="002F5B20"/>
    <w:rsid w:val="002F7B37"/>
    <w:rsid w:val="003024CC"/>
    <w:rsid w:val="00312F8B"/>
    <w:rsid w:val="00313023"/>
    <w:rsid w:val="003135FD"/>
    <w:rsid w:val="00314BCE"/>
    <w:rsid w:val="003156EC"/>
    <w:rsid w:val="003166A8"/>
    <w:rsid w:val="00322A8F"/>
    <w:rsid w:val="003239C5"/>
    <w:rsid w:val="00324048"/>
    <w:rsid w:val="0032422F"/>
    <w:rsid w:val="00324416"/>
    <w:rsid w:val="00324D95"/>
    <w:rsid w:val="0032517F"/>
    <w:rsid w:val="00332F8A"/>
    <w:rsid w:val="003344EA"/>
    <w:rsid w:val="00334980"/>
    <w:rsid w:val="00337CCA"/>
    <w:rsid w:val="003453E0"/>
    <w:rsid w:val="00347A33"/>
    <w:rsid w:val="003507A3"/>
    <w:rsid w:val="0035111F"/>
    <w:rsid w:val="00351825"/>
    <w:rsid w:val="00352BDB"/>
    <w:rsid w:val="0035585E"/>
    <w:rsid w:val="00357567"/>
    <w:rsid w:val="00361D8A"/>
    <w:rsid w:val="00363029"/>
    <w:rsid w:val="00365390"/>
    <w:rsid w:val="00365F4C"/>
    <w:rsid w:val="00365F7C"/>
    <w:rsid w:val="003675F7"/>
    <w:rsid w:val="003705C1"/>
    <w:rsid w:val="00371EE6"/>
    <w:rsid w:val="00371FAA"/>
    <w:rsid w:val="003740E3"/>
    <w:rsid w:val="00381C00"/>
    <w:rsid w:val="00384B95"/>
    <w:rsid w:val="0039001B"/>
    <w:rsid w:val="00391432"/>
    <w:rsid w:val="00391CC9"/>
    <w:rsid w:val="003921B8"/>
    <w:rsid w:val="00393B8A"/>
    <w:rsid w:val="003A084F"/>
    <w:rsid w:val="003A2539"/>
    <w:rsid w:val="003A3605"/>
    <w:rsid w:val="003A504E"/>
    <w:rsid w:val="003A71DB"/>
    <w:rsid w:val="003A793E"/>
    <w:rsid w:val="003B092E"/>
    <w:rsid w:val="003B0BCB"/>
    <w:rsid w:val="003B0C31"/>
    <w:rsid w:val="003B0EF9"/>
    <w:rsid w:val="003B1F15"/>
    <w:rsid w:val="003B3CFA"/>
    <w:rsid w:val="003B699C"/>
    <w:rsid w:val="003B703D"/>
    <w:rsid w:val="003B78CB"/>
    <w:rsid w:val="003C10F5"/>
    <w:rsid w:val="003C309A"/>
    <w:rsid w:val="003C4ADA"/>
    <w:rsid w:val="003C6C63"/>
    <w:rsid w:val="003C7478"/>
    <w:rsid w:val="003D32B1"/>
    <w:rsid w:val="003D41B1"/>
    <w:rsid w:val="003D4249"/>
    <w:rsid w:val="003D45B3"/>
    <w:rsid w:val="003D7951"/>
    <w:rsid w:val="003E19EA"/>
    <w:rsid w:val="003E2740"/>
    <w:rsid w:val="003E3AFB"/>
    <w:rsid w:val="003E4526"/>
    <w:rsid w:val="003E69DD"/>
    <w:rsid w:val="003E7609"/>
    <w:rsid w:val="003F149C"/>
    <w:rsid w:val="003F4C04"/>
    <w:rsid w:val="003F4C36"/>
    <w:rsid w:val="003F63FC"/>
    <w:rsid w:val="003F69A2"/>
    <w:rsid w:val="003F7C25"/>
    <w:rsid w:val="0040235D"/>
    <w:rsid w:val="0040377E"/>
    <w:rsid w:val="00403B60"/>
    <w:rsid w:val="00406D05"/>
    <w:rsid w:val="00407094"/>
    <w:rsid w:val="00412667"/>
    <w:rsid w:val="00420A02"/>
    <w:rsid w:val="00421F73"/>
    <w:rsid w:val="00423AF4"/>
    <w:rsid w:val="004260FB"/>
    <w:rsid w:val="004305C3"/>
    <w:rsid w:val="00433A95"/>
    <w:rsid w:val="004352BF"/>
    <w:rsid w:val="004406E2"/>
    <w:rsid w:val="004438C6"/>
    <w:rsid w:val="004456C5"/>
    <w:rsid w:val="00451A84"/>
    <w:rsid w:val="00452613"/>
    <w:rsid w:val="00457D7B"/>
    <w:rsid w:val="00463FD9"/>
    <w:rsid w:val="00465DA9"/>
    <w:rsid w:val="00466B2B"/>
    <w:rsid w:val="00466F3F"/>
    <w:rsid w:val="00467B1D"/>
    <w:rsid w:val="00470836"/>
    <w:rsid w:val="00471E72"/>
    <w:rsid w:val="00471F73"/>
    <w:rsid w:val="0047309D"/>
    <w:rsid w:val="00473E47"/>
    <w:rsid w:val="00474848"/>
    <w:rsid w:val="004759E8"/>
    <w:rsid w:val="0047752D"/>
    <w:rsid w:val="00477F99"/>
    <w:rsid w:val="00480EE4"/>
    <w:rsid w:val="00484C3C"/>
    <w:rsid w:val="00485A21"/>
    <w:rsid w:val="004870FB"/>
    <w:rsid w:val="004873B7"/>
    <w:rsid w:val="00490211"/>
    <w:rsid w:val="00490FB4"/>
    <w:rsid w:val="0049206E"/>
    <w:rsid w:val="004942E0"/>
    <w:rsid w:val="00494CA6"/>
    <w:rsid w:val="0049700A"/>
    <w:rsid w:val="004A0581"/>
    <w:rsid w:val="004A4C0C"/>
    <w:rsid w:val="004A6AEC"/>
    <w:rsid w:val="004B05CB"/>
    <w:rsid w:val="004B0A9B"/>
    <w:rsid w:val="004B57E9"/>
    <w:rsid w:val="004B5B69"/>
    <w:rsid w:val="004B62B7"/>
    <w:rsid w:val="004B6D74"/>
    <w:rsid w:val="004C302A"/>
    <w:rsid w:val="004C362C"/>
    <w:rsid w:val="004C3868"/>
    <w:rsid w:val="004D1F79"/>
    <w:rsid w:val="004D3748"/>
    <w:rsid w:val="004E3176"/>
    <w:rsid w:val="004E3AD6"/>
    <w:rsid w:val="004E5E30"/>
    <w:rsid w:val="004E674D"/>
    <w:rsid w:val="004F0A82"/>
    <w:rsid w:val="004F16C7"/>
    <w:rsid w:val="004F1DD5"/>
    <w:rsid w:val="004F39A1"/>
    <w:rsid w:val="004F3F5F"/>
    <w:rsid w:val="004F41F0"/>
    <w:rsid w:val="004F67D7"/>
    <w:rsid w:val="004F7ACE"/>
    <w:rsid w:val="004F7FA3"/>
    <w:rsid w:val="00500AB8"/>
    <w:rsid w:val="0050207A"/>
    <w:rsid w:val="0050207F"/>
    <w:rsid w:val="00502420"/>
    <w:rsid w:val="00503C62"/>
    <w:rsid w:val="0050403F"/>
    <w:rsid w:val="005048E2"/>
    <w:rsid w:val="00504E83"/>
    <w:rsid w:val="00510A31"/>
    <w:rsid w:val="0051145B"/>
    <w:rsid w:val="00511744"/>
    <w:rsid w:val="005144B9"/>
    <w:rsid w:val="00514F59"/>
    <w:rsid w:val="005172FF"/>
    <w:rsid w:val="00517C58"/>
    <w:rsid w:val="00522881"/>
    <w:rsid w:val="0052325A"/>
    <w:rsid w:val="0052390F"/>
    <w:rsid w:val="00524E59"/>
    <w:rsid w:val="00527E43"/>
    <w:rsid w:val="00531F92"/>
    <w:rsid w:val="00534350"/>
    <w:rsid w:val="00534D1F"/>
    <w:rsid w:val="00536A69"/>
    <w:rsid w:val="005375E3"/>
    <w:rsid w:val="00542E56"/>
    <w:rsid w:val="00543998"/>
    <w:rsid w:val="00544F94"/>
    <w:rsid w:val="00547B03"/>
    <w:rsid w:val="00547B94"/>
    <w:rsid w:val="005504C1"/>
    <w:rsid w:val="00550514"/>
    <w:rsid w:val="0055129D"/>
    <w:rsid w:val="00551652"/>
    <w:rsid w:val="00552DAE"/>
    <w:rsid w:val="005608E8"/>
    <w:rsid w:val="00561310"/>
    <w:rsid w:val="0056276F"/>
    <w:rsid w:val="0056311F"/>
    <w:rsid w:val="0056317E"/>
    <w:rsid w:val="00563AEC"/>
    <w:rsid w:val="005645C1"/>
    <w:rsid w:val="005656AA"/>
    <w:rsid w:val="00565DFE"/>
    <w:rsid w:val="00573E81"/>
    <w:rsid w:val="00574DCF"/>
    <w:rsid w:val="00575B9A"/>
    <w:rsid w:val="00582993"/>
    <w:rsid w:val="00583753"/>
    <w:rsid w:val="005855E2"/>
    <w:rsid w:val="00587831"/>
    <w:rsid w:val="00592D3C"/>
    <w:rsid w:val="00593ACF"/>
    <w:rsid w:val="00593AD8"/>
    <w:rsid w:val="00594B1B"/>
    <w:rsid w:val="0059526D"/>
    <w:rsid w:val="00595718"/>
    <w:rsid w:val="00595DE6"/>
    <w:rsid w:val="00596557"/>
    <w:rsid w:val="005A0231"/>
    <w:rsid w:val="005A057C"/>
    <w:rsid w:val="005A1D3C"/>
    <w:rsid w:val="005A2B3B"/>
    <w:rsid w:val="005A557F"/>
    <w:rsid w:val="005A6443"/>
    <w:rsid w:val="005B215A"/>
    <w:rsid w:val="005B32D0"/>
    <w:rsid w:val="005B352B"/>
    <w:rsid w:val="005B3F7F"/>
    <w:rsid w:val="005B5E90"/>
    <w:rsid w:val="005C1F37"/>
    <w:rsid w:val="005C26DE"/>
    <w:rsid w:val="005C5F33"/>
    <w:rsid w:val="005C77A9"/>
    <w:rsid w:val="005D0ABE"/>
    <w:rsid w:val="005D1C20"/>
    <w:rsid w:val="005D3785"/>
    <w:rsid w:val="005D3D3D"/>
    <w:rsid w:val="005D6321"/>
    <w:rsid w:val="005D7374"/>
    <w:rsid w:val="005E00DD"/>
    <w:rsid w:val="005E145B"/>
    <w:rsid w:val="005E2BFC"/>
    <w:rsid w:val="005E6355"/>
    <w:rsid w:val="005F1001"/>
    <w:rsid w:val="005F1BB3"/>
    <w:rsid w:val="005F2C17"/>
    <w:rsid w:val="00600377"/>
    <w:rsid w:val="0060115E"/>
    <w:rsid w:val="006046FC"/>
    <w:rsid w:val="00610D02"/>
    <w:rsid w:val="00611734"/>
    <w:rsid w:val="006120F1"/>
    <w:rsid w:val="0061245A"/>
    <w:rsid w:val="006128D7"/>
    <w:rsid w:val="00613C2A"/>
    <w:rsid w:val="00613EB7"/>
    <w:rsid w:val="006174F5"/>
    <w:rsid w:val="006202DE"/>
    <w:rsid w:val="006205E7"/>
    <w:rsid w:val="00621B9B"/>
    <w:rsid w:val="006268E6"/>
    <w:rsid w:val="00627371"/>
    <w:rsid w:val="00631196"/>
    <w:rsid w:val="006326BF"/>
    <w:rsid w:val="00633A51"/>
    <w:rsid w:val="006345C5"/>
    <w:rsid w:val="00635448"/>
    <w:rsid w:val="0063781F"/>
    <w:rsid w:val="00642AD2"/>
    <w:rsid w:val="00643060"/>
    <w:rsid w:val="006463CF"/>
    <w:rsid w:val="0064757D"/>
    <w:rsid w:val="0065407A"/>
    <w:rsid w:val="00657AE1"/>
    <w:rsid w:val="006638CF"/>
    <w:rsid w:val="00670F17"/>
    <w:rsid w:val="00672DAA"/>
    <w:rsid w:val="00673DE3"/>
    <w:rsid w:val="006744E9"/>
    <w:rsid w:val="0067722D"/>
    <w:rsid w:val="00677B72"/>
    <w:rsid w:val="00690DD8"/>
    <w:rsid w:val="00691013"/>
    <w:rsid w:val="006932D3"/>
    <w:rsid w:val="00695373"/>
    <w:rsid w:val="00695CBC"/>
    <w:rsid w:val="0069602E"/>
    <w:rsid w:val="006A23F7"/>
    <w:rsid w:val="006A3FB2"/>
    <w:rsid w:val="006A4D97"/>
    <w:rsid w:val="006A6043"/>
    <w:rsid w:val="006B51D7"/>
    <w:rsid w:val="006B576F"/>
    <w:rsid w:val="006B6518"/>
    <w:rsid w:val="006B7E2F"/>
    <w:rsid w:val="006C5DDD"/>
    <w:rsid w:val="006C7AD9"/>
    <w:rsid w:val="006D1DB8"/>
    <w:rsid w:val="006D51C8"/>
    <w:rsid w:val="006D6F93"/>
    <w:rsid w:val="006D77B4"/>
    <w:rsid w:val="006E02E2"/>
    <w:rsid w:val="006E0CF7"/>
    <w:rsid w:val="006E474E"/>
    <w:rsid w:val="006E486C"/>
    <w:rsid w:val="006E5C10"/>
    <w:rsid w:val="006E64B9"/>
    <w:rsid w:val="006F0817"/>
    <w:rsid w:val="006F17F5"/>
    <w:rsid w:val="006F2C7E"/>
    <w:rsid w:val="006F3011"/>
    <w:rsid w:val="006F527B"/>
    <w:rsid w:val="006F662A"/>
    <w:rsid w:val="0070387D"/>
    <w:rsid w:val="00710229"/>
    <w:rsid w:val="0071116C"/>
    <w:rsid w:val="00711D0F"/>
    <w:rsid w:val="00714680"/>
    <w:rsid w:val="00715148"/>
    <w:rsid w:val="007179E8"/>
    <w:rsid w:val="0072131F"/>
    <w:rsid w:val="00721DD7"/>
    <w:rsid w:val="00724005"/>
    <w:rsid w:val="007312F1"/>
    <w:rsid w:val="00732305"/>
    <w:rsid w:val="00736114"/>
    <w:rsid w:val="00745024"/>
    <w:rsid w:val="00745220"/>
    <w:rsid w:val="00746748"/>
    <w:rsid w:val="00746796"/>
    <w:rsid w:val="00746DD8"/>
    <w:rsid w:val="007472F5"/>
    <w:rsid w:val="00750E9A"/>
    <w:rsid w:val="00755749"/>
    <w:rsid w:val="00756AB8"/>
    <w:rsid w:val="00756CAF"/>
    <w:rsid w:val="00761AD4"/>
    <w:rsid w:val="007642B5"/>
    <w:rsid w:val="00766FC9"/>
    <w:rsid w:val="00767878"/>
    <w:rsid w:val="00771AD2"/>
    <w:rsid w:val="00771B29"/>
    <w:rsid w:val="00771ECA"/>
    <w:rsid w:val="00772242"/>
    <w:rsid w:val="00777508"/>
    <w:rsid w:val="007807E3"/>
    <w:rsid w:val="00780DF3"/>
    <w:rsid w:val="00781FCD"/>
    <w:rsid w:val="007825C9"/>
    <w:rsid w:val="007841CA"/>
    <w:rsid w:val="00786830"/>
    <w:rsid w:val="007875ED"/>
    <w:rsid w:val="00787BFE"/>
    <w:rsid w:val="00787C84"/>
    <w:rsid w:val="0079424A"/>
    <w:rsid w:val="0079543D"/>
    <w:rsid w:val="00796D31"/>
    <w:rsid w:val="00797B66"/>
    <w:rsid w:val="007A478D"/>
    <w:rsid w:val="007A78D5"/>
    <w:rsid w:val="007B0723"/>
    <w:rsid w:val="007B3EC1"/>
    <w:rsid w:val="007B64AE"/>
    <w:rsid w:val="007B65FB"/>
    <w:rsid w:val="007C1E3F"/>
    <w:rsid w:val="007C2B5C"/>
    <w:rsid w:val="007C4DD4"/>
    <w:rsid w:val="007C4F93"/>
    <w:rsid w:val="007C5CB2"/>
    <w:rsid w:val="007C6BDF"/>
    <w:rsid w:val="007D164A"/>
    <w:rsid w:val="007D3B0C"/>
    <w:rsid w:val="007D3D4E"/>
    <w:rsid w:val="007D4F7F"/>
    <w:rsid w:val="007E186B"/>
    <w:rsid w:val="007E2B63"/>
    <w:rsid w:val="007E38EA"/>
    <w:rsid w:val="007E407E"/>
    <w:rsid w:val="007E4971"/>
    <w:rsid w:val="007E4C4A"/>
    <w:rsid w:val="007E4F0B"/>
    <w:rsid w:val="007E77C3"/>
    <w:rsid w:val="007F2EDA"/>
    <w:rsid w:val="007F476E"/>
    <w:rsid w:val="007F4867"/>
    <w:rsid w:val="007F512C"/>
    <w:rsid w:val="007F5387"/>
    <w:rsid w:val="007F5CAE"/>
    <w:rsid w:val="007F67E5"/>
    <w:rsid w:val="007F7912"/>
    <w:rsid w:val="00807C4B"/>
    <w:rsid w:val="00816191"/>
    <w:rsid w:val="00816202"/>
    <w:rsid w:val="008170FD"/>
    <w:rsid w:val="0082033E"/>
    <w:rsid w:val="00820DDA"/>
    <w:rsid w:val="00827F80"/>
    <w:rsid w:val="008319B2"/>
    <w:rsid w:val="008366D9"/>
    <w:rsid w:val="008374B2"/>
    <w:rsid w:val="0083750D"/>
    <w:rsid w:val="008418E3"/>
    <w:rsid w:val="008433D4"/>
    <w:rsid w:val="00845317"/>
    <w:rsid w:val="008469A7"/>
    <w:rsid w:val="0085175C"/>
    <w:rsid w:val="0085287E"/>
    <w:rsid w:val="0085417C"/>
    <w:rsid w:val="008544D3"/>
    <w:rsid w:val="0085782E"/>
    <w:rsid w:val="00857C9F"/>
    <w:rsid w:val="00862A87"/>
    <w:rsid w:val="00863B79"/>
    <w:rsid w:val="008653FA"/>
    <w:rsid w:val="00866CD2"/>
    <w:rsid w:val="00867EFB"/>
    <w:rsid w:val="00870BC9"/>
    <w:rsid w:val="00871319"/>
    <w:rsid w:val="00875E9A"/>
    <w:rsid w:val="00877AFB"/>
    <w:rsid w:val="0088285E"/>
    <w:rsid w:val="0088369B"/>
    <w:rsid w:val="00883AF5"/>
    <w:rsid w:val="00894657"/>
    <w:rsid w:val="008962D8"/>
    <w:rsid w:val="00896321"/>
    <w:rsid w:val="008A03A9"/>
    <w:rsid w:val="008A33BA"/>
    <w:rsid w:val="008A3B83"/>
    <w:rsid w:val="008A3DAB"/>
    <w:rsid w:val="008A4844"/>
    <w:rsid w:val="008A4F7A"/>
    <w:rsid w:val="008A5C7C"/>
    <w:rsid w:val="008B0530"/>
    <w:rsid w:val="008B2454"/>
    <w:rsid w:val="008B2C05"/>
    <w:rsid w:val="008B599E"/>
    <w:rsid w:val="008C0DAD"/>
    <w:rsid w:val="008C1AD0"/>
    <w:rsid w:val="008C37CE"/>
    <w:rsid w:val="008D02A1"/>
    <w:rsid w:val="008D21B6"/>
    <w:rsid w:val="008D2E92"/>
    <w:rsid w:val="008D3D03"/>
    <w:rsid w:val="008D4AF5"/>
    <w:rsid w:val="008D7EF3"/>
    <w:rsid w:val="008E174F"/>
    <w:rsid w:val="008E2E76"/>
    <w:rsid w:val="008E398A"/>
    <w:rsid w:val="008E3F56"/>
    <w:rsid w:val="008E7B17"/>
    <w:rsid w:val="008F0651"/>
    <w:rsid w:val="008F2741"/>
    <w:rsid w:val="008F79BD"/>
    <w:rsid w:val="00904D17"/>
    <w:rsid w:val="00906CA7"/>
    <w:rsid w:val="00906E62"/>
    <w:rsid w:val="00912AB6"/>
    <w:rsid w:val="00914F0C"/>
    <w:rsid w:val="00916EFE"/>
    <w:rsid w:val="00921A5D"/>
    <w:rsid w:val="009230A2"/>
    <w:rsid w:val="009245E0"/>
    <w:rsid w:val="00924BDD"/>
    <w:rsid w:val="009264B9"/>
    <w:rsid w:val="00926EFA"/>
    <w:rsid w:val="00927807"/>
    <w:rsid w:val="00931686"/>
    <w:rsid w:val="00932A13"/>
    <w:rsid w:val="0093417C"/>
    <w:rsid w:val="009347A1"/>
    <w:rsid w:val="00934C10"/>
    <w:rsid w:val="00935767"/>
    <w:rsid w:val="00935E37"/>
    <w:rsid w:val="00940B53"/>
    <w:rsid w:val="00941668"/>
    <w:rsid w:val="00942AA6"/>
    <w:rsid w:val="00943CD2"/>
    <w:rsid w:val="00944AD4"/>
    <w:rsid w:val="00945607"/>
    <w:rsid w:val="009539F5"/>
    <w:rsid w:val="00956175"/>
    <w:rsid w:val="009579B7"/>
    <w:rsid w:val="00957BC9"/>
    <w:rsid w:val="00963DEC"/>
    <w:rsid w:val="0096410C"/>
    <w:rsid w:val="00967B69"/>
    <w:rsid w:val="009702C6"/>
    <w:rsid w:val="00970661"/>
    <w:rsid w:val="00971C82"/>
    <w:rsid w:val="00975F10"/>
    <w:rsid w:val="00976FA4"/>
    <w:rsid w:val="00982F54"/>
    <w:rsid w:val="0098446A"/>
    <w:rsid w:val="0098738B"/>
    <w:rsid w:val="009921E9"/>
    <w:rsid w:val="0099613B"/>
    <w:rsid w:val="009962BF"/>
    <w:rsid w:val="009A21B3"/>
    <w:rsid w:val="009A3906"/>
    <w:rsid w:val="009A49D8"/>
    <w:rsid w:val="009A4C27"/>
    <w:rsid w:val="009A65FB"/>
    <w:rsid w:val="009A682F"/>
    <w:rsid w:val="009A7498"/>
    <w:rsid w:val="009B1275"/>
    <w:rsid w:val="009B32FB"/>
    <w:rsid w:val="009B6166"/>
    <w:rsid w:val="009C0BFE"/>
    <w:rsid w:val="009C2F27"/>
    <w:rsid w:val="009C3EEB"/>
    <w:rsid w:val="009C4541"/>
    <w:rsid w:val="009C47C1"/>
    <w:rsid w:val="009D57DA"/>
    <w:rsid w:val="009D5AD1"/>
    <w:rsid w:val="009D5E57"/>
    <w:rsid w:val="009D6AD3"/>
    <w:rsid w:val="009E0747"/>
    <w:rsid w:val="009E0AAD"/>
    <w:rsid w:val="009E1625"/>
    <w:rsid w:val="009E4D0A"/>
    <w:rsid w:val="009E4F87"/>
    <w:rsid w:val="009F1612"/>
    <w:rsid w:val="009F71C1"/>
    <w:rsid w:val="009F7284"/>
    <w:rsid w:val="00A02E6A"/>
    <w:rsid w:val="00A12BA2"/>
    <w:rsid w:val="00A154EE"/>
    <w:rsid w:val="00A1620E"/>
    <w:rsid w:val="00A177B0"/>
    <w:rsid w:val="00A2617F"/>
    <w:rsid w:val="00A270F0"/>
    <w:rsid w:val="00A27D13"/>
    <w:rsid w:val="00A301C8"/>
    <w:rsid w:val="00A313F3"/>
    <w:rsid w:val="00A33619"/>
    <w:rsid w:val="00A41B4B"/>
    <w:rsid w:val="00A4588F"/>
    <w:rsid w:val="00A46E22"/>
    <w:rsid w:val="00A478CE"/>
    <w:rsid w:val="00A519DE"/>
    <w:rsid w:val="00A53D46"/>
    <w:rsid w:val="00A62281"/>
    <w:rsid w:val="00A634EA"/>
    <w:rsid w:val="00A63557"/>
    <w:rsid w:val="00A65498"/>
    <w:rsid w:val="00A663C9"/>
    <w:rsid w:val="00A74E8C"/>
    <w:rsid w:val="00A7553B"/>
    <w:rsid w:val="00A802D0"/>
    <w:rsid w:val="00A83047"/>
    <w:rsid w:val="00A84D61"/>
    <w:rsid w:val="00A86798"/>
    <w:rsid w:val="00A91B02"/>
    <w:rsid w:val="00A93996"/>
    <w:rsid w:val="00A95B6F"/>
    <w:rsid w:val="00AA1615"/>
    <w:rsid w:val="00AA1637"/>
    <w:rsid w:val="00AA3270"/>
    <w:rsid w:val="00AA4ECF"/>
    <w:rsid w:val="00AA637F"/>
    <w:rsid w:val="00AA7EEF"/>
    <w:rsid w:val="00AB2EAB"/>
    <w:rsid w:val="00AB6B5F"/>
    <w:rsid w:val="00AC2027"/>
    <w:rsid w:val="00AC7C4E"/>
    <w:rsid w:val="00AC7CB8"/>
    <w:rsid w:val="00AD1C87"/>
    <w:rsid w:val="00AD555D"/>
    <w:rsid w:val="00AD5D25"/>
    <w:rsid w:val="00AD7B47"/>
    <w:rsid w:val="00AE34B5"/>
    <w:rsid w:val="00AE453F"/>
    <w:rsid w:val="00AE5045"/>
    <w:rsid w:val="00AE5B7F"/>
    <w:rsid w:val="00AE6A08"/>
    <w:rsid w:val="00B03DE4"/>
    <w:rsid w:val="00B05DC7"/>
    <w:rsid w:val="00B05F09"/>
    <w:rsid w:val="00B062E7"/>
    <w:rsid w:val="00B063D6"/>
    <w:rsid w:val="00B0659E"/>
    <w:rsid w:val="00B14EC5"/>
    <w:rsid w:val="00B204A1"/>
    <w:rsid w:val="00B22F6A"/>
    <w:rsid w:val="00B263E4"/>
    <w:rsid w:val="00B278A3"/>
    <w:rsid w:val="00B27E6B"/>
    <w:rsid w:val="00B32F89"/>
    <w:rsid w:val="00B338D9"/>
    <w:rsid w:val="00B33CF1"/>
    <w:rsid w:val="00B341F7"/>
    <w:rsid w:val="00B348A4"/>
    <w:rsid w:val="00B3653D"/>
    <w:rsid w:val="00B3667C"/>
    <w:rsid w:val="00B45B81"/>
    <w:rsid w:val="00B478B9"/>
    <w:rsid w:val="00B50249"/>
    <w:rsid w:val="00B57716"/>
    <w:rsid w:val="00B65A50"/>
    <w:rsid w:val="00B708FD"/>
    <w:rsid w:val="00B70DC4"/>
    <w:rsid w:val="00B72DDB"/>
    <w:rsid w:val="00B7348D"/>
    <w:rsid w:val="00B73EAE"/>
    <w:rsid w:val="00B74131"/>
    <w:rsid w:val="00B74806"/>
    <w:rsid w:val="00B76CD6"/>
    <w:rsid w:val="00B770E5"/>
    <w:rsid w:val="00B80518"/>
    <w:rsid w:val="00B841E6"/>
    <w:rsid w:val="00B946A3"/>
    <w:rsid w:val="00B97EE2"/>
    <w:rsid w:val="00BA4357"/>
    <w:rsid w:val="00BA64D6"/>
    <w:rsid w:val="00BB18B1"/>
    <w:rsid w:val="00BB3F65"/>
    <w:rsid w:val="00BB6E67"/>
    <w:rsid w:val="00BB7927"/>
    <w:rsid w:val="00BC25AC"/>
    <w:rsid w:val="00BC356C"/>
    <w:rsid w:val="00BC3D19"/>
    <w:rsid w:val="00BC50DB"/>
    <w:rsid w:val="00BC6EA9"/>
    <w:rsid w:val="00BD075A"/>
    <w:rsid w:val="00BD27B8"/>
    <w:rsid w:val="00BD2BB3"/>
    <w:rsid w:val="00BD4809"/>
    <w:rsid w:val="00BD72D9"/>
    <w:rsid w:val="00BD781F"/>
    <w:rsid w:val="00BD7C1A"/>
    <w:rsid w:val="00BE0C7A"/>
    <w:rsid w:val="00BE4C57"/>
    <w:rsid w:val="00BE5F7D"/>
    <w:rsid w:val="00BF08A3"/>
    <w:rsid w:val="00BF2E78"/>
    <w:rsid w:val="00BF5434"/>
    <w:rsid w:val="00BF7827"/>
    <w:rsid w:val="00C01049"/>
    <w:rsid w:val="00C02674"/>
    <w:rsid w:val="00C03DFF"/>
    <w:rsid w:val="00C04088"/>
    <w:rsid w:val="00C04F89"/>
    <w:rsid w:val="00C07C7E"/>
    <w:rsid w:val="00C16312"/>
    <w:rsid w:val="00C23123"/>
    <w:rsid w:val="00C24659"/>
    <w:rsid w:val="00C25109"/>
    <w:rsid w:val="00C25E6B"/>
    <w:rsid w:val="00C27578"/>
    <w:rsid w:val="00C32905"/>
    <w:rsid w:val="00C32FD5"/>
    <w:rsid w:val="00C343AB"/>
    <w:rsid w:val="00C34BCB"/>
    <w:rsid w:val="00C37D56"/>
    <w:rsid w:val="00C41F7C"/>
    <w:rsid w:val="00C50F25"/>
    <w:rsid w:val="00C51CC8"/>
    <w:rsid w:val="00C52A53"/>
    <w:rsid w:val="00C6279E"/>
    <w:rsid w:val="00C63E33"/>
    <w:rsid w:val="00C67DAF"/>
    <w:rsid w:val="00C67FE5"/>
    <w:rsid w:val="00C70095"/>
    <w:rsid w:val="00C71C01"/>
    <w:rsid w:val="00C72C71"/>
    <w:rsid w:val="00C73F25"/>
    <w:rsid w:val="00C742EA"/>
    <w:rsid w:val="00C8367F"/>
    <w:rsid w:val="00C85145"/>
    <w:rsid w:val="00C8598D"/>
    <w:rsid w:val="00C85DBB"/>
    <w:rsid w:val="00C907DC"/>
    <w:rsid w:val="00CA0233"/>
    <w:rsid w:val="00CA2F24"/>
    <w:rsid w:val="00CA5379"/>
    <w:rsid w:val="00CA7DB7"/>
    <w:rsid w:val="00CB05A4"/>
    <w:rsid w:val="00CB1007"/>
    <w:rsid w:val="00CB1CBC"/>
    <w:rsid w:val="00CB4115"/>
    <w:rsid w:val="00CB4172"/>
    <w:rsid w:val="00CB4D48"/>
    <w:rsid w:val="00CC0B40"/>
    <w:rsid w:val="00CC24BF"/>
    <w:rsid w:val="00CC2B1C"/>
    <w:rsid w:val="00CC2E37"/>
    <w:rsid w:val="00CC471E"/>
    <w:rsid w:val="00CC669D"/>
    <w:rsid w:val="00CD1E13"/>
    <w:rsid w:val="00CD2333"/>
    <w:rsid w:val="00CD5072"/>
    <w:rsid w:val="00CD53DE"/>
    <w:rsid w:val="00CD763B"/>
    <w:rsid w:val="00CD77F2"/>
    <w:rsid w:val="00CE02CE"/>
    <w:rsid w:val="00CE03CB"/>
    <w:rsid w:val="00CE4595"/>
    <w:rsid w:val="00CE66C0"/>
    <w:rsid w:val="00CE7900"/>
    <w:rsid w:val="00CF1AA2"/>
    <w:rsid w:val="00CF2488"/>
    <w:rsid w:val="00CF37DF"/>
    <w:rsid w:val="00CF3D33"/>
    <w:rsid w:val="00CF445E"/>
    <w:rsid w:val="00D00624"/>
    <w:rsid w:val="00D00E2D"/>
    <w:rsid w:val="00D0325D"/>
    <w:rsid w:val="00D05028"/>
    <w:rsid w:val="00D053EA"/>
    <w:rsid w:val="00D05D03"/>
    <w:rsid w:val="00D10546"/>
    <w:rsid w:val="00D120EB"/>
    <w:rsid w:val="00D137D9"/>
    <w:rsid w:val="00D138D2"/>
    <w:rsid w:val="00D15AB0"/>
    <w:rsid w:val="00D16BED"/>
    <w:rsid w:val="00D203B4"/>
    <w:rsid w:val="00D223F5"/>
    <w:rsid w:val="00D251C6"/>
    <w:rsid w:val="00D2566D"/>
    <w:rsid w:val="00D270B9"/>
    <w:rsid w:val="00D27159"/>
    <w:rsid w:val="00D276E1"/>
    <w:rsid w:val="00D32273"/>
    <w:rsid w:val="00D4020A"/>
    <w:rsid w:val="00D416F3"/>
    <w:rsid w:val="00D4237F"/>
    <w:rsid w:val="00D44C07"/>
    <w:rsid w:val="00D45E86"/>
    <w:rsid w:val="00D46E01"/>
    <w:rsid w:val="00D506F9"/>
    <w:rsid w:val="00D54C3E"/>
    <w:rsid w:val="00D63B34"/>
    <w:rsid w:val="00D744F1"/>
    <w:rsid w:val="00D75DCE"/>
    <w:rsid w:val="00D76F9F"/>
    <w:rsid w:val="00D806EF"/>
    <w:rsid w:val="00D84155"/>
    <w:rsid w:val="00D844D6"/>
    <w:rsid w:val="00DA0D28"/>
    <w:rsid w:val="00DA1898"/>
    <w:rsid w:val="00DA2DBC"/>
    <w:rsid w:val="00DA3ED3"/>
    <w:rsid w:val="00DA649F"/>
    <w:rsid w:val="00DA6590"/>
    <w:rsid w:val="00DB28A6"/>
    <w:rsid w:val="00DC0C5D"/>
    <w:rsid w:val="00DC1C09"/>
    <w:rsid w:val="00DC2217"/>
    <w:rsid w:val="00DC2491"/>
    <w:rsid w:val="00DC2549"/>
    <w:rsid w:val="00DC38E6"/>
    <w:rsid w:val="00DC3B11"/>
    <w:rsid w:val="00DC3B6A"/>
    <w:rsid w:val="00DC3C31"/>
    <w:rsid w:val="00DC70E3"/>
    <w:rsid w:val="00DC7227"/>
    <w:rsid w:val="00DC7CC5"/>
    <w:rsid w:val="00DD0F8E"/>
    <w:rsid w:val="00DD2582"/>
    <w:rsid w:val="00DD7B3D"/>
    <w:rsid w:val="00DE0A39"/>
    <w:rsid w:val="00DE0E1D"/>
    <w:rsid w:val="00DE2B0C"/>
    <w:rsid w:val="00DE6FBE"/>
    <w:rsid w:val="00DF0965"/>
    <w:rsid w:val="00DF14D1"/>
    <w:rsid w:val="00DF18BE"/>
    <w:rsid w:val="00DF2AE1"/>
    <w:rsid w:val="00DF4B84"/>
    <w:rsid w:val="00DF5D70"/>
    <w:rsid w:val="00DF62BC"/>
    <w:rsid w:val="00E015D2"/>
    <w:rsid w:val="00E02A14"/>
    <w:rsid w:val="00E04001"/>
    <w:rsid w:val="00E07540"/>
    <w:rsid w:val="00E106DA"/>
    <w:rsid w:val="00E10B84"/>
    <w:rsid w:val="00E1101D"/>
    <w:rsid w:val="00E136BD"/>
    <w:rsid w:val="00E153E2"/>
    <w:rsid w:val="00E15F5D"/>
    <w:rsid w:val="00E17EAB"/>
    <w:rsid w:val="00E21099"/>
    <w:rsid w:val="00E2122F"/>
    <w:rsid w:val="00E22260"/>
    <w:rsid w:val="00E238CC"/>
    <w:rsid w:val="00E26C2A"/>
    <w:rsid w:val="00E27D15"/>
    <w:rsid w:val="00E317B0"/>
    <w:rsid w:val="00E31BE9"/>
    <w:rsid w:val="00E33BEE"/>
    <w:rsid w:val="00E34157"/>
    <w:rsid w:val="00E36A50"/>
    <w:rsid w:val="00E42451"/>
    <w:rsid w:val="00E44381"/>
    <w:rsid w:val="00E46D25"/>
    <w:rsid w:val="00E51FC8"/>
    <w:rsid w:val="00E53E1B"/>
    <w:rsid w:val="00E56F86"/>
    <w:rsid w:val="00E61223"/>
    <w:rsid w:val="00E65E85"/>
    <w:rsid w:val="00E7008E"/>
    <w:rsid w:val="00E715AA"/>
    <w:rsid w:val="00E7259C"/>
    <w:rsid w:val="00E728AC"/>
    <w:rsid w:val="00E72DA8"/>
    <w:rsid w:val="00E75C94"/>
    <w:rsid w:val="00E822A9"/>
    <w:rsid w:val="00E83AE5"/>
    <w:rsid w:val="00E844EF"/>
    <w:rsid w:val="00E85D7E"/>
    <w:rsid w:val="00E87035"/>
    <w:rsid w:val="00E876F5"/>
    <w:rsid w:val="00E901AF"/>
    <w:rsid w:val="00E9244A"/>
    <w:rsid w:val="00E96F76"/>
    <w:rsid w:val="00E9706E"/>
    <w:rsid w:val="00EA0887"/>
    <w:rsid w:val="00EA1309"/>
    <w:rsid w:val="00EA3027"/>
    <w:rsid w:val="00EA3F0B"/>
    <w:rsid w:val="00EA4C37"/>
    <w:rsid w:val="00EB036C"/>
    <w:rsid w:val="00EB2CC3"/>
    <w:rsid w:val="00EB41BC"/>
    <w:rsid w:val="00EC1C26"/>
    <w:rsid w:val="00EC2705"/>
    <w:rsid w:val="00EC333D"/>
    <w:rsid w:val="00EC694E"/>
    <w:rsid w:val="00EC772B"/>
    <w:rsid w:val="00ED0F88"/>
    <w:rsid w:val="00ED11C4"/>
    <w:rsid w:val="00ED3DA5"/>
    <w:rsid w:val="00ED473B"/>
    <w:rsid w:val="00ED605F"/>
    <w:rsid w:val="00EE324A"/>
    <w:rsid w:val="00EF4A81"/>
    <w:rsid w:val="00EF7052"/>
    <w:rsid w:val="00EF7FA3"/>
    <w:rsid w:val="00F00574"/>
    <w:rsid w:val="00F04DAD"/>
    <w:rsid w:val="00F04FCC"/>
    <w:rsid w:val="00F07402"/>
    <w:rsid w:val="00F1341A"/>
    <w:rsid w:val="00F20C4A"/>
    <w:rsid w:val="00F20F04"/>
    <w:rsid w:val="00F215C9"/>
    <w:rsid w:val="00F21E16"/>
    <w:rsid w:val="00F240CA"/>
    <w:rsid w:val="00F24450"/>
    <w:rsid w:val="00F250C1"/>
    <w:rsid w:val="00F3043C"/>
    <w:rsid w:val="00F31812"/>
    <w:rsid w:val="00F31C8F"/>
    <w:rsid w:val="00F32C9F"/>
    <w:rsid w:val="00F32E77"/>
    <w:rsid w:val="00F333C7"/>
    <w:rsid w:val="00F344F9"/>
    <w:rsid w:val="00F34AB8"/>
    <w:rsid w:val="00F34B2E"/>
    <w:rsid w:val="00F35658"/>
    <w:rsid w:val="00F37021"/>
    <w:rsid w:val="00F415E4"/>
    <w:rsid w:val="00F417EA"/>
    <w:rsid w:val="00F41840"/>
    <w:rsid w:val="00F41B12"/>
    <w:rsid w:val="00F43C17"/>
    <w:rsid w:val="00F45145"/>
    <w:rsid w:val="00F45B0B"/>
    <w:rsid w:val="00F50844"/>
    <w:rsid w:val="00F52EB9"/>
    <w:rsid w:val="00F53CE6"/>
    <w:rsid w:val="00F567CD"/>
    <w:rsid w:val="00F56E2C"/>
    <w:rsid w:val="00F6192F"/>
    <w:rsid w:val="00F6591F"/>
    <w:rsid w:val="00F65E4B"/>
    <w:rsid w:val="00F66B6F"/>
    <w:rsid w:val="00F66E0C"/>
    <w:rsid w:val="00F6708F"/>
    <w:rsid w:val="00F72294"/>
    <w:rsid w:val="00F72456"/>
    <w:rsid w:val="00F74D34"/>
    <w:rsid w:val="00F81436"/>
    <w:rsid w:val="00F82358"/>
    <w:rsid w:val="00F82876"/>
    <w:rsid w:val="00F833C7"/>
    <w:rsid w:val="00F94B23"/>
    <w:rsid w:val="00F96564"/>
    <w:rsid w:val="00FA0D86"/>
    <w:rsid w:val="00FA21FD"/>
    <w:rsid w:val="00FA2572"/>
    <w:rsid w:val="00FA2A50"/>
    <w:rsid w:val="00FA589A"/>
    <w:rsid w:val="00FA5EAA"/>
    <w:rsid w:val="00FB2E75"/>
    <w:rsid w:val="00FB3A36"/>
    <w:rsid w:val="00FB48F5"/>
    <w:rsid w:val="00FB66FC"/>
    <w:rsid w:val="00FB6D7F"/>
    <w:rsid w:val="00FB7295"/>
    <w:rsid w:val="00FB7FDE"/>
    <w:rsid w:val="00FC0FE0"/>
    <w:rsid w:val="00FC1187"/>
    <w:rsid w:val="00FC2A5E"/>
    <w:rsid w:val="00FC4950"/>
    <w:rsid w:val="00FC518D"/>
    <w:rsid w:val="00FC5D1C"/>
    <w:rsid w:val="00FD28BD"/>
    <w:rsid w:val="00FD73CF"/>
    <w:rsid w:val="00FE6879"/>
    <w:rsid w:val="00FF474B"/>
    <w:rsid w:val="00FF4A4F"/>
    <w:rsid w:val="00FF586F"/>
    <w:rsid w:val="00FF5C68"/>
    <w:rsid w:val="00FF610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D19765"/>
  <w15:chartTrackingRefBased/>
  <w15:docId w15:val="{3D0A66F2-78CE-4932-8EAF-AF77A4433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B7FDE"/>
    <w:pPr>
      <w:autoSpaceDE w:val="0"/>
      <w:autoSpaceDN w:val="0"/>
      <w:adjustRightInd w:val="0"/>
      <w:snapToGrid w:val="0"/>
      <w:spacing w:before="120" w:after="120" w:line="276" w:lineRule="auto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,h17"/>
    <w:basedOn w:val="a"/>
    <w:next w:val="a"/>
    <w:link w:val="10"/>
    <w:uiPriority w:val="9"/>
    <w:qFormat/>
    <w:rsid w:val="00F74D34"/>
    <w:pPr>
      <w:keepNext/>
      <w:numPr>
        <w:numId w:val="1"/>
      </w:numPr>
      <w:spacing w:before="160" w:after="160"/>
      <w:outlineLvl w:val="0"/>
    </w:pPr>
    <w:rPr>
      <w:b/>
      <w:bCs/>
      <w:sz w:val="24"/>
      <w:szCs w:val="24"/>
      <w:lang w:val="en-GB" w:eastAsia="zh-CN"/>
    </w:rPr>
  </w:style>
  <w:style w:type="paragraph" w:styleId="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a"/>
    <w:next w:val="a"/>
    <w:link w:val="20"/>
    <w:uiPriority w:val="9"/>
    <w:unhideWhenUsed/>
    <w:qFormat/>
    <w:rsid w:val="001523EF"/>
    <w:pPr>
      <w:keepNext/>
      <w:numPr>
        <w:ilvl w:val="1"/>
        <w:numId w:val="1"/>
      </w:numPr>
      <w:spacing w:before="180" w:after="0"/>
      <w:ind w:left="578" w:hanging="578"/>
      <w:outlineLvl w:val="1"/>
    </w:pPr>
    <w:rPr>
      <w:b/>
      <w:bCs/>
      <w:lang w:val="en-GB" w:eastAsia="zh-CN"/>
    </w:rPr>
  </w:style>
  <w:style w:type="paragraph" w:styleId="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Übers3"/>
    <w:basedOn w:val="a"/>
    <w:next w:val="a"/>
    <w:link w:val="30"/>
    <w:unhideWhenUsed/>
    <w:qFormat/>
    <w:rsid w:val="008E398A"/>
    <w:pPr>
      <w:keepNext/>
      <w:numPr>
        <w:ilvl w:val="2"/>
        <w:numId w:val="1"/>
      </w:numPr>
      <w:outlineLvl w:val="2"/>
    </w:pPr>
    <w:rPr>
      <w:b/>
      <w:bCs/>
      <w:lang w:val="en-GB" w:eastAsia="zh-CN"/>
    </w:r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,H423"/>
    <w:basedOn w:val="a"/>
    <w:next w:val="a"/>
    <w:link w:val="40"/>
    <w:uiPriority w:val="9"/>
    <w:unhideWhenUsed/>
    <w:qFormat/>
    <w:rsid w:val="00D76F9F"/>
    <w:pPr>
      <w:keepNext/>
      <w:numPr>
        <w:ilvl w:val="3"/>
        <w:numId w:val="1"/>
      </w:numPr>
      <w:ind w:left="720" w:hanging="720"/>
      <w:outlineLvl w:val="3"/>
    </w:pPr>
    <w:rPr>
      <w:szCs w:val="28"/>
    </w:rPr>
  </w:style>
  <w:style w:type="paragraph" w:styleId="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a"/>
    <w:next w:val="a"/>
    <w:link w:val="50"/>
    <w:uiPriority w:val="9"/>
    <w:unhideWhenUsed/>
    <w:qFormat/>
    <w:rsid w:val="00D76F9F"/>
    <w:pPr>
      <w:keepNext/>
      <w:numPr>
        <w:ilvl w:val="4"/>
        <w:numId w:val="1"/>
      </w:numPr>
      <w:ind w:left="720" w:hanging="720"/>
      <w:outlineLvl w:val="4"/>
    </w:pPr>
    <w:rPr>
      <w:i/>
      <w:iCs/>
      <w:szCs w:val="26"/>
    </w:rPr>
  </w:style>
  <w:style w:type="paragraph" w:styleId="6">
    <w:name w:val="heading 6"/>
    <w:aliases w:val="H61,h6,TOC header,Bullet list,sub-dash,sd,5,T1,Heading6,h61,h62,Titre 6,Alt+6,Appendix"/>
    <w:basedOn w:val="a"/>
    <w:next w:val="a"/>
    <w:link w:val="60"/>
    <w:uiPriority w:val="9"/>
    <w:unhideWhenUsed/>
    <w:qFormat/>
    <w:rsid w:val="00D76F9F"/>
    <w:pPr>
      <w:numPr>
        <w:ilvl w:val="5"/>
        <w:numId w:val="1"/>
      </w:numPr>
      <w:spacing w:before="240" w:after="60"/>
      <w:outlineLvl w:val="5"/>
    </w:pPr>
  </w:style>
  <w:style w:type="paragraph" w:styleId="7">
    <w:name w:val="heading 7"/>
    <w:aliases w:val="Bulleted list,L7,st,SDL title,h7,Alt+7,Alt+71,Alt+72,Alt+73,Alt+74,Alt+75,Alt+76,Alt+77,Alt+78,Alt+79,Alt+710,Alt+711,Alt+712,Alt+713"/>
    <w:basedOn w:val="a"/>
    <w:next w:val="a"/>
    <w:link w:val="70"/>
    <w:uiPriority w:val="9"/>
    <w:unhideWhenUsed/>
    <w:qFormat/>
    <w:rsid w:val="00D76F9F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lt+8,Alt+81,Alt+82,Alt+83,Alt+84,Alt+85,Alt+86,Alt+87,Alt+88,Alt+89,Alt+810,Alt+811,Alt+812,Alt+813,Legal Level 1.1.1.,Center Bold,Table Heading,Table"/>
    <w:basedOn w:val="a"/>
    <w:next w:val="a"/>
    <w:link w:val="80"/>
    <w:uiPriority w:val="9"/>
    <w:unhideWhenUsed/>
    <w:qFormat/>
    <w:rsid w:val="00D76F9F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lt+9,Figure Heading,FH,Titre 10"/>
    <w:basedOn w:val="a"/>
    <w:next w:val="a"/>
    <w:link w:val="90"/>
    <w:uiPriority w:val="9"/>
    <w:unhideWhenUsed/>
    <w:qFormat/>
    <w:rsid w:val="00D76F9F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6F9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6F9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6F9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6F9F"/>
    <w:rPr>
      <w:sz w:val="18"/>
      <w:szCs w:val="18"/>
    </w:rPr>
  </w:style>
  <w:style w:type="character" w:customStyle="1" w:styleId="10">
    <w:name w:val="标题 1 字符"/>
    <w:aliases w:val="h1 字符,H1 字符,app heading 1 字符,l1 字符,Huvudrubrik 字符,h11 字符,h12 字符,h13 字符,h14 字符,h15 字符,h16 字符,Heading 1_a 字符,Heading 1 (NN) 字符,Titolo Sezione 字符,Head 1 (Chapter heading) 字符,Titre§ 字符,1 字符,Section Head 字符,Prophead level 1 字符,Prophead 1 字符,H11 字符"/>
    <w:basedOn w:val="a0"/>
    <w:link w:val="1"/>
    <w:uiPriority w:val="9"/>
    <w:rsid w:val="00F74D34"/>
    <w:rPr>
      <w:rFonts w:ascii="Times New Roman" w:eastAsia="宋体" w:hAnsi="Times New Roman" w:cs="Times New Roman"/>
      <w:b/>
      <w:bCs/>
      <w:kern w:val="0"/>
      <w:sz w:val="24"/>
      <w:szCs w:val="24"/>
      <w:lang w:val="en-GB"/>
    </w:rPr>
  </w:style>
  <w:style w:type="character" w:customStyle="1" w:styleId="20">
    <w:name w:val="标题 2 字符"/>
    <w:aliases w:val="H2 字符1,Head2A 字符1,2 字符1,Break before 字符1,UNDERRUBRIK 1-2 字符1,level 2 字符1,h2 字符1,Heading Two 字符1,Prophead 2 字符1,headi 字符1,heading2 字符1,h21 字符1,h22 字符1,21 字符1,Titolo Sottosezione 字符1,Head 2 字符1,l2 字符1,TitreProp 字符1,Header 2 字符1,ITT t2 字符1,R2 字符1"/>
    <w:basedOn w:val="a0"/>
    <w:link w:val="2"/>
    <w:uiPriority w:val="9"/>
    <w:rsid w:val="001523EF"/>
    <w:rPr>
      <w:rFonts w:ascii="Times New Roman" w:eastAsia="宋体" w:hAnsi="Times New Roman" w:cs="Times New Roman"/>
      <w:b/>
      <w:bCs/>
      <w:kern w:val="0"/>
      <w:sz w:val="22"/>
      <w:lang w:val="en-GB"/>
    </w:rPr>
  </w:style>
  <w:style w:type="character" w:customStyle="1" w:styleId="30">
    <w:name w:val="标题 3 字符"/>
    <w:aliases w:val="H3 字符1,H31 字符1,h3 字符1,h31 字符1,h32 字符1,THeading 3 字符1,Titre 3 字符1,Org Heading 1 字符1,Alt+3 字符1,Alt+31 字符1,Alt+32 字符1,Alt+33 字符1,Alt+311 字符1,Alt+321 字符1,Alt+34 字符1,Alt+35 字符1,Alt+36 字符1,Alt+37 字符1,Alt+38 字符1,Alt+39 字符1,Alt+310 字符1,Alt+312 字符1,3 字符1"/>
    <w:basedOn w:val="a0"/>
    <w:link w:val="3"/>
    <w:rsid w:val="008E398A"/>
    <w:rPr>
      <w:rFonts w:ascii="Times New Roman" w:eastAsia="宋体" w:hAnsi="Times New Roman" w:cs="Times New Roman"/>
      <w:b/>
      <w:bCs/>
      <w:kern w:val="0"/>
      <w:sz w:val="22"/>
      <w:lang w:val="en-GB"/>
    </w:rPr>
  </w:style>
  <w:style w:type="character" w:customStyle="1" w:styleId="40">
    <w:name w:val="标题 4 字符"/>
    <w:aliases w:val="Heading 4 Char1 字符1,Heading 4 Char Char 字符1,H4 字符1,H41 字符1,h4 字符1,0.1.1.1 Titre 4 + Left:  0&quot; 字符1,First line:  0&quot; 字符1,0.1.1... 字符1,0.1.1.1 Titre 4 字符1,E4 字符1,RFQ3 字符1,4H 字符1,h41 字符1,heading 41 字符1,h42 字符1,heading 42 字符1,h43 字符1,H42 字符1,H43 字符1"/>
    <w:basedOn w:val="a0"/>
    <w:link w:val="4"/>
    <w:uiPriority w:val="9"/>
    <w:rsid w:val="00D76F9F"/>
    <w:rPr>
      <w:rFonts w:ascii="Times New Roman" w:eastAsia="宋体" w:hAnsi="Times New Roman" w:cs="Times New Roman"/>
      <w:kern w:val="0"/>
      <w:sz w:val="22"/>
      <w:szCs w:val="28"/>
      <w:lang w:eastAsia="en-US"/>
    </w:rPr>
  </w:style>
  <w:style w:type="character" w:customStyle="1" w:styleId="50">
    <w:name w:val="标题 5 字符"/>
    <w:aliases w:val="H5 字符1,H51 字符1,h5 字符1,Appendix A to X 字符1,Heading 5   Appendix A to X 字符1,5 sub-bullet 字符1,sb 字符1,4 字符1,Indent 字符1,Heading5 字符1,h51 字符1,heading 51 字符1,Heading51 字符1,h52 字符1,h53 字符1,Titre 5 字符1,DO NOT USE_h5 字符1,Alt+5 字符1,Alt+51 字符1,Alt+52 字符1"/>
    <w:basedOn w:val="a0"/>
    <w:link w:val="5"/>
    <w:uiPriority w:val="9"/>
    <w:rsid w:val="00D76F9F"/>
    <w:rPr>
      <w:rFonts w:ascii="Times New Roman" w:eastAsia="宋体" w:hAnsi="Times New Roman" w:cs="Times New Roman"/>
      <w:i/>
      <w:iCs/>
      <w:kern w:val="0"/>
      <w:sz w:val="22"/>
      <w:szCs w:val="26"/>
      <w:lang w:eastAsia="en-US"/>
    </w:rPr>
  </w:style>
  <w:style w:type="character" w:customStyle="1" w:styleId="60">
    <w:name w:val="标题 6 字符"/>
    <w:aliases w:val="H61 字符1,h6 字符1,TOC header 字符1,Bullet list 字符1,sub-dash 字符1,sd 字符1,5 字符1,T1 字符1,Heading6 字符1,h61 字符1,h62 字符1,Titre 6 字符1,Alt+6 字符1,Appendix 字符1"/>
    <w:basedOn w:val="a0"/>
    <w:link w:val="6"/>
    <w:uiPriority w:val="9"/>
    <w:rsid w:val="00D76F9F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70">
    <w:name w:val="标题 7 字符"/>
    <w:aliases w:val="Bulleted list 字符1,L7 字符1,st 字符1,SDL title 字符1,h7 字符1,Alt+7 字符1,Alt+71 字符1,Alt+72 字符1,Alt+73 字符1,Alt+74 字符1,Alt+75 字符1,Alt+76 字符1,Alt+77 字符1,Alt+78 字符1,Alt+79 字符1,Alt+710 字符1,Alt+711 字符1,Alt+712 字符1,Alt+713 字符1"/>
    <w:basedOn w:val="a0"/>
    <w:link w:val="7"/>
    <w:uiPriority w:val="9"/>
    <w:rsid w:val="00D76F9F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0">
    <w:name w:val="标题 8 字符"/>
    <w:aliases w:val="Alt+8 字符1,Alt+81 字符1,Alt+82 字符1,Alt+83 字符1,Alt+84 字符1,Alt+85 字符1,Alt+86 字符1,Alt+87 字符1,Alt+88 字符1,Alt+89 字符1,Alt+810 字符1,Alt+811 字符1,Alt+812 字符1,Alt+813 字符1,Legal Level 1.1.1. 字符1,Center Bold 字符1,Table Heading 字符1,Table 字符1"/>
    <w:basedOn w:val="a0"/>
    <w:link w:val="8"/>
    <w:uiPriority w:val="9"/>
    <w:rsid w:val="00D76F9F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标题 9 字符"/>
    <w:aliases w:val="Alt+9 字符1,Figure Heading 字符1,FH 字符1,Titre 10 字符1"/>
    <w:basedOn w:val="a0"/>
    <w:link w:val="9"/>
    <w:uiPriority w:val="9"/>
    <w:rsid w:val="00D76F9F"/>
    <w:rPr>
      <w:rFonts w:ascii="Arial" w:eastAsia="宋体" w:hAnsi="Arial" w:cs="Arial"/>
      <w:kern w:val="0"/>
      <w:sz w:val="22"/>
      <w:lang w:eastAsia="en-US"/>
    </w:rPr>
  </w:style>
  <w:style w:type="character" w:customStyle="1" w:styleId="a7">
    <w:name w:val="列表段落 字符"/>
    <w:aliases w:val="numbered 字符,Paragraphe de liste1 字符,Bulletr List Paragraph 字符,列出段落1 字符,Bullet List 字符,FooterText 字符,List Paragraph1 字符,List Paragraph2 字符,List Paragraph21 字符,List Paragraph11 字符,Parágrafo da Lista1 字符,Párrafo de lista1 字符,リスト段落1 字符,リスト段落 字符"/>
    <w:link w:val="a8"/>
    <w:uiPriority w:val="34"/>
    <w:qFormat/>
    <w:locked/>
    <w:rsid w:val="00D76F9F"/>
    <w:rPr>
      <w:lang w:val="en-GB" w:eastAsia="en-GB"/>
    </w:rPr>
  </w:style>
  <w:style w:type="paragraph" w:styleId="a8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,- Bullets"/>
    <w:basedOn w:val="a"/>
    <w:link w:val="a7"/>
    <w:uiPriority w:val="34"/>
    <w:qFormat/>
    <w:rsid w:val="00D76F9F"/>
    <w:pPr>
      <w:overflowPunct w:val="0"/>
      <w:snapToGrid/>
      <w:spacing w:after="180"/>
      <w:ind w:left="720"/>
      <w:contextualSpacing/>
      <w:jc w:val="left"/>
    </w:pPr>
    <w:rPr>
      <w:rFonts w:asciiTheme="minorHAnsi" w:eastAsiaTheme="minorEastAsia" w:hAnsiTheme="minorHAnsi" w:cstheme="minorBidi"/>
      <w:kern w:val="2"/>
      <w:sz w:val="21"/>
      <w:lang w:val="en-GB" w:eastAsia="en-GB"/>
    </w:rPr>
  </w:style>
  <w:style w:type="table" w:styleId="a9">
    <w:name w:val="Table Grid"/>
    <w:aliases w:val="TableGrid"/>
    <w:basedOn w:val="a1"/>
    <w:qFormat/>
    <w:rsid w:val="00D76F9F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pasted2">
    <w:name w:val="contentpasted2"/>
    <w:basedOn w:val="a0"/>
    <w:qFormat/>
    <w:rsid w:val="005D0ABE"/>
  </w:style>
  <w:style w:type="character" w:styleId="aa">
    <w:name w:val="Hyperlink"/>
    <w:basedOn w:val="a0"/>
    <w:uiPriority w:val="99"/>
    <w:semiHidden/>
    <w:unhideWhenUsed/>
    <w:qFormat/>
    <w:rsid w:val="00CF2488"/>
    <w:rPr>
      <w:color w:val="0000FF"/>
      <w:u w:val="single"/>
    </w:rPr>
  </w:style>
  <w:style w:type="character" w:styleId="ab">
    <w:name w:val="FollowedHyperlink"/>
    <w:basedOn w:val="a0"/>
    <w:semiHidden/>
    <w:unhideWhenUsed/>
    <w:rsid w:val="00CF2488"/>
    <w:rPr>
      <w:color w:val="800080"/>
      <w:u w:val="single"/>
    </w:rPr>
  </w:style>
  <w:style w:type="character" w:customStyle="1" w:styleId="11">
    <w:name w:val="标题 1 字符1"/>
    <w:aliases w:val="h1 字符1,H1 字符1,app heading 1 字符1,l1 字符1,Huvudrubrik 字符1,h11 字符1,h12 字符1,h13 字符1,h14 字符1,h15 字符1,h16 字符1,Heading 1_a 字符1,Heading 1 (NN) 字符1,Titolo Sezione 字符1,Head 1 (Chapter heading) 字符1,Titre§ 字符1,1 字符1,Section Head 字符1,Prophead level 1 字符1"/>
    <w:basedOn w:val="a0"/>
    <w:uiPriority w:val="9"/>
    <w:rsid w:val="00CF2488"/>
    <w:rPr>
      <w:b/>
      <w:bCs/>
      <w:kern w:val="44"/>
      <w:sz w:val="44"/>
      <w:szCs w:val="44"/>
    </w:rPr>
  </w:style>
  <w:style w:type="character" w:customStyle="1" w:styleId="21">
    <w:name w:val="标题 2 字符1"/>
    <w:aliases w:val="H2 字符,Head2A 字符,2 字符,Break before 字符,UNDERRUBRIK 1-2 字符,level 2 字符,h2 字符,Heading Two 字符,Prophead 2 字符,headi 字符,heading2 字符,h21 字符,h22 字符,21 字符,Titolo Sottosezione 字符,Head 2 字符,l2 字符,TitreProp 字符,Header 2 字符,ITT t2 字符,PA Major Section 字符,R2 字符"/>
    <w:basedOn w:val="a0"/>
    <w:semiHidden/>
    <w:rsid w:val="00CF2488"/>
    <w:rPr>
      <w:rFonts w:ascii="Cambria" w:eastAsia="宋体" w:hAnsi="Cambria" w:cs="Times New Roman"/>
      <w:b/>
      <w:bCs/>
      <w:sz w:val="32"/>
      <w:szCs w:val="32"/>
    </w:rPr>
  </w:style>
  <w:style w:type="character" w:customStyle="1" w:styleId="31">
    <w:name w:val="标题 3 字符1"/>
    <w:aliases w:val="H3 字符,H31 字符,h3 字符,h31 字符,h32 字符,THeading 3 字符,Titre 3 字符,Org Heading 1 字符,Alt+3 字符,Alt+31 字符,Alt+32 字符,Alt+33 字符,Alt+311 字符,Alt+321 字符,Alt+34 字符,Alt+35 字符,Alt+36 字符,Alt+37 字符,Alt+38 字符,Alt+39 字符,Alt+310 字符,Alt+312 字符,Alt+322 字符,Alt+313 字符,3 字符"/>
    <w:basedOn w:val="a0"/>
    <w:semiHidden/>
    <w:rsid w:val="00CF2488"/>
    <w:rPr>
      <w:b/>
      <w:bCs/>
      <w:sz w:val="32"/>
      <w:szCs w:val="32"/>
    </w:rPr>
  </w:style>
  <w:style w:type="character" w:customStyle="1" w:styleId="41">
    <w:name w:val="标题 4 字符1"/>
    <w:aliases w:val="Heading 4 Char1 字符,Heading 4 Char Char 字符,H4 字符,H41 字符,h4 字符,0.1.1.1 Titre 4 + Left:  0&quot; 字符,First line:  0&quot; 字符,0.1.1... 字符,0.1.1.1 Titre 4 字符,E4 字符,RFQ3 字符,4H 字符,h41 字符,heading 41 字符,h42 字符,heading 42 字符,h43 字符,H42 字符,H43 字符,H411 字符,h411 字符"/>
    <w:basedOn w:val="a0"/>
    <w:semiHidden/>
    <w:rsid w:val="00CF2488"/>
    <w:rPr>
      <w:rFonts w:ascii="Cambria" w:eastAsia="宋体" w:hAnsi="Cambria" w:cs="Times New Roman"/>
      <w:b/>
      <w:bCs/>
      <w:sz w:val="28"/>
      <w:szCs w:val="28"/>
    </w:rPr>
  </w:style>
  <w:style w:type="character" w:customStyle="1" w:styleId="51">
    <w:name w:val="标题 5 字符1"/>
    <w:aliases w:val="H5 字符,H51 字符,h5 字符,Appendix A to X 字符,Heading 5   Appendix A to X 字符,5 sub-bullet 字符,sb 字符,4 字符,Indent 字符,Heading5 字符,h51 字符,heading 51 字符,Heading51 字符,h52 字符,h53 字符,Titre 5 字符,DO NOT USE_h5 字符,Alt+5 字符,Alt+51 字符,Alt+52 字符,Alt+53 字符,Alt+511 字符"/>
    <w:basedOn w:val="a0"/>
    <w:semiHidden/>
    <w:rsid w:val="00CF2488"/>
    <w:rPr>
      <w:b/>
      <w:bCs/>
      <w:sz w:val="28"/>
      <w:szCs w:val="28"/>
    </w:rPr>
  </w:style>
  <w:style w:type="character" w:customStyle="1" w:styleId="61">
    <w:name w:val="标题 6 字符1"/>
    <w:aliases w:val="H61 字符,h6 字符,TOC header 字符,Bullet list 字符,sub-dash 字符,sd 字符,5 字符,T1 字符,Heading6 字符,h61 字符,h62 字符,Titre 6 字符,Alt+6 字符,Appendix 字符"/>
    <w:basedOn w:val="a0"/>
    <w:semiHidden/>
    <w:rsid w:val="00CF2488"/>
    <w:rPr>
      <w:rFonts w:ascii="Cambria" w:eastAsia="宋体" w:hAnsi="Cambria" w:cs="Times New Roman"/>
      <w:b/>
      <w:bCs/>
      <w:sz w:val="24"/>
      <w:szCs w:val="24"/>
    </w:rPr>
  </w:style>
  <w:style w:type="paragraph" w:customStyle="1" w:styleId="msonormal0">
    <w:name w:val="msonormal"/>
    <w:basedOn w:val="a"/>
    <w:uiPriority w:val="99"/>
    <w:semiHidden/>
    <w:rsid w:val="00CF248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c">
    <w:name w:val="Normal (Web)"/>
    <w:basedOn w:val="a"/>
    <w:uiPriority w:val="99"/>
    <w:semiHidden/>
    <w:unhideWhenUsed/>
    <w:qFormat/>
    <w:rsid w:val="00CF248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71">
    <w:name w:val="标题 7 字符1"/>
    <w:aliases w:val="Bulleted list 字符,L7 字符,st 字符,SDL title 字符,h7 字符,Alt+7 字符,Alt+71 字符,Alt+72 字符,Alt+73 字符,Alt+74 字符,Alt+75 字符,Alt+76 字符,Alt+77 字符,Alt+78 字符,Alt+79 字符,Alt+710 字符,Alt+711 字符,Alt+712 字符,Alt+713 字符"/>
    <w:basedOn w:val="a0"/>
    <w:semiHidden/>
    <w:rsid w:val="00CF2488"/>
    <w:rPr>
      <w:b/>
      <w:bCs/>
      <w:sz w:val="24"/>
      <w:szCs w:val="24"/>
    </w:rPr>
  </w:style>
  <w:style w:type="character" w:customStyle="1" w:styleId="81">
    <w:name w:val="标题 8 字符1"/>
    <w:aliases w:val="Alt+8 字符,Alt+81 字符,Alt+82 字符,Alt+83 字符,Alt+84 字符,Alt+85 字符,Alt+86 字符,Alt+87 字符,Alt+88 字符,Alt+89 字符,Alt+810 字符,Alt+811 字符,Alt+812 字符,Alt+813 字符,Legal Level 1.1.1. 字符,Center Bold 字符,Table Heading 字符,Table 字符"/>
    <w:basedOn w:val="a0"/>
    <w:semiHidden/>
    <w:rsid w:val="00CF2488"/>
    <w:rPr>
      <w:rFonts w:ascii="Cambria" w:eastAsia="宋体" w:hAnsi="Cambria" w:cs="Times New Roman"/>
      <w:sz w:val="24"/>
      <w:szCs w:val="24"/>
    </w:rPr>
  </w:style>
  <w:style w:type="character" w:customStyle="1" w:styleId="91">
    <w:name w:val="标题 9 字符1"/>
    <w:aliases w:val="Alt+9 字符,Figure Heading 字符,FH 字符,Titre 10 字符"/>
    <w:basedOn w:val="a0"/>
    <w:semiHidden/>
    <w:rsid w:val="00CF2488"/>
    <w:rPr>
      <w:rFonts w:ascii="Cambria" w:eastAsia="宋体" w:hAnsi="Cambria" w:cs="Times New Roman"/>
      <w:sz w:val="21"/>
      <w:szCs w:val="21"/>
    </w:rPr>
  </w:style>
  <w:style w:type="paragraph" w:styleId="ad">
    <w:name w:val="footnote text"/>
    <w:basedOn w:val="a"/>
    <w:link w:val="ae"/>
    <w:uiPriority w:val="99"/>
    <w:semiHidden/>
    <w:unhideWhenUsed/>
    <w:rsid w:val="00CF2488"/>
    <w:rPr>
      <w:sz w:val="20"/>
      <w:szCs w:val="20"/>
    </w:rPr>
  </w:style>
  <w:style w:type="character" w:customStyle="1" w:styleId="ae">
    <w:name w:val="脚注文本 字符"/>
    <w:basedOn w:val="a0"/>
    <w:link w:val="ad"/>
    <w:uiPriority w:val="99"/>
    <w:semiHidden/>
    <w:rsid w:val="00CF2488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f">
    <w:name w:val="annotation text"/>
    <w:basedOn w:val="a"/>
    <w:link w:val="af0"/>
    <w:uiPriority w:val="99"/>
    <w:unhideWhenUsed/>
    <w:qFormat/>
    <w:rsid w:val="00CF2488"/>
    <w:pPr>
      <w:jc w:val="left"/>
    </w:pPr>
  </w:style>
  <w:style w:type="character" w:customStyle="1" w:styleId="af0">
    <w:name w:val="批注文字 字符"/>
    <w:basedOn w:val="a0"/>
    <w:link w:val="af"/>
    <w:uiPriority w:val="99"/>
    <w:qFormat/>
    <w:rsid w:val="00CF2488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af1">
    <w:name w:val="题注 字符"/>
    <w:aliases w:val="cap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,captions 字符"/>
    <w:basedOn w:val="a0"/>
    <w:link w:val="af2"/>
    <w:uiPriority w:val="35"/>
    <w:qFormat/>
    <w:locked/>
    <w:rsid w:val="00CF2488"/>
    <w:rPr>
      <w:b/>
      <w:bCs/>
    </w:rPr>
  </w:style>
  <w:style w:type="paragraph" w:customStyle="1" w:styleId="Labelling1">
    <w:name w:val="Labelling1"/>
    <w:basedOn w:val="a"/>
    <w:next w:val="a"/>
    <w:semiHidden/>
    <w:unhideWhenUsed/>
    <w:qFormat/>
    <w:rsid w:val="00CF2488"/>
    <w:pPr>
      <w:jc w:val="center"/>
    </w:pPr>
    <w:rPr>
      <w:rFonts w:ascii="Calibri" w:hAnsi="Calibri"/>
      <w:b/>
      <w:bCs/>
      <w:kern w:val="2"/>
      <w:sz w:val="21"/>
      <w:lang w:eastAsia="zh-CN"/>
    </w:rPr>
  </w:style>
  <w:style w:type="paragraph" w:styleId="af3">
    <w:name w:val="table of figures"/>
    <w:basedOn w:val="a"/>
    <w:next w:val="a"/>
    <w:uiPriority w:val="99"/>
    <w:semiHidden/>
    <w:unhideWhenUsed/>
    <w:rsid w:val="00CF2488"/>
    <w:pPr>
      <w:ind w:leftChars="200" w:left="200" w:hangingChars="200" w:hanging="200"/>
    </w:pPr>
  </w:style>
  <w:style w:type="paragraph" w:styleId="af4">
    <w:name w:val="List"/>
    <w:basedOn w:val="a"/>
    <w:uiPriority w:val="99"/>
    <w:semiHidden/>
    <w:unhideWhenUsed/>
    <w:rsid w:val="00CF2488"/>
    <w:pPr>
      <w:ind w:left="360" w:hanging="360"/>
    </w:pPr>
  </w:style>
  <w:style w:type="paragraph" w:styleId="af5">
    <w:name w:val="List Bullet"/>
    <w:basedOn w:val="af4"/>
    <w:uiPriority w:val="99"/>
    <w:semiHidden/>
    <w:unhideWhenUsed/>
    <w:rsid w:val="00CF248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f6">
    <w:name w:val="Body Text"/>
    <w:basedOn w:val="a"/>
    <w:link w:val="af7"/>
    <w:uiPriority w:val="99"/>
    <w:semiHidden/>
    <w:unhideWhenUsed/>
    <w:rsid w:val="00CF2488"/>
    <w:rPr>
      <w:sz w:val="20"/>
      <w:szCs w:val="20"/>
    </w:rPr>
  </w:style>
  <w:style w:type="character" w:customStyle="1" w:styleId="af7">
    <w:name w:val="正文文本 字符"/>
    <w:basedOn w:val="a0"/>
    <w:link w:val="af6"/>
    <w:uiPriority w:val="99"/>
    <w:semiHidden/>
    <w:rsid w:val="00CF2488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22">
    <w:name w:val="Body Text 2"/>
    <w:basedOn w:val="a"/>
    <w:link w:val="23"/>
    <w:uiPriority w:val="99"/>
    <w:semiHidden/>
    <w:unhideWhenUsed/>
    <w:rsid w:val="00CF2488"/>
    <w:pPr>
      <w:spacing w:after="0"/>
      <w:jc w:val="left"/>
    </w:pPr>
    <w:rPr>
      <w:szCs w:val="20"/>
    </w:rPr>
  </w:style>
  <w:style w:type="character" w:customStyle="1" w:styleId="23">
    <w:name w:val="正文文本 2 字符"/>
    <w:basedOn w:val="a0"/>
    <w:link w:val="22"/>
    <w:uiPriority w:val="99"/>
    <w:semiHidden/>
    <w:rsid w:val="00CF2488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f8">
    <w:name w:val="annotation subject"/>
    <w:basedOn w:val="af"/>
    <w:next w:val="af"/>
    <w:link w:val="af9"/>
    <w:uiPriority w:val="99"/>
    <w:semiHidden/>
    <w:unhideWhenUsed/>
    <w:rsid w:val="00CF2488"/>
    <w:rPr>
      <w:b/>
      <w:bCs/>
    </w:rPr>
  </w:style>
  <w:style w:type="character" w:customStyle="1" w:styleId="af9">
    <w:name w:val="批注主题 字符"/>
    <w:basedOn w:val="af0"/>
    <w:link w:val="af8"/>
    <w:uiPriority w:val="99"/>
    <w:semiHidden/>
    <w:rsid w:val="00CF2488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paragraph" w:styleId="afa">
    <w:name w:val="Balloon Text"/>
    <w:basedOn w:val="a"/>
    <w:link w:val="afb"/>
    <w:uiPriority w:val="99"/>
    <w:semiHidden/>
    <w:unhideWhenUsed/>
    <w:rsid w:val="00CF2488"/>
    <w:rPr>
      <w:rFonts w:ascii="Tahoma" w:hAnsi="Tahoma" w:cs="Tahoma"/>
      <w:sz w:val="16"/>
      <w:szCs w:val="16"/>
    </w:rPr>
  </w:style>
  <w:style w:type="character" w:customStyle="1" w:styleId="afb">
    <w:name w:val="批注框文本 字符"/>
    <w:basedOn w:val="a0"/>
    <w:link w:val="afa"/>
    <w:uiPriority w:val="99"/>
    <w:semiHidden/>
    <w:rsid w:val="00CF2488"/>
    <w:rPr>
      <w:rFonts w:ascii="Tahoma" w:eastAsia="宋体" w:hAnsi="Tahoma" w:cs="Tahoma"/>
      <w:kern w:val="0"/>
      <w:sz w:val="16"/>
      <w:szCs w:val="16"/>
      <w:lang w:eastAsia="en-US"/>
    </w:rPr>
  </w:style>
  <w:style w:type="paragraph" w:styleId="afc">
    <w:name w:val="Revision"/>
    <w:uiPriority w:val="99"/>
    <w:semiHidden/>
    <w:rsid w:val="00CF2488"/>
    <w:rPr>
      <w:rFonts w:ascii="Times New Roman" w:eastAsia="宋体" w:hAnsi="Times New Roman" w:cs="Times New Roman"/>
      <w:kern w:val="0"/>
      <w:sz w:val="22"/>
      <w:lang w:eastAsia="en-US"/>
    </w:rPr>
  </w:style>
  <w:style w:type="paragraph" w:customStyle="1" w:styleId="References">
    <w:name w:val="References"/>
    <w:basedOn w:val="a"/>
    <w:rsid w:val="00CF2488"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62">
    <w:name w:val="6"/>
    <w:next w:val="a"/>
    <w:uiPriority w:val="99"/>
    <w:semiHidden/>
    <w:rsid w:val="00CF248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">
    <w:name w:val="Figure"/>
    <w:basedOn w:val="a"/>
    <w:uiPriority w:val="99"/>
    <w:semiHidden/>
    <w:qFormat/>
    <w:rsid w:val="00CF2488"/>
    <w:pPr>
      <w:keepNext/>
      <w:jc w:val="center"/>
    </w:pPr>
  </w:style>
  <w:style w:type="paragraph" w:customStyle="1" w:styleId="Eqn">
    <w:name w:val="Eqn"/>
    <w:basedOn w:val="a"/>
    <w:uiPriority w:val="99"/>
    <w:semiHidden/>
    <w:qFormat/>
    <w:rsid w:val="00CF2488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uiPriority w:val="99"/>
    <w:semiHidden/>
    <w:qFormat/>
    <w:rsid w:val="00CF2488"/>
    <w:pPr>
      <w:spacing w:before="20" w:after="20"/>
      <w:jc w:val="left"/>
    </w:pPr>
  </w:style>
  <w:style w:type="paragraph" w:customStyle="1" w:styleId="tablecol">
    <w:name w:val="tablecol"/>
    <w:basedOn w:val="tablecell"/>
    <w:uiPriority w:val="99"/>
    <w:semiHidden/>
    <w:qFormat/>
    <w:rsid w:val="00CF2488"/>
    <w:pPr>
      <w:jc w:val="center"/>
    </w:pPr>
    <w:rPr>
      <w:b/>
    </w:rPr>
  </w:style>
  <w:style w:type="character" w:customStyle="1" w:styleId="EXChar">
    <w:name w:val="EX Char"/>
    <w:link w:val="EX"/>
    <w:semiHidden/>
    <w:locked/>
    <w:rsid w:val="00CF2488"/>
    <w:rPr>
      <w:lang w:val="en-GB"/>
    </w:rPr>
  </w:style>
  <w:style w:type="paragraph" w:customStyle="1" w:styleId="EX">
    <w:name w:val="EX"/>
    <w:basedOn w:val="a"/>
    <w:link w:val="EXChar"/>
    <w:semiHidden/>
    <w:rsid w:val="00CF2488"/>
    <w:pPr>
      <w:keepLines/>
      <w:overflowPunct w:val="0"/>
      <w:snapToGrid/>
      <w:spacing w:after="180"/>
      <w:ind w:left="1702" w:hanging="1418"/>
      <w:jc w:val="left"/>
    </w:pPr>
    <w:rPr>
      <w:rFonts w:asciiTheme="minorHAnsi" w:eastAsiaTheme="minorEastAsia" w:hAnsiTheme="minorHAnsi" w:cstheme="minorBidi"/>
      <w:kern w:val="2"/>
      <w:sz w:val="21"/>
      <w:lang w:val="en-GB" w:eastAsia="zh-CN"/>
    </w:rPr>
  </w:style>
  <w:style w:type="paragraph" w:customStyle="1" w:styleId="xmsonormal">
    <w:name w:val="x_msonormal"/>
    <w:basedOn w:val="a"/>
    <w:uiPriority w:val="99"/>
    <w:semiHidden/>
    <w:rsid w:val="00CF2488"/>
    <w:pPr>
      <w:autoSpaceDE/>
      <w:autoSpaceDN/>
      <w:adjustRightInd/>
      <w:snapToGrid/>
      <w:spacing w:after="0"/>
      <w:jc w:val="left"/>
    </w:pPr>
    <w:rPr>
      <w:rFonts w:eastAsia="Calibri"/>
      <w:sz w:val="24"/>
      <w:szCs w:val="24"/>
      <w:lang w:eastAsia="zh-CN"/>
    </w:rPr>
  </w:style>
  <w:style w:type="character" w:customStyle="1" w:styleId="TALCar">
    <w:name w:val="TAL Car"/>
    <w:link w:val="TAL"/>
    <w:semiHidden/>
    <w:qFormat/>
    <w:locked/>
    <w:rsid w:val="00CF2488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a"/>
    <w:link w:val="TALCar"/>
    <w:semiHidden/>
    <w:qFormat/>
    <w:rsid w:val="00CF2488"/>
    <w:pPr>
      <w:keepNext/>
      <w:keepLines/>
      <w:overflowPunct w:val="0"/>
      <w:snapToGrid/>
      <w:spacing w:after="0"/>
      <w:jc w:val="left"/>
    </w:pPr>
    <w:rPr>
      <w:rFonts w:ascii="Arial" w:eastAsia="Times New Roman" w:hAnsi="Arial" w:cs="Arial"/>
      <w:kern w:val="2"/>
      <w:sz w:val="18"/>
      <w:lang w:val="en-GB" w:eastAsia="ja-JP"/>
    </w:rPr>
  </w:style>
  <w:style w:type="character" w:customStyle="1" w:styleId="B1Zchn">
    <w:name w:val="B1 Zchn"/>
    <w:link w:val="B1"/>
    <w:semiHidden/>
    <w:qFormat/>
    <w:locked/>
    <w:rsid w:val="00CF2488"/>
    <w:rPr>
      <w:lang w:val="x-none"/>
    </w:rPr>
  </w:style>
  <w:style w:type="paragraph" w:customStyle="1" w:styleId="B1">
    <w:name w:val="B1"/>
    <w:basedOn w:val="a"/>
    <w:link w:val="B1Zchn"/>
    <w:semiHidden/>
    <w:qFormat/>
    <w:rsid w:val="00CF2488"/>
    <w:pPr>
      <w:autoSpaceDE/>
      <w:autoSpaceDN/>
      <w:adjustRightInd/>
      <w:snapToGrid/>
      <w:spacing w:after="180"/>
      <w:ind w:left="568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character" w:customStyle="1" w:styleId="B2Char">
    <w:name w:val="B2 Char"/>
    <w:link w:val="B2"/>
    <w:semiHidden/>
    <w:qFormat/>
    <w:locked/>
    <w:rsid w:val="00CF2488"/>
    <w:rPr>
      <w:lang w:val="x-none"/>
    </w:rPr>
  </w:style>
  <w:style w:type="paragraph" w:customStyle="1" w:styleId="B2">
    <w:name w:val="B2"/>
    <w:basedOn w:val="a"/>
    <w:link w:val="B2Char"/>
    <w:semiHidden/>
    <w:qFormat/>
    <w:rsid w:val="00CF2488"/>
    <w:pPr>
      <w:autoSpaceDE/>
      <w:autoSpaceDN/>
      <w:adjustRightInd/>
      <w:snapToGrid/>
      <w:spacing w:after="180"/>
      <w:ind w:left="851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character" w:customStyle="1" w:styleId="B3Char">
    <w:name w:val="B3 Char"/>
    <w:link w:val="B3"/>
    <w:semiHidden/>
    <w:qFormat/>
    <w:locked/>
    <w:rsid w:val="00CF2488"/>
    <w:rPr>
      <w:lang w:val="x-none"/>
    </w:rPr>
  </w:style>
  <w:style w:type="paragraph" w:customStyle="1" w:styleId="B3">
    <w:name w:val="B3"/>
    <w:basedOn w:val="a"/>
    <w:link w:val="B3Char"/>
    <w:semiHidden/>
    <w:qFormat/>
    <w:rsid w:val="00CF2488"/>
    <w:pPr>
      <w:autoSpaceDE/>
      <w:autoSpaceDN/>
      <w:adjustRightInd/>
      <w:snapToGrid/>
      <w:spacing w:after="180"/>
      <w:ind w:left="1135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paragraph" w:customStyle="1" w:styleId="EQ">
    <w:name w:val="EQ"/>
    <w:basedOn w:val="a"/>
    <w:next w:val="a"/>
    <w:uiPriority w:val="99"/>
    <w:semiHidden/>
    <w:qFormat/>
    <w:rsid w:val="00CF2488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 w:val="20"/>
      <w:szCs w:val="20"/>
      <w:lang w:val="en-GB"/>
    </w:rPr>
  </w:style>
  <w:style w:type="character" w:styleId="afd">
    <w:name w:val="footnote reference"/>
    <w:basedOn w:val="a0"/>
    <w:semiHidden/>
    <w:unhideWhenUsed/>
    <w:rsid w:val="00CF2488"/>
    <w:rPr>
      <w:vertAlign w:val="superscript"/>
    </w:rPr>
  </w:style>
  <w:style w:type="character" w:styleId="afe">
    <w:name w:val="annotation reference"/>
    <w:basedOn w:val="a0"/>
    <w:semiHidden/>
    <w:unhideWhenUsed/>
    <w:qFormat/>
    <w:rsid w:val="00CF2488"/>
    <w:rPr>
      <w:sz w:val="21"/>
      <w:szCs w:val="21"/>
    </w:rPr>
  </w:style>
  <w:style w:type="character" w:styleId="aff">
    <w:name w:val="Placeholder Text"/>
    <w:basedOn w:val="a0"/>
    <w:uiPriority w:val="99"/>
    <w:semiHidden/>
    <w:rsid w:val="00CF2488"/>
    <w:rPr>
      <w:color w:val="808080"/>
    </w:rPr>
  </w:style>
  <w:style w:type="character" w:customStyle="1" w:styleId="xapple-converted-space">
    <w:name w:val="x_apple-converted-space"/>
    <w:basedOn w:val="a0"/>
    <w:rsid w:val="00CF2488"/>
  </w:style>
  <w:style w:type="character" w:customStyle="1" w:styleId="B1Char">
    <w:name w:val="B1 Char"/>
    <w:qFormat/>
    <w:locked/>
    <w:rsid w:val="00CF2488"/>
    <w:rPr>
      <w:rFonts w:ascii="Times New Roman" w:eastAsia="Times New Roman" w:hAnsi="Times New Roman" w:cs="Times New Roman" w:hint="default"/>
    </w:rPr>
  </w:style>
  <w:style w:type="character" w:customStyle="1" w:styleId="B1Char1">
    <w:name w:val="B1 Char1"/>
    <w:qFormat/>
    <w:rsid w:val="00CF2488"/>
    <w:rPr>
      <w:lang w:val="en-GB" w:eastAsia="en-US"/>
    </w:rPr>
  </w:style>
  <w:style w:type="table" w:customStyle="1" w:styleId="12">
    <w:name w:val="网格型1"/>
    <w:basedOn w:val="a1"/>
    <w:next w:val="a9"/>
    <w:uiPriority w:val="59"/>
    <w:qFormat/>
    <w:rsid w:val="00CF2488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CF2488"/>
    <w:pPr>
      <w:jc w:val="right"/>
    </w:pPr>
  </w:style>
  <w:style w:type="paragraph" w:styleId="af2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Labelling"/>
    <w:basedOn w:val="a"/>
    <w:next w:val="a"/>
    <w:link w:val="af1"/>
    <w:uiPriority w:val="35"/>
    <w:unhideWhenUsed/>
    <w:qFormat/>
    <w:rsid w:val="00CF2488"/>
    <w:rPr>
      <w:rFonts w:asciiTheme="minorHAnsi" w:eastAsiaTheme="minorEastAsia" w:hAnsiTheme="minorHAnsi" w:cstheme="minorBidi"/>
      <w:b/>
      <w:bCs/>
      <w:kern w:val="2"/>
      <w:sz w:val="21"/>
      <w:lang w:eastAsia="zh-CN"/>
    </w:rPr>
  </w:style>
  <w:style w:type="table" w:customStyle="1" w:styleId="24">
    <w:name w:val="网格型2"/>
    <w:basedOn w:val="a1"/>
    <w:next w:val="a9"/>
    <w:uiPriority w:val="59"/>
    <w:qFormat/>
    <w:rsid w:val="00CE03CB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2">
    <w:name w:val="列表段落 字符3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F04FCC"/>
    <w:rPr>
      <w:rFonts w:eastAsia="宋体"/>
      <w:lang w:eastAsia="ja-JP"/>
    </w:rPr>
  </w:style>
  <w:style w:type="table" w:styleId="13">
    <w:name w:val="Grid Table 1 Light"/>
    <w:basedOn w:val="a1"/>
    <w:uiPriority w:val="46"/>
    <w:rsid w:val="00070D4A"/>
    <w:rPr>
      <w:rFonts w:ascii="Times New Roman" w:eastAsia="宋体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i-provider">
    <w:name w:val="ui-provider"/>
    <w:rsid w:val="00906CA7"/>
  </w:style>
  <w:style w:type="paragraph" w:customStyle="1" w:styleId="observation">
    <w:name w:val="observation"/>
    <w:basedOn w:val="a"/>
    <w:link w:val="observation0"/>
    <w:qFormat/>
    <w:rsid w:val="00142C64"/>
    <w:pPr>
      <w:numPr>
        <w:numId w:val="4"/>
      </w:numPr>
      <w:tabs>
        <w:tab w:val="left" w:pos="322"/>
      </w:tabs>
      <w:autoSpaceDE/>
      <w:autoSpaceDN/>
      <w:adjustRightInd/>
      <w:snapToGrid/>
      <w:spacing w:beforeLines="50" w:afterLines="50"/>
      <w:jc w:val="left"/>
    </w:pPr>
    <w:rPr>
      <w:rFonts w:eastAsiaTheme="minorEastAsia"/>
      <w:b/>
      <w:sz w:val="20"/>
      <w:szCs w:val="20"/>
      <w:lang w:eastAsia="zh-CN"/>
    </w:rPr>
  </w:style>
  <w:style w:type="character" w:customStyle="1" w:styleId="observation0">
    <w:name w:val="observation 字符"/>
    <w:basedOn w:val="a0"/>
    <w:link w:val="observation"/>
    <w:qFormat/>
    <w:rsid w:val="00142C64"/>
    <w:rPr>
      <w:rFonts w:ascii="Times New Roman" w:hAnsi="Times New Roman" w:cs="Times New Roman"/>
      <w:b/>
      <w:kern w:val="0"/>
      <w:sz w:val="20"/>
      <w:szCs w:val="20"/>
    </w:rPr>
  </w:style>
  <w:style w:type="character" w:customStyle="1" w:styleId="MTEquationSection">
    <w:name w:val="MTEquationSection"/>
    <w:basedOn w:val="a0"/>
    <w:rsid w:val="003F63FC"/>
    <w:rPr>
      <w:b/>
      <w:vanish w:val="0"/>
      <w:color w:val="FF0000"/>
      <w:kern w:val="2"/>
      <w:lang w:eastAsia="zh-CN"/>
    </w:rPr>
  </w:style>
  <w:style w:type="paragraph" w:customStyle="1" w:styleId="MTDisplayEquation">
    <w:name w:val="MTDisplayEquation"/>
    <w:basedOn w:val="a"/>
    <w:next w:val="a"/>
    <w:link w:val="MTDisplayEquation0"/>
    <w:rsid w:val="003F63FC"/>
    <w:pPr>
      <w:tabs>
        <w:tab w:val="center" w:pos="4160"/>
        <w:tab w:val="right" w:pos="8300"/>
      </w:tabs>
    </w:pPr>
    <w:rPr>
      <w:lang w:eastAsia="zh-CN"/>
    </w:rPr>
  </w:style>
  <w:style w:type="character" w:customStyle="1" w:styleId="MTDisplayEquation0">
    <w:name w:val="MTDisplayEquation 字符"/>
    <w:basedOn w:val="a0"/>
    <w:link w:val="MTDisplayEquation"/>
    <w:rsid w:val="003F63FC"/>
    <w:rPr>
      <w:rFonts w:ascii="Times New Roman" w:eastAsia="宋体" w:hAnsi="Times New Roman" w:cs="Times New Roman"/>
      <w:kern w:val="0"/>
      <w:sz w:val="22"/>
    </w:rPr>
  </w:style>
  <w:style w:type="table" w:customStyle="1" w:styleId="Grilledutableau2">
    <w:name w:val="Grille du tableau2"/>
    <w:basedOn w:val="a1"/>
    <w:qFormat/>
    <w:rsid w:val="00BD72D9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宋体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D73C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DF633-7F33-497B-B12B-117A4D3D3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8</Pages>
  <Words>2925</Words>
  <Characters>16677</Characters>
  <Application>Microsoft Office Word</Application>
  <DocSecurity>0</DocSecurity>
  <Lines>138</Lines>
  <Paragraphs>39</Paragraphs>
  <ScaleCrop>false</ScaleCrop>
  <Company/>
  <LinksUpToDate>false</LinksUpToDate>
  <CharactersWithSpaces>19563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cp:keywords/>
  <dc:description/>
  <cp:lastModifiedBy>luoyufei 00030728</cp:lastModifiedBy>
  <cp:revision>11</cp:revision>
  <dcterms:created xsi:type="dcterms:W3CDTF">2024-11-07T09:21:00Z</dcterms:created>
  <dcterms:modified xsi:type="dcterms:W3CDTF">2024-11-07T12:43:00Z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Section">
    <vt:lpwstr>1</vt:lpwstr>
  </property>
  <property fmtid="{D5CDD505-2E9C-101B-9397-08002B2CF9AE}" pid="4" name="MTEquationNumber2">
    <vt:lpwstr>(#E1)</vt:lpwstr>
  </property>
</Properties>
</file>