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C20D8" w14:textId="208FF75D" w:rsidR="003E4C30" w:rsidRPr="00FD7B15" w:rsidRDefault="003E4C30" w:rsidP="003E4C30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3GPP TSG RAN WG1 #119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ab/>
        <w:t>R1-24</w:t>
      </w:r>
      <w:r w:rsidR="00D10413">
        <w:rPr>
          <w:rFonts w:ascii="Times New Roman" w:eastAsia="宋体" w:hAnsi="Times New Roman"/>
          <w:sz w:val="22"/>
          <w:szCs w:val="22"/>
          <w:lang w:val="en-GB" w:eastAsia="zh-CN"/>
        </w:rPr>
        <w:t>10085</w:t>
      </w:r>
    </w:p>
    <w:p w14:paraId="3874F5D5" w14:textId="77777777" w:rsidR="003E4C30" w:rsidRDefault="003E4C30" w:rsidP="003E4C30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Orlando, US, November 18</w:t>
      </w:r>
      <w:r w:rsidRPr="00F95F12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 xml:space="preserve"> – 22</w:t>
      </w:r>
      <w:r w:rsidRPr="00F95F12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nd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, 2024</w:t>
      </w:r>
    </w:p>
    <w:p w14:paraId="73CC197E" w14:textId="0AF877C9" w:rsidR="00B46651" w:rsidRPr="003E4C30" w:rsidRDefault="00B46651" w:rsidP="00B46651">
      <w:pPr>
        <w:pStyle w:val="ad"/>
        <w:rPr>
          <w:szCs w:val="20"/>
          <w:lang w:val="en-GB" w:eastAsia="zh-CN"/>
        </w:rPr>
      </w:pPr>
    </w:p>
    <w:p w14:paraId="77FAF121" w14:textId="25F97BB1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Pr="00B46651">
        <w:rPr>
          <w:rFonts w:eastAsia="宋体" w:hint="eastAsia"/>
          <w:b/>
          <w:sz w:val="22"/>
          <w:szCs w:val="22"/>
          <w:lang w:eastAsia="zh-CN"/>
        </w:rPr>
        <w:t>[</w:t>
      </w:r>
      <w:r w:rsidRPr="00B46651">
        <w:rPr>
          <w:rFonts w:eastAsia="宋体" w:hint="eastAsia"/>
          <w:b/>
          <w:sz w:val="22"/>
          <w:szCs w:val="22"/>
          <w:highlight w:val="yellow"/>
          <w:lang w:eastAsia="zh-CN"/>
        </w:rPr>
        <w:t>Draft</w:t>
      </w:r>
      <w:r w:rsidRPr="00B46651">
        <w:rPr>
          <w:rFonts w:eastAsia="宋体" w:hint="eastAsia"/>
          <w:b/>
          <w:sz w:val="22"/>
          <w:szCs w:val="22"/>
          <w:lang w:eastAsia="zh-CN"/>
        </w:rPr>
        <w:t xml:space="preserve">] reply </w:t>
      </w:r>
      <w:r w:rsidRPr="00B46651">
        <w:rPr>
          <w:b/>
          <w:sz w:val="22"/>
          <w:szCs w:val="22"/>
          <w:lang w:val="en-GB" w:eastAsia="en-GB"/>
        </w:rPr>
        <w:t xml:space="preserve">LS on </w:t>
      </w:r>
      <w:r w:rsidR="003E4C30">
        <w:rPr>
          <w:rFonts w:eastAsia="宋体"/>
          <w:b/>
          <w:sz w:val="22"/>
          <w:szCs w:val="22"/>
          <w:lang w:eastAsia="zh-CN"/>
        </w:rPr>
        <w:t>OCC for CB-msg3 NPUSCH</w:t>
      </w:r>
    </w:p>
    <w:p w14:paraId="710170A7" w14:textId="3723F9ED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 w:rsidRPr="006061C3">
        <w:rPr>
          <w:rFonts w:eastAsia="宋体"/>
          <w:b/>
          <w:sz w:val="22"/>
          <w:szCs w:val="22"/>
          <w:lang w:val="en-GB" w:eastAsia="zh-CN"/>
        </w:rPr>
        <w:t>Response to:</w:t>
      </w:r>
      <w:r w:rsidRPr="006061C3">
        <w:rPr>
          <w:rFonts w:eastAsia="宋体"/>
          <w:b/>
          <w:bCs/>
          <w:sz w:val="22"/>
          <w:szCs w:val="22"/>
          <w:lang w:val="en-GB" w:eastAsia="zh-CN"/>
        </w:rPr>
        <w:tab/>
      </w:r>
      <w:r w:rsidR="009F76BB" w:rsidRPr="009F76BB">
        <w:rPr>
          <w:rFonts w:eastAsia="宋体"/>
          <w:b/>
          <w:sz w:val="22"/>
          <w:szCs w:val="22"/>
          <w:lang w:val="en-GB" w:eastAsia="zh-CN"/>
        </w:rPr>
        <w:t>R1-2409343</w:t>
      </w:r>
      <w:r w:rsidRPr="006061C3">
        <w:rPr>
          <w:rFonts w:eastAsia="宋体"/>
          <w:b/>
          <w:sz w:val="22"/>
          <w:szCs w:val="22"/>
          <w:lang w:val="en-GB" w:eastAsia="zh-CN"/>
        </w:rPr>
        <w:t xml:space="preserve"> (</w:t>
      </w:r>
      <w:r w:rsidR="009F76BB" w:rsidRPr="009F76BB">
        <w:rPr>
          <w:rFonts w:eastAsia="宋体"/>
          <w:b/>
          <w:sz w:val="22"/>
          <w:szCs w:val="22"/>
          <w:lang w:val="en-GB" w:eastAsia="zh-CN"/>
        </w:rPr>
        <w:t>R2-2409242</w:t>
      </w:r>
      <w:r w:rsidRPr="006061C3">
        <w:rPr>
          <w:rFonts w:eastAsia="宋体"/>
          <w:b/>
          <w:sz w:val="22"/>
          <w:szCs w:val="22"/>
          <w:lang w:val="en-GB" w:eastAsia="zh-CN"/>
        </w:rPr>
        <w:t>)</w:t>
      </w:r>
    </w:p>
    <w:p w14:paraId="5F4BA5A3" w14:textId="2526F26A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0" w:name="OLE_LINK60"/>
      <w:bookmarkStart w:id="1" w:name="OLE_LINK59"/>
      <w:bookmarkStart w:id="2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Pr="00B46651">
        <w:rPr>
          <w:b/>
          <w:bCs/>
          <w:sz w:val="22"/>
          <w:szCs w:val="22"/>
          <w:lang w:val="en-GB" w:eastAsia="zh-CN"/>
        </w:rPr>
        <w:t>Rel-1</w:t>
      </w:r>
      <w:r w:rsidR="0099739F">
        <w:rPr>
          <w:b/>
          <w:bCs/>
          <w:sz w:val="22"/>
          <w:szCs w:val="22"/>
          <w:lang w:val="en-GB" w:eastAsia="zh-CN"/>
        </w:rPr>
        <w:t>9</w:t>
      </w:r>
    </w:p>
    <w:bookmarkEnd w:id="0"/>
    <w:bookmarkEnd w:id="1"/>
    <w:bookmarkEnd w:id="2"/>
    <w:p w14:paraId="741E3880" w14:textId="493C0BE2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99739F" w:rsidRPr="0099739F">
        <w:rPr>
          <w:rFonts w:eastAsia="宋体"/>
          <w:b/>
          <w:bCs/>
          <w:sz w:val="22"/>
          <w:szCs w:val="22"/>
          <w:lang w:val="en-GB" w:eastAsia="zh-CN"/>
        </w:rPr>
        <w:t>NR_NTN_Ph3-Core</w:t>
      </w:r>
    </w:p>
    <w:p w14:paraId="466A81FB" w14:textId="77777777" w:rsidR="00B46651" w:rsidRPr="00B46651" w:rsidRDefault="00B46651" w:rsidP="00B46651">
      <w:pPr>
        <w:pStyle w:val="ad"/>
        <w:rPr>
          <w:sz w:val="22"/>
          <w:szCs w:val="22"/>
          <w:lang w:val="en-GB" w:eastAsia="en-GB"/>
        </w:rPr>
      </w:pPr>
    </w:p>
    <w:p w14:paraId="7F096135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Source:</w:t>
      </w:r>
      <w:r w:rsidRPr="00B46651">
        <w:rPr>
          <w:b/>
          <w:sz w:val="22"/>
          <w:szCs w:val="22"/>
          <w:lang w:val="en-GB" w:eastAsia="en-GB"/>
        </w:rPr>
        <w:tab/>
      </w:r>
      <w:bookmarkStart w:id="3" w:name="OLE_LINK12"/>
      <w:bookmarkStart w:id="4" w:name="OLE_LINK13"/>
      <w:bookmarkStart w:id="5" w:name="OLE_LINK14"/>
      <w:r w:rsidRPr="00B46651">
        <w:rPr>
          <w:rFonts w:eastAsia="宋体" w:hint="eastAsia"/>
          <w:b/>
          <w:sz w:val="22"/>
          <w:szCs w:val="22"/>
          <w:lang w:eastAsia="zh-CN"/>
        </w:rPr>
        <w:t>OPPO [</w:t>
      </w:r>
      <w:r w:rsidRPr="00B46651">
        <w:rPr>
          <w:rFonts w:eastAsia="宋体" w:hint="eastAsia"/>
          <w:b/>
          <w:sz w:val="22"/>
          <w:szCs w:val="22"/>
          <w:highlight w:val="yellow"/>
          <w:lang w:eastAsia="zh-CN"/>
        </w:rPr>
        <w:t xml:space="preserve">to be </w:t>
      </w:r>
      <w:r w:rsidRPr="00B46651">
        <w:rPr>
          <w:b/>
          <w:sz w:val="22"/>
          <w:szCs w:val="22"/>
          <w:highlight w:val="yellow"/>
          <w:lang w:val="en-GB" w:eastAsia="zh-CN"/>
        </w:rPr>
        <w:t>RAN</w:t>
      </w:r>
      <w:bookmarkEnd w:id="3"/>
      <w:bookmarkEnd w:id="4"/>
      <w:bookmarkEnd w:id="5"/>
      <w:r w:rsidRPr="00B46651">
        <w:rPr>
          <w:b/>
          <w:sz w:val="22"/>
          <w:szCs w:val="22"/>
          <w:highlight w:val="yellow"/>
          <w:lang w:eastAsia="zh-CN"/>
        </w:rPr>
        <w:t>1</w:t>
      </w:r>
      <w:r w:rsidRPr="00B46651">
        <w:rPr>
          <w:rFonts w:hint="eastAsia"/>
          <w:b/>
          <w:sz w:val="22"/>
          <w:szCs w:val="22"/>
          <w:lang w:eastAsia="zh-CN"/>
        </w:rPr>
        <w:t>]</w:t>
      </w:r>
    </w:p>
    <w:p w14:paraId="25E32518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bookmarkStart w:id="6" w:name="OLE_LINK43"/>
      <w:bookmarkStart w:id="7" w:name="OLE_LINK42"/>
      <w:bookmarkStart w:id="8" w:name="OLE_LINK44"/>
      <w:r w:rsidRPr="00B46651">
        <w:rPr>
          <w:b/>
          <w:bCs/>
          <w:sz w:val="22"/>
          <w:szCs w:val="22"/>
          <w:lang w:val="en-GB" w:eastAsia="zh-CN"/>
        </w:rPr>
        <w:t>RAN</w:t>
      </w:r>
      <w:bookmarkEnd w:id="6"/>
      <w:bookmarkEnd w:id="7"/>
      <w:bookmarkEnd w:id="8"/>
      <w:r w:rsidRPr="00B46651">
        <w:rPr>
          <w:b/>
          <w:bCs/>
          <w:sz w:val="22"/>
          <w:szCs w:val="22"/>
          <w:lang w:eastAsia="zh-CN"/>
        </w:rPr>
        <w:t>2</w:t>
      </w:r>
    </w:p>
    <w:p w14:paraId="1612C07F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9" w:name="OLE_LINK46"/>
      <w:bookmarkStart w:id="10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9"/>
    <w:bookmarkEnd w:id="10"/>
    <w:p w14:paraId="686F7325" w14:textId="77777777" w:rsidR="00B46651" w:rsidRPr="00B46651" w:rsidRDefault="00B46651" w:rsidP="00B46651">
      <w:pPr>
        <w:pStyle w:val="ad"/>
        <w:rPr>
          <w:bCs/>
          <w:szCs w:val="20"/>
          <w:lang w:val="en-GB" w:eastAsia="en-GB"/>
        </w:rPr>
      </w:pPr>
    </w:p>
    <w:p w14:paraId="16A13653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 w:rsidRPr="00B46651">
        <w:rPr>
          <w:b/>
          <w:sz w:val="22"/>
          <w:szCs w:val="22"/>
          <w:lang w:val="fr-FR" w:eastAsia="en-GB"/>
        </w:rPr>
        <w:t xml:space="preserve">Contact </w:t>
      </w:r>
      <w:proofErr w:type="spellStart"/>
      <w:r w:rsidRPr="00B46651">
        <w:rPr>
          <w:b/>
          <w:sz w:val="22"/>
          <w:szCs w:val="22"/>
          <w:lang w:val="fr-FR" w:eastAsia="en-GB"/>
        </w:rPr>
        <w:t>person</w:t>
      </w:r>
      <w:proofErr w:type="spellEnd"/>
      <w:r w:rsidRPr="00B46651">
        <w:rPr>
          <w:b/>
          <w:sz w:val="22"/>
          <w:szCs w:val="22"/>
          <w:lang w:val="fr-FR" w:eastAsia="en-GB"/>
        </w:rPr>
        <w:t>:</w:t>
      </w:r>
      <w:r w:rsidRPr="00B46651">
        <w:rPr>
          <w:b/>
          <w:bCs/>
          <w:sz w:val="22"/>
          <w:szCs w:val="22"/>
          <w:lang w:val="fr-FR" w:eastAsia="en-GB"/>
        </w:rPr>
        <w:tab/>
      </w:r>
      <w:r w:rsidRPr="00B46651">
        <w:rPr>
          <w:b/>
          <w:bCs/>
          <w:sz w:val="22"/>
          <w:szCs w:val="22"/>
          <w:lang w:val="fr-FR" w:eastAsia="en-GB"/>
        </w:rPr>
        <w:tab/>
      </w:r>
    </w:p>
    <w:p w14:paraId="41ADC680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>Send any reply LS to:</w:t>
      </w:r>
      <w:r w:rsidRPr="00B46651">
        <w:rPr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B46651">
          <w:rPr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42A4E6C1" w14:textId="77777777" w:rsidR="00B46651" w:rsidRPr="00B46651" w:rsidRDefault="00B46651" w:rsidP="00B46651">
      <w:pPr>
        <w:pStyle w:val="ad"/>
        <w:rPr>
          <w:szCs w:val="20"/>
          <w:lang w:val="en-GB" w:eastAsia="en-GB"/>
        </w:rPr>
      </w:pPr>
    </w:p>
    <w:p w14:paraId="4B35542D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57EB28EC" w14:textId="77777777" w:rsidR="00B46651" w:rsidRPr="00B46651" w:rsidRDefault="00B46651" w:rsidP="00B46651">
      <w:pPr>
        <w:pStyle w:val="ad"/>
        <w:rPr>
          <w:szCs w:val="20"/>
          <w:lang w:val="en-GB" w:eastAsia="en-GB"/>
        </w:rPr>
      </w:pPr>
    </w:p>
    <w:p w14:paraId="738DD91F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1</w:t>
      </w:r>
      <w:r w:rsidRPr="00B46651">
        <w:rPr>
          <w:sz w:val="36"/>
          <w:szCs w:val="20"/>
          <w:lang w:val="en-GB" w:eastAsia="en-GB"/>
        </w:rPr>
        <w:tab/>
        <w:t>Overall description</w:t>
      </w:r>
    </w:p>
    <w:p w14:paraId="23CF6FFA" w14:textId="2B1006BC" w:rsidR="00B46651" w:rsidRDefault="00B46651" w:rsidP="00B46651">
      <w:pPr>
        <w:pStyle w:val="a0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>RAN1 would like to thank RAN2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>s LS on</w:t>
      </w:r>
      <w:r w:rsidR="003E4C30">
        <w:rPr>
          <w:rFonts w:eastAsia="等线"/>
          <w:szCs w:val="20"/>
          <w:lang w:eastAsia="zh-CN"/>
        </w:rPr>
        <w:t xml:space="preserve"> OCC for</w:t>
      </w:r>
      <w:r w:rsidRPr="00CF5A84">
        <w:rPr>
          <w:rFonts w:eastAsia="等线" w:hint="eastAsia"/>
          <w:szCs w:val="20"/>
          <w:lang w:eastAsia="zh-CN"/>
        </w:rPr>
        <w:t xml:space="preserve"> </w:t>
      </w:r>
      <w:r w:rsidR="003E4C30">
        <w:rPr>
          <w:rFonts w:eastAsia="等线"/>
          <w:szCs w:val="20"/>
          <w:lang w:eastAsia="zh-CN"/>
        </w:rPr>
        <w:t>CB-msg3 NPUSCH</w:t>
      </w:r>
      <w:r w:rsidR="00155C8A">
        <w:rPr>
          <w:rFonts w:eastAsia="等线"/>
          <w:szCs w:val="20"/>
          <w:lang w:eastAsia="zh-CN"/>
        </w:rPr>
        <w:t>,</w:t>
      </w:r>
      <w:r w:rsidRPr="00CF5A84">
        <w:rPr>
          <w:rFonts w:eastAsia="等线" w:hint="eastAsia"/>
          <w:szCs w:val="20"/>
          <w:lang w:eastAsia="zh-CN"/>
        </w:rPr>
        <w:t xml:space="preserve"> and RAN2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LS provides the following </w:t>
      </w:r>
      <w:r w:rsidR="003B41A0">
        <w:rPr>
          <w:rFonts w:eastAsia="等线"/>
          <w:szCs w:val="20"/>
          <w:lang w:eastAsia="zh-CN"/>
        </w:rPr>
        <w:t>questions</w:t>
      </w:r>
      <w:r w:rsidRPr="00CF5A84">
        <w:rPr>
          <w:rFonts w:eastAsia="等线" w:hint="eastAsia"/>
          <w:szCs w:val="20"/>
          <w:lang w:eastAsia="zh-CN"/>
        </w:rPr>
        <w:t xml:space="preserve"> </w:t>
      </w:r>
      <w:r w:rsidR="005A1651">
        <w:rPr>
          <w:rFonts w:eastAsia="等线"/>
          <w:szCs w:val="20"/>
          <w:lang w:eastAsia="zh-CN"/>
        </w:rPr>
        <w:t>to</w:t>
      </w:r>
      <w:r w:rsidRPr="00CF5A84">
        <w:rPr>
          <w:rFonts w:eastAsia="等线" w:hint="eastAsia"/>
          <w:szCs w:val="20"/>
          <w:lang w:eastAsia="zh-CN"/>
        </w:rPr>
        <w:t xml:space="preserve"> ask for RAN1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</w:t>
      </w:r>
      <w:r w:rsidR="003B41A0">
        <w:rPr>
          <w:rFonts w:eastAsia="等线"/>
          <w:szCs w:val="20"/>
          <w:lang w:eastAsia="zh-CN"/>
        </w:rPr>
        <w:t>feedback</w:t>
      </w:r>
      <w:r w:rsidRPr="00CF5A84">
        <w:rPr>
          <w:rFonts w:eastAsia="等线" w:hint="eastAsia"/>
          <w:szCs w:val="20"/>
          <w:lang w:eastAsia="zh-CN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E4C30" w14:paraId="27213A92" w14:textId="77777777" w:rsidTr="006F279C">
        <w:tc>
          <w:tcPr>
            <w:tcW w:w="9062" w:type="dxa"/>
          </w:tcPr>
          <w:p w14:paraId="543205B3" w14:textId="77777777" w:rsidR="003E4C30" w:rsidRPr="00190A37" w:rsidRDefault="003E4C30" w:rsidP="006F279C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bookmarkStart w:id="11" w:name="_Hlk130998004"/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1. Overall Description:</w:t>
            </w:r>
          </w:p>
          <w:p w14:paraId="1E118EF4" w14:textId="77777777" w:rsidR="003E4C30" w:rsidRPr="00375F55" w:rsidRDefault="003E4C30" w:rsidP="006F279C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Cs w:val="20"/>
              </w:rPr>
            </w:pPr>
            <w:bookmarkStart w:id="12" w:name="OLE_LINK1"/>
            <w:r w:rsidRPr="00A33975">
              <w:rPr>
                <w:rFonts w:ascii="Arial" w:hAnsi="Arial" w:cs="Arial"/>
                <w:szCs w:val="20"/>
              </w:rPr>
              <w:t xml:space="preserve">RAN2 </w:t>
            </w:r>
            <w:r>
              <w:rPr>
                <w:rFonts w:ascii="Arial" w:hAnsi="Arial" w:cs="Arial" w:hint="eastAsia"/>
                <w:szCs w:val="20"/>
              </w:rPr>
              <w:t xml:space="preserve">is working on CB-msg3 EDT in IDLE state and </w:t>
            </w:r>
            <w:r w:rsidRPr="00A33975">
              <w:rPr>
                <w:rFonts w:ascii="Arial" w:hAnsi="Arial" w:cs="Arial"/>
                <w:szCs w:val="20"/>
              </w:rPr>
              <w:t xml:space="preserve">would like to </w:t>
            </w:r>
            <w:r>
              <w:rPr>
                <w:rFonts w:ascii="Arial" w:hAnsi="Arial" w:cs="Arial" w:hint="eastAsia"/>
                <w:szCs w:val="20"/>
              </w:rPr>
              <w:t xml:space="preserve">ask </w:t>
            </w:r>
            <w:r w:rsidRPr="00A33975">
              <w:rPr>
                <w:rFonts w:ascii="Arial" w:hAnsi="Arial" w:cs="Arial"/>
                <w:szCs w:val="20"/>
              </w:rPr>
              <w:t>RAN1</w:t>
            </w:r>
            <w:r>
              <w:rPr>
                <w:rFonts w:ascii="Arial" w:hAnsi="Arial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Cs w:val="20"/>
              </w:rPr>
              <w:t>whether</w:t>
            </w:r>
            <w:r w:rsidRPr="00057528">
              <w:rPr>
                <w:rFonts w:ascii="Arial" w:hAnsi="Arial" w:cs="Arial" w:hint="eastAsia"/>
                <w:szCs w:val="20"/>
              </w:rPr>
              <w:t xml:space="preserve"> the </w:t>
            </w:r>
            <w:r w:rsidRPr="00057528">
              <w:rPr>
                <w:rFonts w:ascii="Arial" w:hAnsi="Arial" w:cs="Arial"/>
                <w:szCs w:val="20"/>
              </w:rPr>
              <w:t xml:space="preserve">OCC solution for NPUSCH on which </w:t>
            </w:r>
            <w:r w:rsidRPr="00057528">
              <w:rPr>
                <w:rFonts w:ascii="Arial" w:hAnsi="Arial" w:cs="Arial" w:hint="eastAsia"/>
                <w:szCs w:val="20"/>
              </w:rPr>
              <w:t>RAN1</w:t>
            </w:r>
            <w:r w:rsidRPr="00057528">
              <w:rPr>
                <w:rFonts w:ascii="Arial" w:hAnsi="Arial" w:cs="Arial"/>
                <w:szCs w:val="20"/>
              </w:rPr>
              <w:t xml:space="preserve"> </w:t>
            </w:r>
            <w:r w:rsidRPr="00057528">
              <w:rPr>
                <w:rFonts w:ascii="Arial" w:hAnsi="Arial" w:cs="Arial" w:hint="eastAsia"/>
                <w:szCs w:val="20"/>
              </w:rPr>
              <w:t xml:space="preserve">is </w:t>
            </w:r>
            <w:r w:rsidRPr="00057528">
              <w:rPr>
                <w:rFonts w:ascii="Arial" w:hAnsi="Arial" w:cs="Arial"/>
                <w:szCs w:val="20"/>
              </w:rPr>
              <w:t>working can be</w:t>
            </w:r>
            <w:r>
              <w:rPr>
                <w:rFonts w:ascii="Arial" w:hAnsi="Arial" w:cs="Arial" w:hint="eastAsia"/>
                <w:szCs w:val="20"/>
                <w:lang w:eastAsia="zh-CN"/>
              </w:rPr>
              <w:t xml:space="preserve"> </w:t>
            </w:r>
            <w:r w:rsidRPr="00057528">
              <w:rPr>
                <w:rFonts w:ascii="Arial" w:hAnsi="Arial" w:cs="Arial"/>
                <w:szCs w:val="20"/>
              </w:rPr>
              <w:t>appl</w:t>
            </w:r>
            <w:r>
              <w:rPr>
                <w:rFonts w:ascii="Arial" w:hAnsi="Arial" w:cs="Arial" w:hint="eastAsia"/>
                <w:szCs w:val="20"/>
                <w:lang w:eastAsia="zh-CN"/>
              </w:rPr>
              <w:t xml:space="preserve">ied to </w:t>
            </w:r>
            <w:r w:rsidRPr="00057528">
              <w:rPr>
                <w:rFonts w:ascii="Arial" w:hAnsi="Arial" w:cs="Arial" w:hint="eastAsia"/>
                <w:szCs w:val="20"/>
              </w:rPr>
              <w:t>CB-m</w:t>
            </w:r>
            <w:r w:rsidRPr="00057528">
              <w:rPr>
                <w:rFonts w:ascii="Arial" w:hAnsi="Arial" w:cs="Arial"/>
                <w:szCs w:val="20"/>
              </w:rPr>
              <w:t xml:space="preserve">sg3 </w:t>
            </w:r>
            <w:r w:rsidRPr="00057528">
              <w:rPr>
                <w:rFonts w:ascii="Arial" w:hAnsi="Arial" w:cs="Arial" w:hint="eastAsia"/>
                <w:szCs w:val="20"/>
              </w:rPr>
              <w:t>N</w:t>
            </w:r>
            <w:r w:rsidRPr="00057528">
              <w:rPr>
                <w:rFonts w:ascii="Arial" w:hAnsi="Arial" w:cs="Arial"/>
                <w:szCs w:val="20"/>
              </w:rPr>
              <w:t>PUSCH or not.</w:t>
            </w:r>
            <w:bookmarkEnd w:id="12"/>
          </w:p>
          <w:p w14:paraId="22A5E1D6" w14:textId="77777777" w:rsidR="003E4C30" w:rsidRPr="00190A37" w:rsidRDefault="003E4C30" w:rsidP="006F279C">
            <w:pPr>
              <w:jc w:val="both"/>
              <w:rPr>
                <w:rFonts w:ascii="Arial" w:eastAsia="宋体" w:hAnsi="Arial" w:cs="Arial"/>
                <w:color w:val="000000"/>
                <w:szCs w:val="20"/>
                <w:lang w:val="en-GB" w:eastAsia="ko-KR"/>
              </w:rPr>
            </w:pPr>
          </w:p>
          <w:p w14:paraId="50D59540" w14:textId="77777777" w:rsidR="003E4C30" w:rsidRPr="00190A37" w:rsidRDefault="003E4C30" w:rsidP="006F279C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2. Actions:</w:t>
            </w:r>
          </w:p>
          <w:p w14:paraId="2CCB8F2B" w14:textId="77777777" w:rsidR="003E4C30" w:rsidRPr="00190A37" w:rsidRDefault="003E4C30" w:rsidP="006F279C">
            <w:pPr>
              <w:spacing w:after="120"/>
              <w:ind w:left="1985" w:hanging="1985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To</w:t>
            </w:r>
            <w:bookmarkStart w:id="13" w:name="_Hlk46227635"/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 xml:space="preserve"> </w:t>
            </w:r>
            <w:bookmarkEnd w:id="13"/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RAN1</w:t>
            </w:r>
          </w:p>
          <w:p w14:paraId="18403313" w14:textId="77777777" w:rsidR="003E4C30" w:rsidRPr="00190A37" w:rsidRDefault="003E4C30" w:rsidP="006F279C">
            <w:pPr>
              <w:rPr>
                <w:rFonts w:eastAsia="宋体"/>
                <w:b/>
                <w:color w:val="000000"/>
                <w:szCs w:val="20"/>
                <w:lang w:val="en-GB" w:eastAsia="zh-CN"/>
              </w:rPr>
            </w:pPr>
            <w:r w:rsidRPr="00A33975">
              <w:rPr>
                <w:rFonts w:ascii="Arial" w:hAnsi="Arial" w:cs="Arial"/>
                <w:szCs w:val="20"/>
              </w:rPr>
              <w:t>RAN2 respectfully asks RAN1 to take the information above into consideration</w:t>
            </w:r>
            <w:r>
              <w:rPr>
                <w:rFonts w:ascii="Arial" w:hAnsi="Arial" w:cs="Arial" w:hint="eastAsia"/>
                <w:szCs w:val="20"/>
                <w:lang w:eastAsia="zh-CN"/>
              </w:rPr>
              <w:t xml:space="preserve"> and provide the feedback</w:t>
            </w:r>
            <w:r w:rsidRPr="00A33975">
              <w:rPr>
                <w:rFonts w:ascii="Arial" w:hAnsi="Arial" w:cs="Arial"/>
                <w:szCs w:val="20"/>
              </w:rPr>
              <w:t>.</w:t>
            </w:r>
          </w:p>
          <w:p w14:paraId="71F41A32" w14:textId="77777777" w:rsidR="003E4C30" w:rsidRPr="00190A37" w:rsidRDefault="003E4C30" w:rsidP="006F279C">
            <w:pPr>
              <w:rPr>
                <w:rFonts w:ascii="Arial" w:eastAsia="宋体" w:hAnsi="Arial" w:cs="Arial"/>
                <w:color w:val="000000"/>
                <w:szCs w:val="20"/>
                <w:lang w:val="en-GB"/>
              </w:rPr>
            </w:pPr>
          </w:p>
          <w:p w14:paraId="3C9DD624" w14:textId="77777777" w:rsidR="003E4C30" w:rsidRPr="00190A37" w:rsidRDefault="003E4C30" w:rsidP="006F279C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3. Date of Next RAN2 Meetings:</w:t>
            </w:r>
          </w:p>
          <w:p w14:paraId="0E2D052A" w14:textId="77777777" w:rsidR="003E4C30" w:rsidRPr="00875BEA" w:rsidRDefault="003E4C30" w:rsidP="006F279C">
            <w:pPr>
              <w:tabs>
                <w:tab w:val="left" w:pos="3544"/>
              </w:tabs>
              <w:ind w:left="2268" w:hanging="2268"/>
              <w:rPr>
                <w:rFonts w:ascii="Arial" w:hAnsi="Arial" w:cs="Arial"/>
                <w:szCs w:val="13"/>
              </w:rPr>
            </w:pPr>
            <w:r w:rsidRPr="00CD6B58">
              <w:rPr>
                <w:rFonts w:ascii="Arial" w:hAnsi="Arial" w:cs="Arial"/>
                <w:szCs w:val="16"/>
                <w:lang w:val="en-GB" w:eastAsia="zh-CN"/>
              </w:rPr>
              <w:t>TSG RAN WG2 Meeting #128</w:t>
            </w:r>
            <w:r w:rsidRPr="00875BEA">
              <w:rPr>
                <w:rFonts w:ascii="Arial" w:hAnsi="Arial" w:cs="Arial"/>
                <w:szCs w:val="13"/>
              </w:rPr>
              <w:tab/>
              <w:t>18</w:t>
            </w:r>
            <w:r w:rsidRPr="00875BEA">
              <w:rPr>
                <w:rFonts w:ascii="Arial" w:hAnsi="Arial" w:cs="Arial"/>
                <w:szCs w:val="13"/>
                <w:vertAlign w:val="superscript"/>
              </w:rPr>
              <w:t>th</w:t>
            </w:r>
            <w:r w:rsidRPr="00875BEA">
              <w:rPr>
                <w:rFonts w:ascii="Arial" w:hAnsi="Arial" w:cs="Arial"/>
                <w:szCs w:val="13"/>
              </w:rPr>
              <w:t xml:space="preserve"> – 22</w:t>
            </w:r>
            <w:r w:rsidRPr="00875BEA">
              <w:rPr>
                <w:rFonts w:ascii="Arial" w:hAnsi="Arial" w:cs="Arial"/>
                <w:szCs w:val="13"/>
                <w:vertAlign w:val="superscript"/>
              </w:rPr>
              <w:t>nd</w:t>
            </w:r>
            <w:r w:rsidRPr="00875BEA">
              <w:rPr>
                <w:rFonts w:ascii="Arial" w:hAnsi="Arial" w:cs="Arial"/>
                <w:szCs w:val="13"/>
              </w:rPr>
              <w:t xml:space="preserve"> November 2024</w:t>
            </w:r>
            <w:r w:rsidRPr="00875BEA">
              <w:rPr>
                <w:rFonts w:ascii="Arial" w:hAnsi="Arial" w:cs="Arial"/>
                <w:szCs w:val="13"/>
              </w:rPr>
              <w:tab/>
              <w:t>Orlando, US</w:t>
            </w:r>
            <w:r>
              <w:rPr>
                <w:rFonts w:ascii="Arial" w:hAnsi="Arial" w:cs="Arial" w:hint="eastAsia"/>
                <w:szCs w:val="13"/>
                <w:lang w:eastAsia="zh-CN"/>
              </w:rPr>
              <w:t>A</w:t>
            </w:r>
          </w:p>
          <w:p w14:paraId="702BC6D1" w14:textId="77777777" w:rsidR="003E4C30" w:rsidRPr="00875BEA" w:rsidRDefault="003E4C30" w:rsidP="006F279C">
            <w:pPr>
              <w:tabs>
                <w:tab w:val="left" w:pos="3544"/>
              </w:tabs>
              <w:ind w:left="2268" w:hanging="2268"/>
              <w:rPr>
                <w:szCs w:val="20"/>
              </w:rPr>
            </w:pPr>
            <w:r w:rsidRPr="00CD6B58">
              <w:rPr>
                <w:rFonts w:ascii="Arial" w:hAnsi="Arial" w:cs="Arial"/>
                <w:szCs w:val="16"/>
                <w:lang w:val="en-GB" w:eastAsia="zh-CN"/>
              </w:rPr>
              <w:t>TSG RAN WG2 Meeting #12</w:t>
            </w:r>
            <w:r>
              <w:rPr>
                <w:rFonts w:ascii="Arial" w:hAnsi="Arial" w:cs="Arial" w:hint="eastAsia"/>
                <w:szCs w:val="16"/>
                <w:lang w:val="en-GB" w:eastAsia="zh-CN"/>
              </w:rPr>
              <w:t>9</w:t>
            </w:r>
            <w:r w:rsidRPr="00875BEA">
              <w:rPr>
                <w:rFonts w:ascii="Arial" w:hAnsi="Arial" w:cs="Arial"/>
                <w:szCs w:val="13"/>
              </w:rPr>
              <w:tab/>
            </w:r>
            <w:bookmarkStart w:id="14" w:name="_Hlk181900479"/>
            <w:r w:rsidRPr="00875BEA">
              <w:rPr>
                <w:rFonts w:ascii="Arial" w:hAnsi="Arial" w:cs="Arial"/>
                <w:szCs w:val="13"/>
              </w:rPr>
              <w:t>17</w:t>
            </w:r>
            <w:r w:rsidRPr="00875BEA">
              <w:rPr>
                <w:rFonts w:ascii="Arial" w:hAnsi="Arial" w:cs="Arial"/>
                <w:szCs w:val="13"/>
                <w:vertAlign w:val="superscript"/>
              </w:rPr>
              <w:t>th</w:t>
            </w:r>
            <w:r w:rsidRPr="00875BEA">
              <w:rPr>
                <w:rFonts w:ascii="Arial" w:hAnsi="Arial" w:cs="Arial"/>
                <w:szCs w:val="13"/>
              </w:rPr>
              <w:t xml:space="preserve"> – 21</w:t>
            </w:r>
            <w:r w:rsidRPr="00875BEA">
              <w:rPr>
                <w:rFonts w:ascii="Arial" w:hAnsi="Arial" w:cs="Arial"/>
                <w:szCs w:val="13"/>
                <w:vertAlign w:val="superscript"/>
              </w:rPr>
              <w:t>st</w:t>
            </w:r>
            <w:r w:rsidRPr="00875BEA">
              <w:rPr>
                <w:rFonts w:ascii="Arial" w:hAnsi="Arial" w:cs="Arial"/>
                <w:szCs w:val="13"/>
              </w:rPr>
              <w:t xml:space="preserve"> February 2025</w:t>
            </w:r>
            <w:r w:rsidRPr="00875BEA">
              <w:rPr>
                <w:rFonts w:ascii="Arial" w:hAnsi="Arial" w:cs="Arial"/>
                <w:szCs w:val="13"/>
              </w:rPr>
              <w:tab/>
              <w:t>Athens, Greece</w:t>
            </w:r>
            <w:bookmarkEnd w:id="14"/>
          </w:p>
          <w:p w14:paraId="5A77205B" w14:textId="77777777" w:rsidR="003E4C30" w:rsidRPr="00375F55" w:rsidRDefault="003E4C30" w:rsidP="006F279C">
            <w:pPr>
              <w:overflowPunct w:val="0"/>
              <w:autoSpaceDE w:val="0"/>
              <w:autoSpaceDN w:val="0"/>
              <w:adjustRightInd w:val="0"/>
              <w:spacing w:after="120"/>
              <w:ind w:left="2268" w:hanging="2268"/>
              <w:textAlignment w:val="baseline"/>
              <w:rPr>
                <w:rFonts w:ascii="Arial" w:hAnsi="Arial" w:cs="Arial"/>
                <w:bCs/>
                <w:szCs w:val="20"/>
                <w:lang w:eastAsia="en-GB"/>
              </w:rPr>
            </w:pPr>
          </w:p>
        </w:tc>
      </w:tr>
      <w:bookmarkEnd w:id="11"/>
    </w:tbl>
    <w:p w14:paraId="55B6DCC0" w14:textId="3BFBE149" w:rsidR="00B46651" w:rsidRPr="003E4C30" w:rsidRDefault="00B46651" w:rsidP="00B46651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48FE71A2" w14:textId="77777777" w:rsidR="003E4C30" w:rsidRPr="00BF2806" w:rsidRDefault="003E4C30" w:rsidP="00B46651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633FA0F1" w14:textId="5BA8EE1F" w:rsidR="00B46651" w:rsidRPr="005A1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/>
          <w:szCs w:val="20"/>
          <w:lang w:eastAsia="zh-CN"/>
        </w:rPr>
      </w:pPr>
      <w:r w:rsidRPr="005A1651">
        <w:rPr>
          <w:b/>
          <w:bCs/>
          <w:szCs w:val="20"/>
          <w:lang w:eastAsia="zh-CN"/>
        </w:rPr>
        <w:t>RAN1 response</w:t>
      </w:r>
      <w:r w:rsidR="003E4C30">
        <w:rPr>
          <w:b/>
          <w:bCs/>
          <w:szCs w:val="20"/>
          <w:lang w:eastAsia="zh-CN"/>
        </w:rPr>
        <w:t>:</w:t>
      </w:r>
    </w:p>
    <w:p w14:paraId="34BD803D" w14:textId="2FAD30F3" w:rsidR="005A1651" w:rsidRDefault="003E4C30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The symbol-level OCC solution for NUPSCH format 1 with 3.75kHz can be applied to CB-msg3 NPUSCH if Note 1 </w:t>
      </w:r>
      <w:r w:rsidR="00EC6B0C">
        <w:rPr>
          <w:rFonts w:eastAsia="等线"/>
          <w:szCs w:val="20"/>
          <w:lang w:eastAsia="zh-CN"/>
        </w:rPr>
        <w:t>is</w:t>
      </w:r>
      <w:r>
        <w:rPr>
          <w:rFonts w:eastAsia="等线"/>
          <w:szCs w:val="20"/>
          <w:lang w:eastAsia="zh-CN"/>
        </w:rPr>
        <w:t xml:space="preserve"> satisfied.</w:t>
      </w:r>
    </w:p>
    <w:p w14:paraId="116E5EDD" w14:textId="55923A8D" w:rsidR="003E4C30" w:rsidRDefault="003E4C30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szCs w:val="20"/>
          <w:lang w:eastAsia="zh-CN"/>
        </w:rPr>
      </w:pPr>
      <w:r w:rsidRPr="003E4C30">
        <w:rPr>
          <w:rFonts w:eastAsia="等线" w:hint="eastAsia"/>
          <w:szCs w:val="20"/>
          <w:lang w:eastAsia="zh-CN"/>
        </w:rPr>
        <w:t>N</w:t>
      </w:r>
      <w:r w:rsidRPr="003E4C30">
        <w:rPr>
          <w:rFonts w:eastAsia="等线"/>
          <w:szCs w:val="20"/>
          <w:lang w:eastAsia="zh-CN"/>
        </w:rPr>
        <w:t>ote</w:t>
      </w:r>
      <w:r>
        <w:rPr>
          <w:rFonts w:eastAsia="等线"/>
          <w:szCs w:val="20"/>
          <w:lang w:eastAsia="zh-CN"/>
        </w:rPr>
        <w:t xml:space="preserve"> </w:t>
      </w:r>
      <w:r w:rsidRPr="003E4C30">
        <w:rPr>
          <w:rFonts w:eastAsia="等线"/>
          <w:szCs w:val="20"/>
          <w:lang w:eastAsia="zh-CN"/>
        </w:rPr>
        <w:t>1: The time resource (including periodicity, starting time, TB number, RU number, repetition number) and frequency resource (including subcarrier spacing and index) for OCC multiplexed UEs are exactly the same.</w:t>
      </w:r>
    </w:p>
    <w:p w14:paraId="09D4844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 w14:paraId="38E33757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2</w:t>
      </w:r>
      <w:r w:rsidRPr="00B46651">
        <w:rPr>
          <w:sz w:val="36"/>
          <w:szCs w:val="20"/>
          <w:lang w:val="en-GB" w:eastAsia="en-GB"/>
        </w:rPr>
        <w:tab/>
        <w:t>Actions</w:t>
      </w:r>
    </w:p>
    <w:p w14:paraId="7FCECA23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Pr="00B46651">
        <w:rPr>
          <w:b/>
          <w:szCs w:val="20"/>
          <w:lang w:eastAsia="zh-CN"/>
        </w:rPr>
        <w:t>2</w:t>
      </w:r>
    </w:p>
    <w:p w14:paraId="3B2D9022" w14:textId="6D9B12CD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2</w:t>
      </w:r>
      <w:r w:rsidRPr="00B46651">
        <w:rPr>
          <w:szCs w:val="20"/>
          <w:lang w:val="en-GB" w:eastAsia="zh-CN"/>
        </w:rPr>
        <w:t xml:space="preserve"> to take the above </w:t>
      </w:r>
      <w:r w:rsidR="004A2248">
        <w:rPr>
          <w:szCs w:val="20"/>
          <w:lang w:val="en-GB" w:eastAsia="zh-CN"/>
        </w:rPr>
        <w:t>responses</w:t>
      </w:r>
      <w:r w:rsidRPr="00B46651">
        <w:rPr>
          <w:szCs w:val="20"/>
          <w:lang w:val="en-GB" w:eastAsia="zh-CN"/>
        </w:rPr>
        <w:t xml:space="preserve"> into consideration in </w:t>
      </w:r>
      <w:r w:rsidR="004A2248">
        <w:rPr>
          <w:szCs w:val="20"/>
          <w:lang w:val="en-GB" w:eastAsia="zh-CN"/>
        </w:rPr>
        <w:t>the</w:t>
      </w:r>
      <w:r w:rsidRPr="00B46651">
        <w:rPr>
          <w:szCs w:val="20"/>
          <w:lang w:val="en-GB" w:eastAsia="zh-CN"/>
        </w:rPr>
        <w:t xml:space="preserve"> future work.</w:t>
      </w:r>
    </w:p>
    <w:p w14:paraId="5DFF461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25309CC0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 w:rsidRPr="00B46651">
        <w:rPr>
          <w:sz w:val="36"/>
          <w:szCs w:val="36"/>
          <w:lang w:val="en-GB" w:eastAsia="en-GB"/>
        </w:rPr>
        <w:t>3</w:t>
      </w:r>
      <w:r w:rsidRPr="00B46651">
        <w:rPr>
          <w:sz w:val="36"/>
          <w:szCs w:val="36"/>
          <w:lang w:val="en-GB" w:eastAsia="en-GB"/>
        </w:rPr>
        <w:tab/>
        <w:t xml:space="preserve">Date of next </w:t>
      </w:r>
      <w:r w:rsidRPr="00B46651">
        <w:rPr>
          <w:bCs/>
          <w:sz w:val="36"/>
          <w:szCs w:val="36"/>
          <w:lang w:val="en-GB" w:eastAsia="en-GB"/>
        </w:rPr>
        <w:t>TSG</w:t>
      </w:r>
      <w:r w:rsidRPr="00B46651">
        <w:rPr>
          <w:bCs/>
          <w:sz w:val="36"/>
          <w:szCs w:val="36"/>
          <w:lang w:val="en-GB" w:eastAsia="zh-CN"/>
        </w:rPr>
        <w:t>-RAN</w:t>
      </w:r>
      <w:r w:rsidRPr="00B46651">
        <w:rPr>
          <w:bCs/>
          <w:sz w:val="36"/>
          <w:szCs w:val="36"/>
          <w:lang w:val="en-GB" w:eastAsia="en-GB"/>
        </w:rPr>
        <w:t xml:space="preserve"> WG</w:t>
      </w:r>
      <w:r w:rsidRPr="00B46651">
        <w:rPr>
          <w:rFonts w:eastAsia="宋体"/>
          <w:bCs/>
          <w:sz w:val="36"/>
          <w:szCs w:val="36"/>
          <w:lang w:eastAsia="zh-CN"/>
        </w:rPr>
        <w:t>1</w:t>
      </w:r>
      <w:r w:rsidRPr="00B46651">
        <w:rPr>
          <w:sz w:val="36"/>
          <w:szCs w:val="36"/>
          <w:lang w:val="en-GB" w:eastAsia="en-GB"/>
        </w:rPr>
        <w:t xml:space="preserve"> meeting</w:t>
      </w:r>
    </w:p>
    <w:p w14:paraId="54FA34A9" w14:textId="514059D9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Cs w:val="20"/>
          <w:lang w:eastAsia="zh-CN"/>
        </w:rPr>
      </w:pPr>
      <w:bookmarkStart w:id="15" w:name="OLE_LINK53"/>
      <w:bookmarkStart w:id="16" w:name="OLE_LINK54"/>
      <w:r w:rsidRPr="00B46651">
        <w:rPr>
          <w:szCs w:val="20"/>
          <w:lang w:val="en-GB" w:eastAsia="en-GB"/>
        </w:rPr>
        <w:t>TSG-RAN WG</w:t>
      </w:r>
      <w:r w:rsidRPr="00B46651">
        <w:rPr>
          <w:rFonts w:eastAsia="宋体"/>
          <w:szCs w:val="20"/>
          <w:lang w:eastAsia="zh-CN"/>
        </w:rPr>
        <w:t>1</w:t>
      </w:r>
      <w:r w:rsidRPr="00B46651">
        <w:rPr>
          <w:szCs w:val="20"/>
          <w:lang w:val="en-GB" w:eastAsia="en-GB"/>
        </w:rPr>
        <w:t xml:space="preserve"> Meeting #</w:t>
      </w:r>
      <w:r w:rsidRPr="00B46651">
        <w:rPr>
          <w:szCs w:val="20"/>
          <w:lang w:val="en-GB" w:eastAsia="zh-CN"/>
        </w:rPr>
        <w:t>1</w:t>
      </w:r>
      <w:r w:rsidRPr="00B46651">
        <w:rPr>
          <w:szCs w:val="20"/>
          <w:lang w:eastAsia="zh-CN"/>
        </w:rPr>
        <w:t>1</w:t>
      </w:r>
      <w:r w:rsidR="00CB4E2E">
        <w:rPr>
          <w:szCs w:val="20"/>
          <w:lang w:eastAsia="zh-CN"/>
        </w:rPr>
        <w:t>9</w:t>
      </w:r>
      <w:r>
        <w:rPr>
          <w:szCs w:val="20"/>
          <w:lang w:val="en-GB" w:eastAsia="en-GB"/>
        </w:rPr>
        <w:t xml:space="preserve">        </w:t>
      </w:r>
      <w:r w:rsidR="00CB4E2E" w:rsidRPr="00CB4E2E">
        <w:rPr>
          <w:rFonts w:eastAsia="宋体"/>
          <w:szCs w:val="20"/>
          <w:lang w:eastAsia="zh-CN"/>
        </w:rPr>
        <w:t>17</w:t>
      </w:r>
      <w:r w:rsidR="00CB4E2E" w:rsidRPr="00CB4E2E">
        <w:rPr>
          <w:rFonts w:eastAsia="宋体"/>
          <w:szCs w:val="20"/>
          <w:vertAlign w:val="superscript"/>
          <w:lang w:eastAsia="zh-CN"/>
        </w:rPr>
        <w:t>th</w:t>
      </w:r>
      <w:r w:rsidR="00CB4E2E" w:rsidRPr="00CB4E2E">
        <w:rPr>
          <w:rFonts w:eastAsia="宋体"/>
          <w:szCs w:val="20"/>
          <w:lang w:eastAsia="zh-CN"/>
        </w:rPr>
        <w:t xml:space="preserve"> – 21</w:t>
      </w:r>
      <w:r w:rsidR="00CB4E2E" w:rsidRPr="00CB4E2E">
        <w:rPr>
          <w:rFonts w:eastAsia="宋体"/>
          <w:szCs w:val="20"/>
          <w:vertAlign w:val="superscript"/>
          <w:lang w:eastAsia="zh-CN"/>
        </w:rPr>
        <w:t>st</w:t>
      </w:r>
      <w:r w:rsidR="00CB4E2E" w:rsidRPr="00CB4E2E">
        <w:rPr>
          <w:rFonts w:eastAsia="宋体"/>
          <w:szCs w:val="20"/>
          <w:lang w:eastAsia="zh-CN"/>
        </w:rPr>
        <w:t xml:space="preserve"> February 2025</w:t>
      </w:r>
      <w:r w:rsidR="00CB4E2E" w:rsidRPr="00CB4E2E">
        <w:rPr>
          <w:rFonts w:eastAsia="宋体"/>
          <w:szCs w:val="20"/>
          <w:lang w:eastAsia="zh-CN"/>
        </w:rPr>
        <w:tab/>
        <w:t>Athens, Greece</w:t>
      </w:r>
    </w:p>
    <w:bookmarkEnd w:id="15"/>
    <w:bookmarkEnd w:id="16"/>
    <w:p w14:paraId="60A6CEE3" w14:textId="77777777" w:rsidR="005243D0" w:rsidRPr="00B46651" w:rsidRDefault="005243D0" w:rsidP="00B46651">
      <w:pPr>
        <w:rPr>
          <w:rFonts w:eastAsia="宋体"/>
          <w:lang w:val="en-GB"/>
        </w:rPr>
      </w:pPr>
    </w:p>
    <w:sectPr w:rsidR="005243D0" w:rsidRPr="00B4665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2EA01" w14:textId="77777777" w:rsidR="008B161C" w:rsidRDefault="008B161C">
      <w:r>
        <w:separator/>
      </w:r>
    </w:p>
  </w:endnote>
  <w:endnote w:type="continuationSeparator" w:id="0">
    <w:p w14:paraId="19CC76D3" w14:textId="77777777" w:rsidR="008B161C" w:rsidRDefault="008B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C4372" w14:textId="77777777" w:rsidR="008B161C" w:rsidRDefault="008B161C">
      <w:r>
        <w:separator/>
      </w:r>
    </w:p>
  </w:footnote>
  <w:footnote w:type="continuationSeparator" w:id="0">
    <w:p w14:paraId="423F06CE" w14:textId="77777777" w:rsidR="008B161C" w:rsidRDefault="008B1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923F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8"/>
  </w:num>
  <w:num w:numId="5">
    <w:abstractNumId w:val="2"/>
  </w:num>
  <w:num w:numId="6">
    <w:abstractNumId w:val="10"/>
  </w:num>
  <w:num w:numId="7">
    <w:abstractNumId w:val="20"/>
  </w:num>
  <w:num w:numId="8">
    <w:abstractNumId w:val="3"/>
  </w:num>
  <w:num w:numId="9">
    <w:abstractNumId w:val="11"/>
  </w:num>
  <w:num w:numId="10">
    <w:abstractNumId w:val="6"/>
  </w:num>
  <w:num w:numId="11">
    <w:abstractNumId w:val="5"/>
  </w:num>
  <w:num w:numId="12">
    <w:abstractNumId w:val="19"/>
  </w:num>
  <w:num w:numId="13">
    <w:abstractNumId w:val="22"/>
  </w:num>
  <w:num w:numId="14">
    <w:abstractNumId w:val="13"/>
  </w:num>
  <w:num w:numId="15">
    <w:abstractNumId w:val="12"/>
  </w:num>
  <w:num w:numId="16">
    <w:abstractNumId w:val="17"/>
  </w:num>
  <w:num w:numId="17">
    <w:abstractNumId w:val="16"/>
  </w:num>
  <w:num w:numId="18">
    <w:abstractNumId w:val="4"/>
  </w:num>
  <w:num w:numId="19">
    <w:abstractNumId w:val="21"/>
  </w:num>
  <w:num w:numId="20">
    <w:abstractNumId w:val="14"/>
  </w:num>
  <w:num w:numId="21">
    <w:abstractNumId w:val="7"/>
  </w:num>
  <w:num w:numId="22">
    <w:abstractNumId w:val="9"/>
  </w:num>
  <w:num w:numId="23">
    <w:abstractNumId w:val="18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45DC"/>
    <w:rsid w:val="000F4CFC"/>
    <w:rsid w:val="000F4D84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C30"/>
    <w:rsid w:val="003E4DB4"/>
    <w:rsid w:val="003E566B"/>
    <w:rsid w:val="003E57D9"/>
    <w:rsid w:val="003F054D"/>
    <w:rsid w:val="003F15B5"/>
    <w:rsid w:val="003F31F5"/>
    <w:rsid w:val="003F32AB"/>
    <w:rsid w:val="003F5DD0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7664"/>
    <w:rsid w:val="00630834"/>
    <w:rsid w:val="00631861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C07"/>
    <w:rsid w:val="00A56351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7883"/>
    <w:rsid w:val="00B60EDD"/>
    <w:rsid w:val="00B61E2D"/>
    <w:rsid w:val="00B62C3E"/>
    <w:rsid w:val="00B6336C"/>
    <w:rsid w:val="00B66923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708D6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70">
    <w:name w:val="标题 7 字符"/>
    <w:basedOn w:val="a1"/>
    <w:link w:val="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a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5">
    <w:name w:val="网格型1"/>
    <w:basedOn w:val="a2"/>
    <w:next w:val="af1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3176</TotalTime>
  <Pages>2</Pages>
  <Words>243</Words>
  <Characters>1391</Characters>
  <Application>Microsoft Office Word</Application>
  <DocSecurity>0</DocSecurity>
  <Lines>11</Lines>
  <Paragraphs>3</Paragraphs>
  <ScaleCrop>false</ScaleCrop>
  <Company>oppo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148</cp:revision>
  <dcterms:created xsi:type="dcterms:W3CDTF">2022-02-09T03:10:00Z</dcterms:created>
  <dcterms:modified xsi:type="dcterms:W3CDTF">2024-11-08T01:24:00Z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