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27C92" w14:textId="4535102D"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w:t>
      </w:r>
      <w:r w:rsidR="00E923F0">
        <w:rPr>
          <w:rFonts w:ascii="Arial" w:hAnsi="Arial" w:cs="Arial"/>
          <w:b/>
          <w:noProof/>
          <w:kern w:val="2"/>
        </w:rPr>
        <w:t>9</w:t>
      </w:r>
      <w:r>
        <w:rPr>
          <w:rFonts w:ascii="Arial" w:hAnsi="Arial" w:cs="Arial"/>
          <w:b/>
          <w:noProof/>
          <w:kern w:val="2"/>
        </w:rPr>
        <w:tab/>
      </w:r>
      <w:r w:rsidR="00EF7C4E" w:rsidRPr="00EF7C4E">
        <w:rPr>
          <w:rFonts w:ascii="Arial" w:hAnsi="Arial" w:cs="Arial"/>
          <w:b/>
          <w:noProof/>
          <w:kern w:val="2"/>
        </w:rPr>
        <w:t>R1-2410033</w:t>
      </w:r>
    </w:p>
    <w:p w14:paraId="2356D421" w14:textId="77777777" w:rsidR="00E923F0" w:rsidRPr="00E923F0" w:rsidRDefault="00E923F0" w:rsidP="00E923F0">
      <w:pPr>
        <w:spacing w:after="60"/>
        <w:ind w:left="1555" w:hanging="1555"/>
        <w:jc w:val="left"/>
        <w:rPr>
          <w:rFonts w:ascii="Arial" w:hAnsi="Arial" w:cs="Arial"/>
          <w:b/>
          <w:bCs/>
          <w:noProof/>
          <w:kern w:val="2"/>
          <w:lang w:val="en-GB"/>
        </w:rPr>
      </w:pPr>
      <w:r w:rsidRPr="00E923F0">
        <w:rPr>
          <w:rFonts w:ascii="Arial" w:hAnsi="Arial" w:cs="Arial"/>
          <w:b/>
          <w:bCs/>
          <w:noProof/>
          <w:kern w:val="2"/>
          <w:lang w:val="en-GB"/>
        </w:rPr>
        <w:t xml:space="preserve">Orlando, US, </w:t>
      </w:r>
      <w:r w:rsidRPr="00E923F0">
        <w:rPr>
          <w:rFonts w:ascii="Arial" w:hAnsi="Arial" w:cs="Arial" w:hint="eastAsia"/>
          <w:b/>
          <w:bCs/>
          <w:noProof/>
          <w:kern w:val="2"/>
          <w:lang w:val="en-GB"/>
        </w:rPr>
        <w:t>N</w:t>
      </w:r>
      <w:r w:rsidRPr="00E923F0">
        <w:rPr>
          <w:rFonts w:ascii="Arial" w:hAnsi="Arial" w:cs="Arial"/>
          <w:b/>
          <w:bCs/>
          <w:noProof/>
          <w:kern w:val="2"/>
          <w:lang w:val="en-GB"/>
        </w:rPr>
        <w:t>ovember 18</w:t>
      </w:r>
      <w:r w:rsidRPr="00E923F0">
        <w:rPr>
          <w:rFonts w:ascii="Arial" w:hAnsi="Arial" w:cs="Arial" w:hint="eastAsia"/>
          <w:b/>
          <w:bCs/>
          <w:noProof/>
          <w:kern w:val="2"/>
          <w:vertAlign w:val="superscript"/>
          <w:lang w:val="en-GB"/>
        </w:rPr>
        <w:t>th</w:t>
      </w:r>
      <w:r w:rsidRPr="00E923F0">
        <w:rPr>
          <w:rFonts w:ascii="Arial" w:hAnsi="Arial" w:cs="Arial"/>
          <w:b/>
          <w:bCs/>
          <w:noProof/>
          <w:kern w:val="2"/>
          <w:lang w:val="en-GB"/>
        </w:rPr>
        <w:t xml:space="preserve"> – 22</w:t>
      </w:r>
      <w:r w:rsidRPr="00E923F0">
        <w:rPr>
          <w:rFonts w:ascii="Arial" w:hAnsi="Arial" w:cs="Arial"/>
          <w:b/>
          <w:bCs/>
          <w:noProof/>
          <w:kern w:val="2"/>
          <w:vertAlign w:val="superscript"/>
          <w:lang w:val="en-GB"/>
        </w:rPr>
        <w:t>nd</w:t>
      </w:r>
      <w:r w:rsidRPr="00E923F0">
        <w:rPr>
          <w:rFonts w:ascii="Arial" w:hAnsi="Arial" w:cs="Arial"/>
          <w:b/>
          <w:bCs/>
          <w:noProof/>
          <w:kern w:val="2"/>
          <w:lang w:val="en-GB"/>
        </w:rPr>
        <w:t>, 2024</w:t>
      </w:r>
    </w:p>
    <w:p w14:paraId="7826937B" w14:textId="328DBF37"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25"/>
      <w:r w:rsidR="00DD2382" w:rsidRPr="00C374C9">
        <w:rPr>
          <w:rFonts w:ascii="Arial" w:hAnsi="Arial" w:cs="Arial"/>
          <w:b/>
          <w:lang w:eastAsia="zh-CN"/>
        </w:rPr>
        <w:t>Discussion of on-demand SIB1 for idle/inactive mode UEs</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 xml:space="preserve">Discussion and </w:t>
      </w:r>
      <w:proofErr w:type="gramStart"/>
      <w:r w:rsidR="001F7121" w:rsidRPr="00C374C9">
        <w:rPr>
          <w:rFonts w:ascii="Arial" w:hAnsi="Arial" w:cs="Arial"/>
          <w:b/>
          <w:kern w:val="2"/>
          <w:lang w:eastAsia="zh-CN"/>
        </w:rPr>
        <w:t>decision</w:t>
      </w:r>
      <w:proofErr w:type="gramEnd"/>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6E765748" w14:textId="6D0CCD8C" w:rsidR="00044E7E" w:rsidRDefault="00044E7E" w:rsidP="00044E7E">
      <w:bookmarkStart w:id="3" w:name="_Hlk157162541"/>
      <w:bookmarkStart w:id="4" w:name="_Ref129681832"/>
      <w:r>
        <w:t xml:space="preserve">In the RAN#105 meeting, companies agreed to support specifications for </w:t>
      </w:r>
      <w:r w:rsidR="00F04AFB">
        <w:t>Case</w:t>
      </w:r>
      <w:r>
        <w:t xml:space="preserve"> 2 of on-demand SIB1.</w:t>
      </w:r>
    </w:p>
    <w:p w14:paraId="2C5506B7" w14:textId="3BCB7444" w:rsidR="00652960" w:rsidRPr="00C374C9" w:rsidRDefault="00652960" w:rsidP="00652960">
      <w:pPr>
        <w:rPr>
          <w:lang w:eastAsia="zh-CN"/>
        </w:rPr>
      </w:pPr>
      <w:r w:rsidRPr="00C374C9">
        <w:rPr>
          <w:lang w:eastAsia="zh-CN"/>
        </w:rPr>
        <w:t>[</w:t>
      </w:r>
      <w:bookmarkStart w:id="5" w:name="OLE_LINK33"/>
      <w:r w:rsidR="00044E7E">
        <w:rPr>
          <w:lang w:eastAsia="zh-CN"/>
        </w:rPr>
        <w:t>RP-242354</w:t>
      </w:r>
      <w:bookmarkEnd w:id="5"/>
      <w:r w:rsidRPr="00C374C9">
        <w:rPr>
          <w:lang w:eastAsia="zh-CN"/>
        </w:rPr>
        <w:t>]</w:t>
      </w:r>
      <w:r w:rsidR="00920459">
        <w:rPr>
          <w:lang w:eastAsia="zh-CN"/>
        </w:rPr>
        <w:t xml:space="preserve">. The updated WID </w:t>
      </w:r>
      <w:r w:rsidRPr="00C374C9">
        <w:rPr>
          <w:lang w:eastAsia="zh-CN"/>
        </w:rPr>
        <w:t>includes the following objective:</w:t>
      </w:r>
    </w:p>
    <w:p w14:paraId="056A1F68" w14:textId="77777777" w:rsidR="00044E7E" w:rsidRPr="00044E7E" w:rsidRDefault="00044E7E" w:rsidP="00044E7E">
      <w:pPr>
        <w:numPr>
          <w:ilvl w:val="0"/>
          <w:numId w:val="38"/>
        </w:numPr>
        <w:overflowPunct w:val="0"/>
        <w:snapToGrid/>
        <w:spacing w:after="0"/>
        <w:ind w:left="420"/>
        <w:jc w:val="left"/>
        <w:textAlignment w:val="baseline"/>
        <w:rPr>
          <w:lang w:eastAsia="zh-CN"/>
        </w:rPr>
      </w:pPr>
      <w:r w:rsidRPr="00044E7E">
        <w:rPr>
          <w:lang w:eastAsia="zh-CN"/>
        </w:rPr>
        <w:t>Specify support for on-demand SIB1 for UEs in idle/inactive mode [RAN1/2/3]</w:t>
      </w:r>
    </w:p>
    <w:p w14:paraId="53439339" w14:textId="77777777" w:rsidR="00044E7E" w:rsidRPr="00530DEF" w:rsidRDefault="00044E7E" w:rsidP="00044E7E">
      <w:pPr>
        <w:numPr>
          <w:ilvl w:val="1"/>
          <w:numId w:val="38"/>
        </w:numPr>
        <w:overflowPunct w:val="0"/>
        <w:snapToGrid/>
        <w:spacing w:beforeLines="50" w:before="120" w:afterLines="50"/>
        <w:ind w:left="1049" w:hanging="329"/>
        <w:textAlignment w:val="baseline"/>
        <w:rPr>
          <w:lang w:eastAsia="zh-CN"/>
        </w:rPr>
      </w:pPr>
      <w:r w:rsidRPr="00530DEF">
        <w:rPr>
          <w:lang w:eastAsia="zh-CN"/>
        </w:rPr>
        <w:t>Specify procedures and signaling method(s) for Case 2 [RAN1/2]</w:t>
      </w:r>
    </w:p>
    <w:p w14:paraId="6273E59F" w14:textId="77777777" w:rsidR="00044E7E" w:rsidRPr="00530DEF" w:rsidRDefault="00044E7E" w:rsidP="00044E7E">
      <w:pPr>
        <w:pStyle w:val="ListParagraph"/>
        <w:numPr>
          <w:ilvl w:val="2"/>
          <w:numId w:val="38"/>
        </w:numPr>
        <w:overflowPunct w:val="0"/>
        <w:autoSpaceDE w:val="0"/>
        <w:autoSpaceDN w:val="0"/>
        <w:adjustRightInd w:val="0"/>
        <w:spacing w:after="180" w:line="240" w:lineRule="auto"/>
        <w:ind w:left="1260"/>
        <w:textAlignment w:val="baseline"/>
        <w:rPr>
          <w:rFonts w:ascii="Times New Roman" w:eastAsia="SimSun" w:hAnsi="Times New Roman"/>
          <w:lang w:val="en-US" w:eastAsia="zh-CN"/>
        </w:rPr>
      </w:pPr>
      <w:r w:rsidRPr="00530DEF">
        <w:rPr>
          <w:rFonts w:ascii="Times New Roman" w:eastAsia="SimSun" w:hAnsi="Times New Roman"/>
          <w:lang w:val="en-US" w:eastAsia="zh-CN"/>
        </w:rPr>
        <w:t>Case 2: UE obtains UL WUS configuration from Cell A, UE transmits UL WUS on NES Cell, UE receives on-demand SIB1 from NES Cell</w:t>
      </w:r>
    </w:p>
    <w:p w14:paraId="133CDE87"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Triggering method by UL WUS using PRACH</w:t>
      </w:r>
    </w:p>
    <w:p w14:paraId="2131ABC0"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Pr>
          <w:lang w:eastAsia="zh-CN"/>
        </w:rPr>
        <w:t xml:space="preserve">Specify inter NG-RAN node </w:t>
      </w:r>
      <w:proofErr w:type="spellStart"/>
      <w:r>
        <w:rPr>
          <w:lang w:eastAsia="zh-CN"/>
        </w:rPr>
        <w:t>signalling</w:t>
      </w:r>
      <w:proofErr w:type="spellEnd"/>
      <w:r>
        <w:rPr>
          <w:lang w:eastAsia="zh-CN"/>
        </w:rPr>
        <w:t xml:space="preserve"> </w:t>
      </w:r>
      <w:r w:rsidRPr="00044E7E">
        <w:rPr>
          <w:lang w:eastAsia="zh-CN"/>
        </w:rPr>
        <w:t>at least for the configuration of UL WUS [RAN3]</w:t>
      </w:r>
    </w:p>
    <w:p w14:paraId="09969BE7" w14:textId="77777777" w:rsidR="00044E7E" w:rsidRPr="00A76996" w:rsidRDefault="00044E7E" w:rsidP="00044E7E">
      <w:pPr>
        <w:numPr>
          <w:ilvl w:val="1"/>
          <w:numId w:val="38"/>
        </w:numPr>
        <w:overflowPunct w:val="0"/>
        <w:snapToGrid/>
        <w:spacing w:beforeLines="50" w:before="120" w:afterLines="50"/>
        <w:ind w:left="1049" w:hanging="329"/>
        <w:textAlignment w:val="baseline"/>
        <w:rPr>
          <w:lang w:eastAsia="zh-CN"/>
        </w:rPr>
      </w:pPr>
      <w:bookmarkStart w:id="6" w:name="OLE_LINK17"/>
      <w:r w:rsidRPr="00A76996">
        <w:rPr>
          <w:lang w:eastAsia="zh-CN"/>
        </w:rPr>
        <w:t xml:space="preserve">Note 1: No modification of SSB will be discussed under this </w:t>
      </w:r>
      <w:proofErr w:type="gramStart"/>
      <w:r w:rsidRPr="00A76996">
        <w:rPr>
          <w:lang w:eastAsia="zh-CN"/>
        </w:rPr>
        <w:t>objective</w:t>
      </w:r>
      <w:proofErr w:type="gramEnd"/>
    </w:p>
    <w:bookmarkEnd w:id="6"/>
    <w:p w14:paraId="71E79467"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2:</w:t>
      </w:r>
    </w:p>
    <w:p w14:paraId="5C35290E"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UL WUS: Uplink wake-up signal</w:t>
      </w:r>
    </w:p>
    <w:p w14:paraId="7E74DED1"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 xml:space="preserve">Cell A: A cell that is periodically transmitting at least its own </w:t>
      </w:r>
      <w:proofErr w:type="gramStart"/>
      <w:r w:rsidRPr="00530DEF">
        <w:rPr>
          <w:lang w:eastAsia="zh-CN"/>
        </w:rPr>
        <w:t>SIB1</w:t>
      </w:r>
      <w:proofErr w:type="gramEnd"/>
    </w:p>
    <w:p w14:paraId="6494E4DF" w14:textId="77777777" w:rsidR="00044E7E" w:rsidRPr="00530DEF" w:rsidRDefault="00044E7E" w:rsidP="00044E7E">
      <w:pPr>
        <w:numPr>
          <w:ilvl w:val="2"/>
          <w:numId w:val="38"/>
        </w:numPr>
        <w:overflowPunct w:val="0"/>
        <w:snapToGrid/>
        <w:spacing w:beforeLines="50" w:before="120" w:afterLines="50"/>
        <w:ind w:left="1260"/>
        <w:textAlignment w:val="baseline"/>
        <w:rPr>
          <w:lang w:eastAsia="zh-CN"/>
        </w:rPr>
      </w:pPr>
      <w:r w:rsidRPr="00530DEF">
        <w:rPr>
          <w:lang w:eastAsia="zh-CN"/>
        </w:rPr>
        <w:t>NES Cell: A cell that may transmit SIB1 transmission in response to UL WUS from a UE</w:t>
      </w:r>
    </w:p>
    <w:p w14:paraId="3F1D1D0C" w14:textId="77777777" w:rsidR="00044E7E" w:rsidRPr="00044E7E" w:rsidRDefault="00044E7E" w:rsidP="00044E7E">
      <w:pPr>
        <w:numPr>
          <w:ilvl w:val="1"/>
          <w:numId w:val="38"/>
        </w:numPr>
        <w:overflowPunct w:val="0"/>
        <w:snapToGrid/>
        <w:spacing w:beforeLines="50" w:before="120" w:afterLines="50"/>
        <w:ind w:left="1049" w:hanging="329"/>
        <w:textAlignment w:val="baseline"/>
        <w:rPr>
          <w:lang w:eastAsia="zh-CN"/>
        </w:rPr>
      </w:pPr>
      <w:r w:rsidRPr="00044E7E">
        <w:rPr>
          <w:lang w:eastAsia="zh-CN"/>
        </w:rPr>
        <w:t>Note 3:</w:t>
      </w:r>
    </w:p>
    <w:p w14:paraId="5AF02DA0"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r w:rsidRPr="00044E7E">
        <w:rPr>
          <w:lang w:eastAsia="zh-CN"/>
        </w:rPr>
        <w:t xml:space="preserve">RAN1 strives to minimize impact to legacy </w:t>
      </w:r>
      <w:proofErr w:type="gramStart"/>
      <w:r w:rsidRPr="00044E7E">
        <w:rPr>
          <w:lang w:eastAsia="zh-CN"/>
        </w:rPr>
        <w:t>UE</w:t>
      </w:r>
      <w:proofErr w:type="gramEnd"/>
    </w:p>
    <w:p w14:paraId="4B132BEA" w14:textId="77777777" w:rsidR="00044E7E" w:rsidRPr="00044E7E" w:rsidRDefault="00044E7E" w:rsidP="00044E7E">
      <w:pPr>
        <w:numPr>
          <w:ilvl w:val="2"/>
          <w:numId w:val="38"/>
        </w:numPr>
        <w:overflowPunct w:val="0"/>
        <w:snapToGrid/>
        <w:spacing w:beforeLines="50" w:before="120" w:afterLines="50"/>
        <w:ind w:left="1260"/>
        <w:textAlignment w:val="baseline"/>
        <w:rPr>
          <w:lang w:eastAsia="zh-CN"/>
        </w:rPr>
      </w:pPr>
      <w:bookmarkStart w:id="7" w:name="OLE_LINK46"/>
      <w:r w:rsidRPr="00044E7E">
        <w:rPr>
          <w:lang w:eastAsia="zh-CN"/>
        </w:rPr>
        <w:t xml:space="preserve">RAN1 specification impact to support this feature should be </w:t>
      </w:r>
      <w:proofErr w:type="gramStart"/>
      <w:r w:rsidRPr="00044E7E">
        <w:rPr>
          <w:lang w:eastAsia="zh-CN"/>
        </w:rPr>
        <w:t>minimized</w:t>
      </w:r>
      <w:proofErr w:type="gramEnd"/>
    </w:p>
    <w:bookmarkEnd w:id="7"/>
    <w:p w14:paraId="2AC3D6E6" w14:textId="397DC617" w:rsidR="005729C2" w:rsidRPr="00C374C9" w:rsidRDefault="005729C2" w:rsidP="00434AF6">
      <w:pPr>
        <w:rPr>
          <w:lang w:eastAsia="zh-CN"/>
        </w:rPr>
      </w:pPr>
      <w:r w:rsidRPr="00C374C9">
        <w:rPr>
          <w:lang w:eastAsia="zh-CN"/>
        </w:rPr>
        <w:t xml:space="preserve">In this contribution, </w:t>
      </w:r>
      <w:bookmarkStart w:id="8" w:name="_Hlk157162727"/>
      <w:r w:rsidR="00BE5A89" w:rsidRPr="00C374C9">
        <w:rPr>
          <w:lang w:eastAsia="zh-CN"/>
        </w:rPr>
        <w:t xml:space="preserve">this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652960" w:rsidRPr="00C374C9">
        <w:rPr>
          <w:lang w:eastAsia="zh-CN"/>
        </w:rPr>
        <w:t xml:space="preserve">, based on </w:t>
      </w:r>
      <w:r w:rsidR="00AA10F8">
        <w:rPr>
          <w:lang w:eastAsia="zh-CN"/>
        </w:rPr>
        <w:t>relevant</w:t>
      </w:r>
      <w:r w:rsidR="00652960" w:rsidRPr="00C374C9">
        <w:rPr>
          <w:lang w:eastAsia="zh-CN"/>
        </w:rPr>
        <w:t xml:space="preserve"> agreements from the previous meeting</w:t>
      </w:r>
      <w:r w:rsidR="009C70DF">
        <w:rPr>
          <w:lang w:eastAsia="zh-CN"/>
        </w:rPr>
        <w:t>s.</w:t>
      </w:r>
    </w:p>
    <w:bookmarkEnd w:id="3"/>
    <w:bookmarkEnd w:id="8"/>
    <w:p w14:paraId="16BBDB7A" w14:textId="77777777" w:rsidR="005729C2" w:rsidRPr="00C374C9" w:rsidRDefault="005729C2" w:rsidP="00434AF6">
      <w:pPr>
        <w:rPr>
          <w:lang w:eastAsia="zh-CN"/>
        </w:rPr>
      </w:pPr>
    </w:p>
    <w:p w14:paraId="79C47135" w14:textId="4CE88AFA" w:rsidR="00846647" w:rsidRDefault="00AF3E1E" w:rsidP="00846647">
      <w:pPr>
        <w:pStyle w:val="Heading1"/>
        <w:tabs>
          <w:tab w:val="clear" w:pos="432"/>
        </w:tabs>
        <w:rPr>
          <w:rFonts w:cs="Arial"/>
        </w:rPr>
      </w:pPr>
      <w:bookmarkStart w:id="9" w:name="_Hlk99709641"/>
      <w:r>
        <w:rPr>
          <w:rFonts w:cs="Arial"/>
        </w:rPr>
        <w:t>Discussion</w:t>
      </w:r>
    </w:p>
    <w:p w14:paraId="37E18E91" w14:textId="21E01518" w:rsidR="00846647" w:rsidRPr="006320D2" w:rsidRDefault="009F0FCC" w:rsidP="00846647">
      <w:pPr>
        <w:autoSpaceDE/>
        <w:autoSpaceDN/>
        <w:adjustRightInd/>
        <w:snapToGrid/>
        <w:spacing w:after="0"/>
        <w:jc w:val="left"/>
        <w:rPr>
          <w:lang w:eastAsia="zh-CN"/>
        </w:rPr>
      </w:pPr>
      <w:r w:rsidRPr="006320D2">
        <w:rPr>
          <w:lang w:eastAsia="zh-CN"/>
        </w:rPr>
        <w:t>In the last meeting the following agreements were achieved:</w:t>
      </w:r>
    </w:p>
    <w:p w14:paraId="63271EAD" w14:textId="77777777" w:rsidR="00846647" w:rsidRPr="006320D2" w:rsidRDefault="00846647" w:rsidP="00846647">
      <w:pPr>
        <w:autoSpaceDE/>
        <w:autoSpaceDN/>
        <w:adjustRightInd/>
        <w:snapToGrid/>
        <w:spacing w:after="0"/>
        <w:jc w:val="left"/>
        <w:rPr>
          <w:lang w:eastAsia="zh-CN"/>
        </w:rPr>
      </w:pPr>
    </w:p>
    <w:p w14:paraId="6ED0B00E" w14:textId="00AF49BA" w:rsidR="00846647" w:rsidRPr="00846647" w:rsidRDefault="00846647" w:rsidP="00846647">
      <w:pPr>
        <w:autoSpaceDE/>
        <w:autoSpaceDN/>
        <w:adjustRightInd/>
        <w:snapToGrid/>
        <w:spacing w:after="0"/>
        <w:jc w:val="left"/>
        <w:rPr>
          <w:rFonts w:ascii="Times" w:eastAsia="Batang" w:hAnsi="Times"/>
          <w:b/>
          <w:bCs/>
          <w:sz w:val="20"/>
          <w:szCs w:val="24"/>
          <w:lang w:val="en-GB" w:eastAsia="x-none"/>
        </w:rPr>
      </w:pPr>
      <w:r w:rsidRPr="00846647">
        <w:rPr>
          <w:rFonts w:ascii="Times" w:eastAsia="Batang" w:hAnsi="Times"/>
          <w:b/>
          <w:bCs/>
          <w:sz w:val="20"/>
          <w:szCs w:val="24"/>
          <w:highlight w:val="green"/>
          <w:lang w:val="en-GB" w:eastAsia="x-none"/>
        </w:rPr>
        <w:t>Agreement</w:t>
      </w:r>
      <w:r w:rsidR="00906424">
        <w:rPr>
          <w:rFonts w:ascii="Times" w:eastAsia="Batang" w:hAnsi="Times"/>
          <w:b/>
          <w:bCs/>
          <w:sz w:val="20"/>
          <w:szCs w:val="24"/>
          <w:lang w:val="en-GB" w:eastAsia="x-none"/>
        </w:rPr>
        <w:t xml:space="preserve"> </w:t>
      </w:r>
      <w:bookmarkStart w:id="10" w:name="OLE_LINK73"/>
      <w:r w:rsidR="00906424">
        <w:rPr>
          <w:rFonts w:ascii="Times" w:eastAsia="Batang" w:hAnsi="Times"/>
          <w:b/>
          <w:bCs/>
          <w:sz w:val="20"/>
          <w:szCs w:val="24"/>
          <w:lang w:val="en-GB" w:eastAsia="x-none"/>
        </w:rPr>
        <w:t>(RAN1 #118b)</w:t>
      </w:r>
    </w:p>
    <w:bookmarkEnd w:id="10"/>
    <w:p w14:paraId="56FF07CA" w14:textId="77777777" w:rsidR="00846647" w:rsidRPr="00846647" w:rsidRDefault="00846647" w:rsidP="00846647">
      <w:pPr>
        <w:autoSpaceDE/>
        <w:autoSpaceDN/>
        <w:adjustRightInd/>
        <w:snapToGrid/>
        <w:spacing w:after="0"/>
        <w:jc w:val="left"/>
        <w:rPr>
          <w:rFonts w:eastAsia="PMingLiU"/>
          <w:sz w:val="20"/>
          <w:szCs w:val="20"/>
          <w:lang w:eastAsia="zh-TW"/>
        </w:rPr>
      </w:pPr>
      <w:proofErr w:type="gramStart"/>
      <w:r w:rsidRPr="00846647">
        <w:rPr>
          <w:rFonts w:eastAsia="PMingLiU"/>
          <w:sz w:val="20"/>
          <w:szCs w:val="20"/>
          <w:lang w:eastAsia="zh-TW"/>
        </w:rPr>
        <w:t>For the purpose of</w:t>
      </w:r>
      <w:proofErr w:type="gramEnd"/>
      <w:r w:rsidRPr="00846647">
        <w:rPr>
          <w:rFonts w:eastAsia="PMingLiU"/>
          <w:sz w:val="20"/>
          <w:szCs w:val="20"/>
          <w:lang w:eastAsia="zh-TW"/>
        </w:rPr>
        <w:t xml:space="preserve"> “to which cell does the configuration applies”, at least the following parameters are included in the UL-WUS configuration.</w:t>
      </w:r>
    </w:p>
    <w:tbl>
      <w:tblPr>
        <w:tblStyle w:val="TableGrid1"/>
        <w:tblW w:w="9630" w:type="dxa"/>
        <w:tblLayout w:type="fixed"/>
        <w:tblLook w:val="04A0" w:firstRow="1" w:lastRow="0" w:firstColumn="1" w:lastColumn="0" w:noHBand="0" w:noVBand="1"/>
      </w:tblPr>
      <w:tblGrid>
        <w:gridCol w:w="2121"/>
        <w:gridCol w:w="1983"/>
        <w:gridCol w:w="5526"/>
      </w:tblGrid>
      <w:tr w:rsidR="00846647" w:rsidRPr="00846647" w14:paraId="14B85FE2" w14:textId="77777777" w:rsidTr="00C536E8">
        <w:trPr>
          <w:trHeight w:val="300"/>
        </w:trPr>
        <w:tc>
          <w:tcPr>
            <w:tcW w:w="2121" w:type="dxa"/>
            <w:tcBorders>
              <w:top w:val="single" w:sz="4" w:space="0" w:color="auto"/>
              <w:left w:val="single" w:sz="4" w:space="0" w:color="auto"/>
              <w:bottom w:val="single" w:sz="4" w:space="0" w:color="auto"/>
              <w:right w:val="single" w:sz="4" w:space="0" w:color="auto"/>
            </w:tcBorders>
            <w:hideMark/>
          </w:tcPr>
          <w:p w14:paraId="10DAB038" w14:textId="77777777" w:rsidR="00846647" w:rsidRPr="00846647" w:rsidRDefault="00846647" w:rsidP="00846647">
            <w:pPr>
              <w:autoSpaceDE/>
              <w:autoSpaceDN/>
              <w:adjustRightInd/>
              <w:snapToGrid/>
              <w:spacing w:after="0"/>
              <w:jc w:val="left"/>
              <w:rPr>
                <w:sz w:val="20"/>
                <w:szCs w:val="20"/>
                <w:lang w:eastAsia="ja-JP"/>
              </w:rPr>
            </w:pPr>
            <w:r w:rsidRPr="00846647">
              <w:rPr>
                <w:sz w:val="20"/>
                <w:szCs w:val="20"/>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0A71409" w14:textId="77777777" w:rsidR="00846647" w:rsidRPr="00846647" w:rsidRDefault="00846647" w:rsidP="00846647">
            <w:pPr>
              <w:autoSpaceDE/>
              <w:autoSpaceDN/>
              <w:adjustRightInd/>
              <w:snapToGrid/>
              <w:spacing w:after="0"/>
              <w:jc w:val="left"/>
              <w:rPr>
                <w:sz w:val="20"/>
                <w:szCs w:val="20"/>
                <w:lang w:val="en-GB" w:eastAsia="ja-JP"/>
              </w:rPr>
            </w:pPr>
            <w:r w:rsidRPr="00846647">
              <w:rPr>
                <w:sz w:val="20"/>
                <w:szCs w:val="20"/>
                <w:lang w:val="en-GB" w:eastAsia="ja-JP"/>
              </w:rPr>
              <w:t>Parameters</w:t>
            </w:r>
          </w:p>
        </w:tc>
      </w:tr>
      <w:tr w:rsidR="00846647" w:rsidRPr="00846647" w14:paraId="4D95128E" w14:textId="77777777" w:rsidTr="00C536E8">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004326F0" w14:textId="77777777" w:rsidR="00846647" w:rsidRPr="00846647" w:rsidRDefault="00846647" w:rsidP="00846647">
            <w:pPr>
              <w:autoSpaceDE/>
              <w:autoSpaceDN/>
              <w:adjustRightInd/>
              <w:snapToGrid/>
              <w:spacing w:after="0"/>
              <w:jc w:val="left"/>
              <w:rPr>
                <w:sz w:val="20"/>
                <w:szCs w:val="20"/>
                <w:lang w:val="en-GB" w:eastAsia="ja-JP"/>
              </w:rPr>
            </w:pPr>
            <w:r w:rsidRPr="00846647">
              <w:rPr>
                <w:sz w:val="20"/>
                <w:szCs w:val="20"/>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2B3983C1" w14:textId="77777777" w:rsidR="00846647" w:rsidRPr="00846647" w:rsidRDefault="00846647" w:rsidP="00846647">
            <w:pPr>
              <w:autoSpaceDE/>
              <w:autoSpaceDN/>
              <w:adjustRightInd/>
              <w:snapToGrid/>
              <w:spacing w:after="0"/>
              <w:jc w:val="left"/>
              <w:rPr>
                <w:sz w:val="20"/>
                <w:szCs w:val="20"/>
                <w:lang w:val="en-GB" w:eastAsia="ja-JP"/>
              </w:rPr>
            </w:pPr>
            <w:r w:rsidRPr="00846647">
              <w:rPr>
                <w:sz w:val="20"/>
                <w:szCs w:val="20"/>
                <w:lang w:val="en-GB" w:eastAsia="ja-JP"/>
              </w:rPr>
              <w:t>NES-</w:t>
            </w:r>
            <w:proofErr w:type="spellStart"/>
            <w:r w:rsidRPr="00846647">
              <w:rPr>
                <w:sz w:val="20"/>
                <w:szCs w:val="20"/>
                <w:lang w:val="en-GB"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880504A" w14:textId="77777777" w:rsidR="00846647" w:rsidRPr="00846647" w:rsidRDefault="00846647" w:rsidP="00846647">
            <w:pPr>
              <w:autoSpaceDE/>
              <w:autoSpaceDN/>
              <w:adjustRightInd/>
              <w:snapToGrid/>
              <w:spacing w:after="0"/>
              <w:jc w:val="left"/>
              <w:rPr>
                <w:sz w:val="20"/>
                <w:szCs w:val="20"/>
                <w:lang w:val="en-GB" w:eastAsia="ja-JP"/>
              </w:rPr>
            </w:pPr>
            <w:proofErr w:type="spellStart"/>
            <w:r w:rsidRPr="00846647">
              <w:rPr>
                <w:sz w:val="20"/>
                <w:szCs w:val="20"/>
                <w:lang w:val="en-GB" w:eastAsia="ja-JP"/>
              </w:rPr>
              <w:t>PhysCellId</w:t>
            </w:r>
            <w:proofErr w:type="spellEnd"/>
            <w:r w:rsidRPr="00846647">
              <w:rPr>
                <w:sz w:val="20"/>
                <w:szCs w:val="20"/>
                <w:lang w:val="en-GB" w:eastAsia="ja-JP"/>
              </w:rPr>
              <w:t xml:space="preserve"> </w:t>
            </w:r>
          </w:p>
        </w:tc>
      </w:tr>
      <w:tr w:rsidR="00846647" w:rsidRPr="00846647" w14:paraId="5F6F6E7F" w14:textId="77777777" w:rsidTr="00C536E8">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F5AC19" w14:textId="77777777" w:rsidR="00846647" w:rsidRPr="00846647" w:rsidRDefault="00846647" w:rsidP="00846647">
            <w:pPr>
              <w:autoSpaceDE/>
              <w:autoSpaceDN/>
              <w:adjustRightInd/>
              <w:snapToGrid/>
              <w:spacing w:after="0"/>
              <w:jc w:val="left"/>
              <w:rPr>
                <w:sz w:val="20"/>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D8251A" w14:textId="77777777" w:rsidR="00846647" w:rsidRPr="00846647" w:rsidRDefault="00846647" w:rsidP="00846647">
            <w:pPr>
              <w:autoSpaceDE/>
              <w:autoSpaceDN/>
              <w:adjustRightInd/>
              <w:snapToGrid/>
              <w:spacing w:after="0"/>
              <w:jc w:val="left"/>
              <w:rPr>
                <w:sz w:val="20"/>
                <w:szCs w:val="20"/>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1814578D" w14:textId="77777777" w:rsidR="00846647" w:rsidRPr="00846647" w:rsidRDefault="00846647" w:rsidP="00846647">
            <w:pPr>
              <w:autoSpaceDE/>
              <w:autoSpaceDN/>
              <w:adjustRightInd/>
              <w:snapToGrid/>
              <w:spacing w:after="0"/>
              <w:jc w:val="left"/>
              <w:rPr>
                <w:sz w:val="20"/>
                <w:szCs w:val="20"/>
                <w:lang w:val="en-GB" w:eastAsia="ja-JP"/>
              </w:rPr>
            </w:pPr>
            <w:bookmarkStart w:id="11" w:name="OLE_LINK69"/>
            <w:r w:rsidRPr="00846647">
              <w:rPr>
                <w:sz w:val="20"/>
                <w:szCs w:val="20"/>
                <w:lang w:val="en-GB" w:eastAsia="ja-JP"/>
              </w:rPr>
              <w:t>ARFCN-</w:t>
            </w:r>
            <w:proofErr w:type="spellStart"/>
            <w:r w:rsidRPr="00846647">
              <w:rPr>
                <w:sz w:val="20"/>
                <w:szCs w:val="20"/>
                <w:lang w:val="en-GB" w:eastAsia="ja-JP"/>
              </w:rPr>
              <w:t>ValueNR</w:t>
            </w:r>
            <w:bookmarkEnd w:id="11"/>
            <w:proofErr w:type="spellEnd"/>
          </w:p>
        </w:tc>
      </w:tr>
    </w:tbl>
    <w:p w14:paraId="50EEF9C5" w14:textId="77777777" w:rsidR="00846647" w:rsidRPr="00846647" w:rsidRDefault="00846647" w:rsidP="00846647">
      <w:pPr>
        <w:autoSpaceDE/>
        <w:autoSpaceDN/>
        <w:adjustRightInd/>
        <w:snapToGrid/>
        <w:spacing w:after="0"/>
        <w:jc w:val="left"/>
        <w:rPr>
          <w:rFonts w:eastAsia="PMingLiU"/>
          <w:sz w:val="20"/>
          <w:szCs w:val="20"/>
          <w:lang w:val="en-GB" w:eastAsia="zh-TW"/>
        </w:rPr>
      </w:pPr>
      <w:r w:rsidRPr="00846647">
        <w:rPr>
          <w:rFonts w:eastAsia="PMingLiU"/>
          <w:sz w:val="20"/>
          <w:szCs w:val="20"/>
          <w:lang w:val="en-GB" w:eastAsia="zh-TW"/>
        </w:rPr>
        <w:t xml:space="preserve">Note: </w:t>
      </w:r>
      <w:bookmarkStart w:id="12" w:name="OLE_LINK88"/>
      <w:r w:rsidRPr="00846647">
        <w:rPr>
          <w:rFonts w:eastAsia="PMingLiU"/>
          <w:sz w:val="20"/>
          <w:szCs w:val="20"/>
          <w:lang w:val="en-GB" w:eastAsia="zh-TW"/>
        </w:rPr>
        <w:t>ARFCN-</w:t>
      </w:r>
      <w:proofErr w:type="spellStart"/>
      <w:r w:rsidRPr="00846647">
        <w:rPr>
          <w:rFonts w:eastAsia="PMingLiU"/>
          <w:sz w:val="20"/>
          <w:szCs w:val="20"/>
          <w:lang w:val="en-GB" w:eastAsia="zh-TW"/>
        </w:rPr>
        <w:t>ValueNR</w:t>
      </w:r>
      <w:bookmarkEnd w:id="12"/>
      <w:proofErr w:type="spellEnd"/>
      <w:r w:rsidRPr="00846647">
        <w:rPr>
          <w:rFonts w:eastAsia="PMingLiU"/>
          <w:sz w:val="20"/>
          <w:szCs w:val="20"/>
          <w:lang w:val="en-GB" w:eastAsia="zh-TW"/>
        </w:rPr>
        <w:t xml:space="preserve"> is used to indicate the absolute radio frequency channel number (ARFCN) for SSB of NES cell.</w:t>
      </w:r>
    </w:p>
    <w:p w14:paraId="12C632BD" w14:textId="77777777" w:rsidR="00846647" w:rsidRPr="00846647" w:rsidRDefault="00846647" w:rsidP="00846647">
      <w:pPr>
        <w:autoSpaceDE/>
        <w:autoSpaceDN/>
        <w:adjustRightInd/>
        <w:snapToGrid/>
        <w:spacing w:after="0"/>
        <w:jc w:val="left"/>
        <w:rPr>
          <w:rFonts w:ascii="Times" w:eastAsia="Batang" w:hAnsi="Times"/>
          <w:sz w:val="20"/>
          <w:szCs w:val="24"/>
          <w:lang w:val="en-GB" w:eastAsia="x-none"/>
        </w:rPr>
      </w:pPr>
    </w:p>
    <w:p w14:paraId="02AA3D16" w14:textId="77777777" w:rsidR="0071296B" w:rsidRPr="006320D2" w:rsidRDefault="00846647" w:rsidP="0071296B">
      <w:pPr>
        <w:autoSpaceDE/>
        <w:autoSpaceDN/>
        <w:adjustRightInd/>
        <w:snapToGrid/>
        <w:spacing w:after="0"/>
        <w:jc w:val="left"/>
        <w:rPr>
          <w:rFonts w:eastAsia="Batang"/>
          <w:lang w:val="en-GB" w:eastAsia="x-none"/>
        </w:rPr>
      </w:pPr>
      <w:r w:rsidRPr="006320D2">
        <w:rPr>
          <w:rFonts w:eastAsia="Batang"/>
          <w:highlight w:val="green"/>
          <w:lang w:val="en-GB" w:eastAsia="x-none"/>
        </w:rPr>
        <w:t>Agreement</w:t>
      </w:r>
      <w:r w:rsidR="0071296B" w:rsidRPr="006320D2">
        <w:rPr>
          <w:rFonts w:eastAsia="Batang"/>
          <w:lang w:val="en-GB" w:eastAsia="x-none"/>
        </w:rPr>
        <w:t xml:space="preserve"> (RAN1 #118b)</w:t>
      </w:r>
    </w:p>
    <w:p w14:paraId="6F19983D" w14:textId="77777777" w:rsidR="00846647" w:rsidRPr="006320D2" w:rsidRDefault="00846647" w:rsidP="00846647">
      <w:pPr>
        <w:autoSpaceDE/>
        <w:autoSpaceDN/>
        <w:adjustRightInd/>
        <w:snapToGrid/>
        <w:spacing w:after="0"/>
        <w:jc w:val="left"/>
        <w:rPr>
          <w:rFonts w:eastAsia="Batang"/>
          <w:lang w:val="en-GB" w:eastAsia="x-none"/>
        </w:rPr>
      </w:pPr>
      <w:proofErr w:type="gramStart"/>
      <w:r w:rsidRPr="006320D2">
        <w:rPr>
          <w:rFonts w:eastAsia="Batang"/>
          <w:lang w:val="en-GB" w:eastAsia="x-none"/>
        </w:rPr>
        <w:t>For the purpose of</w:t>
      </w:r>
      <w:proofErr w:type="gramEnd"/>
      <w:r w:rsidRPr="006320D2">
        <w:rPr>
          <w:rFonts w:eastAsia="Batang"/>
          <w:lang w:val="en-GB" w:eastAsia="x-none"/>
        </w:rPr>
        <w:t xml:space="preserve"> “WUS transmission”, at least the following parameters to indicate “frequency information for UL-WUS transmission” are included in the UL-WUS configuration.</w:t>
      </w:r>
    </w:p>
    <w:tbl>
      <w:tblPr>
        <w:tblStyle w:val="TableGrid1"/>
        <w:tblW w:w="8005" w:type="dxa"/>
        <w:tblLayout w:type="fixed"/>
        <w:tblLook w:val="04A0" w:firstRow="1" w:lastRow="0" w:firstColumn="1" w:lastColumn="0" w:noHBand="0" w:noVBand="1"/>
      </w:tblPr>
      <w:tblGrid>
        <w:gridCol w:w="2121"/>
        <w:gridCol w:w="5884"/>
      </w:tblGrid>
      <w:tr w:rsidR="00846647" w:rsidRPr="00846647" w14:paraId="77F3B084" w14:textId="77777777" w:rsidTr="00C536E8">
        <w:trPr>
          <w:trHeight w:val="300"/>
        </w:trPr>
        <w:tc>
          <w:tcPr>
            <w:tcW w:w="2121" w:type="dxa"/>
            <w:tcBorders>
              <w:top w:val="single" w:sz="4" w:space="0" w:color="auto"/>
              <w:left w:val="single" w:sz="4" w:space="0" w:color="auto"/>
              <w:bottom w:val="single" w:sz="4" w:space="0" w:color="auto"/>
              <w:right w:val="single" w:sz="4" w:space="0" w:color="auto"/>
            </w:tcBorders>
            <w:hideMark/>
          </w:tcPr>
          <w:p w14:paraId="43F23E77" w14:textId="77777777" w:rsidR="00846647" w:rsidRPr="00846647" w:rsidRDefault="00846647" w:rsidP="00846647">
            <w:pPr>
              <w:autoSpaceDE/>
              <w:autoSpaceDN/>
              <w:adjustRightInd/>
              <w:snapToGrid/>
              <w:spacing w:after="0"/>
              <w:jc w:val="left"/>
              <w:rPr>
                <w:b/>
                <w:bCs/>
                <w:sz w:val="20"/>
                <w:szCs w:val="20"/>
                <w:lang w:eastAsia="ja-JP"/>
              </w:rPr>
            </w:pPr>
            <w:r w:rsidRPr="00846647">
              <w:rPr>
                <w:b/>
                <w:bCs/>
                <w:sz w:val="20"/>
                <w:szCs w:val="20"/>
                <w:lang w:val="en-GB"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3F53410F" w14:textId="77777777" w:rsidR="00846647" w:rsidRPr="00846647" w:rsidRDefault="00846647" w:rsidP="00846647">
            <w:pPr>
              <w:autoSpaceDE/>
              <w:autoSpaceDN/>
              <w:adjustRightInd/>
              <w:snapToGrid/>
              <w:spacing w:after="0"/>
              <w:jc w:val="left"/>
              <w:rPr>
                <w:b/>
                <w:bCs/>
                <w:sz w:val="20"/>
                <w:szCs w:val="20"/>
                <w:lang w:val="en-GB" w:eastAsia="ja-JP"/>
              </w:rPr>
            </w:pPr>
            <w:r w:rsidRPr="00846647">
              <w:rPr>
                <w:b/>
                <w:bCs/>
                <w:sz w:val="20"/>
                <w:szCs w:val="20"/>
                <w:lang w:val="en-GB" w:eastAsia="ja-JP"/>
              </w:rPr>
              <w:t>Parameters</w:t>
            </w:r>
          </w:p>
        </w:tc>
      </w:tr>
      <w:tr w:rsidR="00846647" w:rsidRPr="00846647" w14:paraId="4D665B4D" w14:textId="77777777" w:rsidTr="00C536E8">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AC7B083" w14:textId="77777777" w:rsidR="00846647" w:rsidRPr="00846647" w:rsidRDefault="00846647" w:rsidP="00846647">
            <w:pPr>
              <w:autoSpaceDE/>
              <w:autoSpaceDN/>
              <w:adjustRightInd/>
              <w:snapToGrid/>
              <w:spacing w:after="0"/>
              <w:jc w:val="left"/>
              <w:rPr>
                <w:sz w:val="20"/>
                <w:szCs w:val="20"/>
                <w:lang w:val="en-GB" w:eastAsia="ja-JP"/>
              </w:rPr>
            </w:pPr>
            <w:r w:rsidRPr="00846647">
              <w:rPr>
                <w:sz w:val="20"/>
                <w:szCs w:val="20"/>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9CB7578" w14:textId="77777777" w:rsidR="00846647" w:rsidRPr="00846647" w:rsidRDefault="00846647" w:rsidP="00846647">
            <w:pPr>
              <w:autoSpaceDE/>
              <w:autoSpaceDN/>
              <w:adjustRightInd/>
              <w:snapToGrid/>
              <w:spacing w:after="0"/>
              <w:jc w:val="left"/>
              <w:rPr>
                <w:i/>
                <w:iCs/>
                <w:sz w:val="20"/>
                <w:szCs w:val="20"/>
                <w:lang w:val="en-GB" w:eastAsia="ja-JP"/>
              </w:rPr>
            </w:pPr>
            <w:proofErr w:type="spellStart"/>
            <w:r w:rsidRPr="00846647">
              <w:rPr>
                <w:i/>
                <w:iCs/>
                <w:color w:val="FF0000"/>
                <w:sz w:val="20"/>
                <w:szCs w:val="20"/>
                <w:lang w:val="en-GB" w:eastAsia="ja-JP"/>
              </w:rPr>
              <w:t>frequencyBandList</w:t>
            </w:r>
            <w:proofErr w:type="spellEnd"/>
          </w:p>
        </w:tc>
      </w:tr>
      <w:tr w:rsidR="00846647" w:rsidRPr="00846647" w14:paraId="1491011A" w14:textId="77777777" w:rsidTr="00C536E8">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C98996" w14:textId="77777777" w:rsidR="00846647" w:rsidRPr="00846647" w:rsidRDefault="00846647" w:rsidP="00846647">
            <w:pPr>
              <w:autoSpaceDE/>
              <w:autoSpaceDN/>
              <w:adjustRightInd/>
              <w:snapToGrid/>
              <w:spacing w:after="0"/>
              <w:jc w:val="left"/>
              <w:rPr>
                <w:sz w:val="20"/>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0B03FEB" w14:textId="77777777" w:rsidR="00846647" w:rsidRPr="00846647" w:rsidRDefault="00846647" w:rsidP="00846647">
            <w:pPr>
              <w:autoSpaceDE/>
              <w:autoSpaceDN/>
              <w:adjustRightInd/>
              <w:snapToGrid/>
              <w:spacing w:after="0"/>
              <w:jc w:val="left"/>
              <w:rPr>
                <w:i/>
                <w:iCs/>
                <w:sz w:val="20"/>
                <w:szCs w:val="20"/>
                <w:lang w:val="en-GB" w:eastAsia="ja-JP"/>
              </w:rPr>
            </w:pPr>
            <w:proofErr w:type="spellStart"/>
            <w:r w:rsidRPr="00846647">
              <w:rPr>
                <w:i/>
                <w:iCs/>
                <w:sz w:val="20"/>
                <w:szCs w:val="20"/>
                <w:lang w:val="en-GB" w:eastAsia="ja-JP"/>
              </w:rPr>
              <w:t>absoluteFrequencyPointA</w:t>
            </w:r>
            <w:proofErr w:type="spellEnd"/>
          </w:p>
        </w:tc>
      </w:tr>
      <w:tr w:rsidR="00846647" w:rsidRPr="00846647" w14:paraId="03941389" w14:textId="77777777" w:rsidTr="00C536E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E3F70C" w14:textId="77777777" w:rsidR="00846647" w:rsidRPr="00846647" w:rsidRDefault="00846647" w:rsidP="00846647">
            <w:pPr>
              <w:autoSpaceDE/>
              <w:autoSpaceDN/>
              <w:adjustRightInd/>
              <w:snapToGrid/>
              <w:spacing w:after="0"/>
              <w:jc w:val="left"/>
              <w:rPr>
                <w:sz w:val="20"/>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9894E77" w14:textId="77777777" w:rsidR="00846647" w:rsidRPr="00846647" w:rsidRDefault="00846647" w:rsidP="00846647">
            <w:pPr>
              <w:autoSpaceDE/>
              <w:autoSpaceDN/>
              <w:adjustRightInd/>
              <w:snapToGrid/>
              <w:spacing w:after="0"/>
              <w:jc w:val="left"/>
              <w:rPr>
                <w:i/>
                <w:iCs/>
                <w:sz w:val="20"/>
                <w:szCs w:val="20"/>
                <w:lang w:val="en-GB" w:eastAsia="ja-JP"/>
              </w:rPr>
            </w:pPr>
            <w:proofErr w:type="spellStart"/>
            <w:r w:rsidRPr="00846647">
              <w:rPr>
                <w:i/>
                <w:iCs/>
                <w:sz w:val="20"/>
                <w:szCs w:val="20"/>
                <w:lang w:val="en-GB" w:eastAsia="ja-JP"/>
              </w:rPr>
              <w:t>offsetToCarrier</w:t>
            </w:r>
            <w:proofErr w:type="spellEnd"/>
          </w:p>
        </w:tc>
      </w:tr>
      <w:tr w:rsidR="00846647" w:rsidRPr="00846647" w14:paraId="0E65DC17" w14:textId="77777777" w:rsidTr="00C536E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BE1C40" w14:textId="77777777" w:rsidR="00846647" w:rsidRPr="00846647" w:rsidRDefault="00846647" w:rsidP="00846647">
            <w:pPr>
              <w:autoSpaceDE/>
              <w:autoSpaceDN/>
              <w:adjustRightInd/>
              <w:snapToGrid/>
              <w:spacing w:after="0"/>
              <w:jc w:val="left"/>
              <w:rPr>
                <w:sz w:val="20"/>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24EA6E8" w14:textId="77777777" w:rsidR="00846647" w:rsidRPr="00846647" w:rsidRDefault="00846647" w:rsidP="00846647">
            <w:pPr>
              <w:autoSpaceDE/>
              <w:autoSpaceDN/>
              <w:adjustRightInd/>
              <w:snapToGrid/>
              <w:spacing w:after="0"/>
              <w:jc w:val="left"/>
              <w:rPr>
                <w:i/>
                <w:iCs/>
                <w:sz w:val="20"/>
                <w:szCs w:val="20"/>
                <w:lang w:val="en-GB" w:eastAsia="ja-JP"/>
              </w:rPr>
            </w:pPr>
            <w:r w:rsidRPr="00846647">
              <w:rPr>
                <w:i/>
                <w:iCs/>
                <w:sz w:val="20"/>
                <w:szCs w:val="20"/>
                <w:lang w:val="en-GB" w:eastAsia="ja-JP"/>
              </w:rPr>
              <w:t>p-Max</w:t>
            </w:r>
          </w:p>
        </w:tc>
      </w:tr>
      <w:tr w:rsidR="00846647" w:rsidRPr="00846647" w14:paraId="0E6504E4" w14:textId="77777777" w:rsidTr="00C536E8">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4B90E9B" w14:textId="77777777" w:rsidR="00846647" w:rsidRPr="00846647" w:rsidRDefault="00846647" w:rsidP="00846647">
            <w:pPr>
              <w:autoSpaceDE/>
              <w:autoSpaceDN/>
              <w:adjustRightInd/>
              <w:snapToGrid/>
              <w:spacing w:after="0"/>
              <w:jc w:val="left"/>
              <w:rPr>
                <w:sz w:val="20"/>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A724F9C" w14:textId="77777777" w:rsidR="00846647" w:rsidRPr="00846647" w:rsidRDefault="00846647" w:rsidP="00846647">
            <w:pPr>
              <w:autoSpaceDE/>
              <w:autoSpaceDN/>
              <w:adjustRightInd/>
              <w:snapToGrid/>
              <w:spacing w:after="0"/>
              <w:jc w:val="left"/>
              <w:rPr>
                <w:i/>
                <w:iCs/>
                <w:strike/>
                <w:sz w:val="20"/>
                <w:szCs w:val="20"/>
                <w:lang w:val="en-GB" w:eastAsia="ja-JP"/>
              </w:rPr>
            </w:pPr>
            <w:r w:rsidRPr="00846647">
              <w:rPr>
                <w:i/>
                <w:iCs/>
                <w:strike/>
                <w:color w:val="FF0000"/>
                <w:sz w:val="20"/>
                <w:szCs w:val="20"/>
                <w:lang w:val="en-GB" w:eastAsia="ja-JP"/>
              </w:rPr>
              <w:t xml:space="preserve">frequencyShift7p5khz </w:t>
            </w:r>
            <w:r w:rsidRPr="00846647">
              <w:rPr>
                <w:i/>
                <w:iCs/>
                <w:color w:val="FF0000"/>
                <w:sz w:val="20"/>
                <w:szCs w:val="20"/>
                <w:highlight w:val="darkYellow"/>
                <w:lang w:val="en-GB" w:eastAsia="ja-JP"/>
              </w:rPr>
              <w:t xml:space="preserve">(working </w:t>
            </w:r>
            <w:proofErr w:type="gramStart"/>
            <w:r w:rsidRPr="00846647">
              <w:rPr>
                <w:i/>
                <w:iCs/>
                <w:color w:val="FF0000"/>
                <w:sz w:val="20"/>
                <w:szCs w:val="20"/>
                <w:highlight w:val="darkYellow"/>
                <w:lang w:val="en-GB" w:eastAsia="ja-JP"/>
              </w:rPr>
              <w:t>assumption)</w:t>
            </w:r>
            <w:proofErr w:type="spellStart"/>
            <w:r w:rsidRPr="00846647">
              <w:rPr>
                <w:rFonts w:ascii="Times" w:eastAsia="PMingLiU" w:hAnsi="Times"/>
                <w:i/>
                <w:iCs/>
                <w:color w:val="FF0000"/>
                <w:sz w:val="20"/>
                <w:szCs w:val="24"/>
                <w:lang w:val="en-GB" w:eastAsia="zh-TW"/>
              </w:rPr>
              <w:t>ULSubCarrierSpacing</w:t>
            </w:r>
            <w:proofErr w:type="spellEnd"/>
            <w:proofErr w:type="gramEnd"/>
          </w:p>
        </w:tc>
      </w:tr>
    </w:tbl>
    <w:p w14:paraId="547963FC" w14:textId="77777777" w:rsidR="00846647" w:rsidRDefault="00846647" w:rsidP="00846647">
      <w:pPr>
        <w:autoSpaceDE/>
        <w:autoSpaceDN/>
        <w:adjustRightInd/>
        <w:snapToGrid/>
        <w:spacing w:after="0"/>
        <w:jc w:val="left"/>
        <w:rPr>
          <w:rFonts w:ascii="Times" w:eastAsia="Batang" w:hAnsi="Times"/>
          <w:sz w:val="20"/>
          <w:szCs w:val="24"/>
          <w:lang w:val="en-GB" w:eastAsia="x-none"/>
        </w:rPr>
      </w:pPr>
    </w:p>
    <w:p w14:paraId="1601A6DA" w14:textId="77777777" w:rsidR="00846647" w:rsidRPr="00846647" w:rsidRDefault="00846647" w:rsidP="00846647">
      <w:pPr>
        <w:autoSpaceDE/>
        <w:autoSpaceDN/>
        <w:adjustRightInd/>
        <w:snapToGrid/>
        <w:spacing w:after="0"/>
        <w:jc w:val="left"/>
        <w:rPr>
          <w:rFonts w:ascii="Times" w:eastAsia="Batang" w:hAnsi="Times"/>
          <w:sz w:val="20"/>
          <w:szCs w:val="24"/>
          <w:lang w:eastAsia="x-none"/>
        </w:rPr>
      </w:pPr>
    </w:p>
    <w:p w14:paraId="5A7AE24F" w14:textId="7F1986B7" w:rsidR="009F0FCC" w:rsidRPr="00846647" w:rsidRDefault="009F0FCC" w:rsidP="00846647">
      <w:pPr>
        <w:autoSpaceDE/>
        <w:autoSpaceDN/>
        <w:adjustRightInd/>
        <w:snapToGrid/>
        <w:spacing w:after="0"/>
        <w:jc w:val="left"/>
        <w:rPr>
          <w:rFonts w:ascii="Times" w:eastAsia="Batang" w:hAnsi="Times"/>
          <w:sz w:val="20"/>
          <w:szCs w:val="24"/>
          <w:lang w:eastAsia="x-none"/>
        </w:rPr>
      </w:pPr>
      <w:r w:rsidRPr="00813FD0">
        <w:rPr>
          <w:rFonts w:eastAsia="Batang"/>
          <w:lang w:val="en-GB" w:eastAsia="x-none"/>
        </w:rPr>
        <w:t xml:space="preserve">We note that, the </w:t>
      </w:r>
      <w:r>
        <w:rPr>
          <w:rFonts w:eastAsia="Batang"/>
          <w:lang w:val="en-GB" w:eastAsia="x-none"/>
        </w:rPr>
        <w:t xml:space="preserve">above </w:t>
      </w:r>
      <w:r w:rsidRPr="00813FD0">
        <w:rPr>
          <w:rFonts w:eastAsia="Batang"/>
          <w:lang w:val="en-GB" w:eastAsia="x-none"/>
        </w:rPr>
        <w:t>agreement</w:t>
      </w:r>
      <w:r>
        <w:rPr>
          <w:rFonts w:eastAsia="Batang"/>
          <w:lang w:val="en-GB" w:eastAsia="x-none"/>
        </w:rPr>
        <w:t>s</w:t>
      </w:r>
      <w:r w:rsidRPr="00813FD0">
        <w:rPr>
          <w:rFonts w:eastAsia="Batang"/>
          <w:lang w:val="en-GB" w:eastAsia="x-none"/>
        </w:rPr>
        <w:t xml:space="preserve">, which specifies provisioning of the </w:t>
      </w:r>
      <w:proofErr w:type="spellStart"/>
      <w:r w:rsidRPr="00813FD0">
        <w:rPr>
          <w:rFonts w:eastAsia="Batang"/>
          <w:lang w:val="en-GB" w:eastAsia="x-none"/>
        </w:rPr>
        <w:t>absoluteFrequencyPointA</w:t>
      </w:r>
      <w:proofErr w:type="spellEnd"/>
      <w:r w:rsidRPr="00813FD0">
        <w:rPr>
          <w:rFonts w:eastAsia="Batang"/>
          <w:lang w:val="en-GB" w:eastAsia="x-none"/>
        </w:rPr>
        <w:t xml:space="preserve"> </w:t>
      </w:r>
      <w:r>
        <w:rPr>
          <w:rFonts w:eastAsia="Batang"/>
          <w:lang w:val="en-GB" w:eastAsia="x-none"/>
        </w:rPr>
        <w:t>and</w:t>
      </w:r>
      <w:r w:rsidRPr="00813FD0">
        <w:rPr>
          <w:rFonts w:eastAsia="Batang"/>
          <w:lang w:val="en-GB" w:eastAsia="x-none"/>
        </w:rPr>
        <w:t xml:space="preserve"> ARFCN-</w:t>
      </w:r>
      <w:proofErr w:type="spellStart"/>
      <w:r w:rsidRPr="00813FD0">
        <w:rPr>
          <w:rFonts w:eastAsia="Batang"/>
          <w:lang w:val="en-GB" w:eastAsia="x-none"/>
        </w:rPr>
        <w:t>ValueNR</w:t>
      </w:r>
      <w:proofErr w:type="spellEnd"/>
      <w:r w:rsidRPr="00813FD0">
        <w:rPr>
          <w:rFonts w:eastAsia="Batang"/>
          <w:lang w:val="en-GB" w:eastAsia="x-none"/>
        </w:rPr>
        <w:t xml:space="preserve"> allow direct calculation of the offset between and the subcarrier #0 of the SSB of the NES cell and the subcarrier #0 of the overlapping common resource block with that SSB (</w:t>
      </w:r>
      <w:proofErr w:type="spellStart"/>
      <w:r>
        <w:rPr>
          <w:rFonts w:eastAsia="Batang"/>
          <w:lang w:val="en-GB" w:eastAsia="x-none"/>
        </w:rPr>
        <w:t>k_SSB</w:t>
      </w:r>
      <w:proofErr w:type="spellEnd"/>
      <w:r>
        <w:rPr>
          <w:rFonts w:eastAsia="Batang"/>
          <w:lang w:val="en-GB" w:eastAsia="x-none"/>
        </w:rPr>
        <w:t xml:space="preserve"> subcarrier offset </w:t>
      </w:r>
      <w:r w:rsidRPr="00813FD0">
        <w:rPr>
          <w:rFonts w:eastAsia="Batang"/>
          <w:lang w:val="en-GB" w:eastAsia="x-none"/>
        </w:rPr>
        <w:t xml:space="preserve">value). This value is different from the value of </w:t>
      </w:r>
      <w:proofErr w:type="spellStart"/>
      <w:r w:rsidRPr="00813FD0">
        <w:rPr>
          <w:rFonts w:eastAsia="Batang"/>
          <w:lang w:val="en-GB" w:eastAsia="x-none"/>
        </w:rPr>
        <w:t>k_SSB</w:t>
      </w:r>
      <w:proofErr w:type="spellEnd"/>
      <w:r w:rsidRPr="00813FD0">
        <w:rPr>
          <w:rFonts w:eastAsia="Batang"/>
          <w:lang w:val="en-GB" w:eastAsia="x-none"/>
        </w:rPr>
        <w:t xml:space="preserve"> provided in the SSB transmitted in the NES cell on sync raster</w:t>
      </w:r>
      <w:r>
        <w:rPr>
          <w:rFonts w:eastAsia="Batang"/>
          <w:lang w:val="en-GB" w:eastAsia="x-none"/>
        </w:rPr>
        <w:t xml:space="preserve"> as per the next agreement.</w:t>
      </w:r>
    </w:p>
    <w:p w14:paraId="12B38E87" w14:textId="77777777" w:rsidR="00846647" w:rsidRPr="00846647" w:rsidRDefault="00846647" w:rsidP="00846647">
      <w:pPr>
        <w:autoSpaceDE/>
        <w:autoSpaceDN/>
        <w:adjustRightInd/>
        <w:snapToGrid/>
        <w:spacing w:after="0"/>
        <w:jc w:val="left"/>
        <w:rPr>
          <w:rFonts w:ascii="Times" w:eastAsia="Batang" w:hAnsi="Times"/>
          <w:sz w:val="20"/>
          <w:szCs w:val="24"/>
          <w:lang w:eastAsia="x-none"/>
        </w:rPr>
      </w:pPr>
    </w:p>
    <w:p w14:paraId="0D6F7A1B" w14:textId="6BEC9D96" w:rsidR="00846647" w:rsidRPr="006320D2" w:rsidRDefault="00846647" w:rsidP="00846647">
      <w:pPr>
        <w:autoSpaceDE/>
        <w:autoSpaceDN/>
        <w:adjustRightInd/>
        <w:snapToGrid/>
        <w:spacing w:after="0"/>
        <w:jc w:val="left"/>
        <w:rPr>
          <w:rFonts w:eastAsia="Batang"/>
          <w:b/>
          <w:bCs/>
          <w:lang w:val="en-GB" w:eastAsia="x-none"/>
        </w:rPr>
      </w:pPr>
      <w:r w:rsidRPr="006320D2">
        <w:rPr>
          <w:rFonts w:eastAsia="Batang"/>
          <w:b/>
          <w:bCs/>
          <w:highlight w:val="green"/>
          <w:lang w:val="en-GB" w:eastAsia="x-none"/>
        </w:rPr>
        <w:t>Agreement</w:t>
      </w:r>
      <w:r w:rsidR="0071296B">
        <w:rPr>
          <w:rFonts w:eastAsia="Batang"/>
          <w:b/>
          <w:bCs/>
          <w:lang w:val="en-GB" w:eastAsia="x-none"/>
        </w:rPr>
        <w:t xml:space="preserve"> </w:t>
      </w:r>
      <w:r w:rsidR="009F0FCC">
        <w:rPr>
          <w:rFonts w:eastAsia="Batang"/>
          <w:b/>
          <w:bCs/>
          <w:lang w:val="en-GB" w:eastAsia="x-none"/>
        </w:rPr>
        <w:t>(RAN1 #118b)</w:t>
      </w:r>
    </w:p>
    <w:p w14:paraId="08AC25F8" w14:textId="77777777" w:rsidR="00846647" w:rsidRPr="006320D2" w:rsidRDefault="00846647" w:rsidP="00846647">
      <w:pPr>
        <w:autoSpaceDE/>
        <w:autoSpaceDN/>
        <w:adjustRightInd/>
        <w:snapToGrid/>
        <w:spacing w:after="0"/>
        <w:jc w:val="left"/>
        <w:rPr>
          <w:rFonts w:eastAsia="PMingLiU"/>
          <w:bCs/>
          <w:lang w:val="en-GB" w:eastAsia="zh-TW"/>
        </w:rPr>
      </w:pPr>
      <w:r w:rsidRPr="006320D2">
        <w:rPr>
          <w:rFonts w:eastAsia="PMingLiU"/>
          <w:bCs/>
          <w:lang w:val="en-GB" w:eastAsia="zh-TW"/>
        </w:rPr>
        <w:t>For further work of on-demand SIB1 in idle/inactive mode, it is assumed that:</w:t>
      </w:r>
    </w:p>
    <w:p w14:paraId="4F394B7F" w14:textId="77777777" w:rsidR="00846647" w:rsidRPr="006320D2" w:rsidRDefault="00846647" w:rsidP="00846647">
      <w:pPr>
        <w:numPr>
          <w:ilvl w:val="0"/>
          <w:numId w:val="31"/>
        </w:numPr>
        <w:autoSpaceDE/>
        <w:autoSpaceDN/>
        <w:adjustRightInd/>
        <w:snapToGrid/>
        <w:spacing w:after="0"/>
        <w:contextualSpacing/>
        <w:jc w:val="left"/>
        <w:rPr>
          <w:rFonts w:eastAsia="PMingLiU"/>
          <w:bCs/>
          <w:lang w:val="en-GB" w:eastAsia="zh-TW"/>
        </w:rPr>
      </w:pPr>
      <w:r w:rsidRPr="006320D2">
        <w:rPr>
          <w:rFonts w:eastAsia="PMingLiU"/>
          <w:bCs/>
          <w:lang w:val="en-GB" w:eastAsia="zh-TW"/>
        </w:rPr>
        <w:t xml:space="preserve">SSB transmitted in the NES cell supporting OD-SIB1 is with K_SSB &gt; 23 for FR1 and K_SSB &gt;11 for FR2 if it is transmitted on sync </w:t>
      </w:r>
      <w:proofErr w:type="gramStart"/>
      <w:r w:rsidRPr="006320D2">
        <w:rPr>
          <w:rFonts w:eastAsia="PMingLiU"/>
          <w:bCs/>
          <w:lang w:val="en-GB" w:eastAsia="zh-TW"/>
        </w:rPr>
        <w:t>raster</w:t>
      </w:r>
      <w:proofErr w:type="gramEnd"/>
    </w:p>
    <w:p w14:paraId="64122E03" w14:textId="77777777" w:rsidR="00846647" w:rsidRPr="006320D2" w:rsidRDefault="00846647" w:rsidP="00846647">
      <w:pPr>
        <w:numPr>
          <w:ilvl w:val="0"/>
          <w:numId w:val="31"/>
        </w:numPr>
        <w:autoSpaceDE/>
        <w:autoSpaceDN/>
        <w:adjustRightInd/>
        <w:snapToGrid/>
        <w:spacing w:after="0"/>
        <w:contextualSpacing/>
        <w:jc w:val="left"/>
        <w:rPr>
          <w:rFonts w:eastAsia="PMingLiU"/>
          <w:bCs/>
          <w:lang w:val="en-GB" w:eastAsia="zh-TW"/>
        </w:rPr>
      </w:pPr>
      <w:r w:rsidRPr="006320D2">
        <w:rPr>
          <w:rFonts w:eastAsia="PMingLiU"/>
          <w:bCs/>
          <w:lang w:val="en-GB" w:eastAsia="zh-TW"/>
        </w:rPr>
        <w:t>UE determines a cell supporting OD-SIB1 based at least on UL WUS configuration from Cell A.</w:t>
      </w:r>
    </w:p>
    <w:p w14:paraId="287C11FE" w14:textId="77777777" w:rsidR="00846647" w:rsidRPr="006320D2" w:rsidRDefault="00846647" w:rsidP="00846647">
      <w:pPr>
        <w:autoSpaceDE/>
        <w:autoSpaceDN/>
        <w:adjustRightInd/>
        <w:snapToGrid/>
        <w:spacing w:after="0"/>
        <w:jc w:val="left"/>
        <w:rPr>
          <w:rFonts w:eastAsia="Batang"/>
          <w:lang w:val="en-GB" w:eastAsia="x-none"/>
        </w:rPr>
      </w:pPr>
    </w:p>
    <w:p w14:paraId="44663FEF" w14:textId="5E6CA73A" w:rsidR="00906424" w:rsidRPr="006320D2" w:rsidRDefault="009F0FCC" w:rsidP="00906424">
      <w:pPr>
        <w:autoSpaceDE/>
        <w:autoSpaceDN/>
        <w:adjustRightInd/>
        <w:snapToGrid/>
        <w:spacing w:after="0"/>
        <w:jc w:val="left"/>
        <w:rPr>
          <w:rFonts w:eastAsia="Batang"/>
          <w:lang w:val="en-GB" w:eastAsia="x-none"/>
        </w:rPr>
      </w:pPr>
      <w:r>
        <w:rPr>
          <w:rFonts w:eastAsia="Batang"/>
          <w:lang w:val="en-GB" w:eastAsia="x-none"/>
        </w:rPr>
        <w:t>The</w:t>
      </w:r>
      <w:r w:rsidR="00906424" w:rsidRPr="006320D2">
        <w:rPr>
          <w:rFonts w:eastAsia="Batang"/>
          <w:lang w:val="en-GB" w:eastAsia="x-none"/>
        </w:rPr>
        <w:t xml:space="preserve"> </w:t>
      </w:r>
      <w:proofErr w:type="spellStart"/>
      <w:r w:rsidR="00906424" w:rsidRPr="006320D2">
        <w:rPr>
          <w:rFonts w:eastAsia="Batang"/>
          <w:lang w:val="en-GB" w:eastAsia="x-none"/>
        </w:rPr>
        <w:t>k_SSB</w:t>
      </w:r>
      <w:proofErr w:type="spellEnd"/>
      <w:r w:rsidR="00906424" w:rsidRPr="006320D2">
        <w:rPr>
          <w:rFonts w:eastAsia="Batang"/>
          <w:lang w:val="en-GB" w:eastAsia="x-none"/>
        </w:rPr>
        <w:t xml:space="preserve"> provided by SSB may indicate the frequency of SSB of Cell A if the NES cell and Cell A are not too far apart in frequency. The conditions when this is possible are specified in TS 38.213, Clause 13. </w:t>
      </w:r>
      <w:r w:rsidR="008D4D27" w:rsidRPr="006320D2">
        <w:rPr>
          <w:rFonts w:eastAsia="Batang"/>
          <w:lang w:val="en-GB" w:eastAsia="x-none"/>
        </w:rPr>
        <w:t>A such approach</w:t>
      </w:r>
      <w:r w:rsidR="00906424" w:rsidRPr="006320D2">
        <w:rPr>
          <w:rFonts w:eastAsia="Batang"/>
          <w:lang w:val="en-GB" w:eastAsia="x-none"/>
        </w:rPr>
        <w:t xml:space="preserve"> reduces the latency of discovery of Cell A for NES UEs and for the legacy UEs.</w:t>
      </w:r>
    </w:p>
    <w:p w14:paraId="2CBF766C" w14:textId="77777777" w:rsidR="00906424" w:rsidRPr="006320D2" w:rsidRDefault="00906424" w:rsidP="00906424">
      <w:pPr>
        <w:autoSpaceDE/>
        <w:autoSpaceDN/>
        <w:adjustRightInd/>
        <w:snapToGrid/>
        <w:spacing w:after="0"/>
        <w:jc w:val="left"/>
        <w:rPr>
          <w:rFonts w:eastAsia="Batang"/>
          <w:lang w:val="en-GB" w:eastAsia="x-none"/>
        </w:rPr>
      </w:pPr>
    </w:p>
    <w:p w14:paraId="21AF9D7A" w14:textId="59C7847B" w:rsidR="00906424" w:rsidRPr="006320D2" w:rsidRDefault="00906424" w:rsidP="00906424">
      <w:pPr>
        <w:autoSpaceDE/>
        <w:autoSpaceDN/>
        <w:adjustRightInd/>
        <w:snapToGrid/>
        <w:spacing w:after="0"/>
        <w:jc w:val="left"/>
        <w:rPr>
          <w:rFonts w:eastAsia="Batang"/>
          <w:b/>
          <w:bCs/>
          <w:lang w:val="en-GB" w:eastAsia="x-none"/>
        </w:rPr>
      </w:pPr>
      <w:bookmarkStart w:id="13" w:name="OLE_LINK71"/>
      <w:r w:rsidRPr="006320D2">
        <w:rPr>
          <w:rFonts w:eastAsia="Batang"/>
          <w:b/>
          <w:bCs/>
          <w:lang w:val="en-GB" w:eastAsia="x-none"/>
        </w:rPr>
        <w:t>Proposal</w:t>
      </w:r>
      <w:r w:rsidR="00CA6976">
        <w:rPr>
          <w:rFonts w:eastAsia="Batang"/>
          <w:b/>
          <w:bCs/>
          <w:lang w:val="en-GB" w:eastAsia="x-none"/>
        </w:rPr>
        <w:t xml:space="preserve"> 1</w:t>
      </w:r>
      <w:r w:rsidRPr="006320D2">
        <w:rPr>
          <w:rFonts w:eastAsia="Batang"/>
          <w:b/>
          <w:bCs/>
          <w:lang w:val="en-GB" w:eastAsia="x-none"/>
        </w:rPr>
        <w:t xml:space="preserve">: </w:t>
      </w:r>
      <w:r w:rsidR="009F0FCC">
        <w:rPr>
          <w:rFonts w:eastAsia="Batang"/>
          <w:b/>
          <w:bCs/>
          <w:lang w:val="en-GB" w:eastAsia="x-none"/>
        </w:rPr>
        <w:t>Using the approach</w:t>
      </w:r>
      <w:r w:rsidRPr="006320D2">
        <w:rPr>
          <w:rFonts w:eastAsia="Batang"/>
          <w:b/>
          <w:bCs/>
          <w:lang w:val="en-GB" w:eastAsia="x-none"/>
        </w:rPr>
        <w:t xml:space="preserve"> from TS38.213, Clause </w:t>
      </w:r>
      <w:r w:rsidR="009F0FCC" w:rsidRPr="009F0FCC">
        <w:rPr>
          <w:rFonts w:eastAsia="Batang"/>
          <w:b/>
          <w:bCs/>
          <w:lang w:val="en-GB" w:eastAsia="x-none"/>
        </w:rPr>
        <w:t xml:space="preserve">13, </w:t>
      </w:r>
      <w:proofErr w:type="spellStart"/>
      <w:r w:rsidR="009F0FCC" w:rsidRPr="009F0FCC">
        <w:rPr>
          <w:rFonts w:eastAsia="Batang"/>
          <w:b/>
          <w:bCs/>
          <w:lang w:val="en-GB" w:eastAsia="x-none"/>
        </w:rPr>
        <w:t>k</w:t>
      </w:r>
      <w:r w:rsidRPr="006320D2">
        <w:rPr>
          <w:rFonts w:eastAsia="Batang"/>
          <w:b/>
          <w:bCs/>
          <w:lang w:val="en-GB" w:eastAsia="x-none"/>
        </w:rPr>
        <w:t>_SSB</w:t>
      </w:r>
      <w:proofErr w:type="spellEnd"/>
      <w:r w:rsidRPr="006320D2">
        <w:rPr>
          <w:rFonts w:eastAsia="Batang"/>
          <w:b/>
          <w:bCs/>
          <w:lang w:val="en-GB" w:eastAsia="x-none"/>
        </w:rPr>
        <w:t xml:space="preserve"> provided by the NES cell SSB indicates the location of the Cell A’s SSB.</w:t>
      </w:r>
    </w:p>
    <w:bookmarkEnd w:id="13"/>
    <w:p w14:paraId="368FB8BA" w14:textId="77777777" w:rsidR="00906424" w:rsidRPr="006320D2" w:rsidRDefault="00906424" w:rsidP="00846647">
      <w:pPr>
        <w:autoSpaceDE/>
        <w:autoSpaceDN/>
        <w:adjustRightInd/>
        <w:snapToGrid/>
        <w:spacing w:after="0"/>
        <w:jc w:val="left"/>
        <w:rPr>
          <w:rFonts w:eastAsia="Batang"/>
          <w:lang w:val="en-GB" w:eastAsia="x-none"/>
        </w:rPr>
      </w:pPr>
    </w:p>
    <w:p w14:paraId="7745FD98" w14:textId="00BECB8E" w:rsidR="00906424" w:rsidRPr="006320D2" w:rsidRDefault="009F0FCC" w:rsidP="00846647">
      <w:pPr>
        <w:autoSpaceDE/>
        <w:autoSpaceDN/>
        <w:adjustRightInd/>
        <w:snapToGrid/>
        <w:spacing w:after="0"/>
        <w:jc w:val="left"/>
        <w:rPr>
          <w:rFonts w:eastAsia="Batang"/>
          <w:lang w:val="en-GB" w:eastAsia="x-none"/>
        </w:rPr>
      </w:pPr>
      <w:r>
        <w:rPr>
          <w:rFonts w:eastAsia="Batang"/>
          <w:lang w:val="en-GB" w:eastAsia="x-none"/>
        </w:rPr>
        <w:t>When using the legacy approach</w:t>
      </w:r>
      <w:r w:rsidR="00906424" w:rsidRPr="006320D2">
        <w:rPr>
          <w:rFonts w:eastAsia="Batang"/>
          <w:lang w:val="en-GB" w:eastAsia="x-none"/>
        </w:rPr>
        <w:t xml:space="preserve">, </w:t>
      </w:r>
      <w:proofErr w:type="spellStart"/>
      <w:r w:rsidR="00906424" w:rsidRPr="006320D2">
        <w:rPr>
          <w:rFonts w:eastAsia="Batang"/>
          <w:lang w:val="en-GB" w:eastAsia="x-none"/>
        </w:rPr>
        <w:t>searchSpaceZero</w:t>
      </w:r>
      <w:proofErr w:type="spellEnd"/>
      <w:r w:rsidR="00906424" w:rsidRPr="006320D2">
        <w:rPr>
          <w:rFonts w:eastAsia="Batang"/>
          <w:lang w:val="en-GB" w:eastAsia="x-none"/>
        </w:rPr>
        <w:t xml:space="preserve"> and </w:t>
      </w:r>
      <w:proofErr w:type="spellStart"/>
      <w:r w:rsidR="00906424" w:rsidRPr="006320D2">
        <w:rPr>
          <w:rFonts w:eastAsia="Batang"/>
          <w:lang w:val="en-GB" w:eastAsia="x-none"/>
        </w:rPr>
        <w:t>controlResourceSetZero</w:t>
      </w:r>
      <w:proofErr w:type="spellEnd"/>
      <w:r w:rsidR="00906424" w:rsidRPr="006320D2">
        <w:rPr>
          <w:rFonts w:eastAsia="Batang"/>
          <w:lang w:val="en-GB" w:eastAsia="x-none"/>
        </w:rPr>
        <w:t xml:space="preserve"> of NES cell MIB in combination with </w:t>
      </w:r>
      <w:proofErr w:type="spellStart"/>
      <w:r w:rsidR="00906424" w:rsidRPr="006320D2">
        <w:rPr>
          <w:rFonts w:eastAsia="Batang"/>
          <w:lang w:val="en-GB" w:eastAsia="x-none"/>
        </w:rPr>
        <w:t>k_SSB</w:t>
      </w:r>
      <w:proofErr w:type="spellEnd"/>
      <w:r w:rsidR="00906424" w:rsidRPr="006320D2">
        <w:rPr>
          <w:rFonts w:eastAsia="Batang"/>
          <w:lang w:val="en-GB" w:eastAsia="x-none"/>
        </w:rPr>
        <w:t xml:space="preserve"> are mapped to N_GSCN offset (TS 38.213, Table 13-6). Thus, t</w:t>
      </w:r>
      <w:r w:rsidR="00177572" w:rsidRPr="006320D2">
        <w:rPr>
          <w:rFonts w:eastAsia="Batang"/>
          <w:lang w:val="en-GB" w:eastAsia="x-none"/>
        </w:rPr>
        <w:t>hese variables</w:t>
      </w:r>
      <w:r w:rsidR="00906424" w:rsidRPr="006320D2">
        <w:rPr>
          <w:rFonts w:eastAsia="Batang"/>
          <w:lang w:val="en-GB" w:eastAsia="x-none"/>
        </w:rPr>
        <w:t xml:space="preserve"> </w:t>
      </w:r>
      <w:proofErr w:type="spellStart"/>
      <w:r>
        <w:rPr>
          <w:rFonts w:eastAsia="Batang"/>
          <w:lang w:val="en-GB" w:eastAsia="x-none"/>
        </w:rPr>
        <w:t>willnot</w:t>
      </w:r>
      <w:proofErr w:type="spellEnd"/>
      <w:r>
        <w:rPr>
          <w:rFonts w:eastAsia="Batang"/>
          <w:lang w:val="en-GB" w:eastAsia="x-none"/>
        </w:rPr>
        <w:t xml:space="preserve"> be</w:t>
      </w:r>
      <w:r w:rsidR="00906424" w:rsidRPr="006320D2">
        <w:rPr>
          <w:rFonts w:eastAsia="Batang"/>
          <w:lang w:val="en-GB" w:eastAsia="x-none"/>
        </w:rPr>
        <w:t xml:space="preserve"> used for on-demand SIB1 type 0 PDCCH monitoring occasions.  The </w:t>
      </w:r>
      <w:proofErr w:type="spellStart"/>
      <w:r w:rsidR="00906424" w:rsidRPr="006320D2">
        <w:rPr>
          <w:rFonts w:eastAsia="Batang"/>
          <w:lang w:val="en-GB" w:eastAsia="x-none"/>
        </w:rPr>
        <w:t>searchSpaceZero</w:t>
      </w:r>
      <w:proofErr w:type="spellEnd"/>
      <w:r w:rsidR="00906424" w:rsidRPr="006320D2">
        <w:rPr>
          <w:rFonts w:eastAsia="Batang"/>
          <w:lang w:val="en-GB" w:eastAsia="x-none"/>
        </w:rPr>
        <w:t xml:space="preserve"> and </w:t>
      </w:r>
      <w:proofErr w:type="spellStart"/>
      <w:r w:rsidR="00906424" w:rsidRPr="006320D2">
        <w:rPr>
          <w:rFonts w:eastAsia="Batang"/>
          <w:lang w:val="en-GB" w:eastAsia="x-none"/>
        </w:rPr>
        <w:t>controlResourceSetZero</w:t>
      </w:r>
      <w:proofErr w:type="spellEnd"/>
      <w:r w:rsidR="00906424" w:rsidRPr="006320D2">
        <w:rPr>
          <w:rFonts w:eastAsia="Batang"/>
          <w:lang w:val="en-GB" w:eastAsia="x-none"/>
        </w:rPr>
        <w:t xml:space="preserve"> for on-demand SIB1 are provided from UL WUS configuration as per </w:t>
      </w:r>
      <w:r>
        <w:rPr>
          <w:rFonts w:eastAsia="Batang"/>
          <w:lang w:val="en-GB" w:eastAsia="x-none"/>
        </w:rPr>
        <w:t xml:space="preserve">next </w:t>
      </w:r>
      <w:r w:rsidR="00906424" w:rsidRPr="006320D2">
        <w:rPr>
          <w:rFonts w:eastAsia="Batang"/>
          <w:lang w:val="en-GB" w:eastAsia="x-none"/>
        </w:rPr>
        <w:t>agreement.</w:t>
      </w:r>
    </w:p>
    <w:p w14:paraId="54DC732D" w14:textId="77777777" w:rsidR="00906424" w:rsidRPr="006320D2" w:rsidRDefault="00906424" w:rsidP="00846647">
      <w:pPr>
        <w:autoSpaceDE/>
        <w:autoSpaceDN/>
        <w:adjustRightInd/>
        <w:snapToGrid/>
        <w:spacing w:after="0"/>
        <w:jc w:val="left"/>
        <w:rPr>
          <w:rFonts w:eastAsia="Batang"/>
          <w:lang w:val="en-GB" w:eastAsia="x-none"/>
        </w:rPr>
      </w:pPr>
    </w:p>
    <w:p w14:paraId="3ACAFC24" w14:textId="19E63DA2" w:rsidR="00846647" w:rsidRPr="006320D2" w:rsidRDefault="00846647" w:rsidP="00846647">
      <w:pPr>
        <w:autoSpaceDE/>
        <w:autoSpaceDN/>
        <w:adjustRightInd/>
        <w:snapToGrid/>
        <w:spacing w:after="0"/>
        <w:jc w:val="left"/>
        <w:rPr>
          <w:rFonts w:eastAsia="Batang"/>
          <w:b/>
          <w:bCs/>
          <w:lang w:val="en-GB" w:eastAsia="x-none"/>
        </w:rPr>
      </w:pPr>
      <w:r w:rsidRPr="006320D2">
        <w:rPr>
          <w:rFonts w:eastAsia="Batang"/>
          <w:b/>
          <w:bCs/>
          <w:highlight w:val="green"/>
          <w:lang w:val="en-GB" w:eastAsia="x-none"/>
        </w:rPr>
        <w:t>Agreement</w:t>
      </w:r>
      <w:r w:rsidR="00906424" w:rsidRPr="006320D2">
        <w:rPr>
          <w:rFonts w:eastAsia="Batang"/>
          <w:b/>
          <w:bCs/>
          <w:lang w:val="en-GB" w:eastAsia="x-none"/>
        </w:rPr>
        <w:t xml:space="preserve"> (RAN1 #118b)</w:t>
      </w:r>
    </w:p>
    <w:p w14:paraId="1837B3C4" w14:textId="77777777" w:rsidR="00846647" w:rsidRPr="006320D2" w:rsidRDefault="00846647" w:rsidP="00846647">
      <w:pPr>
        <w:autoSpaceDE/>
        <w:autoSpaceDN/>
        <w:adjustRightInd/>
        <w:snapToGrid/>
        <w:spacing w:after="0"/>
        <w:jc w:val="left"/>
        <w:rPr>
          <w:rFonts w:eastAsia="Batang"/>
          <w:lang w:val="en-GB" w:eastAsia="x-none"/>
        </w:rPr>
      </w:pPr>
      <w:r w:rsidRPr="006320D2">
        <w:rPr>
          <w:rFonts w:eastAsia="Batang"/>
          <w:lang w:val="en-GB" w:eastAsia="x-none"/>
        </w:rPr>
        <w:t xml:space="preserve">For type 0 PDCCH monitoring occasions of on demand SIB1, </w:t>
      </w:r>
      <w:bookmarkStart w:id="14" w:name="OLE_LINK70"/>
      <w:proofErr w:type="spellStart"/>
      <w:r w:rsidRPr="006320D2">
        <w:rPr>
          <w:rFonts w:eastAsia="Batang"/>
          <w:lang w:val="en-GB" w:eastAsia="x-none"/>
        </w:rPr>
        <w:t>searchSpaceZero</w:t>
      </w:r>
      <w:proofErr w:type="spellEnd"/>
      <w:r w:rsidRPr="006320D2">
        <w:rPr>
          <w:rFonts w:eastAsia="Batang"/>
          <w:lang w:val="en-GB" w:eastAsia="x-none"/>
        </w:rPr>
        <w:t xml:space="preserve"> and </w:t>
      </w:r>
      <w:proofErr w:type="spellStart"/>
      <w:r w:rsidRPr="006320D2">
        <w:rPr>
          <w:rFonts w:eastAsia="Batang"/>
          <w:lang w:val="en-GB" w:eastAsia="x-none"/>
        </w:rPr>
        <w:t>controlResourceSetZero</w:t>
      </w:r>
      <w:proofErr w:type="spellEnd"/>
      <w:r w:rsidRPr="006320D2">
        <w:rPr>
          <w:rFonts w:eastAsia="Batang"/>
          <w:lang w:val="en-GB" w:eastAsia="x-none"/>
        </w:rPr>
        <w:t xml:space="preserve"> for on-demand SIB1 are provided from UL WUS configuration </w:t>
      </w:r>
      <w:bookmarkEnd w:id="14"/>
      <w:r w:rsidRPr="006320D2">
        <w:rPr>
          <w:rFonts w:eastAsia="Batang"/>
          <w:lang w:val="en-GB" w:eastAsia="x-none"/>
        </w:rPr>
        <w:t>if SSB on NES cell is on sync raster and K_SSB is not equal to 30 in FR1 or 14 in FR2.</w:t>
      </w:r>
    </w:p>
    <w:p w14:paraId="2BF83302" w14:textId="77777777" w:rsidR="00846647" w:rsidRPr="006320D2" w:rsidRDefault="00846647" w:rsidP="00846647">
      <w:pPr>
        <w:autoSpaceDE/>
        <w:autoSpaceDN/>
        <w:adjustRightInd/>
        <w:snapToGrid/>
        <w:spacing w:after="0"/>
        <w:jc w:val="left"/>
        <w:rPr>
          <w:rFonts w:eastAsia="Batang"/>
          <w:lang w:val="en-GB" w:eastAsia="x-none"/>
        </w:rPr>
      </w:pPr>
    </w:p>
    <w:p w14:paraId="6E02658F" w14:textId="7D9F5EA7" w:rsidR="00906424" w:rsidRPr="006320D2" w:rsidRDefault="00906424" w:rsidP="00846647">
      <w:pPr>
        <w:autoSpaceDE/>
        <w:autoSpaceDN/>
        <w:adjustRightInd/>
        <w:snapToGrid/>
        <w:spacing w:after="0"/>
        <w:jc w:val="left"/>
        <w:rPr>
          <w:rFonts w:eastAsia="Batang"/>
          <w:lang w:val="en-GB" w:eastAsia="x-none"/>
        </w:rPr>
      </w:pPr>
      <w:r w:rsidRPr="006320D2">
        <w:rPr>
          <w:rFonts w:eastAsia="Batang"/>
          <w:lang w:val="en-GB" w:eastAsia="x-none"/>
        </w:rPr>
        <w:t xml:space="preserve">The following agreement establishes the search space provisioning for RAR. </w:t>
      </w:r>
      <w:r w:rsidR="009F0FCC">
        <w:rPr>
          <w:rFonts w:eastAsia="Batang"/>
          <w:lang w:val="en-GB" w:eastAsia="x-none"/>
        </w:rPr>
        <w:t>B</w:t>
      </w:r>
      <w:r w:rsidRPr="006320D2">
        <w:rPr>
          <w:rFonts w:eastAsia="Batang"/>
          <w:lang w:val="en-GB" w:eastAsia="x-none"/>
        </w:rPr>
        <w:t>ased on this agreement, the search space for RAR is provided by the UL WUS configuration or by the search space zero for the NES Cell, which is also provided by the UL WUS configuration as per the previous agreement.</w:t>
      </w:r>
    </w:p>
    <w:p w14:paraId="1C698220" w14:textId="77777777" w:rsidR="00177572" w:rsidRPr="006320D2" w:rsidRDefault="00177572" w:rsidP="00846647">
      <w:pPr>
        <w:autoSpaceDE/>
        <w:autoSpaceDN/>
        <w:adjustRightInd/>
        <w:snapToGrid/>
        <w:spacing w:after="0"/>
        <w:jc w:val="left"/>
        <w:rPr>
          <w:rFonts w:eastAsia="Batang"/>
          <w:lang w:val="en-GB" w:eastAsia="x-none"/>
        </w:rPr>
      </w:pPr>
    </w:p>
    <w:p w14:paraId="5ACA4247" w14:textId="752072D3" w:rsidR="00906424" w:rsidRPr="006320D2" w:rsidRDefault="00906424" w:rsidP="00906424">
      <w:pPr>
        <w:autoSpaceDE/>
        <w:autoSpaceDN/>
        <w:adjustRightInd/>
        <w:snapToGrid/>
        <w:spacing w:after="0"/>
        <w:jc w:val="left"/>
        <w:rPr>
          <w:rFonts w:eastAsia="Batang"/>
          <w:b/>
          <w:bCs/>
          <w:lang w:val="en-GB" w:eastAsia="x-none"/>
        </w:rPr>
      </w:pPr>
      <w:r w:rsidRPr="006320D2">
        <w:rPr>
          <w:rFonts w:eastAsia="Batang"/>
          <w:b/>
          <w:bCs/>
          <w:highlight w:val="green"/>
          <w:lang w:val="en-GB" w:eastAsia="x-none"/>
        </w:rPr>
        <w:t>Agreement</w:t>
      </w:r>
      <w:r w:rsidRPr="006320D2">
        <w:rPr>
          <w:rFonts w:eastAsia="Batang"/>
          <w:b/>
          <w:bCs/>
          <w:lang w:val="en-GB" w:eastAsia="x-none"/>
        </w:rPr>
        <w:t xml:space="preserve"> (RAN1 #118b)</w:t>
      </w:r>
    </w:p>
    <w:p w14:paraId="1C5D74B6" w14:textId="77777777" w:rsidR="00906424" w:rsidRPr="006320D2" w:rsidRDefault="00906424" w:rsidP="00906424">
      <w:pPr>
        <w:autoSpaceDE/>
        <w:autoSpaceDN/>
        <w:adjustRightInd/>
        <w:snapToGrid/>
        <w:spacing w:after="0"/>
        <w:jc w:val="left"/>
        <w:rPr>
          <w:rFonts w:eastAsia="PMingLiU"/>
          <w:bCs/>
          <w:lang w:val="en-GB" w:eastAsia="zh-TW"/>
        </w:rPr>
      </w:pPr>
      <w:r w:rsidRPr="006320D2">
        <w:rPr>
          <w:rFonts w:eastAsia="PMingLiU"/>
          <w:bCs/>
          <w:lang w:val="en-GB" w:eastAsia="zh-TW"/>
        </w:rPr>
        <w:t>Search space for RAR in response to UL WUS on a NES Cell can be provided by the UL WUS configuration. If not, follow the search space zero for the NES Cell.</w:t>
      </w:r>
    </w:p>
    <w:p w14:paraId="074AC828" w14:textId="77777777" w:rsidR="00906424" w:rsidRPr="006320D2" w:rsidRDefault="00906424" w:rsidP="00846647">
      <w:pPr>
        <w:autoSpaceDE/>
        <w:autoSpaceDN/>
        <w:adjustRightInd/>
        <w:snapToGrid/>
        <w:spacing w:after="0"/>
        <w:jc w:val="left"/>
        <w:rPr>
          <w:rFonts w:eastAsia="Batang"/>
          <w:lang w:val="en-GB" w:eastAsia="x-none"/>
        </w:rPr>
      </w:pPr>
    </w:p>
    <w:p w14:paraId="4E345716" w14:textId="34152822" w:rsidR="00906424" w:rsidRPr="006320D2" w:rsidRDefault="00906424" w:rsidP="00846647">
      <w:pPr>
        <w:autoSpaceDE/>
        <w:autoSpaceDN/>
        <w:adjustRightInd/>
        <w:snapToGrid/>
        <w:spacing w:after="0"/>
        <w:jc w:val="left"/>
        <w:rPr>
          <w:rFonts w:eastAsia="Batang"/>
          <w:lang w:val="en-GB" w:eastAsia="x-none"/>
        </w:rPr>
      </w:pPr>
      <w:r w:rsidRPr="006320D2">
        <w:rPr>
          <w:rFonts w:eastAsia="Batang"/>
          <w:lang w:val="en-GB" w:eastAsia="x-none"/>
        </w:rPr>
        <w:lastRenderedPageBreak/>
        <w:t xml:space="preserve">In RAN1 #118b companies discussed extensively the reference of on-demand SIB1 time window. In our understanding, this time window is the time </w:t>
      </w:r>
      <w:r w:rsidR="009F0FCC">
        <w:rPr>
          <w:rFonts w:eastAsia="Batang"/>
          <w:lang w:val="en-GB" w:eastAsia="x-none"/>
        </w:rPr>
        <w:t>interval</w:t>
      </w:r>
      <w:r w:rsidR="00177572" w:rsidRPr="006320D2">
        <w:rPr>
          <w:rFonts w:eastAsia="Batang"/>
          <w:lang w:val="en-GB" w:eastAsia="x-none"/>
        </w:rPr>
        <w:t xml:space="preserve"> </w:t>
      </w:r>
      <w:r w:rsidRPr="006320D2">
        <w:rPr>
          <w:rFonts w:eastAsia="Batang"/>
          <w:lang w:val="en-GB" w:eastAsia="x-none"/>
        </w:rPr>
        <w:t xml:space="preserve">when UE expects to receive on-demand SIB1 after the UE sends a request via UL WUS. </w:t>
      </w:r>
    </w:p>
    <w:p w14:paraId="5622B7EB" w14:textId="0334AA88" w:rsidR="00906424" w:rsidRPr="008D4D27" w:rsidRDefault="00906424" w:rsidP="00906424">
      <w:r w:rsidRPr="008D4D27">
        <w:t xml:space="preserve">RAN1 agreed that after transmission of UL WUS on a dedicated PRACH a UE expects a RAR message from gNB (Figure </w:t>
      </w:r>
      <w:r w:rsidR="008D4D27">
        <w:t>1</w:t>
      </w:r>
      <w:r w:rsidRPr="008D4D27">
        <w:t>).</w:t>
      </w:r>
    </w:p>
    <w:p w14:paraId="0CF6A2FE" w14:textId="77777777" w:rsidR="00906424" w:rsidRPr="00BF6002" w:rsidRDefault="00906424" w:rsidP="00906424">
      <w:pPr>
        <w:rPr>
          <w:rFonts w:cs="Times"/>
          <w:b/>
          <w:bCs/>
          <w:lang w:eastAsia="x-none"/>
        </w:rPr>
      </w:pPr>
      <w:r w:rsidRPr="00E245A5">
        <w:rPr>
          <w:rFonts w:cs="Times"/>
          <w:b/>
          <w:bCs/>
          <w:highlight w:val="green"/>
          <w:lang w:eastAsia="x-none"/>
        </w:rPr>
        <w:t>Agreement</w:t>
      </w:r>
      <w:r>
        <w:rPr>
          <w:rFonts w:cs="Times"/>
          <w:b/>
          <w:bCs/>
          <w:highlight w:val="green"/>
          <w:lang w:eastAsia="x-none"/>
        </w:rPr>
        <w:t xml:space="preserve"> </w:t>
      </w:r>
      <w:r w:rsidRPr="00BF6002">
        <w:rPr>
          <w:rFonts w:cs="Times"/>
          <w:b/>
          <w:bCs/>
          <w:lang w:eastAsia="x-none"/>
        </w:rPr>
        <w:t>(RAN1#118)</w:t>
      </w:r>
    </w:p>
    <w:p w14:paraId="6CD79DF9" w14:textId="77777777" w:rsidR="00906424" w:rsidRPr="00530DEF" w:rsidRDefault="00906424" w:rsidP="00906424">
      <w:pPr>
        <w:rPr>
          <w:rFonts w:eastAsia="PMingLiU" w:cs="Times"/>
          <w:b/>
          <w:i/>
          <w:iCs/>
          <w:lang w:eastAsia="zh-TW"/>
        </w:rPr>
      </w:pPr>
      <w:r w:rsidRPr="00530DEF">
        <w:rPr>
          <w:rFonts w:cs="Times"/>
          <w:i/>
          <w:iCs/>
          <w:lang w:eastAsia="zh-CN"/>
        </w:rPr>
        <w:t>RAN1 assumes the UE is expected to receive the RAR responding to the preamble transmission for Msg1-based on-demand SIB1 procedure, as the baseline.</w:t>
      </w:r>
    </w:p>
    <w:p w14:paraId="26D44009" w14:textId="77777777" w:rsidR="00906424" w:rsidRDefault="00906424" w:rsidP="00906424"/>
    <w:p w14:paraId="37A9665F" w14:textId="77777777" w:rsidR="00906424" w:rsidRDefault="00906424" w:rsidP="00906424">
      <w:pPr>
        <w:keepNext/>
        <w:jc w:val="center"/>
      </w:pPr>
      <w:r>
        <w:rPr>
          <w:noProof/>
        </w:rPr>
        <w:drawing>
          <wp:inline distT="0" distB="0" distL="0" distR="0" wp14:anchorId="3E6BBF8B" wp14:editId="618E9242">
            <wp:extent cx="2565597" cy="2286673"/>
            <wp:effectExtent l="0" t="0" r="6350" b="0"/>
            <wp:docPr id="575880121"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880121" name="Picture 5"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4686" cy="2294774"/>
                    </a:xfrm>
                    <a:prstGeom prst="rect">
                      <a:avLst/>
                    </a:prstGeom>
                    <a:noFill/>
                  </pic:spPr>
                </pic:pic>
              </a:graphicData>
            </a:graphic>
          </wp:inline>
        </w:drawing>
      </w:r>
    </w:p>
    <w:p w14:paraId="78C920D3" w14:textId="12E75F93" w:rsidR="00906424" w:rsidRDefault="00906424" w:rsidP="00906424">
      <w:pPr>
        <w:pStyle w:val="Caption"/>
      </w:pPr>
      <w:r>
        <w:t xml:space="preserve">Figure </w:t>
      </w:r>
      <w:r w:rsidR="008D4D27">
        <w:t>1</w:t>
      </w:r>
      <w:r>
        <w:t>, UL WUS received at gNB is followed by RAR and on</w:t>
      </w:r>
      <w:r w:rsidR="00B839F7">
        <w:t>-</w:t>
      </w:r>
      <w:r>
        <w:t xml:space="preserve">demand </w:t>
      </w:r>
      <w:proofErr w:type="gramStart"/>
      <w:r>
        <w:t>SIB1</w:t>
      </w:r>
      <w:proofErr w:type="gramEnd"/>
    </w:p>
    <w:p w14:paraId="4DD118C0" w14:textId="2E24A058" w:rsidR="00906424" w:rsidRPr="00C30341" w:rsidRDefault="00906424" w:rsidP="00177572">
      <w:pPr>
        <w:rPr>
          <w:rFonts w:cs="Times"/>
          <w:lang w:eastAsia="zh-CN"/>
        </w:rPr>
      </w:pPr>
      <w:r>
        <w:rPr>
          <w:rFonts w:cs="Times"/>
          <w:lang w:eastAsia="zh-CN"/>
        </w:rPr>
        <w:t>In the legacy design (TS 38.213, Clause 8.2), i</w:t>
      </w:r>
      <w:r w:rsidRPr="001871AA">
        <w:rPr>
          <w:rFonts w:cs="Times"/>
          <w:lang w:eastAsia="zh-CN"/>
        </w:rPr>
        <w:t>n response to a PRACH transmission, a UE attempts to detect a DCI format 1_0 with CRC scrambled by a</w:t>
      </w:r>
      <w:r>
        <w:rPr>
          <w:rFonts w:cs="Times"/>
          <w:lang w:eastAsia="zh-CN"/>
        </w:rPr>
        <w:t xml:space="preserve"> </w:t>
      </w:r>
      <w:r w:rsidRPr="001871AA">
        <w:rPr>
          <w:rFonts w:cs="Times"/>
          <w:lang w:eastAsia="zh-CN"/>
        </w:rPr>
        <w:t>corresponding RA-RNTI during a window controlled by higher layers</w:t>
      </w:r>
      <w:r w:rsidR="00177572">
        <w:rPr>
          <w:rFonts w:cs="Times"/>
          <w:lang w:eastAsia="zh-CN"/>
        </w:rPr>
        <w:t>. If DCI format 1_0 is received</w:t>
      </w:r>
      <w:r w:rsidRPr="00AF1460">
        <w:rPr>
          <w:rFonts w:cs="Times"/>
          <w:lang w:eastAsia="zh-CN"/>
        </w:rPr>
        <w:t xml:space="preserve"> the UE receives a transport block in a corresponding PDSCH within the window, </w:t>
      </w:r>
      <w:r w:rsidR="00177572">
        <w:rPr>
          <w:rFonts w:cs="Times"/>
          <w:lang w:eastAsia="zh-CN"/>
        </w:rPr>
        <w:t xml:space="preserve">then </w:t>
      </w:r>
      <w:r w:rsidRPr="00AF1460">
        <w:rPr>
          <w:rFonts w:cs="Times"/>
          <w:lang w:eastAsia="zh-CN"/>
        </w:rPr>
        <w:t>the UE passes the</w:t>
      </w:r>
      <w:r>
        <w:rPr>
          <w:rFonts w:cs="Times"/>
          <w:lang w:eastAsia="zh-CN"/>
        </w:rPr>
        <w:t xml:space="preserve"> </w:t>
      </w:r>
      <w:r w:rsidRPr="00AF1460">
        <w:rPr>
          <w:rFonts w:cs="Times"/>
          <w:lang w:eastAsia="zh-CN"/>
        </w:rPr>
        <w:t>transport block to higher layers</w:t>
      </w:r>
      <w:r>
        <w:rPr>
          <w:rFonts w:cs="Times"/>
          <w:lang w:eastAsia="zh-CN"/>
        </w:rPr>
        <w:t>.</w:t>
      </w:r>
    </w:p>
    <w:p w14:paraId="69AF67B2" w14:textId="12A73FE8" w:rsidR="00906424" w:rsidRDefault="00906424" w:rsidP="00906424">
      <w:r>
        <w:t>RAN1 agreed that the starting time and the duration time for SIB1 monitoring will be provided to the UE.</w:t>
      </w:r>
    </w:p>
    <w:p w14:paraId="092A11BA" w14:textId="77777777" w:rsidR="00906424" w:rsidRPr="00BF6002" w:rsidRDefault="00906424" w:rsidP="00906424">
      <w:pPr>
        <w:rPr>
          <w:rFonts w:cs="Times"/>
          <w:b/>
          <w:bCs/>
          <w:lang w:eastAsia="x-none"/>
        </w:rPr>
      </w:pPr>
      <w:r w:rsidRPr="00E245A5">
        <w:rPr>
          <w:rFonts w:cs="Times"/>
          <w:b/>
          <w:bCs/>
          <w:highlight w:val="green"/>
          <w:lang w:eastAsia="x-none"/>
        </w:rPr>
        <w:t>Agreement</w:t>
      </w:r>
      <w:r>
        <w:rPr>
          <w:rFonts w:cs="Times"/>
          <w:b/>
          <w:bCs/>
          <w:highlight w:val="green"/>
          <w:lang w:eastAsia="x-none"/>
        </w:rPr>
        <w:t xml:space="preserve"> </w:t>
      </w:r>
      <w:r w:rsidRPr="00BF6002">
        <w:rPr>
          <w:rFonts w:cs="Times"/>
          <w:b/>
          <w:bCs/>
          <w:lang w:eastAsia="x-none"/>
        </w:rPr>
        <w:t>(RAN1 #118)</w:t>
      </w:r>
    </w:p>
    <w:p w14:paraId="2DF6BBED" w14:textId="77777777" w:rsidR="00906424" w:rsidRPr="00530DEF" w:rsidRDefault="00906424" w:rsidP="00906424">
      <w:pPr>
        <w:rPr>
          <w:rFonts w:cs="Times"/>
          <w:i/>
          <w:iCs/>
          <w:lang w:eastAsia="zh-CN"/>
        </w:rPr>
      </w:pPr>
      <w:r w:rsidRPr="00530DEF">
        <w:rPr>
          <w:rFonts w:cs="Times"/>
          <w:i/>
          <w:iCs/>
          <w:lang w:eastAsia="zh-CN"/>
        </w:rPr>
        <w:t>At least for Case-2: For further work on type 0 PDCCH monitoring occasions for on demand SIB1, on the starting time and duration of the time window of type 0 PDCCH monitoring occasions, RAN1 to down select from the following two options:</w:t>
      </w:r>
    </w:p>
    <w:p w14:paraId="6D944524" w14:textId="77777777" w:rsidR="00906424" w:rsidRPr="00530DEF" w:rsidRDefault="00906424" w:rsidP="00906424">
      <w:pPr>
        <w:pStyle w:val="ListParagraph"/>
        <w:numPr>
          <w:ilvl w:val="0"/>
          <w:numId w:val="31"/>
        </w:numPr>
        <w:spacing w:after="0" w:line="240" w:lineRule="auto"/>
        <w:contextualSpacing w:val="0"/>
        <w:rPr>
          <w:rFonts w:ascii="Times New Roman" w:eastAsia="SimSun" w:hAnsi="Times New Roman" w:cs="Times"/>
          <w:i/>
          <w:iCs/>
          <w:lang w:val="en-US" w:eastAsia="zh-CN"/>
        </w:rPr>
      </w:pPr>
      <w:r w:rsidRPr="00530DEF">
        <w:rPr>
          <w:rFonts w:ascii="Times New Roman" w:eastAsia="SimSun" w:hAnsi="Times New Roman" w:cs="Times"/>
          <w:i/>
          <w:iCs/>
          <w:lang w:val="en-US" w:eastAsia="zh-CN"/>
        </w:rPr>
        <w:t xml:space="preserve">Option 1: starting time and duration are indicated in RAR of the UL-WUS </w:t>
      </w:r>
      <w:proofErr w:type="gramStart"/>
      <w:r w:rsidRPr="00530DEF">
        <w:rPr>
          <w:rFonts w:ascii="Times New Roman" w:eastAsia="SimSun" w:hAnsi="Times New Roman" w:cs="Times"/>
          <w:i/>
          <w:iCs/>
          <w:lang w:val="en-US" w:eastAsia="zh-CN"/>
        </w:rPr>
        <w:t>transmission</w:t>
      </w:r>
      <w:proofErr w:type="gramEnd"/>
    </w:p>
    <w:p w14:paraId="6C2D724F" w14:textId="77777777" w:rsidR="00906424" w:rsidRPr="00530DEF" w:rsidRDefault="00906424" w:rsidP="00906424">
      <w:pPr>
        <w:pStyle w:val="ListParagraph"/>
        <w:numPr>
          <w:ilvl w:val="0"/>
          <w:numId w:val="31"/>
        </w:numPr>
        <w:spacing w:after="0" w:line="240" w:lineRule="auto"/>
        <w:contextualSpacing w:val="0"/>
        <w:rPr>
          <w:rFonts w:ascii="Times New Roman" w:eastAsia="SimSun" w:hAnsi="Times New Roman" w:cs="Times"/>
          <w:i/>
          <w:iCs/>
          <w:lang w:val="en-US" w:eastAsia="zh-CN"/>
        </w:rPr>
      </w:pPr>
      <w:r w:rsidRPr="00530DEF">
        <w:rPr>
          <w:rFonts w:ascii="Times New Roman" w:eastAsia="SimSun" w:hAnsi="Times New Roman" w:cs="Times"/>
          <w:i/>
          <w:iCs/>
          <w:lang w:val="en-US" w:eastAsia="zh-CN"/>
        </w:rPr>
        <w:t xml:space="preserve">Option 2: starting time and duration are indicated in the UL WUS </w:t>
      </w:r>
      <w:proofErr w:type="gramStart"/>
      <w:r w:rsidRPr="00530DEF">
        <w:rPr>
          <w:rFonts w:ascii="Times New Roman" w:eastAsia="SimSun" w:hAnsi="Times New Roman" w:cs="Times"/>
          <w:i/>
          <w:iCs/>
          <w:lang w:val="en-US" w:eastAsia="zh-CN"/>
        </w:rPr>
        <w:t>configuration</w:t>
      </w:r>
      <w:proofErr w:type="gramEnd"/>
    </w:p>
    <w:p w14:paraId="268720D6" w14:textId="77777777" w:rsidR="00906424" w:rsidRPr="00530DEF" w:rsidRDefault="00906424" w:rsidP="00906424">
      <w:pPr>
        <w:rPr>
          <w:i/>
          <w:iCs/>
        </w:rPr>
      </w:pPr>
    </w:p>
    <w:p w14:paraId="29036705" w14:textId="514A449F" w:rsidR="00906424" w:rsidRDefault="00906424" w:rsidP="00906424">
      <w:r>
        <w:t>To select one of these options, we note that Option 1 requires that UE receives RAR message from the NES cell, while Option 2 requires that UL WUS configuration is received.  Because RAR message is not acknowledged, while UL WUS configuration is prerequisite for the on</w:t>
      </w:r>
      <w:r w:rsidR="00B839F7">
        <w:t>-</w:t>
      </w:r>
      <w:r>
        <w:t>demand SIB1 implementation, Option 2 is more robust to transmission failure of RAR message. Another possible solution is to adopt Option1 with additional default values that can be used if the UE fails to receive a RAR message. From implementation point of view Option 2 seems simpler than Option1 combined with default values.</w:t>
      </w:r>
    </w:p>
    <w:p w14:paraId="0293E3EA" w14:textId="5A5D9695" w:rsidR="00906424" w:rsidRPr="00AF1460" w:rsidRDefault="00906424" w:rsidP="00906424">
      <w:pPr>
        <w:rPr>
          <w:b/>
          <w:bCs/>
        </w:rPr>
      </w:pPr>
      <w:bookmarkStart w:id="15" w:name="OLE_LINK72"/>
      <w:r w:rsidRPr="00AF1460">
        <w:rPr>
          <w:b/>
          <w:bCs/>
        </w:rPr>
        <w:t>Proposal</w:t>
      </w:r>
      <w:r>
        <w:rPr>
          <w:b/>
          <w:bCs/>
        </w:rPr>
        <w:t xml:space="preserve"> </w:t>
      </w:r>
      <w:r w:rsidR="00CA6976">
        <w:rPr>
          <w:b/>
          <w:bCs/>
        </w:rPr>
        <w:t>2</w:t>
      </w:r>
      <w:r w:rsidRPr="00AF1460">
        <w:rPr>
          <w:b/>
          <w:bCs/>
        </w:rPr>
        <w:t>: Support Option</w:t>
      </w:r>
      <w:r>
        <w:rPr>
          <w:b/>
          <w:bCs/>
        </w:rPr>
        <w:t xml:space="preserve"> 2</w:t>
      </w:r>
      <w:r w:rsidRPr="00AF1460">
        <w:rPr>
          <w:b/>
          <w:bCs/>
        </w:rPr>
        <w:t xml:space="preserve">: starting time and duration are indicated in the UL-WUS </w:t>
      </w:r>
      <w:r>
        <w:rPr>
          <w:b/>
          <w:bCs/>
        </w:rPr>
        <w:t>configuration</w:t>
      </w:r>
      <w:r w:rsidRPr="00AF1460">
        <w:rPr>
          <w:b/>
          <w:bCs/>
        </w:rPr>
        <w:t>.</w:t>
      </w:r>
    </w:p>
    <w:bookmarkEnd w:id="15"/>
    <w:p w14:paraId="7E9B4B37" w14:textId="77777777" w:rsidR="00906424" w:rsidRDefault="00906424" w:rsidP="00906424">
      <w:r>
        <w:t>Related to starting time and duration, a time reference is necessary to be defined as agreed by RAN1.</w:t>
      </w:r>
    </w:p>
    <w:p w14:paraId="5C26D4BE" w14:textId="77777777" w:rsidR="00906424" w:rsidRDefault="00906424" w:rsidP="00906424">
      <w:pPr>
        <w:rPr>
          <w:b/>
          <w:bCs/>
        </w:rPr>
      </w:pPr>
      <w:r w:rsidRPr="00920459">
        <w:rPr>
          <w:b/>
          <w:bCs/>
          <w:highlight w:val="green"/>
        </w:rPr>
        <w:lastRenderedPageBreak/>
        <w:t>Agreement</w:t>
      </w:r>
      <w:r w:rsidRPr="002434A9">
        <w:rPr>
          <w:b/>
          <w:bCs/>
          <w:highlight w:val="green"/>
        </w:rPr>
        <w:t xml:space="preserve"> </w:t>
      </w:r>
      <w:r w:rsidRPr="00BF6002">
        <w:rPr>
          <w:b/>
          <w:bCs/>
        </w:rPr>
        <w:t>(RAN1 #118)</w:t>
      </w:r>
    </w:p>
    <w:p w14:paraId="58BC779B" w14:textId="77777777" w:rsidR="00906424" w:rsidRPr="00530DEF" w:rsidRDefault="00906424" w:rsidP="00906424">
      <w:pPr>
        <w:rPr>
          <w:b/>
          <w:bCs/>
        </w:rPr>
      </w:pPr>
      <w:r w:rsidRPr="00530DEF">
        <w:rPr>
          <w:i/>
          <w:iCs/>
        </w:rPr>
        <w:t>At least for Case-2: For further work on type 0 PDCCH monitoring occasions for on demand SIB1, on reference time point to determine the window starting time, RAN1 to down select from the following two options:</w:t>
      </w:r>
    </w:p>
    <w:p w14:paraId="51455571" w14:textId="713F13AB" w:rsidR="00906424" w:rsidRPr="00530DEF" w:rsidRDefault="00906424" w:rsidP="00906424">
      <w:pPr>
        <w:rPr>
          <w:i/>
          <w:iCs/>
        </w:rPr>
      </w:pPr>
      <w:r w:rsidRPr="00530DEF">
        <w:rPr>
          <w:i/>
          <w:iCs/>
        </w:rPr>
        <w:t>Option 1: The refere</w:t>
      </w:r>
      <w:r>
        <w:rPr>
          <w:i/>
          <w:iCs/>
        </w:rPr>
        <w:t>n</w:t>
      </w:r>
      <w:r w:rsidRPr="00530DEF">
        <w:rPr>
          <w:i/>
          <w:iCs/>
        </w:rPr>
        <w:t xml:space="preserve">ce time point is defined based on the RAR reception time of the UL-WUS </w:t>
      </w:r>
      <w:proofErr w:type="gramStart"/>
      <w:r w:rsidRPr="00530DEF">
        <w:rPr>
          <w:i/>
          <w:iCs/>
        </w:rPr>
        <w:t>transmission</w:t>
      </w:r>
      <w:proofErr w:type="gramEnd"/>
    </w:p>
    <w:p w14:paraId="6BEBAB9C" w14:textId="77777777" w:rsidR="00906424" w:rsidRPr="00530DEF" w:rsidRDefault="00906424" w:rsidP="00906424">
      <w:pPr>
        <w:rPr>
          <w:i/>
          <w:iCs/>
        </w:rPr>
      </w:pPr>
      <w:r w:rsidRPr="00530DEF">
        <w:rPr>
          <w:i/>
          <w:iCs/>
        </w:rPr>
        <w:t>FFS: Definition of RAR reception time</w:t>
      </w:r>
    </w:p>
    <w:p w14:paraId="4B237E86" w14:textId="77777777" w:rsidR="00906424" w:rsidRPr="00530DEF" w:rsidRDefault="00906424" w:rsidP="00906424">
      <w:pPr>
        <w:rPr>
          <w:i/>
          <w:iCs/>
        </w:rPr>
      </w:pPr>
      <w:r w:rsidRPr="00530DEF">
        <w:rPr>
          <w:i/>
          <w:iCs/>
        </w:rPr>
        <w:t xml:space="preserve">Option 2: The reference time point is defined based on the UL-WUS transmission </w:t>
      </w:r>
      <w:proofErr w:type="gramStart"/>
      <w:r w:rsidRPr="00530DEF">
        <w:rPr>
          <w:i/>
          <w:iCs/>
        </w:rPr>
        <w:t>time</w:t>
      </w:r>
      <w:proofErr w:type="gramEnd"/>
    </w:p>
    <w:p w14:paraId="2BB9C874" w14:textId="77777777" w:rsidR="00906424" w:rsidRPr="00530DEF" w:rsidRDefault="00906424" w:rsidP="00906424">
      <w:pPr>
        <w:rPr>
          <w:i/>
          <w:iCs/>
        </w:rPr>
      </w:pPr>
      <w:r w:rsidRPr="00530DEF">
        <w:rPr>
          <w:i/>
          <w:iCs/>
        </w:rPr>
        <w:t xml:space="preserve">Option 3: The reference time point is defined based on the RAR window of the UL-WUS </w:t>
      </w:r>
      <w:proofErr w:type="gramStart"/>
      <w:r w:rsidRPr="00530DEF">
        <w:rPr>
          <w:i/>
          <w:iCs/>
        </w:rPr>
        <w:t>transmission</w:t>
      </w:r>
      <w:proofErr w:type="gramEnd"/>
    </w:p>
    <w:p w14:paraId="114BC197" w14:textId="77777777" w:rsidR="00906424" w:rsidRDefault="00906424" w:rsidP="00906424">
      <w:pPr>
        <w:keepNext/>
        <w:jc w:val="center"/>
      </w:pPr>
      <w:r>
        <w:rPr>
          <w:noProof/>
        </w:rPr>
        <w:drawing>
          <wp:inline distT="0" distB="0" distL="0" distR="0" wp14:anchorId="0253699F" wp14:editId="4B5045B2">
            <wp:extent cx="2638499" cy="2770328"/>
            <wp:effectExtent l="0" t="0" r="0" b="0"/>
            <wp:docPr id="964938621" name="Picture 6"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938621" name="Picture 6" descr="A screen shot of a dia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3304" cy="2785873"/>
                    </a:xfrm>
                    <a:prstGeom prst="rect">
                      <a:avLst/>
                    </a:prstGeom>
                    <a:noFill/>
                  </pic:spPr>
                </pic:pic>
              </a:graphicData>
            </a:graphic>
          </wp:inline>
        </w:drawing>
      </w:r>
    </w:p>
    <w:p w14:paraId="224E8138" w14:textId="572CF272" w:rsidR="00906424" w:rsidRDefault="00906424" w:rsidP="00906424">
      <w:pPr>
        <w:pStyle w:val="Caption"/>
      </w:pPr>
      <w:r>
        <w:t xml:space="preserve">Figure </w:t>
      </w:r>
      <w:r w:rsidR="009F0FCC">
        <w:t>2</w:t>
      </w:r>
      <w:r>
        <w:t xml:space="preserve">, Reference time for starting </w:t>
      </w:r>
      <w:proofErr w:type="gramStart"/>
      <w:r>
        <w:t>time</w:t>
      </w:r>
      <w:proofErr w:type="gramEnd"/>
    </w:p>
    <w:p w14:paraId="38C00022" w14:textId="5006F4FC" w:rsidR="00906424" w:rsidRDefault="009F0FCC" w:rsidP="00906424">
      <w:r>
        <w:t>T</w:t>
      </w:r>
      <w:r w:rsidR="00906424">
        <w:t>he starting time and the duration indicate to UE when the on demand SIB1 transmissions are expected. This information is used by gNB to transmit on demand SIB1 and by the UE to monitor the SIB1 transmissions. However, during the UL WUS and RAR messages exchange it may happen that one of the transmissions fails to be received (decoded) by the other side.  To select one of the options we need to understand what the UE behavior is in different scenarios. A NES capable UE is expected to monitor RAR message during the RAR window and monitor for SIB1 transmission at least for specified duration from the starting time.</w:t>
      </w:r>
    </w:p>
    <w:p w14:paraId="38D1FA6F" w14:textId="77777777" w:rsidR="00906424" w:rsidRDefault="00906424" w:rsidP="00906424">
      <w:r>
        <w:t>We also note that all scenarios assume that UE received previously the UL WUS configuration.</w:t>
      </w:r>
    </w:p>
    <w:p w14:paraId="6A81453F" w14:textId="77777777" w:rsidR="00906424" w:rsidRDefault="00906424" w:rsidP="00906424">
      <w:r>
        <w:t>UE transmits a UL WUS and waits for the duration of the RAR window to receive RAR message.</w:t>
      </w:r>
    </w:p>
    <w:p w14:paraId="7C4A6251" w14:textId="02279B16" w:rsidR="00906424" w:rsidRPr="00E3540E" w:rsidRDefault="00906424" w:rsidP="00906424">
      <w:pPr>
        <w:pStyle w:val="ListParagraph"/>
        <w:numPr>
          <w:ilvl w:val="0"/>
          <w:numId w:val="39"/>
        </w:numPr>
        <w:rPr>
          <w:rFonts w:ascii="Times New Roman" w:eastAsia="SimSun" w:hAnsi="Times New Roman"/>
          <w:lang w:val="en-US"/>
        </w:rPr>
      </w:pPr>
      <w:r w:rsidRPr="00E3540E">
        <w:rPr>
          <w:rFonts w:ascii="Times New Roman" w:eastAsia="SimSun" w:hAnsi="Times New Roman"/>
          <w:lang w:val="en-US"/>
        </w:rPr>
        <w:t xml:space="preserve">Scenario 1: gNB receives a UL WUS message and transmits a RAR </w:t>
      </w:r>
      <w:proofErr w:type="gramStart"/>
      <w:r w:rsidRPr="00E3540E">
        <w:rPr>
          <w:rFonts w:ascii="Times New Roman" w:eastAsia="SimSun" w:hAnsi="Times New Roman"/>
          <w:lang w:val="en-US"/>
        </w:rPr>
        <w:t>message</w:t>
      </w:r>
      <w:proofErr w:type="gramEnd"/>
    </w:p>
    <w:p w14:paraId="4CAAB4DC" w14:textId="77777777" w:rsidR="00906424" w:rsidRPr="00E3540E" w:rsidRDefault="00906424" w:rsidP="00906424">
      <w:pPr>
        <w:pStyle w:val="ListParagraph"/>
        <w:numPr>
          <w:ilvl w:val="1"/>
          <w:numId w:val="39"/>
        </w:numPr>
        <w:rPr>
          <w:rFonts w:ascii="Times New Roman" w:eastAsia="SimSun" w:hAnsi="Times New Roman"/>
          <w:lang w:val="en-US"/>
        </w:rPr>
      </w:pPr>
      <w:r w:rsidRPr="00E3540E">
        <w:rPr>
          <w:rFonts w:ascii="Times New Roman" w:eastAsia="SimSun" w:hAnsi="Times New Roman"/>
          <w:lang w:val="en-US"/>
        </w:rPr>
        <w:t xml:space="preserve">Scenario 1a: UE receives RAR message during RAR window and uses starting time for SIB1 monitoring – in this scenario UL WUS transmission, RAR reception (same as RAR transmission time) or RAR window may be used as time reference, in other words the time reference at UE coincides with time reference at </w:t>
      </w:r>
      <w:proofErr w:type="gramStart"/>
      <w:r w:rsidRPr="00E3540E">
        <w:rPr>
          <w:rFonts w:ascii="Times New Roman" w:eastAsia="SimSun" w:hAnsi="Times New Roman"/>
          <w:lang w:val="en-US"/>
        </w:rPr>
        <w:t>gNB</w:t>
      </w:r>
      <w:proofErr w:type="gramEnd"/>
    </w:p>
    <w:p w14:paraId="4BE94A71" w14:textId="77777777" w:rsidR="00906424" w:rsidRPr="00E3540E" w:rsidRDefault="00906424" w:rsidP="00906424">
      <w:pPr>
        <w:pStyle w:val="ListParagraph"/>
        <w:numPr>
          <w:ilvl w:val="1"/>
          <w:numId w:val="39"/>
        </w:numPr>
        <w:rPr>
          <w:rFonts w:ascii="Times New Roman" w:eastAsia="SimSun" w:hAnsi="Times New Roman"/>
          <w:lang w:val="en-US"/>
        </w:rPr>
      </w:pPr>
      <w:r w:rsidRPr="00E3540E">
        <w:rPr>
          <w:rFonts w:ascii="Times New Roman" w:eastAsia="SimSun" w:hAnsi="Times New Roman"/>
          <w:lang w:val="en-US"/>
        </w:rPr>
        <w:t xml:space="preserve">Scenario 1b: UE does not receive RAR message during the RAR window- in this scenario gNB assumes that UE received RAR, the time reference at gNB coincides with time reference at UE when the time reference is either UL WUS transmission or RAR transmission </w:t>
      </w:r>
      <w:proofErr w:type="gramStart"/>
      <w:r w:rsidRPr="00E3540E">
        <w:rPr>
          <w:rFonts w:ascii="Times New Roman" w:eastAsia="SimSun" w:hAnsi="Times New Roman"/>
          <w:lang w:val="en-US"/>
        </w:rPr>
        <w:t>window</w:t>
      </w:r>
      <w:proofErr w:type="gramEnd"/>
    </w:p>
    <w:p w14:paraId="4FD9A7D1" w14:textId="77777777" w:rsidR="00906424" w:rsidRPr="00E3540E" w:rsidRDefault="00906424" w:rsidP="00906424">
      <w:pPr>
        <w:pStyle w:val="ListParagraph"/>
        <w:numPr>
          <w:ilvl w:val="0"/>
          <w:numId w:val="39"/>
        </w:numPr>
        <w:rPr>
          <w:rFonts w:ascii="Times New Roman" w:eastAsia="SimSun" w:hAnsi="Times New Roman"/>
          <w:lang w:val="en-US"/>
        </w:rPr>
      </w:pPr>
      <w:r w:rsidRPr="00E3540E">
        <w:rPr>
          <w:rFonts w:ascii="Times New Roman" w:eastAsia="SimSun" w:hAnsi="Times New Roman"/>
          <w:lang w:val="en-US"/>
        </w:rPr>
        <w:t xml:space="preserve">Scenario 2: gNB does not receive the UL WUS that UE sent, therefore does not send an RAR </w:t>
      </w:r>
      <w:proofErr w:type="gramStart"/>
      <w:r w:rsidRPr="00E3540E">
        <w:rPr>
          <w:rFonts w:ascii="Times New Roman" w:eastAsia="SimSun" w:hAnsi="Times New Roman"/>
          <w:lang w:val="en-US"/>
        </w:rPr>
        <w:t>message</w:t>
      </w:r>
      <w:proofErr w:type="gramEnd"/>
    </w:p>
    <w:p w14:paraId="6C07E3CD" w14:textId="77777777" w:rsidR="00906424" w:rsidRPr="00E3540E" w:rsidRDefault="00906424" w:rsidP="00906424">
      <w:pPr>
        <w:pStyle w:val="ListParagraph"/>
        <w:numPr>
          <w:ilvl w:val="1"/>
          <w:numId w:val="39"/>
        </w:numPr>
        <w:rPr>
          <w:rFonts w:ascii="Times New Roman" w:eastAsia="SimSun" w:hAnsi="Times New Roman"/>
          <w:lang w:val="en-US"/>
        </w:rPr>
      </w:pPr>
      <w:r w:rsidRPr="00E3540E">
        <w:rPr>
          <w:rFonts w:ascii="Times New Roman" w:eastAsia="SimSun" w:hAnsi="Times New Roman"/>
          <w:lang w:val="en-US"/>
        </w:rPr>
        <w:lastRenderedPageBreak/>
        <w:t xml:space="preserve">In this scenario, the reference time is unknown at gNB; at UE the reference time of UL WUS transmission or the reference time based on RAR window are </w:t>
      </w:r>
      <w:proofErr w:type="gramStart"/>
      <w:r w:rsidRPr="00E3540E">
        <w:rPr>
          <w:rFonts w:ascii="Times New Roman" w:eastAsia="SimSun" w:hAnsi="Times New Roman"/>
          <w:lang w:val="en-US"/>
        </w:rPr>
        <w:t>known</w:t>
      </w:r>
      <w:proofErr w:type="gramEnd"/>
    </w:p>
    <w:p w14:paraId="05BB1860" w14:textId="77777777" w:rsidR="00906424" w:rsidRDefault="00906424" w:rsidP="00906424">
      <w:r>
        <w:t xml:space="preserve">In the legacy specs a UE may monitor SIB1 transmission at any time after receiving a SSB that carries necessary SIB1 configuration.  As we noted above, multiple UEs may request on demand SIB1 in some time window, therefore is expected that UE may monitor for both RAR message and SIB1 messages after UL WUS transmission. </w:t>
      </w:r>
    </w:p>
    <w:p w14:paraId="75A2D9BD" w14:textId="77777777" w:rsidR="00906424" w:rsidRDefault="00906424" w:rsidP="00906424">
      <w:r>
        <w:t xml:space="preserve">If the starting time is beyond the RAR window and the UE monitors only RAR messages during RAR window, the UE may miss a SIB1 transmission requested by another UE. </w:t>
      </w:r>
    </w:p>
    <w:p w14:paraId="038810B7" w14:textId="77777777" w:rsidR="00906424" w:rsidRDefault="00906424" w:rsidP="00906424">
      <w:r>
        <w:t>If the starting time is before the end of the RAR window and the UE monitors only the RAR message, the UE may miss SIB1 transmission during RAR window in the case of RAR message failure.</w:t>
      </w:r>
    </w:p>
    <w:p w14:paraId="15F5E312" w14:textId="2DC14D75" w:rsidR="00906424" w:rsidRPr="00530DEF" w:rsidRDefault="00906424" w:rsidP="00906424">
      <w:pPr>
        <w:rPr>
          <w:b/>
          <w:bCs/>
        </w:rPr>
      </w:pPr>
      <w:bookmarkStart w:id="16" w:name="OLE_LINK74"/>
      <w:r w:rsidRPr="00530DEF">
        <w:rPr>
          <w:b/>
          <w:bCs/>
        </w:rPr>
        <w:t>Proposal</w:t>
      </w:r>
      <w:r>
        <w:rPr>
          <w:b/>
          <w:bCs/>
        </w:rPr>
        <w:t xml:space="preserve"> </w:t>
      </w:r>
      <w:r w:rsidR="00CA6976">
        <w:rPr>
          <w:b/>
          <w:bCs/>
        </w:rPr>
        <w:t>3</w:t>
      </w:r>
      <w:r w:rsidRPr="00530DEF">
        <w:rPr>
          <w:b/>
          <w:bCs/>
        </w:rPr>
        <w:t>: A</w:t>
      </w:r>
      <w:r w:rsidR="009F0FCC">
        <w:rPr>
          <w:b/>
          <w:bCs/>
        </w:rPr>
        <w:t>fter sending a UL WUS request for SIB1, the</w:t>
      </w:r>
      <w:r w:rsidRPr="00530DEF">
        <w:rPr>
          <w:b/>
          <w:bCs/>
        </w:rPr>
        <w:t xml:space="preserve"> UE monitors </w:t>
      </w:r>
      <w:r w:rsidR="009F0FCC">
        <w:rPr>
          <w:b/>
          <w:bCs/>
        </w:rPr>
        <w:t xml:space="preserve">the </w:t>
      </w:r>
      <w:r w:rsidRPr="00530DEF">
        <w:rPr>
          <w:b/>
          <w:bCs/>
        </w:rPr>
        <w:t xml:space="preserve">RAR message and </w:t>
      </w:r>
      <w:r w:rsidR="009F0FCC">
        <w:rPr>
          <w:b/>
          <w:bCs/>
        </w:rPr>
        <w:t xml:space="preserve">the </w:t>
      </w:r>
      <w:r w:rsidRPr="00530DEF">
        <w:rPr>
          <w:b/>
          <w:bCs/>
        </w:rPr>
        <w:t>SIB1 transmission</w:t>
      </w:r>
      <w:r>
        <w:rPr>
          <w:b/>
          <w:bCs/>
        </w:rPr>
        <w:t>s</w:t>
      </w:r>
      <w:r w:rsidRPr="00530DEF">
        <w:rPr>
          <w:b/>
          <w:bCs/>
        </w:rPr>
        <w:t xml:space="preserve"> from </w:t>
      </w:r>
      <w:r w:rsidR="009F0FCC">
        <w:rPr>
          <w:b/>
          <w:bCs/>
        </w:rPr>
        <w:t xml:space="preserve">the </w:t>
      </w:r>
      <w:r w:rsidRPr="00530DEF">
        <w:rPr>
          <w:b/>
          <w:bCs/>
        </w:rPr>
        <w:t xml:space="preserve">NES cell. </w:t>
      </w:r>
    </w:p>
    <w:bookmarkEnd w:id="16"/>
    <w:p w14:paraId="5F91B00B" w14:textId="5932D03F" w:rsidR="00906424" w:rsidRDefault="00413078" w:rsidP="00906424">
      <w:r>
        <w:t>D</w:t>
      </w:r>
      <w:r w:rsidR="00906424">
        <w:t xml:space="preserve">uring the RAR window </w:t>
      </w:r>
      <w:r>
        <w:t xml:space="preserve">in </w:t>
      </w:r>
      <w:r w:rsidR="00906424">
        <w:t xml:space="preserve">Scenarios 1b and </w:t>
      </w:r>
      <w:r>
        <w:t>2</w:t>
      </w:r>
      <w:r w:rsidR="00906424">
        <w:t xml:space="preserve"> </w:t>
      </w:r>
      <w:r>
        <w:t>the</w:t>
      </w:r>
      <w:r w:rsidR="00906424">
        <w:t xml:space="preserve"> UE may or may not receive a SIB1 requested by another UE</w:t>
      </w:r>
      <w:r>
        <w:t xml:space="preserve">. </w:t>
      </w:r>
    </w:p>
    <w:p w14:paraId="731B7082" w14:textId="77777777" w:rsidR="00906424" w:rsidRDefault="00906424" w:rsidP="00906424">
      <w:r>
        <w:t xml:space="preserve">Scenario A: UE receives neither a RAR nor a SIB1 during the RAR window. </w:t>
      </w:r>
    </w:p>
    <w:p w14:paraId="7EB8153F" w14:textId="7FFDE418" w:rsidR="00906424" w:rsidRDefault="00906424" w:rsidP="00906424">
      <w:pPr>
        <w:ind w:left="850" w:firstLine="425"/>
      </w:pPr>
      <w:r>
        <w:t xml:space="preserve">Option 1: UE stops monitoring for SIB1 and may retransmit UL WUS. UE </w:t>
      </w:r>
      <w:r w:rsidR="00413078">
        <w:t>interprets</w:t>
      </w:r>
      <w:r>
        <w:t xml:space="preserve"> the absence of RAR message as stop to monitor SIB1 beyond the RAR window.</w:t>
      </w:r>
    </w:p>
    <w:p w14:paraId="771412FC" w14:textId="77777777" w:rsidR="00906424" w:rsidRDefault="00906424" w:rsidP="00906424">
      <w:pPr>
        <w:ind w:left="850" w:firstLine="425"/>
      </w:pPr>
      <w:r>
        <w:t xml:space="preserve">Option 2: UE continue monitoring for SIB1 despite not receiving RAR message using starting time and duration (from the UL WUS configuration); if no SIB1 is received the UE may retransmit UL WUS </w:t>
      </w:r>
    </w:p>
    <w:p w14:paraId="58294C8D" w14:textId="77777777" w:rsidR="00906424" w:rsidRDefault="00906424" w:rsidP="00906424">
      <w:r>
        <w:t xml:space="preserve">Scenario B: UE does not receive a RAR message but receives SIB1 transmission, </w:t>
      </w:r>
    </w:p>
    <w:p w14:paraId="436A9291" w14:textId="089BE994" w:rsidR="00906424" w:rsidRDefault="00906424" w:rsidP="00906424">
      <w:pPr>
        <w:ind w:left="850" w:firstLine="425"/>
      </w:pPr>
      <w:r>
        <w:t xml:space="preserve">Option 1: UE continue </w:t>
      </w:r>
      <w:r w:rsidR="00177572">
        <w:t>monitoring</w:t>
      </w:r>
      <w:r>
        <w:t xml:space="preserve"> RAR message until RAR window ends.</w:t>
      </w:r>
    </w:p>
    <w:p w14:paraId="6A859A3E" w14:textId="42813F3A" w:rsidR="00906424" w:rsidRDefault="00906424" w:rsidP="00906424">
      <w:pPr>
        <w:ind w:left="1275"/>
      </w:pPr>
      <w:r>
        <w:t xml:space="preserve">Option 2: UE may stop monitoring RAR </w:t>
      </w:r>
      <w:r w:rsidR="00413078">
        <w:t>messages</w:t>
      </w:r>
      <w:r>
        <w:t xml:space="preserve">. </w:t>
      </w:r>
    </w:p>
    <w:p w14:paraId="227B2700" w14:textId="4430EE1F" w:rsidR="00906424" w:rsidRDefault="00413078" w:rsidP="00906424">
      <w:r>
        <w:t>T</w:t>
      </w:r>
      <w:r w:rsidR="00906424">
        <w:t xml:space="preserve">he reception of SIB1 message may be considered as an acknowledgement to the UL WUS (like a RAR) despite the fact a RAR message is not received, thus </w:t>
      </w:r>
      <w:r>
        <w:t>UE</w:t>
      </w:r>
      <w:r w:rsidR="00906424">
        <w:t xml:space="preserve"> may not need to retransmit another SIB1 request.</w:t>
      </w:r>
    </w:p>
    <w:p w14:paraId="6993E2BF" w14:textId="147C1C50" w:rsidR="00906424" w:rsidRDefault="00413078" w:rsidP="00906424">
      <w:r>
        <w:t>F</w:t>
      </w:r>
      <w:r w:rsidR="00906424">
        <w:t>or Scenario A, Option 2 is more robust than Option 1 at the expense of extra time monitoring of SIB1 transmissions. For this case (Scenario A, Option 2) a more appropriate reference time for starting time is based on RAR window. Otherwise (if the reference time is the UL WUS) the starting time needs to be larger than the RAR window. We note that both solutions Option 2 and Option 3 may work as RAR window is also defined (from UE perspective) with respect to UL_WUS transmission time (Option 2).</w:t>
      </w:r>
    </w:p>
    <w:p w14:paraId="696E989E" w14:textId="320A4036" w:rsidR="00906424" w:rsidRDefault="00413078" w:rsidP="00906424">
      <w:r>
        <w:t>The monitoring of SIB1</w:t>
      </w:r>
      <w:r w:rsidR="00906424">
        <w:t xml:space="preserve"> is expected to extend beyond the RAR window end, otherwise RAR window should be sufficient for SIB1 monitoring. Thus, </w:t>
      </w:r>
      <w:proofErr w:type="gramStart"/>
      <w:r w:rsidR="00906424">
        <w:t>assuming that</w:t>
      </w:r>
      <w:proofErr w:type="gramEnd"/>
      <w:r w:rsidR="00906424">
        <w:t xml:space="preserve"> during the RAR window the UE monitors both RAR and SIB1, we prefer that the reference time for the starting time is based on the </w:t>
      </w:r>
      <w:r>
        <w:t xml:space="preserve">start of the </w:t>
      </w:r>
      <w:r w:rsidR="00906424">
        <w:t>RAR window.</w:t>
      </w:r>
    </w:p>
    <w:p w14:paraId="52E1E06E" w14:textId="7EEBD313" w:rsidR="00906424" w:rsidRPr="00530DEF" w:rsidRDefault="00906424" w:rsidP="00906424">
      <w:pPr>
        <w:rPr>
          <w:b/>
          <w:bCs/>
        </w:rPr>
      </w:pPr>
      <w:bookmarkStart w:id="17" w:name="OLE_LINK75"/>
      <w:r w:rsidRPr="00530DEF">
        <w:rPr>
          <w:b/>
          <w:bCs/>
        </w:rPr>
        <w:t>Proposal</w:t>
      </w:r>
      <w:r>
        <w:rPr>
          <w:b/>
          <w:bCs/>
        </w:rPr>
        <w:t xml:space="preserve"> </w:t>
      </w:r>
      <w:r w:rsidR="00CA6976">
        <w:rPr>
          <w:b/>
          <w:bCs/>
        </w:rPr>
        <w:t>4</w:t>
      </w:r>
      <w:r w:rsidRPr="00530DEF">
        <w:rPr>
          <w:b/>
          <w:bCs/>
        </w:rPr>
        <w:t xml:space="preserve">: The reference time point is defined </w:t>
      </w:r>
      <w:r w:rsidR="00413078">
        <w:rPr>
          <w:b/>
          <w:bCs/>
        </w:rPr>
        <w:t>as</w:t>
      </w:r>
      <w:r w:rsidRPr="00530DEF">
        <w:rPr>
          <w:b/>
          <w:bCs/>
        </w:rPr>
        <w:t xml:space="preserve"> the </w:t>
      </w:r>
      <w:r>
        <w:rPr>
          <w:b/>
          <w:bCs/>
        </w:rPr>
        <w:t xml:space="preserve">starting time </w:t>
      </w:r>
      <w:r w:rsidR="00413078">
        <w:rPr>
          <w:b/>
          <w:bCs/>
        </w:rPr>
        <w:t xml:space="preserve">of the </w:t>
      </w:r>
      <w:r w:rsidRPr="00530DEF">
        <w:rPr>
          <w:b/>
          <w:bCs/>
        </w:rPr>
        <w:t>RAR window of the UL-WUS transmission.</w:t>
      </w:r>
    </w:p>
    <w:bookmarkEnd w:id="17"/>
    <w:p w14:paraId="089347AE" w14:textId="55F8E492" w:rsidR="00906424" w:rsidRDefault="00F64A5A" w:rsidP="00846647">
      <w:pPr>
        <w:autoSpaceDE/>
        <w:autoSpaceDN/>
        <w:adjustRightInd/>
        <w:snapToGrid/>
        <w:spacing w:after="0"/>
        <w:jc w:val="left"/>
      </w:pPr>
      <w:r>
        <w:t>The next agreement establishes the starting point for the design of RAR in response to UL WUS.</w:t>
      </w:r>
    </w:p>
    <w:p w14:paraId="66149984" w14:textId="77777777" w:rsidR="00F64A5A" w:rsidRPr="006320D2" w:rsidRDefault="00F64A5A" w:rsidP="00846647">
      <w:pPr>
        <w:autoSpaceDE/>
        <w:autoSpaceDN/>
        <w:adjustRightInd/>
        <w:snapToGrid/>
        <w:spacing w:after="0"/>
        <w:jc w:val="left"/>
      </w:pPr>
    </w:p>
    <w:p w14:paraId="6C76435B" w14:textId="77777777" w:rsidR="00846647" w:rsidRPr="006320D2" w:rsidRDefault="00846647" w:rsidP="00846647">
      <w:pPr>
        <w:autoSpaceDE/>
        <w:autoSpaceDN/>
        <w:adjustRightInd/>
        <w:snapToGrid/>
        <w:spacing w:after="0"/>
        <w:jc w:val="left"/>
      </w:pPr>
      <w:r w:rsidRPr="006320D2">
        <w:rPr>
          <w:highlight w:val="green"/>
        </w:rPr>
        <w:t>Agreement</w:t>
      </w:r>
    </w:p>
    <w:p w14:paraId="1002EEBA" w14:textId="77777777" w:rsidR="00846647" w:rsidRPr="006320D2" w:rsidRDefault="00846647" w:rsidP="00846647">
      <w:pPr>
        <w:autoSpaceDE/>
        <w:autoSpaceDN/>
        <w:adjustRightInd/>
        <w:snapToGrid/>
        <w:spacing w:after="0"/>
        <w:jc w:val="left"/>
        <w:rPr>
          <w:i/>
          <w:iCs/>
        </w:rPr>
      </w:pPr>
      <w:r w:rsidRPr="006320D2">
        <w:rPr>
          <w:i/>
          <w:iCs/>
        </w:rPr>
        <w:t xml:space="preserve">RAN1 to discuss the contents of RAR in response to UL WUS using the legacy RAR for OSI as a starting </w:t>
      </w:r>
      <w:proofErr w:type="gramStart"/>
      <w:r w:rsidRPr="006320D2">
        <w:rPr>
          <w:i/>
          <w:iCs/>
        </w:rPr>
        <w:t>point</w:t>
      </w:r>
      <w:proofErr w:type="gramEnd"/>
    </w:p>
    <w:p w14:paraId="5B8D0200" w14:textId="77777777" w:rsidR="00846647" w:rsidRPr="006320D2" w:rsidRDefault="00846647" w:rsidP="00846647">
      <w:pPr>
        <w:autoSpaceDE/>
        <w:autoSpaceDN/>
        <w:adjustRightInd/>
        <w:snapToGrid/>
        <w:spacing w:after="0"/>
        <w:jc w:val="left"/>
      </w:pPr>
    </w:p>
    <w:p w14:paraId="52C9AA14" w14:textId="07CEA279" w:rsidR="00F64A5A" w:rsidRDefault="00BA148B" w:rsidP="00846647">
      <w:pPr>
        <w:autoSpaceDE/>
        <w:autoSpaceDN/>
        <w:adjustRightInd/>
        <w:snapToGrid/>
        <w:spacing w:after="0"/>
        <w:jc w:val="left"/>
      </w:pPr>
      <w:r>
        <w:lastRenderedPageBreak/>
        <w:t>T</w:t>
      </w:r>
      <w:r w:rsidR="00F64A5A" w:rsidRPr="006320D2">
        <w:t xml:space="preserve">he </w:t>
      </w:r>
      <w:r w:rsidR="00F64A5A">
        <w:t xml:space="preserve">necessary </w:t>
      </w:r>
      <w:r w:rsidRPr="00C36D80">
        <w:t>information</w:t>
      </w:r>
      <w:r>
        <w:t xml:space="preserve"> </w:t>
      </w:r>
      <w:r w:rsidR="00F64A5A">
        <w:t xml:space="preserve">for UE to </w:t>
      </w:r>
      <w:r>
        <w:t>transmit</w:t>
      </w:r>
      <w:r w:rsidR="00F64A5A">
        <w:t xml:space="preserve"> a request for </w:t>
      </w:r>
      <w:r>
        <w:t xml:space="preserve">on-demand </w:t>
      </w:r>
      <w:r w:rsidR="00F64A5A">
        <w:t>SIB1 (</w:t>
      </w:r>
      <w:r>
        <w:t xml:space="preserve">the </w:t>
      </w:r>
      <w:r w:rsidR="00F64A5A">
        <w:t xml:space="preserve">UL WUS), and to monitor </w:t>
      </w:r>
      <w:r>
        <w:t>on-demand</w:t>
      </w:r>
      <w:r w:rsidR="00F64A5A">
        <w:t xml:space="preserve"> SIB1 is provided in the UL WUS configuration. Thus, we do not consider that RAR</w:t>
      </w:r>
      <w:r>
        <w:t xml:space="preserve"> design</w:t>
      </w:r>
      <w:r w:rsidR="00F64A5A">
        <w:t xml:space="preserve"> needs </w:t>
      </w:r>
      <w:r>
        <w:t>further input from</w:t>
      </w:r>
      <w:r w:rsidR="00F64A5A">
        <w:t xml:space="preserve"> RAN1 perspective.</w:t>
      </w:r>
    </w:p>
    <w:p w14:paraId="701FFB2D" w14:textId="77777777" w:rsidR="00F64A5A" w:rsidRDefault="00F64A5A" w:rsidP="00846647">
      <w:pPr>
        <w:autoSpaceDE/>
        <w:autoSpaceDN/>
        <w:adjustRightInd/>
        <w:snapToGrid/>
        <w:spacing w:after="0"/>
        <w:jc w:val="left"/>
      </w:pPr>
    </w:p>
    <w:p w14:paraId="48460400" w14:textId="7C84AD25" w:rsidR="00F64A5A" w:rsidRPr="006320D2" w:rsidRDefault="00F64A5A" w:rsidP="00846647">
      <w:pPr>
        <w:autoSpaceDE/>
        <w:autoSpaceDN/>
        <w:adjustRightInd/>
        <w:snapToGrid/>
        <w:spacing w:after="0"/>
        <w:jc w:val="left"/>
        <w:rPr>
          <w:b/>
          <w:bCs/>
        </w:rPr>
      </w:pPr>
      <w:bookmarkStart w:id="18" w:name="OLE_LINK76"/>
      <w:r w:rsidRPr="006320D2">
        <w:rPr>
          <w:b/>
          <w:bCs/>
        </w:rPr>
        <w:t>Proposal</w:t>
      </w:r>
      <w:r w:rsidR="00CA6976">
        <w:rPr>
          <w:b/>
          <w:bCs/>
        </w:rPr>
        <w:t xml:space="preserve"> 5</w:t>
      </w:r>
      <w:r w:rsidRPr="006320D2">
        <w:rPr>
          <w:b/>
          <w:bCs/>
        </w:rPr>
        <w:t xml:space="preserve">: The </w:t>
      </w:r>
      <w:r w:rsidR="009F0FCC">
        <w:rPr>
          <w:b/>
          <w:bCs/>
        </w:rPr>
        <w:t>RAR</w:t>
      </w:r>
      <w:r w:rsidRPr="006320D2">
        <w:rPr>
          <w:b/>
          <w:bCs/>
        </w:rPr>
        <w:t xml:space="preserve"> in response to UL WUS is left for RAN2 discussion.</w:t>
      </w:r>
    </w:p>
    <w:bookmarkEnd w:id="18"/>
    <w:p w14:paraId="55BB105D" w14:textId="77777777" w:rsidR="00F64A5A" w:rsidRPr="006320D2" w:rsidRDefault="00F64A5A" w:rsidP="00846647">
      <w:pPr>
        <w:autoSpaceDE/>
        <w:autoSpaceDN/>
        <w:adjustRightInd/>
        <w:snapToGrid/>
        <w:spacing w:after="0"/>
        <w:jc w:val="left"/>
      </w:pPr>
    </w:p>
    <w:p w14:paraId="0FFEDE4A" w14:textId="6DB02BA1" w:rsidR="002829CF" w:rsidRDefault="002829CF" w:rsidP="00044E7E">
      <w:bookmarkStart w:id="19" w:name="OLE_LINK27"/>
      <w:r>
        <w:t>As per</w:t>
      </w:r>
      <w:r w:rsidR="00E83AB1">
        <w:t xml:space="preserve"> R19 NES WID</w:t>
      </w:r>
      <w:r w:rsidR="007A7437">
        <w:t xml:space="preserve"> </w:t>
      </w:r>
      <w:r w:rsidR="00E83AB1">
        <w:t>(</w:t>
      </w:r>
      <w:r w:rsidR="00177572">
        <w:t>Case #</w:t>
      </w:r>
      <w:r w:rsidR="007A7437">
        <w:t>2</w:t>
      </w:r>
      <w:r w:rsidR="00177572">
        <w:t xml:space="preserve">) </w:t>
      </w:r>
      <w:r w:rsidR="007A7437">
        <w:t xml:space="preserve">a NES cell is </w:t>
      </w:r>
      <w:r>
        <w:t xml:space="preserve">fully </w:t>
      </w:r>
      <w:r w:rsidR="007A7437">
        <w:t xml:space="preserve">covered by one or multiple neighboring cells (Cell A), </w:t>
      </w:r>
      <w:r>
        <w:t>which implies that a</w:t>
      </w:r>
      <w:r w:rsidR="007A7437">
        <w:t xml:space="preserve"> UE may always receive SSB, SIB1 and UL WUS configuration from </w:t>
      </w:r>
      <w:r>
        <w:t xml:space="preserve">a </w:t>
      </w:r>
      <w:r w:rsidR="007A7437">
        <w:t>cell</w:t>
      </w:r>
      <w:r>
        <w:t xml:space="preserve"> A. </w:t>
      </w:r>
    </w:p>
    <w:p w14:paraId="66C296F7" w14:textId="1FBA74C7" w:rsidR="007A7437" w:rsidRDefault="002829CF" w:rsidP="00044E7E">
      <w:r>
        <w:t>T</w:t>
      </w:r>
      <w:r w:rsidR="007A7437">
        <w:t xml:space="preserve">he reported energy savings for NES cell in the study phase were substantial only for empty or low load of NES cell. For this reason, it is expected that once the load increases a NES cell </w:t>
      </w:r>
      <w:r w:rsidR="006B5B06">
        <w:t>will</w:t>
      </w:r>
      <w:r w:rsidR="007A7437">
        <w:t xml:space="preserve"> start transmitting SIB1 periodically to avoid additional signaling related to on demand SIB1.</w:t>
      </w:r>
      <w:r w:rsidR="00071DD3">
        <w:t xml:space="preserve"> Thus, for a </w:t>
      </w:r>
      <w:r>
        <w:t xml:space="preserve">low rate of </w:t>
      </w:r>
      <w:r w:rsidR="00071DD3">
        <w:t xml:space="preserve">SIB1 </w:t>
      </w:r>
      <w:r w:rsidR="00B916B9">
        <w:t>requests a</w:t>
      </w:r>
      <w:r w:rsidR="00071DD3">
        <w:t xml:space="preserve"> NES cell may use on demand SIB1 feature and use </w:t>
      </w:r>
      <w:r>
        <w:t xml:space="preserve">the </w:t>
      </w:r>
      <w:r w:rsidR="00071DD3">
        <w:t xml:space="preserve">regular SIB1 </w:t>
      </w:r>
      <w:r>
        <w:t xml:space="preserve">(periodic) </w:t>
      </w:r>
      <w:r w:rsidR="00071DD3">
        <w:t>transmission when the number of on demand SIB1 requests increases.</w:t>
      </w:r>
    </w:p>
    <w:p w14:paraId="769F25A8" w14:textId="4F1EB562" w:rsidR="00745259" w:rsidRDefault="00745259" w:rsidP="00044E7E">
      <w:pPr>
        <w:rPr>
          <w:b/>
          <w:bCs/>
        </w:rPr>
      </w:pPr>
      <w:bookmarkStart w:id="20" w:name="OLE_LINK77"/>
      <w:bookmarkStart w:id="21" w:name="OLE_LINK62"/>
      <w:r w:rsidRPr="00530DEF">
        <w:rPr>
          <w:b/>
          <w:bCs/>
        </w:rPr>
        <w:t>Observation</w:t>
      </w:r>
      <w:r w:rsidR="0099596E">
        <w:rPr>
          <w:b/>
          <w:bCs/>
        </w:rPr>
        <w:t xml:space="preserve"> 1</w:t>
      </w:r>
      <w:r w:rsidRPr="00530DEF">
        <w:rPr>
          <w:b/>
          <w:bCs/>
        </w:rPr>
        <w:t xml:space="preserve">: </w:t>
      </w:r>
      <w:r w:rsidR="00E1493B" w:rsidRPr="00530DEF">
        <w:rPr>
          <w:b/>
          <w:bCs/>
        </w:rPr>
        <w:t xml:space="preserve">A </w:t>
      </w:r>
      <w:r w:rsidR="00FA1540">
        <w:rPr>
          <w:b/>
          <w:bCs/>
        </w:rPr>
        <w:t>c</w:t>
      </w:r>
      <w:r w:rsidR="00E1493B" w:rsidRPr="00530DEF">
        <w:rPr>
          <w:b/>
          <w:bCs/>
        </w:rPr>
        <w:t>ell may switch from on-demand SIB1 to periodic (regular) SIB1 transmission</w:t>
      </w:r>
      <w:r w:rsidR="00E1493B">
        <w:rPr>
          <w:b/>
          <w:bCs/>
        </w:rPr>
        <w:t xml:space="preserve"> and back</w:t>
      </w:r>
      <w:r w:rsidR="00FA1540">
        <w:rPr>
          <w:b/>
          <w:bCs/>
        </w:rPr>
        <w:t>.</w:t>
      </w:r>
    </w:p>
    <w:bookmarkEnd w:id="20"/>
    <w:p w14:paraId="0892B9E3" w14:textId="7EFC03E0" w:rsidR="00177572" w:rsidRDefault="00177572" w:rsidP="00044E7E">
      <w:r w:rsidRPr="006320D2">
        <w:t xml:space="preserve">The transition </w:t>
      </w:r>
      <w:r>
        <w:t>from a</w:t>
      </w:r>
      <w:r w:rsidRPr="006320D2">
        <w:t xml:space="preserve"> </w:t>
      </w:r>
      <w:r>
        <w:t xml:space="preserve">NES cell supporting SIB1 on demand to a regular cell with periodic SIB1 transmission is up to NW decision and implementation. Such </w:t>
      </w:r>
      <w:r w:rsidR="008D4D27">
        <w:t>transitions</w:t>
      </w:r>
      <w:r>
        <w:t xml:space="preserve"> may require coordination between Cell A and NES </w:t>
      </w:r>
      <w:r w:rsidR="00FA1540">
        <w:t>cells</w:t>
      </w:r>
      <w:r>
        <w:t xml:space="preserve"> and reconfiguration of </w:t>
      </w:r>
      <w:r w:rsidR="00FA1540">
        <w:t xml:space="preserve">NES cell </w:t>
      </w:r>
      <w:r>
        <w:t>SSB.</w:t>
      </w:r>
      <w:r w:rsidR="008D4D27">
        <w:t xml:space="preserve"> </w:t>
      </w:r>
      <w:r w:rsidR="002829CF">
        <w:t xml:space="preserve"> When such transitions occur, the UE, if is not informed continues to assume that the status did not change. For instance, a UE may still send UL WUS and wait for RAR, or a UE may expect a periodic SIB1 instead of transmitting UL WUS.  An early indication of such transitions may help UEs to switch faster to the new NES cell state. Such early indication</w:t>
      </w:r>
      <w:r w:rsidR="00D57957">
        <w:t>, for instance,</w:t>
      </w:r>
      <w:r w:rsidR="002829CF">
        <w:t xml:space="preserve"> may indicate </w:t>
      </w:r>
      <w:r w:rsidR="00D57957">
        <w:t xml:space="preserve">when </w:t>
      </w:r>
      <w:r w:rsidR="002829CF">
        <w:t>the transition occurs, or the validity time of the present configuration.</w:t>
      </w:r>
    </w:p>
    <w:p w14:paraId="263767E6" w14:textId="293766C6" w:rsidR="00287272" w:rsidRDefault="00F64A5A" w:rsidP="006320D2">
      <w:pPr>
        <w:keepNext/>
      </w:pPr>
      <w:bookmarkStart w:id="22" w:name="OLE_LINK78"/>
      <w:r w:rsidRPr="006320D2">
        <w:rPr>
          <w:b/>
          <w:bCs/>
        </w:rPr>
        <w:t>Proposal</w:t>
      </w:r>
      <w:r w:rsidR="00CA6976">
        <w:rPr>
          <w:b/>
          <w:bCs/>
        </w:rPr>
        <w:t xml:space="preserve"> 6</w:t>
      </w:r>
      <w:r w:rsidRPr="006320D2">
        <w:rPr>
          <w:b/>
          <w:bCs/>
        </w:rPr>
        <w:t xml:space="preserve">: </w:t>
      </w:r>
      <w:r w:rsidR="00C72DF2">
        <w:rPr>
          <w:b/>
          <w:bCs/>
        </w:rPr>
        <w:t>The gNB</w:t>
      </w:r>
      <w:r w:rsidRPr="006320D2">
        <w:rPr>
          <w:b/>
          <w:bCs/>
        </w:rPr>
        <w:t xml:space="preserve"> </w:t>
      </w:r>
      <w:r w:rsidR="00561D30">
        <w:rPr>
          <w:b/>
          <w:bCs/>
        </w:rPr>
        <w:t>provide</w:t>
      </w:r>
      <w:r w:rsidR="002829CF">
        <w:rPr>
          <w:b/>
          <w:bCs/>
        </w:rPr>
        <w:t>s</w:t>
      </w:r>
      <w:r w:rsidRPr="006320D2">
        <w:rPr>
          <w:b/>
          <w:bCs/>
        </w:rPr>
        <w:t xml:space="preserve"> </w:t>
      </w:r>
      <w:r w:rsidR="00C72DF2">
        <w:rPr>
          <w:b/>
          <w:bCs/>
        </w:rPr>
        <w:t xml:space="preserve">NES UEs </w:t>
      </w:r>
      <w:r w:rsidRPr="006320D2">
        <w:rPr>
          <w:b/>
          <w:bCs/>
        </w:rPr>
        <w:t xml:space="preserve">indication of </w:t>
      </w:r>
      <w:r w:rsidR="002829CF">
        <w:rPr>
          <w:b/>
          <w:bCs/>
        </w:rPr>
        <w:t xml:space="preserve">the NES cell </w:t>
      </w:r>
      <w:r w:rsidRPr="006320D2">
        <w:rPr>
          <w:b/>
          <w:bCs/>
        </w:rPr>
        <w:t xml:space="preserve">switch from on-demand SIB1 to regular (periodic) SIB1 and vice versa.  </w:t>
      </w:r>
      <w:bookmarkEnd w:id="21"/>
      <w:bookmarkEnd w:id="22"/>
    </w:p>
    <w:p w14:paraId="210E8383" w14:textId="22F92E75" w:rsidR="00177572" w:rsidRDefault="00177572" w:rsidP="001E4718"/>
    <w:bookmarkEnd w:id="19"/>
    <w:p w14:paraId="683D13AA" w14:textId="77777777" w:rsidR="00223C9C" w:rsidRPr="00C374C9" w:rsidRDefault="00223C9C" w:rsidP="00223C9C">
      <w:pPr>
        <w:pStyle w:val="Heading1"/>
      </w:pPr>
      <w:r w:rsidRPr="00C374C9">
        <w:t>Conclusions</w:t>
      </w:r>
    </w:p>
    <w:p w14:paraId="472F80B1" w14:textId="45DCCA48" w:rsidR="00FC40DE" w:rsidRDefault="00223C9C" w:rsidP="00252EA6">
      <w:pPr>
        <w:spacing w:after="180"/>
        <w:rPr>
          <w:lang w:eastAsia="zh-CN"/>
        </w:rPr>
      </w:pPr>
      <w:r w:rsidRPr="00C374C9">
        <w:t xml:space="preserve">In this contribution, we present our </w:t>
      </w:r>
      <w:bookmarkEnd w:id="9"/>
      <w:r w:rsidR="0097751E" w:rsidRPr="00C374C9">
        <w:t xml:space="preserve">views on </w:t>
      </w:r>
      <w:r w:rsidR="00D50370" w:rsidRPr="00C374C9">
        <w:rPr>
          <w:lang w:eastAsia="zh-CN"/>
        </w:rPr>
        <w:t>on-demand SIB1 for idle/inactive mode UEs. We have the following proposals.</w:t>
      </w:r>
    </w:p>
    <w:p w14:paraId="050FE0D6" w14:textId="43A5ADC0" w:rsidR="007C013E" w:rsidRPr="006320D2" w:rsidRDefault="007C013E" w:rsidP="006320D2">
      <w:pPr>
        <w:rPr>
          <w:b/>
          <w:bCs/>
        </w:rPr>
      </w:pPr>
      <w:r w:rsidRPr="006320D2">
        <w:rPr>
          <w:b/>
          <w:bCs/>
        </w:rPr>
        <w:t xml:space="preserve">Proposal 1: Using the approach from TS38.213, Clause 13, </w:t>
      </w:r>
      <w:proofErr w:type="spellStart"/>
      <w:r w:rsidRPr="006320D2">
        <w:rPr>
          <w:b/>
          <w:bCs/>
        </w:rPr>
        <w:t>k_SSB</w:t>
      </w:r>
      <w:proofErr w:type="spellEnd"/>
      <w:r w:rsidRPr="006320D2">
        <w:rPr>
          <w:b/>
          <w:bCs/>
        </w:rPr>
        <w:t xml:space="preserve"> provided by the NES cell SSB indicates the location of the Cell A’s SSB.</w:t>
      </w:r>
    </w:p>
    <w:p w14:paraId="4C7BABF2" w14:textId="67FF3025" w:rsidR="007C013E" w:rsidRPr="00AF1460" w:rsidRDefault="007C013E" w:rsidP="007C013E">
      <w:pPr>
        <w:rPr>
          <w:b/>
          <w:bCs/>
        </w:rPr>
      </w:pPr>
      <w:r w:rsidRPr="00AF1460">
        <w:rPr>
          <w:b/>
          <w:bCs/>
        </w:rPr>
        <w:t>Proposal</w:t>
      </w:r>
      <w:r>
        <w:rPr>
          <w:b/>
          <w:bCs/>
        </w:rPr>
        <w:t xml:space="preserve"> 2</w:t>
      </w:r>
      <w:r w:rsidRPr="00AF1460">
        <w:rPr>
          <w:b/>
          <w:bCs/>
        </w:rPr>
        <w:t>: Support Option</w:t>
      </w:r>
      <w:r>
        <w:rPr>
          <w:b/>
          <w:bCs/>
        </w:rPr>
        <w:t xml:space="preserve"> 2</w:t>
      </w:r>
      <w:r w:rsidRPr="00AF1460">
        <w:rPr>
          <w:b/>
          <w:bCs/>
        </w:rPr>
        <w:t xml:space="preserve">: starting time and duration are indicated in the UL-WUS </w:t>
      </w:r>
      <w:r>
        <w:rPr>
          <w:b/>
          <w:bCs/>
        </w:rPr>
        <w:t>configuration</w:t>
      </w:r>
      <w:r w:rsidRPr="00AF1460">
        <w:rPr>
          <w:b/>
          <w:bCs/>
        </w:rPr>
        <w:t>.</w:t>
      </w:r>
    </w:p>
    <w:p w14:paraId="035FB4A4" w14:textId="77777777" w:rsidR="007C013E" w:rsidRPr="00530DEF" w:rsidRDefault="007C013E" w:rsidP="007C013E">
      <w:pPr>
        <w:rPr>
          <w:b/>
          <w:bCs/>
        </w:rPr>
      </w:pPr>
      <w:r w:rsidRPr="00530DEF">
        <w:rPr>
          <w:b/>
          <w:bCs/>
        </w:rPr>
        <w:t>Proposal</w:t>
      </w:r>
      <w:r>
        <w:rPr>
          <w:b/>
          <w:bCs/>
        </w:rPr>
        <w:t xml:space="preserve"> 3</w:t>
      </w:r>
      <w:r w:rsidRPr="00530DEF">
        <w:rPr>
          <w:b/>
          <w:bCs/>
        </w:rPr>
        <w:t>: A</w:t>
      </w:r>
      <w:r>
        <w:rPr>
          <w:b/>
          <w:bCs/>
        </w:rPr>
        <w:t>fter sending a UL WUS request for SIB1, the</w:t>
      </w:r>
      <w:r w:rsidRPr="00530DEF">
        <w:rPr>
          <w:b/>
          <w:bCs/>
        </w:rPr>
        <w:t xml:space="preserve"> UE monitors </w:t>
      </w:r>
      <w:r>
        <w:rPr>
          <w:b/>
          <w:bCs/>
        </w:rPr>
        <w:t xml:space="preserve">the </w:t>
      </w:r>
      <w:r w:rsidRPr="00530DEF">
        <w:rPr>
          <w:b/>
          <w:bCs/>
        </w:rPr>
        <w:t xml:space="preserve">RAR message and </w:t>
      </w:r>
      <w:r>
        <w:rPr>
          <w:b/>
          <w:bCs/>
        </w:rPr>
        <w:t xml:space="preserve">the </w:t>
      </w:r>
      <w:r w:rsidRPr="00530DEF">
        <w:rPr>
          <w:b/>
          <w:bCs/>
        </w:rPr>
        <w:t>SIB1 transmission</w:t>
      </w:r>
      <w:r>
        <w:rPr>
          <w:b/>
          <w:bCs/>
        </w:rPr>
        <w:t>s</w:t>
      </w:r>
      <w:r w:rsidRPr="00530DEF">
        <w:rPr>
          <w:b/>
          <w:bCs/>
        </w:rPr>
        <w:t xml:space="preserve"> from </w:t>
      </w:r>
      <w:r>
        <w:rPr>
          <w:b/>
          <w:bCs/>
        </w:rPr>
        <w:t xml:space="preserve">the </w:t>
      </w:r>
      <w:r w:rsidRPr="00530DEF">
        <w:rPr>
          <w:b/>
          <w:bCs/>
        </w:rPr>
        <w:t xml:space="preserve">NES cell. </w:t>
      </w:r>
    </w:p>
    <w:p w14:paraId="5087D80B" w14:textId="77777777" w:rsidR="007C013E" w:rsidRPr="00530DEF" w:rsidRDefault="007C013E" w:rsidP="007C013E">
      <w:pPr>
        <w:rPr>
          <w:b/>
          <w:bCs/>
        </w:rPr>
      </w:pPr>
      <w:r w:rsidRPr="00530DEF">
        <w:rPr>
          <w:b/>
          <w:bCs/>
        </w:rPr>
        <w:t>Proposal</w:t>
      </w:r>
      <w:r>
        <w:rPr>
          <w:b/>
          <w:bCs/>
        </w:rPr>
        <w:t xml:space="preserve"> 4</w:t>
      </w:r>
      <w:r w:rsidRPr="00530DEF">
        <w:rPr>
          <w:b/>
          <w:bCs/>
        </w:rPr>
        <w:t xml:space="preserve">: The reference time point is defined </w:t>
      </w:r>
      <w:r>
        <w:rPr>
          <w:b/>
          <w:bCs/>
        </w:rPr>
        <w:t>as</w:t>
      </w:r>
      <w:r w:rsidRPr="00530DEF">
        <w:rPr>
          <w:b/>
          <w:bCs/>
        </w:rPr>
        <w:t xml:space="preserve"> the </w:t>
      </w:r>
      <w:r>
        <w:rPr>
          <w:b/>
          <w:bCs/>
        </w:rPr>
        <w:t xml:space="preserve">starting time of the </w:t>
      </w:r>
      <w:r w:rsidRPr="00530DEF">
        <w:rPr>
          <w:b/>
          <w:bCs/>
        </w:rPr>
        <w:t>RAR window of the UL-WUS transmission.</w:t>
      </w:r>
    </w:p>
    <w:p w14:paraId="2EE9223B" w14:textId="77777777" w:rsidR="007C013E" w:rsidRPr="0057560B" w:rsidRDefault="007C013E" w:rsidP="006320D2">
      <w:pPr>
        <w:rPr>
          <w:b/>
          <w:bCs/>
        </w:rPr>
      </w:pPr>
      <w:r w:rsidRPr="0057560B">
        <w:rPr>
          <w:b/>
          <w:bCs/>
        </w:rPr>
        <w:t>Proposal</w:t>
      </w:r>
      <w:r>
        <w:rPr>
          <w:b/>
          <w:bCs/>
        </w:rPr>
        <w:t xml:space="preserve"> 5</w:t>
      </w:r>
      <w:r w:rsidRPr="0057560B">
        <w:rPr>
          <w:b/>
          <w:bCs/>
        </w:rPr>
        <w:t xml:space="preserve">: The </w:t>
      </w:r>
      <w:r>
        <w:rPr>
          <w:b/>
          <w:bCs/>
        </w:rPr>
        <w:t>RAR</w:t>
      </w:r>
      <w:r w:rsidRPr="0057560B">
        <w:rPr>
          <w:b/>
          <w:bCs/>
        </w:rPr>
        <w:t xml:space="preserve"> in response to UL WUS is left for RAN2 discussion.</w:t>
      </w:r>
    </w:p>
    <w:p w14:paraId="141F70D0" w14:textId="36E68464" w:rsidR="007C013E" w:rsidRDefault="007C013E" w:rsidP="007C013E">
      <w:pPr>
        <w:rPr>
          <w:b/>
          <w:bCs/>
        </w:rPr>
      </w:pPr>
      <w:r w:rsidRPr="00530DEF">
        <w:rPr>
          <w:b/>
          <w:bCs/>
        </w:rPr>
        <w:t>Observation</w:t>
      </w:r>
      <w:r>
        <w:rPr>
          <w:b/>
          <w:bCs/>
        </w:rPr>
        <w:t xml:space="preserve"> 1</w:t>
      </w:r>
      <w:r w:rsidRPr="00530DEF">
        <w:rPr>
          <w:b/>
          <w:bCs/>
        </w:rPr>
        <w:t xml:space="preserve">: A </w:t>
      </w:r>
      <w:r>
        <w:rPr>
          <w:b/>
          <w:bCs/>
        </w:rPr>
        <w:t>c</w:t>
      </w:r>
      <w:r w:rsidRPr="00530DEF">
        <w:rPr>
          <w:b/>
          <w:bCs/>
        </w:rPr>
        <w:t>ell may switch from on-demand SIB1 to periodic (regular) SIB1 transmission</w:t>
      </w:r>
      <w:r>
        <w:rPr>
          <w:b/>
          <w:bCs/>
        </w:rPr>
        <w:t xml:space="preserve"> and back</w:t>
      </w:r>
      <w:r w:rsidR="006B5B06">
        <w:rPr>
          <w:b/>
          <w:bCs/>
        </w:rPr>
        <w:t>.</w:t>
      </w:r>
      <w:r>
        <w:rPr>
          <w:b/>
          <w:bCs/>
        </w:rPr>
        <w:t xml:space="preserve"> </w:t>
      </w:r>
    </w:p>
    <w:p w14:paraId="25FC614C" w14:textId="4B227AF1" w:rsidR="00CA6976" w:rsidRDefault="007C013E" w:rsidP="00252EA6">
      <w:pPr>
        <w:spacing w:after="180"/>
        <w:rPr>
          <w:lang w:eastAsia="zh-CN"/>
        </w:rPr>
      </w:pPr>
      <w:r w:rsidRPr="0057560B">
        <w:rPr>
          <w:b/>
          <w:bCs/>
        </w:rPr>
        <w:t>Proposal</w:t>
      </w:r>
      <w:r>
        <w:rPr>
          <w:b/>
          <w:bCs/>
        </w:rPr>
        <w:t xml:space="preserve"> 6</w:t>
      </w:r>
      <w:r w:rsidRPr="0057560B">
        <w:rPr>
          <w:b/>
          <w:bCs/>
        </w:rPr>
        <w:t xml:space="preserve">: The </w:t>
      </w:r>
      <w:r w:rsidR="00C72DF2">
        <w:rPr>
          <w:b/>
          <w:bCs/>
        </w:rPr>
        <w:t>gNB</w:t>
      </w:r>
      <w:r w:rsidRPr="0057560B">
        <w:rPr>
          <w:b/>
          <w:bCs/>
        </w:rPr>
        <w:t xml:space="preserve"> </w:t>
      </w:r>
      <w:r w:rsidR="004E555C">
        <w:rPr>
          <w:b/>
          <w:bCs/>
        </w:rPr>
        <w:t>provides</w:t>
      </w:r>
      <w:r w:rsidR="00C72DF2">
        <w:rPr>
          <w:b/>
          <w:bCs/>
        </w:rPr>
        <w:t xml:space="preserve"> NES UEs </w:t>
      </w:r>
      <w:r w:rsidRPr="0057560B">
        <w:rPr>
          <w:b/>
          <w:bCs/>
        </w:rPr>
        <w:t xml:space="preserve">indication of </w:t>
      </w:r>
      <w:r>
        <w:rPr>
          <w:b/>
          <w:bCs/>
        </w:rPr>
        <w:t xml:space="preserve">the NES cell </w:t>
      </w:r>
      <w:r w:rsidRPr="0057560B">
        <w:rPr>
          <w:b/>
          <w:bCs/>
        </w:rPr>
        <w:t xml:space="preserve">switch from on-demand SIB1 to regular (periodic) SIB1 and vice versa.  </w:t>
      </w:r>
    </w:p>
    <w:p w14:paraId="410E44E3" w14:textId="4BEA67FE" w:rsidR="001D780E" w:rsidRPr="00C374C9" w:rsidRDefault="001D780E" w:rsidP="007F5EC6">
      <w:pPr>
        <w:pStyle w:val="Heading1"/>
        <w:numPr>
          <w:ilvl w:val="0"/>
          <w:numId w:val="0"/>
        </w:numPr>
        <w:ind w:left="432" w:hanging="432"/>
        <w:rPr>
          <w:rFonts w:cs="Arial"/>
        </w:rPr>
      </w:pPr>
      <w:bookmarkStart w:id="23" w:name="_Ref124589665"/>
      <w:bookmarkStart w:id="24" w:name="_Ref71620620"/>
      <w:bookmarkStart w:id="25" w:name="_Ref124671424"/>
      <w:r w:rsidRPr="00C374C9">
        <w:rPr>
          <w:rFonts w:cs="Arial"/>
        </w:rPr>
        <w:t>References</w:t>
      </w:r>
    </w:p>
    <w:bookmarkEnd w:id="4"/>
    <w:bookmarkEnd w:id="23"/>
    <w:bookmarkEnd w:id="24"/>
    <w:bookmarkEnd w:id="25"/>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lastRenderedPageBreak/>
        <w:t>R1-</w:t>
      </w:r>
      <w:r w:rsidR="002210F6">
        <w:rPr>
          <w:lang w:eastAsia="zh-CN"/>
        </w:rPr>
        <w:t>240</w:t>
      </w:r>
      <w:r w:rsidR="00C44F1D">
        <w:rPr>
          <w:lang w:eastAsia="zh-CN"/>
        </w:rPr>
        <w:t>3870</w:t>
      </w:r>
      <w:r w:rsidRPr="00C374C9">
        <w:rPr>
          <w:lang w:eastAsia="zh-CN"/>
        </w:rPr>
        <w:t xml:space="preserve">, Discussion of on-demand SSB </w:t>
      </w:r>
      <w:proofErr w:type="spellStart"/>
      <w:r w:rsidRPr="00C374C9">
        <w:rPr>
          <w:lang w:eastAsia="zh-CN"/>
        </w:rPr>
        <w:t>SCell</w:t>
      </w:r>
      <w:proofErr w:type="spellEnd"/>
      <w:r w:rsidRPr="00C374C9">
        <w:rPr>
          <w:lang w:eastAsia="zh-CN"/>
        </w:rPr>
        <w:t xml:space="preserve"> operation, Futurewei.</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26" w:name="OLE_LINK44"/>
      <w:r>
        <w:rPr>
          <w:lang w:eastAsia="zh-CN"/>
        </w:rPr>
        <w:t>Chair Notes RAN1 #117</w:t>
      </w:r>
      <w:r w:rsidR="004D7879">
        <w:rPr>
          <w:lang w:eastAsia="zh-CN"/>
        </w:rPr>
        <w:t xml:space="preserve"> </w:t>
      </w:r>
      <w:proofErr w:type="gramStart"/>
      <w:r w:rsidR="004D7879">
        <w:rPr>
          <w:lang w:eastAsia="zh-CN"/>
        </w:rPr>
        <w:t>eom4</w:t>
      </w:r>
      <w:proofErr w:type="gramEnd"/>
    </w:p>
    <w:bookmarkEnd w:id="26"/>
    <w:p w14:paraId="6AF37263" w14:textId="32FFE862" w:rsidR="004D7879" w:rsidRPr="00C374C9" w:rsidRDefault="004D7879" w:rsidP="00AF005F">
      <w:pPr>
        <w:pStyle w:val="References"/>
        <w:rPr>
          <w:lang w:eastAsia="zh-CN"/>
        </w:rPr>
      </w:pPr>
      <w:r>
        <w:rPr>
          <w:lang w:eastAsia="zh-CN"/>
        </w:rPr>
        <w:t xml:space="preserve">Chair Notes RAN1 #118 </w:t>
      </w:r>
      <w:proofErr w:type="gramStart"/>
      <w:r>
        <w:rPr>
          <w:lang w:eastAsia="zh-CN"/>
        </w:rPr>
        <w:t>eom4</w:t>
      </w:r>
      <w:proofErr w:type="gramEnd"/>
    </w:p>
    <w:sectPr w:rsidR="004D7879"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3CE2F" w14:textId="77777777" w:rsidR="00385B06" w:rsidRPr="00C374C9" w:rsidRDefault="00385B06">
      <w:r w:rsidRPr="00C374C9">
        <w:separator/>
      </w:r>
    </w:p>
  </w:endnote>
  <w:endnote w:type="continuationSeparator" w:id="0">
    <w:p w14:paraId="2B3E08CD" w14:textId="77777777" w:rsidR="00385B06" w:rsidRPr="00C374C9" w:rsidRDefault="00385B06">
      <w:r w:rsidRPr="00C374C9">
        <w:continuationSeparator/>
      </w:r>
    </w:p>
  </w:endnote>
  <w:endnote w:type="continuationNotice" w:id="1">
    <w:p w14:paraId="25107075" w14:textId="77777777" w:rsidR="00385B06" w:rsidRPr="00C374C9" w:rsidRDefault="00385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C08D" w14:textId="77777777" w:rsidR="00385B06" w:rsidRPr="00C374C9" w:rsidRDefault="00385B06">
      <w:r w:rsidRPr="00C374C9">
        <w:separator/>
      </w:r>
    </w:p>
  </w:footnote>
  <w:footnote w:type="continuationSeparator" w:id="0">
    <w:p w14:paraId="74E33929" w14:textId="77777777" w:rsidR="00385B06" w:rsidRPr="00C374C9" w:rsidRDefault="00385B06">
      <w:r w:rsidRPr="00C374C9">
        <w:continuationSeparator/>
      </w:r>
    </w:p>
  </w:footnote>
  <w:footnote w:type="continuationNotice" w:id="1">
    <w:p w14:paraId="568FA7CC" w14:textId="77777777" w:rsidR="00385B06" w:rsidRPr="00C374C9" w:rsidRDefault="00385B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8"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7"/>
  </w:num>
  <w:num w:numId="2" w16cid:durableId="2124301017">
    <w:abstractNumId w:val="15"/>
  </w:num>
  <w:num w:numId="3" w16cid:durableId="1631397983">
    <w:abstractNumId w:val="27"/>
  </w:num>
  <w:num w:numId="4" w16cid:durableId="96760345">
    <w:abstractNumId w:val="1"/>
  </w:num>
  <w:num w:numId="5" w16cid:durableId="1127089107">
    <w:abstractNumId w:val="31"/>
  </w:num>
  <w:num w:numId="6" w16cid:durableId="416100547">
    <w:abstractNumId w:val="26"/>
  </w:num>
  <w:num w:numId="7" w16cid:durableId="1518806601">
    <w:abstractNumId w:val="0"/>
  </w:num>
  <w:num w:numId="8" w16cid:durableId="2053385197">
    <w:abstractNumId w:val="33"/>
  </w:num>
  <w:num w:numId="9" w16cid:durableId="99184514">
    <w:abstractNumId w:val="21"/>
  </w:num>
  <w:num w:numId="10" w16cid:durableId="744569602">
    <w:abstractNumId w:val="11"/>
  </w:num>
  <w:num w:numId="11" w16cid:durableId="154535067">
    <w:abstractNumId w:val="3"/>
  </w:num>
  <w:num w:numId="12" w16cid:durableId="1078553095">
    <w:abstractNumId w:val="30"/>
  </w:num>
  <w:num w:numId="13" w16cid:durableId="1348404630">
    <w:abstractNumId w:val="13"/>
  </w:num>
  <w:num w:numId="14" w16cid:durableId="1117601659">
    <w:abstractNumId w:val="5"/>
  </w:num>
  <w:num w:numId="15" w16cid:durableId="347173717">
    <w:abstractNumId w:val="7"/>
  </w:num>
  <w:num w:numId="16" w16cid:durableId="1643148802">
    <w:abstractNumId w:val="18"/>
  </w:num>
  <w:num w:numId="17" w16cid:durableId="85423341">
    <w:abstractNumId w:val="4"/>
  </w:num>
  <w:num w:numId="18" w16cid:durableId="2033875052">
    <w:abstractNumId w:val="29"/>
  </w:num>
  <w:num w:numId="19" w16cid:durableId="1321038067">
    <w:abstractNumId w:val="6"/>
  </w:num>
  <w:num w:numId="20" w16cid:durableId="2046563015">
    <w:abstractNumId w:val="20"/>
  </w:num>
  <w:num w:numId="21" w16cid:durableId="290404729">
    <w:abstractNumId w:val="14"/>
  </w:num>
  <w:num w:numId="22" w16cid:durableId="2130078602">
    <w:abstractNumId w:val="27"/>
  </w:num>
  <w:num w:numId="23" w16cid:durableId="1495678276">
    <w:abstractNumId w:val="8"/>
  </w:num>
  <w:num w:numId="24" w16cid:durableId="1334988375">
    <w:abstractNumId w:val="22"/>
  </w:num>
  <w:num w:numId="25" w16cid:durableId="117451911">
    <w:abstractNumId w:val="32"/>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8"/>
  </w:num>
  <w:num w:numId="27" w16cid:durableId="1262302633">
    <w:abstractNumId w:val="16"/>
  </w:num>
  <w:num w:numId="28" w16cid:durableId="1110709973">
    <w:abstractNumId w:val="17"/>
  </w:num>
  <w:num w:numId="29" w16cid:durableId="443615816">
    <w:abstractNumId w:val="10"/>
  </w:num>
  <w:num w:numId="30" w16cid:durableId="599411364">
    <w:abstractNumId w:val="27"/>
  </w:num>
  <w:num w:numId="31" w16cid:durableId="48265287">
    <w:abstractNumId w:val="12"/>
  </w:num>
  <w:num w:numId="32" w16cid:durableId="1926188380">
    <w:abstractNumId w:val="27"/>
  </w:num>
  <w:num w:numId="33" w16cid:durableId="1126005228">
    <w:abstractNumId w:val="19"/>
  </w:num>
  <w:num w:numId="34" w16cid:durableId="1604218002">
    <w:abstractNumId w:val="9"/>
  </w:num>
  <w:num w:numId="35" w16cid:durableId="275254694">
    <w:abstractNumId w:val="2"/>
  </w:num>
  <w:num w:numId="36" w16cid:durableId="256259450">
    <w:abstractNumId w:val="12"/>
    <w:lvlOverride w:ilvl="0">
      <w:startOverride w:val="1"/>
    </w:lvlOverride>
  </w:num>
  <w:num w:numId="37" w16cid:durableId="1427653344">
    <w:abstractNumId w:val="24"/>
  </w:num>
  <w:num w:numId="38" w16cid:durableId="152263208">
    <w:abstractNumId w:val="32"/>
  </w:num>
  <w:num w:numId="39" w16cid:durableId="1772311059">
    <w:abstractNumId w:val="25"/>
  </w:num>
  <w:num w:numId="40" w16cid:durableId="81595181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556"/>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572"/>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673"/>
    <w:rsid w:val="001A7685"/>
    <w:rsid w:val="001A7763"/>
    <w:rsid w:val="001A77C4"/>
    <w:rsid w:val="001A7F03"/>
    <w:rsid w:val="001B0041"/>
    <w:rsid w:val="001B0525"/>
    <w:rsid w:val="001B0F9A"/>
    <w:rsid w:val="001B2439"/>
    <w:rsid w:val="001B27A5"/>
    <w:rsid w:val="001B2ABA"/>
    <w:rsid w:val="001B31DB"/>
    <w:rsid w:val="001B3964"/>
    <w:rsid w:val="001B3CB3"/>
    <w:rsid w:val="001B40BF"/>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BBE"/>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E76"/>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1D42"/>
    <w:rsid w:val="002621B9"/>
    <w:rsid w:val="0026248E"/>
    <w:rsid w:val="002626AE"/>
    <w:rsid w:val="00262757"/>
    <w:rsid w:val="002627CA"/>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29CF"/>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0E1"/>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0E9"/>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0DC"/>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5B06"/>
    <w:rsid w:val="00386382"/>
    <w:rsid w:val="00386596"/>
    <w:rsid w:val="003865EF"/>
    <w:rsid w:val="003867B8"/>
    <w:rsid w:val="00386BA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31"/>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C7FA6"/>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078"/>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2FAB"/>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55C"/>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4"/>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D30"/>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2DE"/>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0D2"/>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B7"/>
    <w:rsid w:val="006569DA"/>
    <w:rsid w:val="00656C12"/>
    <w:rsid w:val="006571F6"/>
    <w:rsid w:val="0065725C"/>
    <w:rsid w:val="00657ACE"/>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96"/>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06"/>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68A5"/>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3AF4"/>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93A"/>
    <w:rsid w:val="0071296B"/>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275"/>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5989"/>
    <w:rsid w:val="007B6151"/>
    <w:rsid w:val="007B64BE"/>
    <w:rsid w:val="007B712D"/>
    <w:rsid w:val="007B723C"/>
    <w:rsid w:val="007B7939"/>
    <w:rsid w:val="007B7AD5"/>
    <w:rsid w:val="007B7DB7"/>
    <w:rsid w:val="007B7DC1"/>
    <w:rsid w:val="007B7EDB"/>
    <w:rsid w:val="007C008F"/>
    <w:rsid w:val="007C013E"/>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52B"/>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D61"/>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B06"/>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443"/>
    <w:rsid w:val="008447F9"/>
    <w:rsid w:val="00844873"/>
    <w:rsid w:val="00844D93"/>
    <w:rsid w:val="0084556E"/>
    <w:rsid w:val="0084592C"/>
    <w:rsid w:val="0084592F"/>
    <w:rsid w:val="00845B5C"/>
    <w:rsid w:val="00845C12"/>
    <w:rsid w:val="008463FE"/>
    <w:rsid w:val="00846647"/>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6D5"/>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D27"/>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24"/>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4"/>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266"/>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20F"/>
    <w:rsid w:val="009A07FF"/>
    <w:rsid w:val="009A08BB"/>
    <w:rsid w:val="009A0C6F"/>
    <w:rsid w:val="009A1053"/>
    <w:rsid w:val="009A14EF"/>
    <w:rsid w:val="009A1585"/>
    <w:rsid w:val="009A1697"/>
    <w:rsid w:val="009A16B4"/>
    <w:rsid w:val="009A1729"/>
    <w:rsid w:val="009A1D2D"/>
    <w:rsid w:val="009A1DD9"/>
    <w:rsid w:val="009A1F76"/>
    <w:rsid w:val="009A2718"/>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4C43"/>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0FCC"/>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E29"/>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00"/>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3E1E"/>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3253"/>
    <w:rsid w:val="00B33B90"/>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39F7"/>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6F"/>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48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95D"/>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4997"/>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DF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6976"/>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4933"/>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61"/>
    <w:rsid w:val="00CF5239"/>
    <w:rsid w:val="00CF5263"/>
    <w:rsid w:val="00CF5418"/>
    <w:rsid w:val="00CF5852"/>
    <w:rsid w:val="00CF5ADC"/>
    <w:rsid w:val="00CF5E61"/>
    <w:rsid w:val="00CF60B5"/>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957"/>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B4C"/>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5096"/>
    <w:rsid w:val="00D8523E"/>
    <w:rsid w:val="00D857B8"/>
    <w:rsid w:val="00D85D1F"/>
    <w:rsid w:val="00D86014"/>
    <w:rsid w:val="00D865E0"/>
    <w:rsid w:val="00D86A84"/>
    <w:rsid w:val="00D86C6A"/>
    <w:rsid w:val="00D87175"/>
    <w:rsid w:val="00D87ABF"/>
    <w:rsid w:val="00D87C10"/>
    <w:rsid w:val="00D87C75"/>
    <w:rsid w:val="00D87E0C"/>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AB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3F0"/>
    <w:rsid w:val="00E9259E"/>
    <w:rsid w:val="00E928C6"/>
    <w:rsid w:val="00E931BD"/>
    <w:rsid w:val="00E932AE"/>
    <w:rsid w:val="00E9397F"/>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C4E"/>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D2C"/>
    <w:rsid w:val="00F40E56"/>
    <w:rsid w:val="00F414E8"/>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4A5A"/>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3F4"/>
    <w:rsid w:val="00F93559"/>
    <w:rsid w:val="00F936CB"/>
    <w:rsid w:val="00F937A4"/>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40"/>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81C"/>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13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table" w:customStyle="1" w:styleId="TableGrid1">
    <w:name w:val="TableGrid1"/>
    <w:basedOn w:val="TableNormal"/>
    <w:next w:val="TableGrid"/>
    <w:uiPriority w:val="39"/>
    <w:qFormat/>
    <w:rsid w:val="0084664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2359</Words>
  <Characters>12765</Characters>
  <Application>Microsoft Office Word</Application>
  <DocSecurity>0</DocSecurity>
  <Lines>196</Lines>
  <Paragraphs>82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6</cp:revision>
  <cp:lastPrinted>2022-07-20T18:31:00Z</cp:lastPrinted>
  <dcterms:created xsi:type="dcterms:W3CDTF">2024-11-07T15:42:00Z</dcterms:created>
  <dcterms:modified xsi:type="dcterms:W3CDTF">2024-11-07T21:29:00Z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