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885105" w14:textId="578A8F38" w:rsidR="00F375B0" w:rsidRPr="008E40FC" w:rsidRDefault="00F375B0" w:rsidP="00E73FF1">
      <w:pPr>
        <w:tabs>
          <w:tab w:val="center" w:pos="4536"/>
          <w:tab w:val="right" w:pos="9639"/>
        </w:tabs>
        <w:spacing w:after="0"/>
        <w:rPr>
          <w:rFonts w:ascii="Arial" w:eastAsiaTheme="minorEastAsia" w:hAnsi="Arial"/>
          <w:b/>
          <w:bCs/>
          <w:sz w:val="22"/>
          <w:szCs w:val="22"/>
          <w:lang w:eastAsia="zh-CN"/>
        </w:rPr>
      </w:pPr>
      <w:bookmarkStart w:id="0" w:name="OLE_LINK34"/>
      <w:bookmarkStart w:id="1" w:name="OLE_LINK35"/>
      <w:bookmarkStart w:id="2" w:name="_GoBack"/>
      <w:bookmarkEnd w:id="2"/>
      <w:r>
        <w:rPr>
          <w:rFonts w:ascii="Arial" w:eastAsia="MS Mincho" w:hAnsi="Arial"/>
          <w:b/>
          <w:sz w:val="22"/>
          <w:szCs w:val="22"/>
        </w:rPr>
        <w:t xml:space="preserve">3GPP TSG RAN WG1 </w:t>
      </w:r>
      <w:r>
        <w:rPr>
          <w:rFonts w:ascii="Arial" w:eastAsia="MS Mincho" w:hAnsi="Arial"/>
          <w:b/>
          <w:bCs/>
          <w:sz w:val="22"/>
          <w:szCs w:val="22"/>
        </w:rPr>
        <w:t>#</w:t>
      </w:r>
      <w:r>
        <w:rPr>
          <w:rFonts w:ascii="Arial" w:eastAsia="MS Mincho" w:hAnsi="Arial" w:hint="eastAsia"/>
          <w:b/>
          <w:bCs/>
          <w:sz w:val="22"/>
          <w:szCs w:val="22"/>
        </w:rPr>
        <w:t>1</w:t>
      </w:r>
      <w:r>
        <w:rPr>
          <w:rFonts w:ascii="Arial" w:eastAsia="宋体" w:hAnsi="Arial" w:hint="eastAsia"/>
          <w:b/>
          <w:bCs/>
          <w:sz w:val="22"/>
          <w:szCs w:val="22"/>
          <w:lang w:eastAsia="zh-CN"/>
        </w:rPr>
        <w:t>1</w:t>
      </w:r>
      <w:r w:rsidR="00D01D27">
        <w:rPr>
          <w:rFonts w:ascii="Arial" w:eastAsia="宋体" w:hAnsi="Arial" w:hint="eastAsia"/>
          <w:b/>
          <w:bCs/>
          <w:sz w:val="22"/>
          <w:szCs w:val="22"/>
          <w:lang w:eastAsia="zh-CN"/>
        </w:rPr>
        <w:t>9</w:t>
      </w:r>
      <w:r w:rsidR="00E73FF1">
        <w:rPr>
          <w:rFonts w:ascii="Arial" w:eastAsia="宋体" w:hAnsi="Arial" w:hint="eastAsia"/>
          <w:b/>
          <w:bCs/>
          <w:sz w:val="22"/>
          <w:szCs w:val="22"/>
          <w:lang w:eastAsia="zh-CN"/>
        </w:rPr>
        <w:t xml:space="preserve"> </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sidR="00D57D56">
        <w:rPr>
          <w:rFonts w:ascii="Arial" w:eastAsiaTheme="minorEastAsia" w:hAnsi="Arial" w:hint="eastAsia"/>
          <w:b/>
          <w:sz w:val="22"/>
          <w:szCs w:val="22"/>
          <w:lang w:eastAsia="zh-CN"/>
        </w:rPr>
        <w:t xml:space="preserve">  </w:t>
      </w:r>
      <w:r>
        <w:rPr>
          <w:rFonts w:ascii="Arial" w:eastAsia="MS Mincho" w:hAnsi="Arial" w:hint="eastAsia"/>
          <w:b/>
          <w:sz w:val="22"/>
          <w:szCs w:val="22"/>
        </w:rPr>
        <w:t xml:space="preserve"> </w:t>
      </w:r>
      <w:r w:rsidR="00D57D56">
        <w:rPr>
          <w:rFonts w:ascii="Arial" w:eastAsiaTheme="minorEastAsia" w:hAnsi="Arial" w:hint="eastAsia"/>
          <w:b/>
          <w:sz w:val="22"/>
          <w:szCs w:val="22"/>
          <w:lang w:eastAsia="zh-CN"/>
        </w:rPr>
        <w:t xml:space="preserve">     </w:t>
      </w:r>
      <w:r w:rsidR="00FB34BC">
        <w:rPr>
          <w:rFonts w:ascii="Arial" w:eastAsiaTheme="minorEastAsia" w:hAnsi="Arial" w:hint="eastAsia"/>
          <w:b/>
          <w:sz w:val="22"/>
          <w:szCs w:val="22"/>
          <w:lang w:eastAsia="zh-CN"/>
        </w:rPr>
        <w:t xml:space="preserve">             </w:t>
      </w:r>
      <w:r w:rsidR="00790E6E">
        <w:rPr>
          <w:rFonts w:ascii="Arial" w:eastAsiaTheme="minorEastAsia" w:hAnsi="Arial" w:hint="eastAsia"/>
          <w:b/>
          <w:sz w:val="22"/>
          <w:szCs w:val="22"/>
          <w:lang w:eastAsia="zh-CN"/>
        </w:rPr>
        <w:t xml:space="preserve">   </w:t>
      </w:r>
      <w:r w:rsidRPr="000E434C">
        <w:rPr>
          <w:rFonts w:ascii="Arial" w:eastAsia="MS Mincho" w:hAnsi="Arial"/>
          <w:b/>
          <w:sz w:val="22"/>
          <w:szCs w:val="22"/>
        </w:rPr>
        <w:t>R1-</w:t>
      </w:r>
      <w:r w:rsidR="00AE2206" w:rsidRPr="000E434C">
        <w:rPr>
          <w:rFonts w:ascii="Arial" w:eastAsia="MS Mincho" w:hAnsi="Arial"/>
          <w:b/>
          <w:sz w:val="22"/>
          <w:szCs w:val="22"/>
        </w:rPr>
        <w:t>240</w:t>
      </w:r>
      <w:r w:rsidR="00D4527A" w:rsidRPr="00D4527A">
        <w:rPr>
          <w:rFonts w:ascii="Arial" w:eastAsiaTheme="minorEastAsia" w:hAnsi="Arial"/>
          <w:b/>
          <w:sz w:val="22"/>
          <w:szCs w:val="22"/>
          <w:lang w:eastAsia="zh-CN"/>
        </w:rPr>
        <w:t>9941</w:t>
      </w:r>
    </w:p>
    <w:p w14:paraId="76EBC7F6" w14:textId="6C534D69" w:rsidR="00E73FF1" w:rsidRPr="00E73FF1" w:rsidRDefault="00D4527A" w:rsidP="00E73FF1">
      <w:pPr>
        <w:rPr>
          <w:rFonts w:ascii="Arial" w:eastAsia="MS Mincho" w:hAnsi="Arial"/>
          <w:b/>
          <w:sz w:val="22"/>
          <w:szCs w:val="22"/>
        </w:rPr>
      </w:pPr>
      <w:r w:rsidRPr="00234A37">
        <w:rPr>
          <w:rFonts w:ascii="Arial" w:eastAsia="MS Mincho" w:hAnsi="Arial" w:cs="Arial"/>
          <w:b/>
          <w:bCs/>
          <w:sz w:val="22"/>
          <w:szCs w:val="22"/>
          <w:lang w:eastAsia="ja-JP"/>
        </w:rPr>
        <w:t>Orlando, US</w:t>
      </w:r>
      <w:r w:rsidR="00E73FF1" w:rsidRPr="00E73FF1">
        <w:rPr>
          <w:rFonts w:ascii="Arial" w:eastAsia="MS Mincho" w:hAnsi="Arial"/>
          <w:b/>
          <w:sz w:val="22"/>
          <w:szCs w:val="22"/>
        </w:rPr>
        <w:t xml:space="preserve">, </w:t>
      </w:r>
      <w:r w:rsidR="00D01D27">
        <w:rPr>
          <w:rFonts w:ascii="Arial" w:eastAsiaTheme="minorEastAsia" w:hAnsi="Arial" w:hint="eastAsia"/>
          <w:b/>
          <w:sz w:val="22"/>
          <w:szCs w:val="22"/>
          <w:lang w:eastAsia="zh-CN"/>
        </w:rPr>
        <w:t>November</w:t>
      </w:r>
      <w:r w:rsidR="00E73FF1" w:rsidRPr="00E73FF1">
        <w:rPr>
          <w:rFonts w:ascii="Arial" w:eastAsia="MS Mincho" w:hAnsi="Arial"/>
          <w:b/>
          <w:sz w:val="22"/>
          <w:szCs w:val="22"/>
        </w:rPr>
        <w:t xml:space="preserve"> 1</w:t>
      </w:r>
      <w:r w:rsidR="00D01D27">
        <w:rPr>
          <w:rFonts w:ascii="Arial" w:eastAsiaTheme="minorEastAsia" w:hAnsi="Arial" w:hint="eastAsia"/>
          <w:b/>
          <w:sz w:val="22"/>
          <w:szCs w:val="22"/>
          <w:lang w:eastAsia="zh-CN"/>
        </w:rPr>
        <w:t>1</w:t>
      </w:r>
      <w:r w:rsidR="00E73FF1" w:rsidRPr="00A06072">
        <w:rPr>
          <w:rFonts w:ascii="Arial" w:eastAsia="MS Mincho" w:hAnsi="Arial" w:hint="eastAsia"/>
          <w:b/>
          <w:sz w:val="22"/>
          <w:szCs w:val="22"/>
          <w:vertAlign w:val="superscript"/>
        </w:rPr>
        <w:t>th</w:t>
      </w:r>
      <w:r w:rsidR="00E73FF1" w:rsidRPr="00E73FF1">
        <w:rPr>
          <w:rFonts w:ascii="Arial" w:eastAsia="MS Mincho" w:hAnsi="Arial"/>
          <w:b/>
          <w:sz w:val="22"/>
          <w:szCs w:val="22"/>
        </w:rPr>
        <w:t xml:space="preserve"> – </w:t>
      </w:r>
      <w:r w:rsidR="008E40FC">
        <w:rPr>
          <w:rFonts w:ascii="Arial" w:eastAsiaTheme="minorEastAsia" w:hAnsi="Arial" w:hint="eastAsia"/>
          <w:b/>
          <w:sz w:val="22"/>
          <w:szCs w:val="22"/>
          <w:lang w:eastAsia="zh-CN"/>
        </w:rPr>
        <w:t>1</w:t>
      </w:r>
      <w:r w:rsidR="00D01D27">
        <w:rPr>
          <w:rFonts w:ascii="Arial" w:eastAsiaTheme="minorEastAsia" w:hAnsi="Arial" w:hint="eastAsia"/>
          <w:b/>
          <w:sz w:val="22"/>
          <w:szCs w:val="22"/>
          <w:lang w:eastAsia="zh-CN"/>
        </w:rPr>
        <w:t>5</w:t>
      </w:r>
      <w:r w:rsidR="008E40FC">
        <w:rPr>
          <w:rFonts w:ascii="Arial" w:eastAsiaTheme="minorEastAsia" w:hAnsi="Arial" w:hint="eastAsia"/>
          <w:b/>
          <w:sz w:val="22"/>
          <w:szCs w:val="22"/>
          <w:vertAlign w:val="superscript"/>
          <w:lang w:eastAsia="zh-CN"/>
        </w:rPr>
        <w:t>th</w:t>
      </w:r>
      <w:r w:rsidR="00E73FF1" w:rsidRPr="00E73FF1">
        <w:rPr>
          <w:rFonts w:ascii="Arial" w:eastAsia="MS Mincho" w:hAnsi="Arial"/>
          <w:b/>
          <w:sz w:val="22"/>
          <w:szCs w:val="22"/>
        </w:rPr>
        <w:t>, 2024</w:t>
      </w:r>
    </w:p>
    <w:bookmarkEnd w:id="0"/>
    <w:bookmarkEnd w:id="1"/>
    <w:p w14:paraId="01A95255" w14:textId="2647DADE" w:rsidR="006B0E3C" w:rsidRPr="00D01D27" w:rsidRDefault="006B0E3C">
      <w:pPr>
        <w:tabs>
          <w:tab w:val="center" w:pos="4536"/>
          <w:tab w:val="right" w:pos="9072"/>
        </w:tabs>
        <w:spacing w:after="0"/>
        <w:jc w:val="both"/>
        <w:rPr>
          <w:rFonts w:ascii="Arial" w:eastAsiaTheme="minorEastAsia" w:hAnsi="Arial" w:cs="Arial"/>
          <w:b/>
          <w:kern w:val="3"/>
          <w:sz w:val="22"/>
          <w:szCs w:val="22"/>
          <w:lang w:eastAsia="zh-CN"/>
        </w:rPr>
      </w:pPr>
    </w:p>
    <w:p w14:paraId="57C8345C" w14:textId="77777777" w:rsidR="006B0E3C" w:rsidRDefault="00AC5D0F">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368D9114" w14:textId="4C3DF778" w:rsidR="006B0E3C" w:rsidRDefault="00AC5D0F">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Pr>
          <w:rFonts w:eastAsia="宋体" w:cs="Arial"/>
          <w:sz w:val="22"/>
          <w:szCs w:val="22"/>
          <w:lang w:val="en-US" w:eastAsia="zh-CN"/>
        </w:rPr>
        <w:t xml:space="preserve">Study of the </w:t>
      </w:r>
      <w:r w:rsidR="009C0639">
        <w:rPr>
          <w:rFonts w:eastAsia="宋体" w:cs="Arial" w:hint="eastAsia"/>
          <w:sz w:val="22"/>
          <w:szCs w:val="22"/>
          <w:lang w:val="en-US" w:eastAsia="zh-CN"/>
        </w:rPr>
        <w:t>A</w:t>
      </w:r>
      <w:r w:rsidR="009C0639">
        <w:rPr>
          <w:rFonts w:eastAsia="宋体" w:cs="Arial"/>
          <w:sz w:val="22"/>
          <w:szCs w:val="22"/>
          <w:lang w:val="en-US" w:eastAsia="zh-CN"/>
        </w:rPr>
        <w:t xml:space="preserve">mbient </w:t>
      </w:r>
      <w:proofErr w:type="spellStart"/>
      <w:r>
        <w:rPr>
          <w:rFonts w:eastAsia="宋体" w:cs="Arial"/>
          <w:sz w:val="22"/>
          <w:szCs w:val="22"/>
          <w:lang w:val="en-US" w:eastAsia="zh-CN"/>
        </w:rPr>
        <w:t>IoT</w:t>
      </w:r>
      <w:proofErr w:type="spellEnd"/>
      <w:r>
        <w:rPr>
          <w:rFonts w:eastAsia="宋体" w:cs="Arial"/>
          <w:sz w:val="22"/>
          <w:szCs w:val="22"/>
          <w:lang w:val="en-US" w:eastAsia="zh-CN"/>
        </w:rPr>
        <w:t xml:space="preserve"> device</w:t>
      </w:r>
      <w:r w:rsidR="008A3344">
        <w:rPr>
          <w:rFonts w:eastAsia="宋体" w:cs="Arial" w:hint="eastAsia"/>
          <w:sz w:val="22"/>
          <w:szCs w:val="22"/>
          <w:lang w:val="en-US" w:eastAsia="zh-CN"/>
        </w:rPr>
        <w:t>s</w:t>
      </w:r>
      <w:r>
        <w:rPr>
          <w:rFonts w:eastAsia="宋体" w:cs="Arial"/>
          <w:sz w:val="22"/>
          <w:szCs w:val="22"/>
          <w:lang w:val="en-US" w:eastAsia="zh-CN"/>
        </w:rPr>
        <w:t xml:space="preserve"> architecture</w:t>
      </w:r>
    </w:p>
    <w:p w14:paraId="70038188" w14:textId="03B09226" w:rsidR="006B0E3C" w:rsidRDefault="00AC5D0F">
      <w:pPr>
        <w:pStyle w:val="afb"/>
        <w:jc w:val="both"/>
        <w:rPr>
          <w:rFonts w:eastAsia="宋体" w:cs="Arial"/>
          <w:sz w:val="22"/>
          <w:szCs w:val="22"/>
          <w:lang w:val="en-US" w:eastAsia="zh-CN"/>
        </w:rPr>
      </w:pPr>
      <w:r>
        <w:rPr>
          <w:rFonts w:cs="Arial"/>
          <w:sz w:val="22"/>
          <w:szCs w:val="22"/>
          <w:lang w:val="en-US"/>
        </w:rPr>
        <w:t>Agenda Item:</w:t>
      </w:r>
      <w:bookmarkStart w:id="3" w:name="Source"/>
      <w:bookmarkEnd w:id="3"/>
      <w:r>
        <w:rPr>
          <w:rFonts w:eastAsia="宋体" w:cs="Arial"/>
          <w:sz w:val="22"/>
          <w:szCs w:val="22"/>
          <w:lang w:val="en-US" w:eastAsia="zh-CN"/>
        </w:rPr>
        <w:t xml:space="preserve">    </w:t>
      </w:r>
      <w:r>
        <w:rPr>
          <w:rFonts w:eastAsia="宋体" w:cs="Arial" w:hint="eastAsia"/>
          <w:sz w:val="22"/>
          <w:szCs w:val="22"/>
          <w:lang w:val="en-US" w:eastAsia="zh-CN"/>
        </w:rPr>
        <w:t>9</w:t>
      </w:r>
      <w:r>
        <w:rPr>
          <w:rFonts w:eastAsia="宋体" w:cs="Arial"/>
          <w:sz w:val="22"/>
          <w:szCs w:val="22"/>
          <w:lang w:val="en-US" w:eastAsia="zh-CN"/>
        </w:rPr>
        <w:t>.</w:t>
      </w:r>
      <w:r>
        <w:rPr>
          <w:rFonts w:eastAsia="宋体" w:cs="Arial" w:hint="eastAsia"/>
          <w:sz w:val="22"/>
          <w:szCs w:val="22"/>
          <w:lang w:val="en-US" w:eastAsia="zh-CN"/>
        </w:rPr>
        <w:t>4</w:t>
      </w:r>
      <w:r>
        <w:rPr>
          <w:rFonts w:eastAsia="宋体" w:cs="Arial"/>
          <w:sz w:val="22"/>
          <w:szCs w:val="22"/>
          <w:lang w:val="en-US" w:eastAsia="zh-CN"/>
        </w:rPr>
        <w:t>.</w:t>
      </w:r>
      <w:r>
        <w:rPr>
          <w:rFonts w:eastAsia="宋体" w:cs="Arial" w:hint="eastAsia"/>
          <w:sz w:val="22"/>
          <w:szCs w:val="22"/>
          <w:lang w:val="en-US" w:eastAsia="zh-CN"/>
        </w:rPr>
        <w:t>1.</w:t>
      </w:r>
      <w:r w:rsidR="009C39EE">
        <w:rPr>
          <w:rFonts w:eastAsia="宋体" w:cs="Arial"/>
          <w:sz w:val="22"/>
          <w:szCs w:val="22"/>
          <w:lang w:val="en-US" w:eastAsia="zh-CN"/>
        </w:rPr>
        <w:t>2</w:t>
      </w:r>
    </w:p>
    <w:p w14:paraId="518D335E" w14:textId="77777777" w:rsidR="006B0E3C" w:rsidRDefault="00AC5D0F">
      <w:pPr>
        <w:pStyle w:val="afb"/>
        <w:jc w:val="both"/>
        <w:rPr>
          <w:rFonts w:eastAsiaTheme="minorEastAsia" w:cs="Arial"/>
          <w:sz w:val="22"/>
          <w:szCs w:val="22"/>
          <w:lang w:val="en-US" w:eastAsia="zh-CN"/>
        </w:rPr>
      </w:pPr>
      <w:r>
        <w:rPr>
          <w:rFonts w:cs="Arial"/>
          <w:sz w:val="22"/>
          <w:szCs w:val="22"/>
          <w:lang w:val="en-US"/>
        </w:rPr>
        <w:t>Document for:</w:t>
      </w:r>
      <w:bookmarkStart w:id="4" w:name="DocumentFor"/>
      <w:bookmarkEnd w:id="4"/>
      <w:r>
        <w:rPr>
          <w:rFonts w:eastAsia="宋体" w:cs="Arial"/>
          <w:sz w:val="22"/>
          <w:szCs w:val="22"/>
          <w:lang w:val="en-US" w:eastAsia="zh-CN"/>
        </w:rPr>
        <w:t xml:space="preserve">  </w:t>
      </w:r>
      <w:r>
        <w:rPr>
          <w:rFonts w:cs="Arial"/>
          <w:sz w:val="22"/>
          <w:szCs w:val="22"/>
          <w:lang w:val="en-US"/>
        </w:rPr>
        <w:t>Discussion and Decision</w:t>
      </w:r>
    </w:p>
    <w:p w14:paraId="30F88BD2" w14:textId="77777777" w:rsidR="006B0E3C" w:rsidRDefault="006B0E3C">
      <w:pPr>
        <w:pStyle w:val="afb"/>
        <w:jc w:val="both"/>
        <w:rPr>
          <w:rFonts w:eastAsiaTheme="minorEastAsia" w:cs="Arial"/>
          <w:sz w:val="22"/>
          <w:szCs w:val="22"/>
          <w:lang w:val="en-US" w:eastAsia="zh-CN"/>
        </w:rPr>
      </w:pPr>
    </w:p>
    <w:p w14:paraId="4A18B5A1" w14:textId="77777777" w:rsidR="006B0E3C" w:rsidRDefault="006B0E3C">
      <w:pPr>
        <w:pBdr>
          <w:bottom w:val="single" w:sz="4" w:space="1" w:color="auto"/>
        </w:pBdr>
        <w:tabs>
          <w:tab w:val="left" w:pos="2552"/>
        </w:tabs>
        <w:jc w:val="both"/>
        <w:rPr>
          <w:sz w:val="4"/>
          <w:szCs w:val="4"/>
          <w:lang w:val="en-US"/>
        </w:rPr>
      </w:pPr>
    </w:p>
    <w:p w14:paraId="30FCC020" w14:textId="77777777" w:rsidR="006B0E3C" w:rsidRDefault="00AC5D0F">
      <w:pPr>
        <w:pStyle w:val="1"/>
        <w:spacing w:before="360" w:afterLines="50" w:after="120"/>
        <w:ind w:left="431" w:hanging="431"/>
        <w:rPr>
          <w:b/>
          <w:sz w:val="28"/>
          <w:szCs w:val="28"/>
          <w:lang w:val="en-US"/>
        </w:rPr>
      </w:pPr>
      <w:r>
        <w:rPr>
          <w:b/>
          <w:sz w:val="28"/>
          <w:szCs w:val="28"/>
          <w:lang w:val="en-US"/>
        </w:rPr>
        <w:t>Introduction</w:t>
      </w:r>
    </w:p>
    <w:p w14:paraId="31E31B1A" w14:textId="462F0F24" w:rsidR="00E419C2" w:rsidRDefault="00E419C2" w:rsidP="00AC0B51">
      <w:pPr>
        <w:pStyle w:val="af2"/>
        <w:spacing w:afterLines="50"/>
        <w:jc w:val="both"/>
        <w:rPr>
          <w:rFonts w:eastAsiaTheme="minorEastAsia"/>
          <w:lang w:eastAsia="zh-CN"/>
        </w:rPr>
      </w:pPr>
      <w:r>
        <w:rPr>
          <w:rFonts w:eastAsiaTheme="minorEastAsia" w:hint="eastAsia"/>
          <w:lang w:eastAsia="zh-CN"/>
        </w:rPr>
        <w:t>In RAN1#11</w:t>
      </w:r>
      <w:r w:rsidR="009045D6">
        <w:rPr>
          <w:rFonts w:eastAsiaTheme="minorEastAsia" w:hint="eastAsia"/>
          <w:lang w:eastAsia="zh-CN"/>
        </w:rPr>
        <w:t>8</w:t>
      </w:r>
      <w:r w:rsidR="00FA69AE">
        <w:rPr>
          <w:rFonts w:eastAsiaTheme="minorEastAsia" w:hint="eastAsia"/>
          <w:lang w:eastAsia="zh-CN"/>
        </w:rPr>
        <w:t>bis</w:t>
      </w:r>
      <w:r>
        <w:rPr>
          <w:rFonts w:eastAsiaTheme="minorEastAsia" w:hint="eastAsia"/>
          <w:lang w:eastAsia="zh-CN"/>
        </w:rPr>
        <w:t xml:space="preserve"> </w:t>
      </w:r>
      <w:r w:rsidR="001D706E">
        <w:rPr>
          <w:rFonts w:eastAsiaTheme="minorEastAsia"/>
          <w:lang w:eastAsia="zh-CN"/>
        </w:rPr>
        <w:t>meeting</w:t>
      </w:r>
      <w:r w:rsidR="002C3F92">
        <w:rPr>
          <w:rFonts w:eastAsiaTheme="minorEastAsia" w:hint="eastAsia"/>
          <w:lang w:eastAsia="zh-CN"/>
        </w:rPr>
        <w:t xml:space="preserve"> </w:t>
      </w:r>
      <w:r w:rsidR="002C3F92">
        <w:rPr>
          <w:rFonts w:eastAsiaTheme="minorEastAsia"/>
          <w:lang w:eastAsia="zh-CN"/>
        </w:rPr>
        <w:fldChar w:fldCharType="begin"/>
      </w:r>
      <w:r w:rsidR="002C3F92">
        <w:rPr>
          <w:rFonts w:eastAsiaTheme="minorEastAsia"/>
          <w:lang w:eastAsia="zh-CN"/>
        </w:rPr>
        <w:instrText xml:space="preserve"> </w:instrText>
      </w:r>
      <w:r w:rsidR="002C3F92">
        <w:rPr>
          <w:rFonts w:eastAsiaTheme="minorEastAsia" w:hint="eastAsia"/>
          <w:lang w:eastAsia="zh-CN"/>
        </w:rPr>
        <w:instrText>REF _Ref181634757 \n \h</w:instrText>
      </w:r>
      <w:r w:rsidR="002C3F92">
        <w:rPr>
          <w:rFonts w:eastAsiaTheme="minorEastAsia"/>
          <w:lang w:eastAsia="zh-CN"/>
        </w:rPr>
        <w:instrText xml:space="preserve"> </w:instrText>
      </w:r>
      <w:r w:rsidR="00AC0B51">
        <w:rPr>
          <w:rFonts w:eastAsiaTheme="minorEastAsia"/>
          <w:lang w:eastAsia="zh-CN"/>
        </w:rPr>
        <w:instrText xml:space="preserve"> \* MERGEFORMAT </w:instrText>
      </w:r>
      <w:r w:rsidR="002C3F92">
        <w:rPr>
          <w:rFonts w:eastAsiaTheme="minorEastAsia"/>
          <w:lang w:eastAsia="zh-CN"/>
        </w:rPr>
      </w:r>
      <w:r w:rsidR="002C3F92">
        <w:rPr>
          <w:rFonts w:eastAsiaTheme="minorEastAsia"/>
          <w:lang w:eastAsia="zh-CN"/>
        </w:rPr>
        <w:fldChar w:fldCharType="separate"/>
      </w:r>
      <w:r w:rsidR="00EB504B">
        <w:rPr>
          <w:rFonts w:eastAsiaTheme="minorEastAsia"/>
          <w:lang w:eastAsia="zh-CN"/>
        </w:rPr>
        <w:t>[1]</w:t>
      </w:r>
      <w:r w:rsidR="002C3F92">
        <w:rPr>
          <w:rFonts w:eastAsiaTheme="minorEastAsia"/>
          <w:lang w:eastAsia="zh-CN"/>
        </w:rPr>
        <w:fldChar w:fldCharType="end"/>
      </w:r>
      <w:r w:rsidR="002C3F92">
        <w:rPr>
          <w:rFonts w:eastAsiaTheme="minorEastAsia" w:hint="eastAsia"/>
          <w:lang w:eastAsia="zh-CN"/>
        </w:rPr>
        <w:t xml:space="preserve"> </w:t>
      </w:r>
      <w:r>
        <w:rPr>
          <w:rFonts w:eastAsiaTheme="minorEastAsia" w:hint="eastAsia"/>
          <w:lang w:eastAsia="zh-CN"/>
        </w:rPr>
        <w:t xml:space="preserve">, </w:t>
      </w:r>
      <w:r w:rsidR="00C76B95">
        <w:rPr>
          <w:rFonts w:eastAsiaTheme="minorEastAsia"/>
          <w:lang w:eastAsia="zh-CN"/>
        </w:rPr>
        <w:t>the following</w:t>
      </w:r>
      <w:r>
        <w:rPr>
          <w:rFonts w:eastAsiaTheme="minorEastAsia" w:hint="eastAsia"/>
          <w:lang w:eastAsia="zh-CN"/>
        </w:rPr>
        <w:t xml:space="preserve"> </w:t>
      </w:r>
      <w:r>
        <w:rPr>
          <w:rFonts w:eastAsiaTheme="minorEastAsia"/>
          <w:lang w:eastAsia="zh-CN"/>
        </w:rPr>
        <w:t>agreements</w:t>
      </w:r>
      <w:r>
        <w:rPr>
          <w:rFonts w:eastAsiaTheme="minorEastAsia" w:hint="eastAsia"/>
          <w:lang w:eastAsia="zh-CN"/>
        </w:rPr>
        <w:t xml:space="preserve"> </w:t>
      </w:r>
      <w:r w:rsidR="008E1049">
        <w:rPr>
          <w:rFonts w:eastAsiaTheme="minorEastAsia" w:hint="eastAsia"/>
          <w:lang w:eastAsia="zh-CN"/>
        </w:rPr>
        <w:t xml:space="preserve">and observations </w:t>
      </w:r>
      <w:r w:rsidR="00C76B95">
        <w:rPr>
          <w:rFonts w:eastAsiaTheme="minorEastAsia"/>
          <w:lang w:eastAsia="zh-CN"/>
        </w:rPr>
        <w:t xml:space="preserve">were made </w:t>
      </w:r>
      <w:r>
        <w:rPr>
          <w:rFonts w:eastAsiaTheme="minorEastAsia" w:hint="eastAsia"/>
          <w:lang w:eastAsia="zh-CN"/>
        </w:rPr>
        <w:t>on the A-</w:t>
      </w:r>
      <w:proofErr w:type="spellStart"/>
      <w:r>
        <w:rPr>
          <w:rFonts w:eastAsiaTheme="minorEastAsia" w:hint="eastAsia"/>
          <w:lang w:eastAsia="zh-CN"/>
        </w:rPr>
        <w:t>IoT</w:t>
      </w:r>
      <w:proofErr w:type="spellEnd"/>
      <w:r>
        <w:rPr>
          <w:rFonts w:eastAsiaTheme="minorEastAsia" w:hint="eastAsia"/>
          <w:lang w:eastAsia="zh-CN"/>
        </w:rPr>
        <w:t xml:space="preserve"> devices </w:t>
      </w:r>
      <w:r>
        <w:rPr>
          <w:rFonts w:eastAsiaTheme="minorEastAsia"/>
          <w:lang w:eastAsia="zh-CN"/>
        </w:rPr>
        <w:t>architecture</w:t>
      </w:r>
      <w:r w:rsidR="00C76B95">
        <w:rPr>
          <w:rFonts w:eastAsiaTheme="minorEastAsia"/>
          <w:lang w:eastAsia="zh-CN"/>
        </w:rPr>
        <w:t xml:space="preserve">. </w:t>
      </w:r>
    </w:p>
    <w:tbl>
      <w:tblPr>
        <w:tblStyle w:val="aff7"/>
        <w:tblW w:w="0" w:type="auto"/>
        <w:tblLook w:val="04A0" w:firstRow="1" w:lastRow="0" w:firstColumn="1" w:lastColumn="0" w:noHBand="0" w:noVBand="1"/>
      </w:tblPr>
      <w:tblGrid>
        <w:gridCol w:w="9855"/>
      </w:tblGrid>
      <w:tr w:rsidR="00E419C2" w14:paraId="32B8CC10" w14:textId="77777777" w:rsidTr="00E419C2">
        <w:tc>
          <w:tcPr>
            <w:tcW w:w="9855" w:type="dxa"/>
          </w:tcPr>
          <w:p w14:paraId="3376D39F" w14:textId="77777777" w:rsidR="00FA69AE" w:rsidRPr="004B7BC8" w:rsidRDefault="00FA69AE" w:rsidP="00FA69AE">
            <w:pPr>
              <w:rPr>
                <w:lang w:eastAsia="x-none"/>
              </w:rPr>
            </w:pPr>
            <w:r w:rsidRPr="004B7BC8">
              <w:rPr>
                <w:highlight w:val="green"/>
                <w:lang w:eastAsia="x-none"/>
              </w:rPr>
              <w:t>Agreement</w:t>
            </w:r>
          </w:p>
          <w:p w14:paraId="70A14DC8" w14:textId="77777777" w:rsidR="00FA69AE" w:rsidRPr="004B7BC8" w:rsidRDefault="00FA69AE" w:rsidP="00FA69AE">
            <w:pPr>
              <w:rPr>
                <w:lang w:eastAsia="x-none"/>
              </w:rPr>
            </w:pPr>
            <w:r w:rsidRPr="004B7BC8">
              <w:rPr>
                <w:lang w:eastAsia="x-none"/>
              </w:rPr>
              <w:t>RAN1 deprioritize IF receiver for device 2a.</w:t>
            </w:r>
          </w:p>
          <w:p w14:paraId="4DD407D0" w14:textId="77777777" w:rsidR="00FA69AE" w:rsidRPr="004B7BC8" w:rsidRDefault="00FA69AE" w:rsidP="00FA69AE">
            <w:pPr>
              <w:rPr>
                <w:lang w:eastAsia="x-none"/>
              </w:rPr>
            </w:pPr>
            <w:r w:rsidRPr="004B7BC8">
              <w:rPr>
                <w:highlight w:val="green"/>
                <w:lang w:eastAsia="x-none"/>
              </w:rPr>
              <w:t>Agreement</w:t>
            </w:r>
          </w:p>
          <w:p w14:paraId="5A3C901A" w14:textId="77777777" w:rsidR="00FA69AE" w:rsidRPr="004B7BC8" w:rsidRDefault="00FA69AE" w:rsidP="00FA69AE">
            <w:pPr>
              <w:rPr>
                <w:lang w:eastAsia="x-none"/>
              </w:rPr>
            </w:pPr>
            <w:r w:rsidRPr="004B7BC8">
              <w:rPr>
                <w:lang w:eastAsia="x-none"/>
              </w:rPr>
              <w:t>RAN1 deprioritize ZIF receiver for device 2a.</w:t>
            </w:r>
          </w:p>
          <w:p w14:paraId="6CBD512E" w14:textId="77777777" w:rsidR="00FA69AE" w:rsidRPr="004B7BC8" w:rsidRDefault="00FA69AE" w:rsidP="00FA69AE">
            <w:pPr>
              <w:rPr>
                <w:lang w:eastAsia="x-none"/>
              </w:rPr>
            </w:pPr>
            <w:r w:rsidRPr="004B7BC8">
              <w:rPr>
                <w:highlight w:val="green"/>
                <w:lang w:eastAsia="x-none"/>
              </w:rPr>
              <w:t>Agreement</w:t>
            </w:r>
          </w:p>
          <w:p w14:paraId="35E044CD" w14:textId="77777777" w:rsidR="00FA69AE" w:rsidRPr="004B7BC8" w:rsidRDefault="00FA69AE" w:rsidP="00FA69AE">
            <w:pPr>
              <w:snapToGrid w:val="0"/>
              <w:rPr>
                <w:rFonts w:eastAsia="宋体"/>
                <w:bCs/>
                <w:lang w:val="en-US" w:eastAsia="zh-CN"/>
              </w:rPr>
            </w:pPr>
            <w:r w:rsidRPr="004B7BC8">
              <w:rPr>
                <w:rFonts w:eastAsia="宋体"/>
                <w:bCs/>
                <w:lang w:val="en-US" w:eastAsia="zh-CN"/>
              </w:rPr>
              <w:t xml:space="preserve">Adopt following updated table format. </w:t>
            </w:r>
          </w:p>
          <w:p w14:paraId="77BC464F" w14:textId="77777777" w:rsidR="00FA69AE" w:rsidRPr="00B821D4" w:rsidRDefault="00FA69AE" w:rsidP="00FA69AE">
            <w:pPr>
              <w:pStyle w:val="afff1"/>
              <w:numPr>
                <w:ilvl w:val="0"/>
                <w:numId w:val="71"/>
              </w:numPr>
              <w:overflowPunct w:val="0"/>
              <w:autoSpaceDE w:val="0"/>
              <w:autoSpaceDN w:val="0"/>
              <w:adjustRightInd w:val="0"/>
              <w:textAlignment w:val="baseline"/>
              <w:rPr>
                <w:lang w:val="en-US" w:eastAsia="ko-KR"/>
              </w:rPr>
            </w:pPr>
            <w:r w:rsidRPr="00B821D4">
              <w:rPr>
                <w:lang w:val="en-US" w:eastAsia="zh-CN"/>
              </w:rPr>
              <w:t>One or more rows under a single purpose may exist to capture different options, if any.</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0"/>
              <w:gridCol w:w="931"/>
              <w:gridCol w:w="485"/>
              <w:gridCol w:w="1100"/>
              <w:gridCol w:w="1027"/>
              <w:gridCol w:w="1164"/>
              <w:gridCol w:w="4532"/>
            </w:tblGrid>
            <w:tr w:rsidR="00FA69AE" w:rsidRPr="004B7BC8" w14:paraId="5AD1194D" w14:textId="77777777" w:rsidTr="00925EE6">
              <w:trPr>
                <w:trHeight w:val="20"/>
                <w:jc w:val="center"/>
              </w:trPr>
              <w:tc>
                <w:tcPr>
                  <w:tcW w:w="197" w:type="pct"/>
                  <w:shd w:val="clear" w:color="auto" w:fill="auto"/>
                  <w:tcMar>
                    <w:top w:w="72" w:type="dxa"/>
                    <w:left w:w="144" w:type="dxa"/>
                    <w:bottom w:w="72" w:type="dxa"/>
                    <w:right w:w="144" w:type="dxa"/>
                  </w:tcMar>
                  <w:vAlign w:val="bottom"/>
                </w:tcPr>
                <w:p w14:paraId="0CE23CBD" w14:textId="77777777" w:rsidR="00FA69AE" w:rsidRPr="004B7BC8" w:rsidRDefault="00FA69AE" w:rsidP="00925EE6">
                  <w:pPr>
                    <w:rPr>
                      <w:rFonts w:ascii="Arial" w:hAnsi="Arial" w:cs="Arial"/>
                      <w:sz w:val="16"/>
                      <w:szCs w:val="16"/>
                    </w:rPr>
                  </w:pPr>
                  <w:r w:rsidRPr="004B7BC8">
                    <w:rPr>
                      <w:rFonts w:ascii="Arial" w:hAnsi="Arial" w:cs="Arial"/>
                      <w:sz w:val="16"/>
                      <w:szCs w:val="16"/>
                    </w:rPr>
                    <w:t>#</w:t>
                  </w:r>
                </w:p>
              </w:tc>
              <w:tc>
                <w:tcPr>
                  <w:tcW w:w="484" w:type="pct"/>
                  <w:shd w:val="clear" w:color="auto" w:fill="auto"/>
                  <w:tcMar>
                    <w:top w:w="72" w:type="dxa"/>
                    <w:left w:w="144" w:type="dxa"/>
                    <w:bottom w:w="72" w:type="dxa"/>
                    <w:right w:w="144" w:type="dxa"/>
                  </w:tcMar>
                  <w:vAlign w:val="bottom"/>
                </w:tcPr>
                <w:p w14:paraId="5E40D1AF" w14:textId="77777777" w:rsidR="00FA69AE" w:rsidRPr="004B7BC8" w:rsidRDefault="00FA69AE" w:rsidP="00925EE6">
                  <w:pPr>
                    <w:jc w:val="center"/>
                    <w:rPr>
                      <w:rFonts w:ascii="Arial" w:hAnsi="Arial" w:cs="Arial"/>
                      <w:b/>
                      <w:bCs/>
                      <w:sz w:val="16"/>
                      <w:szCs w:val="16"/>
                    </w:rPr>
                  </w:pPr>
                  <w:r w:rsidRPr="004B7BC8">
                    <w:rPr>
                      <w:rFonts w:ascii="Arial" w:hAnsi="Arial" w:cs="Arial"/>
                      <w:b/>
                      <w:bCs/>
                      <w:sz w:val="16"/>
                      <w:szCs w:val="16"/>
                    </w:rPr>
                    <w:t>Purpose</w:t>
                  </w:r>
                </w:p>
              </w:tc>
              <w:tc>
                <w:tcPr>
                  <w:tcW w:w="252" w:type="pct"/>
                  <w:vAlign w:val="bottom"/>
                </w:tcPr>
                <w:p w14:paraId="77B91B29" w14:textId="77777777" w:rsidR="00FA69AE" w:rsidRPr="004B7BC8" w:rsidRDefault="00FA69AE" w:rsidP="00925EE6">
                  <w:pPr>
                    <w:jc w:val="center"/>
                    <w:rPr>
                      <w:rFonts w:ascii="Arial" w:hAnsi="Arial" w:cs="Arial"/>
                      <w:b/>
                      <w:bCs/>
                      <w:sz w:val="16"/>
                      <w:szCs w:val="16"/>
                    </w:rPr>
                  </w:pPr>
                  <w:r w:rsidRPr="004B7BC8">
                    <w:rPr>
                      <w:rFonts w:ascii="Arial" w:hAnsi="Arial" w:cs="Arial"/>
                      <w:b/>
                      <w:bCs/>
                      <w:sz w:val="16"/>
                      <w:szCs w:val="16"/>
                    </w:rPr>
                    <w:t>Clock</w:t>
                  </w:r>
                </w:p>
                <w:p w14:paraId="1353E603" w14:textId="77777777" w:rsidR="00FA69AE" w:rsidRPr="004B7BC8" w:rsidRDefault="00FA69AE" w:rsidP="00925EE6">
                  <w:pPr>
                    <w:jc w:val="center"/>
                    <w:rPr>
                      <w:rFonts w:ascii="Arial" w:hAnsi="Arial" w:cs="Arial"/>
                      <w:b/>
                      <w:bCs/>
                      <w:sz w:val="16"/>
                      <w:szCs w:val="16"/>
                    </w:rPr>
                  </w:pPr>
                  <w:r w:rsidRPr="004B7BC8">
                    <w:rPr>
                      <w:rFonts w:ascii="Arial" w:hAnsi="Arial" w:cs="Arial"/>
                      <w:b/>
                      <w:bCs/>
                      <w:sz w:val="16"/>
                      <w:szCs w:val="16"/>
                    </w:rPr>
                    <w:t>speed</w:t>
                  </w:r>
                </w:p>
              </w:tc>
              <w:tc>
                <w:tcPr>
                  <w:tcW w:w="572" w:type="pct"/>
                  <w:shd w:val="clear" w:color="auto" w:fill="auto"/>
                  <w:tcMar>
                    <w:top w:w="72" w:type="dxa"/>
                    <w:left w:w="144" w:type="dxa"/>
                    <w:bottom w:w="72" w:type="dxa"/>
                    <w:right w:w="144" w:type="dxa"/>
                  </w:tcMar>
                  <w:vAlign w:val="bottom"/>
                </w:tcPr>
                <w:p w14:paraId="14ABCD25" w14:textId="77777777" w:rsidR="00FA69AE" w:rsidRPr="004B7BC8" w:rsidRDefault="00FA69AE" w:rsidP="00925EE6">
                  <w:pPr>
                    <w:jc w:val="center"/>
                    <w:rPr>
                      <w:rFonts w:ascii="Arial" w:hAnsi="Arial" w:cs="Arial"/>
                      <w:b/>
                      <w:bCs/>
                      <w:sz w:val="16"/>
                      <w:szCs w:val="16"/>
                    </w:rPr>
                  </w:pPr>
                  <w:r w:rsidRPr="004B7BC8">
                    <w:rPr>
                      <w:rFonts w:ascii="Arial" w:hAnsi="Arial" w:cs="Arial"/>
                      <w:b/>
                      <w:bCs/>
                      <w:sz w:val="16"/>
                      <w:szCs w:val="16"/>
                    </w:rPr>
                    <w:t>Applicable</w:t>
                  </w:r>
                </w:p>
                <w:p w14:paraId="1DE9C5EE" w14:textId="77777777" w:rsidR="00FA69AE" w:rsidRPr="004B7BC8" w:rsidRDefault="00FA69AE" w:rsidP="00925EE6">
                  <w:pPr>
                    <w:jc w:val="center"/>
                    <w:rPr>
                      <w:rFonts w:ascii="Arial" w:hAnsi="Arial" w:cs="Arial"/>
                      <w:b/>
                      <w:bCs/>
                      <w:sz w:val="16"/>
                      <w:szCs w:val="16"/>
                    </w:rPr>
                  </w:pPr>
                  <w:r w:rsidRPr="004B7BC8">
                    <w:rPr>
                      <w:rFonts w:ascii="Arial" w:hAnsi="Arial" w:cs="Arial"/>
                      <w:b/>
                      <w:bCs/>
                      <w:sz w:val="16"/>
                      <w:szCs w:val="16"/>
                    </w:rPr>
                    <w:t>Device</w:t>
                  </w:r>
                </w:p>
                <w:p w14:paraId="2C5B0BDC" w14:textId="77777777" w:rsidR="00FA69AE" w:rsidRPr="004B7BC8" w:rsidRDefault="00FA69AE" w:rsidP="00925EE6">
                  <w:pPr>
                    <w:jc w:val="center"/>
                    <w:rPr>
                      <w:rFonts w:ascii="Arial" w:hAnsi="Arial" w:cs="Arial"/>
                      <w:b/>
                      <w:bCs/>
                      <w:sz w:val="16"/>
                      <w:szCs w:val="16"/>
                    </w:rPr>
                  </w:pPr>
                  <w:r w:rsidRPr="004B7BC8">
                    <w:rPr>
                      <w:rFonts w:ascii="Arial" w:hAnsi="Arial" w:cs="Arial"/>
                      <w:b/>
                      <w:bCs/>
                      <w:sz w:val="16"/>
                      <w:szCs w:val="16"/>
                    </w:rPr>
                    <w:t>types</w:t>
                  </w:r>
                </w:p>
              </w:tc>
              <w:tc>
                <w:tcPr>
                  <w:tcW w:w="534" w:type="pct"/>
                  <w:shd w:val="clear" w:color="auto" w:fill="auto"/>
                  <w:vAlign w:val="bottom"/>
                </w:tcPr>
                <w:p w14:paraId="3BE2CCF1" w14:textId="77777777" w:rsidR="00FA69AE" w:rsidRPr="004B7BC8" w:rsidRDefault="00FA69AE" w:rsidP="00925EE6">
                  <w:pPr>
                    <w:jc w:val="center"/>
                    <w:rPr>
                      <w:rFonts w:ascii="Arial" w:hAnsi="Arial" w:cs="Arial"/>
                      <w:b/>
                      <w:bCs/>
                      <w:sz w:val="16"/>
                      <w:szCs w:val="16"/>
                    </w:rPr>
                  </w:pPr>
                  <w:r w:rsidRPr="004B7BC8">
                    <w:rPr>
                      <w:rFonts w:ascii="Arial" w:hAnsi="Arial" w:cs="Arial"/>
                      <w:b/>
                      <w:bCs/>
                      <w:sz w:val="16"/>
                      <w:szCs w:val="16"/>
                    </w:rPr>
                    <w:t xml:space="preserve">Power </w:t>
                  </w:r>
                  <w:r w:rsidRPr="004B7BC8">
                    <w:rPr>
                      <w:rFonts w:ascii="Arial" w:hAnsi="Arial" w:cs="Arial"/>
                      <w:b/>
                      <w:bCs/>
                      <w:sz w:val="16"/>
                      <w:szCs w:val="16"/>
                    </w:rPr>
                    <w:br/>
                    <w:t>consumption</w:t>
                  </w:r>
                </w:p>
              </w:tc>
              <w:tc>
                <w:tcPr>
                  <w:tcW w:w="605" w:type="pct"/>
                  <w:shd w:val="clear" w:color="auto" w:fill="auto"/>
                  <w:tcMar>
                    <w:top w:w="72" w:type="dxa"/>
                    <w:left w:w="144" w:type="dxa"/>
                    <w:bottom w:w="72" w:type="dxa"/>
                    <w:right w:w="144" w:type="dxa"/>
                  </w:tcMar>
                  <w:vAlign w:val="bottom"/>
                </w:tcPr>
                <w:p w14:paraId="06DD011C" w14:textId="77777777" w:rsidR="00FA69AE" w:rsidRPr="004B7BC8" w:rsidRDefault="00FA69AE" w:rsidP="00925EE6">
                  <w:pPr>
                    <w:jc w:val="center"/>
                    <w:rPr>
                      <w:rFonts w:ascii="Arial" w:hAnsi="Arial" w:cs="Arial"/>
                      <w:b/>
                      <w:bCs/>
                      <w:sz w:val="16"/>
                      <w:szCs w:val="16"/>
                    </w:rPr>
                  </w:pPr>
                  <w:r w:rsidRPr="004B7BC8">
                    <w:rPr>
                      <w:rFonts w:ascii="Arial" w:hAnsi="Arial" w:cs="Arial"/>
                      <w:b/>
                      <w:bCs/>
                      <w:sz w:val="16"/>
                      <w:szCs w:val="16"/>
                    </w:rPr>
                    <w:t>Initial clock</w:t>
                  </w:r>
                </w:p>
                <w:p w14:paraId="6780548E" w14:textId="77777777" w:rsidR="00FA69AE" w:rsidRPr="004B7BC8" w:rsidRDefault="00FA69AE" w:rsidP="00925EE6">
                  <w:pPr>
                    <w:jc w:val="center"/>
                    <w:rPr>
                      <w:rFonts w:ascii="Arial" w:hAnsi="Arial" w:cs="Arial"/>
                      <w:b/>
                      <w:bCs/>
                      <w:sz w:val="16"/>
                      <w:szCs w:val="16"/>
                    </w:rPr>
                  </w:pPr>
                  <w:r w:rsidRPr="004B7BC8">
                    <w:rPr>
                      <w:rFonts w:ascii="Arial" w:hAnsi="Arial" w:cs="Arial"/>
                      <w:b/>
                      <w:bCs/>
                      <w:sz w:val="16"/>
                      <w:szCs w:val="16"/>
                    </w:rPr>
                    <w:t>Accuracy</w:t>
                  </w:r>
                </w:p>
                <w:p w14:paraId="4138AD11" w14:textId="77777777" w:rsidR="00FA69AE" w:rsidRPr="004B7BC8" w:rsidRDefault="00FA69AE" w:rsidP="00925EE6">
                  <w:pPr>
                    <w:jc w:val="center"/>
                    <w:rPr>
                      <w:rFonts w:ascii="Arial" w:hAnsi="Arial" w:cs="Arial"/>
                      <w:b/>
                      <w:bCs/>
                      <w:sz w:val="16"/>
                      <w:szCs w:val="16"/>
                    </w:rPr>
                  </w:pPr>
                  <w:r w:rsidRPr="004B7BC8">
                    <w:rPr>
                      <w:rFonts w:ascii="Arial" w:hAnsi="Arial" w:cs="Arial"/>
                      <w:b/>
                      <w:bCs/>
                      <w:color w:val="FF0000"/>
                      <w:sz w:val="16"/>
                      <w:szCs w:val="16"/>
                    </w:rPr>
                    <w:t>(ppm)</w:t>
                  </w:r>
                </w:p>
              </w:tc>
              <w:tc>
                <w:tcPr>
                  <w:tcW w:w="2356" w:type="pct"/>
                  <w:shd w:val="clear" w:color="auto" w:fill="auto"/>
                  <w:vAlign w:val="bottom"/>
                </w:tcPr>
                <w:p w14:paraId="36544B14" w14:textId="77777777" w:rsidR="00FA69AE" w:rsidRPr="004B7BC8" w:rsidRDefault="00FA69AE" w:rsidP="00925EE6">
                  <w:pPr>
                    <w:jc w:val="center"/>
                    <w:rPr>
                      <w:rFonts w:ascii="Arial" w:hAnsi="Arial" w:cs="Arial"/>
                      <w:b/>
                      <w:bCs/>
                      <w:sz w:val="16"/>
                      <w:szCs w:val="16"/>
                    </w:rPr>
                  </w:pPr>
                  <w:r w:rsidRPr="004B7BC8">
                    <w:rPr>
                      <w:rFonts w:ascii="Arial" w:hAnsi="Arial" w:cs="Arial"/>
                      <w:b/>
                      <w:bCs/>
                      <w:sz w:val="16"/>
                      <w:szCs w:val="16"/>
                    </w:rPr>
                    <w:t xml:space="preserve">Accuracy after clock sync / calibration </w:t>
                  </w:r>
                  <w:r w:rsidRPr="004B7BC8">
                    <w:rPr>
                      <w:rFonts w:ascii="Arial" w:hAnsi="Arial" w:cs="Arial"/>
                      <w:b/>
                      <w:bCs/>
                      <w:color w:val="FF0000"/>
                      <w:sz w:val="16"/>
                      <w:szCs w:val="16"/>
                    </w:rPr>
                    <w:t>at device side (ppm)</w:t>
                  </w:r>
                </w:p>
              </w:tc>
            </w:tr>
            <w:tr w:rsidR="00FA69AE" w:rsidRPr="004B7BC8" w14:paraId="2413122C" w14:textId="77777777" w:rsidTr="00925EE6">
              <w:trPr>
                <w:trHeight w:val="20"/>
                <w:jc w:val="center"/>
              </w:trPr>
              <w:tc>
                <w:tcPr>
                  <w:tcW w:w="197" w:type="pct"/>
                  <w:vMerge w:val="restart"/>
                  <w:shd w:val="clear" w:color="auto" w:fill="auto"/>
                  <w:tcMar>
                    <w:top w:w="72" w:type="dxa"/>
                    <w:left w:w="144" w:type="dxa"/>
                    <w:bottom w:w="72" w:type="dxa"/>
                    <w:right w:w="144" w:type="dxa"/>
                  </w:tcMar>
                </w:tcPr>
                <w:p w14:paraId="22C4936A" w14:textId="77777777" w:rsidR="00FA69AE" w:rsidRPr="004B7BC8" w:rsidRDefault="00FA69AE" w:rsidP="00925EE6">
                  <w:pPr>
                    <w:rPr>
                      <w:rFonts w:ascii="Arial" w:hAnsi="Arial" w:cs="Arial"/>
                      <w:b/>
                      <w:bCs/>
                      <w:sz w:val="16"/>
                      <w:szCs w:val="16"/>
                    </w:rPr>
                  </w:pPr>
                </w:p>
              </w:tc>
              <w:tc>
                <w:tcPr>
                  <w:tcW w:w="484" w:type="pct"/>
                  <w:vMerge w:val="restart"/>
                  <w:shd w:val="clear" w:color="auto" w:fill="auto"/>
                  <w:tcMar>
                    <w:top w:w="72" w:type="dxa"/>
                    <w:left w:w="144" w:type="dxa"/>
                    <w:bottom w:w="72" w:type="dxa"/>
                    <w:right w:w="144" w:type="dxa"/>
                  </w:tcMar>
                </w:tcPr>
                <w:p w14:paraId="6A580752" w14:textId="77777777" w:rsidR="00FA69AE" w:rsidRPr="004B7BC8" w:rsidRDefault="00FA69AE" w:rsidP="00925EE6">
                  <w:pPr>
                    <w:rPr>
                      <w:rFonts w:ascii="Arial" w:hAnsi="Arial" w:cs="Arial"/>
                      <w:sz w:val="16"/>
                      <w:szCs w:val="16"/>
                    </w:rPr>
                  </w:pPr>
                </w:p>
              </w:tc>
              <w:tc>
                <w:tcPr>
                  <w:tcW w:w="252" w:type="pct"/>
                  <w:vMerge w:val="restart"/>
                </w:tcPr>
                <w:p w14:paraId="4E1DCF5F" w14:textId="77777777" w:rsidR="00FA69AE" w:rsidRPr="004B7BC8" w:rsidRDefault="00FA69AE" w:rsidP="00925EE6">
                  <w:pPr>
                    <w:rPr>
                      <w:rFonts w:ascii="Arial" w:hAnsi="Arial" w:cs="Arial"/>
                      <w:sz w:val="16"/>
                      <w:szCs w:val="16"/>
                    </w:rPr>
                  </w:pPr>
                </w:p>
              </w:tc>
              <w:tc>
                <w:tcPr>
                  <w:tcW w:w="572" w:type="pct"/>
                  <w:shd w:val="clear" w:color="auto" w:fill="auto"/>
                  <w:tcMar>
                    <w:top w:w="72" w:type="dxa"/>
                    <w:left w:w="144" w:type="dxa"/>
                    <w:bottom w:w="72" w:type="dxa"/>
                    <w:right w:w="144" w:type="dxa"/>
                  </w:tcMar>
                </w:tcPr>
                <w:p w14:paraId="68A94FA4" w14:textId="77777777" w:rsidR="00FA69AE" w:rsidRPr="004B7BC8" w:rsidRDefault="00FA69AE" w:rsidP="00925EE6">
                  <w:pPr>
                    <w:rPr>
                      <w:rFonts w:ascii="Arial" w:hAnsi="Arial" w:cs="Arial"/>
                      <w:sz w:val="16"/>
                      <w:szCs w:val="16"/>
                    </w:rPr>
                  </w:pPr>
                </w:p>
              </w:tc>
              <w:tc>
                <w:tcPr>
                  <w:tcW w:w="534" w:type="pct"/>
                  <w:shd w:val="clear" w:color="auto" w:fill="auto"/>
                </w:tcPr>
                <w:p w14:paraId="42614881" w14:textId="77777777" w:rsidR="00FA69AE" w:rsidRPr="004B7BC8" w:rsidRDefault="00FA69AE" w:rsidP="00925EE6">
                  <w:pPr>
                    <w:rPr>
                      <w:rFonts w:ascii="Arial" w:hAnsi="Arial" w:cs="Arial"/>
                      <w:sz w:val="16"/>
                      <w:szCs w:val="16"/>
                    </w:rPr>
                  </w:pPr>
                </w:p>
              </w:tc>
              <w:tc>
                <w:tcPr>
                  <w:tcW w:w="605" w:type="pct"/>
                  <w:shd w:val="clear" w:color="auto" w:fill="auto"/>
                  <w:tcMar>
                    <w:top w:w="72" w:type="dxa"/>
                    <w:left w:w="144" w:type="dxa"/>
                    <w:bottom w:w="72" w:type="dxa"/>
                    <w:right w:w="144" w:type="dxa"/>
                  </w:tcMar>
                </w:tcPr>
                <w:p w14:paraId="2927555B" w14:textId="77777777" w:rsidR="00FA69AE" w:rsidRPr="004B7BC8" w:rsidRDefault="00FA69AE" w:rsidP="00925EE6">
                  <w:pPr>
                    <w:rPr>
                      <w:rFonts w:ascii="Arial" w:hAnsi="Arial" w:cs="Arial"/>
                      <w:sz w:val="16"/>
                      <w:szCs w:val="16"/>
                    </w:rPr>
                  </w:pPr>
                </w:p>
              </w:tc>
              <w:tc>
                <w:tcPr>
                  <w:tcW w:w="2356" w:type="pct"/>
                  <w:shd w:val="clear" w:color="auto" w:fill="auto"/>
                </w:tcPr>
                <w:p w14:paraId="65024B63" w14:textId="77777777" w:rsidR="00FA69AE" w:rsidRPr="004B7BC8" w:rsidRDefault="00FA69AE" w:rsidP="00925EE6">
                  <w:pPr>
                    <w:rPr>
                      <w:rFonts w:ascii="Arial" w:hAnsi="Arial" w:cs="Arial"/>
                      <w:sz w:val="16"/>
                      <w:szCs w:val="16"/>
                    </w:rPr>
                  </w:pPr>
                </w:p>
              </w:tc>
            </w:tr>
            <w:tr w:rsidR="00FA69AE" w:rsidRPr="004B7BC8" w14:paraId="7A56748D" w14:textId="77777777" w:rsidTr="00925EE6">
              <w:trPr>
                <w:trHeight w:val="20"/>
                <w:jc w:val="center"/>
              </w:trPr>
              <w:tc>
                <w:tcPr>
                  <w:tcW w:w="197" w:type="pct"/>
                  <w:vMerge/>
                  <w:shd w:val="clear" w:color="auto" w:fill="auto"/>
                  <w:tcMar>
                    <w:top w:w="72" w:type="dxa"/>
                    <w:left w:w="144" w:type="dxa"/>
                    <w:bottom w:w="72" w:type="dxa"/>
                    <w:right w:w="144" w:type="dxa"/>
                  </w:tcMar>
                </w:tcPr>
                <w:p w14:paraId="0AACE978" w14:textId="77777777" w:rsidR="00FA69AE" w:rsidRPr="004B7BC8" w:rsidRDefault="00FA69AE" w:rsidP="00925EE6">
                  <w:pPr>
                    <w:rPr>
                      <w:rFonts w:ascii="Arial" w:hAnsi="Arial" w:cs="Arial"/>
                      <w:b/>
                      <w:bCs/>
                      <w:sz w:val="16"/>
                      <w:szCs w:val="16"/>
                    </w:rPr>
                  </w:pPr>
                </w:p>
              </w:tc>
              <w:tc>
                <w:tcPr>
                  <w:tcW w:w="484" w:type="pct"/>
                  <w:vMerge/>
                  <w:shd w:val="clear" w:color="auto" w:fill="auto"/>
                  <w:tcMar>
                    <w:top w:w="72" w:type="dxa"/>
                    <w:left w:w="144" w:type="dxa"/>
                    <w:bottom w:w="72" w:type="dxa"/>
                    <w:right w:w="144" w:type="dxa"/>
                  </w:tcMar>
                </w:tcPr>
                <w:p w14:paraId="26855F03" w14:textId="77777777" w:rsidR="00FA69AE" w:rsidRPr="004B7BC8" w:rsidRDefault="00FA69AE" w:rsidP="00925EE6">
                  <w:pPr>
                    <w:rPr>
                      <w:rFonts w:ascii="Arial" w:hAnsi="Arial" w:cs="Arial"/>
                      <w:sz w:val="16"/>
                      <w:szCs w:val="16"/>
                    </w:rPr>
                  </w:pPr>
                </w:p>
              </w:tc>
              <w:tc>
                <w:tcPr>
                  <w:tcW w:w="252" w:type="pct"/>
                  <w:vMerge/>
                </w:tcPr>
                <w:p w14:paraId="659AB554" w14:textId="77777777" w:rsidR="00FA69AE" w:rsidRPr="004B7BC8" w:rsidRDefault="00FA69AE" w:rsidP="00925EE6">
                  <w:pPr>
                    <w:rPr>
                      <w:rFonts w:ascii="Arial" w:hAnsi="Arial" w:cs="Arial"/>
                      <w:sz w:val="16"/>
                      <w:szCs w:val="16"/>
                    </w:rPr>
                  </w:pPr>
                </w:p>
              </w:tc>
              <w:tc>
                <w:tcPr>
                  <w:tcW w:w="572" w:type="pct"/>
                  <w:shd w:val="clear" w:color="auto" w:fill="auto"/>
                  <w:tcMar>
                    <w:top w:w="72" w:type="dxa"/>
                    <w:left w:w="144" w:type="dxa"/>
                    <w:bottom w:w="72" w:type="dxa"/>
                    <w:right w:w="144" w:type="dxa"/>
                  </w:tcMar>
                </w:tcPr>
                <w:p w14:paraId="7B2B3D0A" w14:textId="77777777" w:rsidR="00FA69AE" w:rsidRPr="004B7BC8" w:rsidRDefault="00FA69AE" w:rsidP="00925EE6">
                  <w:pPr>
                    <w:rPr>
                      <w:rFonts w:ascii="Arial" w:hAnsi="Arial" w:cs="Arial"/>
                      <w:sz w:val="16"/>
                      <w:szCs w:val="16"/>
                    </w:rPr>
                  </w:pPr>
                </w:p>
              </w:tc>
              <w:tc>
                <w:tcPr>
                  <w:tcW w:w="534" w:type="pct"/>
                  <w:shd w:val="clear" w:color="auto" w:fill="auto"/>
                </w:tcPr>
                <w:p w14:paraId="44D1AD8E" w14:textId="77777777" w:rsidR="00FA69AE" w:rsidRPr="004B7BC8" w:rsidRDefault="00FA69AE" w:rsidP="00925EE6">
                  <w:pPr>
                    <w:rPr>
                      <w:rFonts w:ascii="Arial" w:hAnsi="Arial" w:cs="Arial"/>
                      <w:sz w:val="16"/>
                      <w:szCs w:val="16"/>
                    </w:rPr>
                  </w:pPr>
                </w:p>
              </w:tc>
              <w:tc>
                <w:tcPr>
                  <w:tcW w:w="605" w:type="pct"/>
                  <w:shd w:val="clear" w:color="auto" w:fill="auto"/>
                  <w:tcMar>
                    <w:top w:w="72" w:type="dxa"/>
                    <w:left w:w="144" w:type="dxa"/>
                    <w:bottom w:w="72" w:type="dxa"/>
                    <w:right w:w="144" w:type="dxa"/>
                  </w:tcMar>
                </w:tcPr>
                <w:p w14:paraId="3AFC0344" w14:textId="77777777" w:rsidR="00FA69AE" w:rsidRPr="004B7BC8" w:rsidRDefault="00FA69AE" w:rsidP="00925EE6">
                  <w:pPr>
                    <w:rPr>
                      <w:rFonts w:ascii="Arial" w:hAnsi="Arial" w:cs="Arial"/>
                      <w:sz w:val="16"/>
                      <w:szCs w:val="16"/>
                    </w:rPr>
                  </w:pPr>
                </w:p>
              </w:tc>
              <w:tc>
                <w:tcPr>
                  <w:tcW w:w="2356" w:type="pct"/>
                  <w:shd w:val="clear" w:color="auto" w:fill="auto"/>
                </w:tcPr>
                <w:p w14:paraId="71162A02" w14:textId="77777777" w:rsidR="00FA69AE" w:rsidRPr="004B7BC8" w:rsidRDefault="00FA69AE" w:rsidP="00925EE6">
                  <w:pPr>
                    <w:rPr>
                      <w:rFonts w:ascii="Arial" w:hAnsi="Arial" w:cs="Arial"/>
                      <w:sz w:val="16"/>
                      <w:szCs w:val="16"/>
                    </w:rPr>
                  </w:pPr>
                </w:p>
              </w:tc>
            </w:tr>
            <w:tr w:rsidR="00FA69AE" w:rsidRPr="004B7BC8" w14:paraId="7413C22C" w14:textId="77777777" w:rsidTr="00925EE6">
              <w:trPr>
                <w:trHeight w:val="20"/>
                <w:jc w:val="center"/>
              </w:trPr>
              <w:tc>
                <w:tcPr>
                  <w:tcW w:w="5000" w:type="pct"/>
                  <w:gridSpan w:val="7"/>
                  <w:shd w:val="clear" w:color="auto" w:fill="auto"/>
                  <w:tcMar>
                    <w:top w:w="72" w:type="dxa"/>
                    <w:left w:w="144" w:type="dxa"/>
                    <w:bottom w:w="72" w:type="dxa"/>
                    <w:right w:w="144" w:type="dxa"/>
                  </w:tcMar>
                </w:tcPr>
                <w:p w14:paraId="61C23FBB" w14:textId="77777777" w:rsidR="00FA69AE" w:rsidRPr="004B7BC8" w:rsidRDefault="00FA69AE" w:rsidP="00925EE6">
                  <w:pPr>
                    <w:rPr>
                      <w:rFonts w:ascii="Arial" w:hAnsi="Arial" w:cs="Arial"/>
                      <w:sz w:val="16"/>
                      <w:szCs w:val="16"/>
                    </w:rPr>
                  </w:pPr>
                  <w:r w:rsidRPr="004B7BC8">
                    <w:rPr>
                      <w:rFonts w:ascii="Arial" w:hAnsi="Arial" w:cs="Arial"/>
                      <w:sz w:val="16"/>
                      <w:szCs w:val="16"/>
                    </w:rPr>
                    <w:t>…</w:t>
                  </w:r>
                </w:p>
              </w:tc>
            </w:tr>
          </w:tbl>
          <w:p w14:paraId="6E8D4164" w14:textId="6EF67A41" w:rsidR="00FA69AE" w:rsidRDefault="00FA69AE" w:rsidP="00FA69AE">
            <w:pPr>
              <w:rPr>
                <w:lang w:eastAsia="x-none"/>
              </w:rPr>
            </w:pPr>
          </w:p>
          <w:p w14:paraId="3C12970F" w14:textId="77777777" w:rsidR="00FA69AE" w:rsidRPr="00A213B4" w:rsidRDefault="00FA69AE" w:rsidP="00FA69AE">
            <w:pPr>
              <w:rPr>
                <w:highlight w:val="green"/>
              </w:rPr>
            </w:pPr>
            <w:r w:rsidRPr="00A213B4">
              <w:rPr>
                <w:highlight w:val="green"/>
              </w:rPr>
              <w:t>Agreement</w:t>
            </w:r>
          </w:p>
          <w:p w14:paraId="3039EC59" w14:textId="77777777" w:rsidR="00FA69AE" w:rsidRPr="005420C1" w:rsidRDefault="00FA69AE" w:rsidP="00FA69AE">
            <w:r w:rsidRPr="005420C1">
              <w:t>TR captures following descriptions for large frequency shift for device 2a.</w:t>
            </w:r>
          </w:p>
          <w:p w14:paraId="392CDA44" w14:textId="77777777" w:rsidR="00FA69AE" w:rsidRPr="005420C1" w:rsidRDefault="00FA69AE" w:rsidP="00FA69AE">
            <w:pPr>
              <w:numPr>
                <w:ilvl w:val="0"/>
                <w:numId w:val="70"/>
              </w:numPr>
              <w:snapToGrid w:val="0"/>
              <w:spacing w:after="0"/>
              <w:rPr>
                <w:lang w:eastAsia="x-none"/>
              </w:rPr>
            </w:pPr>
            <w:r w:rsidRPr="005420C1">
              <w:rPr>
                <w:lang w:eastAsia="x-none"/>
              </w:rPr>
              <w:t>Large frequency shift may be technically feasible in terms of power consumption, and device complexity.</w:t>
            </w:r>
          </w:p>
          <w:p w14:paraId="08BE2492" w14:textId="77777777" w:rsidR="00FA69AE" w:rsidRPr="005420C1" w:rsidRDefault="00FA69AE" w:rsidP="00FA69AE">
            <w:pPr>
              <w:numPr>
                <w:ilvl w:val="0"/>
                <w:numId w:val="70"/>
              </w:numPr>
              <w:snapToGrid w:val="0"/>
              <w:spacing w:after="0"/>
              <w:rPr>
                <w:lang w:eastAsia="x-none"/>
              </w:rPr>
            </w:pPr>
            <w:r w:rsidRPr="005420C1">
              <w:rPr>
                <w:lang w:eastAsia="x-none"/>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018D9B8E" w14:textId="77777777" w:rsidR="00FA69AE" w:rsidRPr="005420C1" w:rsidRDefault="00FA69AE" w:rsidP="00FA69AE">
            <w:pPr>
              <w:numPr>
                <w:ilvl w:val="0"/>
                <w:numId w:val="70"/>
              </w:numPr>
              <w:snapToGrid w:val="0"/>
              <w:spacing w:after="0"/>
              <w:rPr>
                <w:lang w:eastAsia="x-none"/>
              </w:rPr>
            </w:pPr>
            <w:r w:rsidRPr="005420C1">
              <w:rPr>
                <w:lang w:eastAsia="x-none"/>
              </w:rPr>
              <w:t>The necessity or effectiveness of large frequency shift may depend on spectrum for R2D/CW2D/D2R, full duplex capability of reader, whether device 1 and 2a are supported by a single reader, spectrum regulation/usage, frequency error, coverage, etc.</w:t>
            </w:r>
          </w:p>
          <w:p w14:paraId="30955800" w14:textId="77777777" w:rsidR="00FA69AE" w:rsidRPr="005420C1" w:rsidRDefault="00FA69AE" w:rsidP="00FA69AE"/>
          <w:p w14:paraId="6C5DC16E" w14:textId="77777777" w:rsidR="00FA69AE" w:rsidRPr="00A213B4" w:rsidRDefault="00FA69AE" w:rsidP="00FA69AE">
            <w:pPr>
              <w:rPr>
                <w:highlight w:val="green"/>
              </w:rPr>
            </w:pPr>
            <w:r w:rsidRPr="00A213B4">
              <w:rPr>
                <w:highlight w:val="green"/>
              </w:rPr>
              <w:t>Agreement</w:t>
            </w:r>
          </w:p>
          <w:p w14:paraId="63D27E99" w14:textId="77777777" w:rsidR="00FA69AE" w:rsidRPr="00A213B4" w:rsidRDefault="00FA69AE" w:rsidP="00FA69AE">
            <w:pPr>
              <w:snapToGrid w:val="0"/>
              <w:rPr>
                <w:rFonts w:eastAsia="宋体"/>
                <w:lang w:val="en-US" w:eastAsia="ko-KR"/>
              </w:rPr>
            </w:pPr>
            <w:r w:rsidRPr="00A213B4">
              <w:rPr>
                <w:rFonts w:eastAsia="宋体"/>
                <w:bCs/>
                <w:lang w:val="en-US" w:eastAsia="zh-CN"/>
              </w:rPr>
              <w:t>For clock purpose #3, adopt following update.</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687"/>
              <w:gridCol w:w="1528"/>
              <w:gridCol w:w="888"/>
              <w:gridCol w:w="1103"/>
              <w:gridCol w:w="1324"/>
              <w:gridCol w:w="1438"/>
              <w:gridCol w:w="2641"/>
            </w:tblGrid>
            <w:tr w:rsidR="00FA69AE" w:rsidRPr="00A213B4" w14:paraId="43451324" w14:textId="77777777" w:rsidTr="00925EE6">
              <w:trPr>
                <w:trHeight w:val="20"/>
                <w:jc w:val="center"/>
              </w:trPr>
              <w:tc>
                <w:tcPr>
                  <w:tcW w:w="358" w:type="pct"/>
                  <w:shd w:val="clear" w:color="auto" w:fill="auto"/>
                  <w:tcMar>
                    <w:top w:w="72" w:type="dxa"/>
                    <w:left w:w="144" w:type="dxa"/>
                    <w:bottom w:w="72" w:type="dxa"/>
                    <w:right w:w="144" w:type="dxa"/>
                  </w:tcMar>
                  <w:vAlign w:val="bottom"/>
                </w:tcPr>
                <w:p w14:paraId="1D4FAFBE" w14:textId="77777777" w:rsidR="00FA69AE" w:rsidRPr="00A213B4" w:rsidRDefault="00FA69AE" w:rsidP="00925EE6">
                  <w:pPr>
                    <w:rPr>
                      <w:rFonts w:ascii="Arial" w:hAnsi="Arial" w:cs="Arial"/>
                      <w:sz w:val="16"/>
                      <w:szCs w:val="16"/>
                    </w:rPr>
                  </w:pPr>
                  <w:r w:rsidRPr="00A213B4">
                    <w:rPr>
                      <w:rFonts w:ascii="Arial" w:hAnsi="Arial" w:cs="Arial"/>
                      <w:sz w:val="16"/>
                      <w:szCs w:val="16"/>
                    </w:rPr>
                    <w:t>#</w:t>
                  </w:r>
                </w:p>
              </w:tc>
              <w:tc>
                <w:tcPr>
                  <w:tcW w:w="795" w:type="pct"/>
                  <w:shd w:val="clear" w:color="auto" w:fill="auto"/>
                  <w:tcMar>
                    <w:top w:w="72" w:type="dxa"/>
                    <w:left w:w="144" w:type="dxa"/>
                    <w:bottom w:w="72" w:type="dxa"/>
                    <w:right w:w="144" w:type="dxa"/>
                  </w:tcMar>
                  <w:vAlign w:val="bottom"/>
                </w:tcPr>
                <w:p w14:paraId="1515BEAE" w14:textId="77777777" w:rsidR="00FA69AE" w:rsidRPr="00A213B4" w:rsidRDefault="00FA69AE" w:rsidP="00925EE6">
                  <w:pPr>
                    <w:ind w:left="27"/>
                    <w:rPr>
                      <w:rFonts w:ascii="Arial" w:hAnsi="Arial" w:cs="Arial"/>
                      <w:b/>
                      <w:bCs/>
                      <w:sz w:val="16"/>
                      <w:szCs w:val="16"/>
                    </w:rPr>
                  </w:pPr>
                  <w:r w:rsidRPr="00A213B4">
                    <w:rPr>
                      <w:rFonts w:ascii="Arial" w:hAnsi="Arial" w:cs="Arial"/>
                      <w:b/>
                      <w:bCs/>
                      <w:sz w:val="16"/>
                      <w:szCs w:val="16"/>
                    </w:rPr>
                    <w:t>Purpose</w:t>
                  </w:r>
                </w:p>
              </w:tc>
              <w:tc>
                <w:tcPr>
                  <w:tcW w:w="462" w:type="pct"/>
                  <w:vAlign w:val="bottom"/>
                </w:tcPr>
                <w:p w14:paraId="7E40C497" w14:textId="77777777" w:rsidR="00FA69AE" w:rsidRPr="00A213B4" w:rsidRDefault="00FA69AE" w:rsidP="00925EE6">
                  <w:pPr>
                    <w:ind w:left="82"/>
                    <w:rPr>
                      <w:rFonts w:ascii="Arial" w:hAnsi="Arial" w:cs="Arial"/>
                      <w:b/>
                      <w:bCs/>
                      <w:sz w:val="16"/>
                      <w:szCs w:val="16"/>
                    </w:rPr>
                  </w:pPr>
                  <w:r w:rsidRPr="00A213B4">
                    <w:rPr>
                      <w:rFonts w:ascii="Arial" w:hAnsi="Arial" w:cs="Arial"/>
                      <w:b/>
                      <w:bCs/>
                      <w:sz w:val="16"/>
                      <w:szCs w:val="16"/>
                    </w:rPr>
                    <w:t>Clock</w:t>
                  </w:r>
                </w:p>
                <w:p w14:paraId="15C2DB94" w14:textId="77777777" w:rsidR="00FA69AE" w:rsidRPr="00A213B4" w:rsidRDefault="00FA69AE" w:rsidP="00925EE6">
                  <w:pPr>
                    <w:ind w:left="82"/>
                    <w:rPr>
                      <w:rFonts w:ascii="Arial" w:hAnsi="Arial" w:cs="Arial"/>
                      <w:b/>
                      <w:bCs/>
                      <w:sz w:val="16"/>
                      <w:szCs w:val="16"/>
                    </w:rPr>
                  </w:pPr>
                  <w:r w:rsidRPr="00A213B4">
                    <w:rPr>
                      <w:rFonts w:ascii="Arial" w:hAnsi="Arial" w:cs="Arial"/>
                      <w:b/>
                      <w:bCs/>
                      <w:sz w:val="16"/>
                      <w:szCs w:val="16"/>
                    </w:rPr>
                    <w:lastRenderedPageBreak/>
                    <w:t>speed</w:t>
                  </w:r>
                </w:p>
              </w:tc>
              <w:tc>
                <w:tcPr>
                  <w:tcW w:w="574" w:type="pct"/>
                  <w:vAlign w:val="bottom"/>
                </w:tcPr>
                <w:p w14:paraId="6F6E86DE" w14:textId="77777777" w:rsidR="00FA69AE" w:rsidRPr="00A213B4" w:rsidRDefault="00FA69AE" w:rsidP="00925EE6">
                  <w:pPr>
                    <w:ind w:left="60"/>
                    <w:jc w:val="center"/>
                    <w:rPr>
                      <w:rFonts w:ascii="Arial" w:hAnsi="Arial" w:cs="Arial"/>
                      <w:b/>
                      <w:bCs/>
                      <w:sz w:val="16"/>
                      <w:szCs w:val="16"/>
                    </w:rPr>
                  </w:pPr>
                  <w:r w:rsidRPr="00A213B4">
                    <w:rPr>
                      <w:rFonts w:ascii="Arial" w:hAnsi="Arial" w:cs="Arial"/>
                      <w:b/>
                      <w:bCs/>
                      <w:sz w:val="16"/>
                      <w:szCs w:val="16"/>
                    </w:rPr>
                    <w:lastRenderedPageBreak/>
                    <w:t>Applicable</w:t>
                  </w:r>
                </w:p>
                <w:p w14:paraId="7E38E523" w14:textId="77777777" w:rsidR="00FA69AE" w:rsidRPr="00A213B4" w:rsidRDefault="00FA69AE" w:rsidP="00925EE6">
                  <w:pPr>
                    <w:ind w:left="60"/>
                    <w:jc w:val="center"/>
                    <w:rPr>
                      <w:rFonts w:ascii="Arial" w:hAnsi="Arial" w:cs="Arial"/>
                      <w:b/>
                      <w:bCs/>
                      <w:sz w:val="16"/>
                      <w:szCs w:val="16"/>
                    </w:rPr>
                  </w:pPr>
                  <w:r w:rsidRPr="00A213B4">
                    <w:rPr>
                      <w:rFonts w:ascii="Arial" w:hAnsi="Arial" w:cs="Arial"/>
                      <w:b/>
                      <w:bCs/>
                      <w:sz w:val="16"/>
                      <w:szCs w:val="16"/>
                    </w:rPr>
                    <w:lastRenderedPageBreak/>
                    <w:t>Device</w:t>
                  </w:r>
                </w:p>
                <w:p w14:paraId="67BB5E88" w14:textId="77777777" w:rsidR="00FA69AE" w:rsidRPr="00A213B4" w:rsidRDefault="00FA69AE" w:rsidP="00925EE6">
                  <w:pPr>
                    <w:jc w:val="center"/>
                    <w:rPr>
                      <w:rFonts w:ascii="Arial" w:hAnsi="Arial" w:cs="Arial"/>
                      <w:b/>
                      <w:bCs/>
                      <w:sz w:val="16"/>
                      <w:szCs w:val="16"/>
                    </w:rPr>
                  </w:pPr>
                  <w:r w:rsidRPr="00A213B4">
                    <w:rPr>
                      <w:rFonts w:ascii="Arial" w:hAnsi="Arial" w:cs="Arial"/>
                      <w:b/>
                      <w:bCs/>
                      <w:sz w:val="16"/>
                      <w:szCs w:val="16"/>
                    </w:rPr>
                    <w:t>types</w:t>
                  </w:r>
                </w:p>
              </w:tc>
              <w:tc>
                <w:tcPr>
                  <w:tcW w:w="689" w:type="pct"/>
                  <w:shd w:val="clear" w:color="auto" w:fill="auto"/>
                  <w:tcMar>
                    <w:top w:w="72" w:type="dxa"/>
                    <w:left w:w="144" w:type="dxa"/>
                    <w:bottom w:w="72" w:type="dxa"/>
                    <w:right w:w="144" w:type="dxa"/>
                  </w:tcMar>
                  <w:vAlign w:val="bottom"/>
                </w:tcPr>
                <w:p w14:paraId="1A267A20" w14:textId="77777777" w:rsidR="00FA69AE" w:rsidRPr="00A213B4" w:rsidRDefault="00FA69AE" w:rsidP="00925EE6">
                  <w:pPr>
                    <w:rPr>
                      <w:rFonts w:ascii="Arial" w:hAnsi="Arial" w:cs="Arial"/>
                      <w:b/>
                      <w:bCs/>
                      <w:sz w:val="16"/>
                      <w:szCs w:val="16"/>
                    </w:rPr>
                  </w:pPr>
                  <w:r w:rsidRPr="00A213B4">
                    <w:rPr>
                      <w:rFonts w:ascii="Arial" w:hAnsi="Arial" w:cs="Arial"/>
                      <w:b/>
                      <w:bCs/>
                      <w:sz w:val="16"/>
                      <w:szCs w:val="16"/>
                    </w:rPr>
                    <w:lastRenderedPageBreak/>
                    <w:t xml:space="preserve">Power </w:t>
                  </w:r>
                  <w:r w:rsidRPr="00A213B4">
                    <w:rPr>
                      <w:rFonts w:ascii="Arial" w:hAnsi="Arial" w:cs="Arial"/>
                      <w:b/>
                      <w:bCs/>
                      <w:sz w:val="16"/>
                      <w:szCs w:val="16"/>
                    </w:rPr>
                    <w:br/>
                  </w:r>
                  <w:r w:rsidRPr="00A213B4">
                    <w:rPr>
                      <w:rFonts w:ascii="Arial" w:hAnsi="Arial" w:cs="Arial"/>
                      <w:b/>
                      <w:bCs/>
                      <w:sz w:val="16"/>
                      <w:szCs w:val="16"/>
                    </w:rPr>
                    <w:lastRenderedPageBreak/>
                    <w:t>consumption</w:t>
                  </w:r>
                </w:p>
              </w:tc>
              <w:tc>
                <w:tcPr>
                  <w:tcW w:w="748" w:type="pct"/>
                  <w:shd w:val="clear" w:color="auto" w:fill="auto"/>
                  <w:tcMar>
                    <w:top w:w="72" w:type="dxa"/>
                    <w:left w:w="144" w:type="dxa"/>
                    <w:bottom w:w="72" w:type="dxa"/>
                    <w:right w:w="144" w:type="dxa"/>
                  </w:tcMar>
                  <w:vAlign w:val="bottom"/>
                </w:tcPr>
                <w:p w14:paraId="5127D49F" w14:textId="77777777" w:rsidR="00FA69AE" w:rsidRPr="00A213B4" w:rsidRDefault="00FA69AE" w:rsidP="00925EE6">
                  <w:pPr>
                    <w:rPr>
                      <w:rFonts w:ascii="Arial" w:hAnsi="Arial" w:cs="Arial"/>
                      <w:b/>
                      <w:bCs/>
                      <w:sz w:val="16"/>
                      <w:szCs w:val="16"/>
                    </w:rPr>
                  </w:pPr>
                  <w:r w:rsidRPr="00A213B4">
                    <w:rPr>
                      <w:rFonts w:ascii="Arial" w:hAnsi="Arial" w:cs="Arial"/>
                      <w:b/>
                      <w:bCs/>
                      <w:sz w:val="16"/>
                      <w:szCs w:val="16"/>
                    </w:rPr>
                    <w:lastRenderedPageBreak/>
                    <w:t>Initial clock</w:t>
                  </w:r>
                </w:p>
                <w:p w14:paraId="0014BE0B" w14:textId="77777777" w:rsidR="00FA69AE" w:rsidRPr="00A213B4" w:rsidRDefault="00FA69AE" w:rsidP="00925EE6">
                  <w:pPr>
                    <w:rPr>
                      <w:rFonts w:ascii="Arial" w:hAnsi="Arial" w:cs="Arial"/>
                      <w:b/>
                      <w:bCs/>
                      <w:sz w:val="16"/>
                      <w:szCs w:val="16"/>
                    </w:rPr>
                  </w:pPr>
                  <w:r w:rsidRPr="00A213B4">
                    <w:rPr>
                      <w:rFonts w:ascii="Arial" w:hAnsi="Arial" w:cs="Arial"/>
                      <w:b/>
                      <w:bCs/>
                      <w:sz w:val="16"/>
                      <w:szCs w:val="16"/>
                    </w:rPr>
                    <w:lastRenderedPageBreak/>
                    <w:t>Accuracy</w:t>
                  </w:r>
                </w:p>
                <w:p w14:paraId="36CB5D26" w14:textId="77777777" w:rsidR="00FA69AE" w:rsidRPr="00A213B4" w:rsidRDefault="00FA69AE" w:rsidP="00925EE6">
                  <w:pPr>
                    <w:rPr>
                      <w:rFonts w:ascii="Arial" w:hAnsi="Arial" w:cs="Arial"/>
                      <w:b/>
                      <w:bCs/>
                      <w:sz w:val="16"/>
                      <w:szCs w:val="16"/>
                    </w:rPr>
                  </w:pPr>
                  <w:r w:rsidRPr="00A213B4">
                    <w:rPr>
                      <w:rFonts w:ascii="Arial" w:hAnsi="Arial" w:cs="Arial"/>
                      <w:b/>
                      <w:bCs/>
                      <w:sz w:val="16"/>
                      <w:szCs w:val="16"/>
                    </w:rPr>
                    <w:t>(ppm)</w:t>
                  </w:r>
                </w:p>
              </w:tc>
              <w:tc>
                <w:tcPr>
                  <w:tcW w:w="1375" w:type="pct"/>
                  <w:shd w:val="clear" w:color="auto" w:fill="auto"/>
                  <w:vAlign w:val="bottom"/>
                </w:tcPr>
                <w:p w14:paraId="32C15AA4" w14:textId="77777777" w:rsidR="00FA69AE" w:rsidRPr="00A213B4" w:rsidRDefault="00FA69AE" w:rsidP="00925EE6">
                  <w:pPr>
                    <w:ind w:left="142" w:right="150"/>
                    <w:rPr>
                      <w:rFonts w:ascii="Arial" w:hAnsi="Arial" w:cs="Arial"/>
                      <w:b/>
                      <w:bCs/>
                      <w:sz w:val="16"/>
                      <w:szCs w:val="16"/>
                    </w:rPr>
                  </w:pPr>
                  <w:r w:rsidRPr="00A213B4">
                    <w:rPr>
                      <w:rFonts w:ascii="Arial" w:hAnsi="Arial" w:cs="Arial"/>
                      <w:b/>
                      <w:bCs/>
                      <w:sz w:val="16"/>
                      <w:szCs w:val="16"/>
                    </w:rPr>
                    <w:lastRenderedPageBreak/>
                    <w:t xml:space="preserve">Accuracy after clock sync / </w:t>
                  </w:r>
                </w:p>
                <w:p w14:paraId="3EBF12E8" w14:textId="77777777" w:rsidR="00FA69AE" w:rsidRPr="00A213B4" w:rsidRDefault="00FA69AE" w:rsidP="00925EE6">
                  <w:pPr>
                    <w:ind w:left="142" w:right="150"/>
                    <w:rPr>
                      <w:rFonts w:ascii="Arial" w:hAnsi="Arial" w:cs="Arial"/>
                      <w:b/>
                      <w:bCs/>
                      <w:sz w:val="16"/>
                      <w:szCs w:val="16"/>
                    </w:rPr>
                  </w:pPr>
                  <w:r w:rsidRPr="00A213B4">
                    <w:rPr>
                      <w:rFonts w:ascii="Arial" w:hAnsi="Arial" w:cs="Arial"/>
                      <w:b/>
                      <w:bCs/>
                      <w:sz w:val="16"/>
                      <w:szCs w:val="16"/>
                    </w:rPr>
                    <w:lastRenderedPageBreak/>
                    <w:t>Calibration at device side (ppm)</w:t>
                  </w:r>
                </w:p>
              </w:tc>
            </w:tr>
            <w:tr w:rsidR="00FA69AE" w:rsidRPr="00A213B4" w14:paraId="3454D2D5" w14:textId="77777777" w:rsidTr="00925EE6">
              <w:trPr>
                <w:trHeight w:val="20"/>
                <w:jc w:val="center"/>
              </w:trPr>
              <w:tc>
                <w:tcPr>
                  <w:tcW w:w="358" w:type="pct"/>
                  <w:vMerge w:val="restart"/>
                  <w:shd w:val="clear" w:color="auto" w:fill="auto"/>
                  <w:tcMar>
                    <w:top w:w="72" w:type="dxa"/>
                    <w:left w:w="144" w:type="dxa"/>
                    <w:bottom w:w="72" w:type="dxa"/>
                    <w:right w:w="144" w:type="dxa"/>
                  </w:tcMar>
                  <w:vAlign w:val="center"/>
                </w:tcPr>
                <w:p w14:paraId="4BFC2325" w14:textId="77777777" w:rsidR="00FA69AE" w:rsidRPr="00A213B4" w:rsidRDefault="00FA69AE" w:rsidP="00925EE6">
                  <w:pPr>
                    <w:rPr>
                      <w:rFonts w:ascii="Arial" w:hAnsi="Arial" w:cs="Arial"/>
                      <w:sz w:val="16"/>
                      <w:szCs w:val="16"/>
                    </w:rPr>
                  </w:pPr>
                  <w:r w:rsidRPr="00A213B4">
                    <w:rPr>
                      <w:rFonts w:ascii="Arial" w:hAnsi="Arial" w:cs="Arial"/>
                      <w:strike/>
                      <w:color w:val="FF0000"/>
                      <w:sz w:val="16"/>
                      <w:szCs w:val="16"/>
                    </w:rPr>
                    <w:lastRenderedPageBreak/>
                    <w:t>[</w:t>
                  </w:r>
                  <w:r w:rsidRPr="00A213B4">
                    <w:rPr>
                      <w:rFonts w:ascii="Arial" w:hAnsi="Arial" w:cs="Arial"/>
                      <w:sz w:val="16"/>
                      <w:szCs w:val="16"/>
                    </w:rPr>
                    <w:t xml:space="preserve"> #3 </w:t>
                  </w:r>
                  <w:r w:rsidRPr="00A213B4">
                    <w:rPr>
                      <w:rFonts w:ascii="Arial" w:hAnsi="Arial" w:cs="Arial"/>
                      <w:strike/>
                      <w:color w:val="FF0000"/>
                      <w:sz w:val="16"/>
                      <w:szCs w:val="16"/>
                    </w:rPr>
                    <w:t>]</w:t>
                  </w:r>
                </w:p>
              </w:tc>
              <w:tc>
                <w:tcPr>
                  <w:tcW w:w="795" w:type="pct"/>
                  <w:vMerge w:val="restart"/>
                  <w:shd w:val="clear" w:color="auto" w:fill="auto"/>
                  <w:tcMar>
                    <w:top w:w="72" w:type="dxa"/>
                    <w:left w:w="144" w:type="dxa"/>
                    <w:bottom w:w="72" w:type="dxa"/>
                    <w:right w:w="144" w:type="dxa"/>
                  </w:tcMar>
                  <w:vAlign w:val="center"/>
                </w:tcPr>
                <w:p w14:paraId="22DD1ED5" w14:textId="77777777" w:rsidR="00FA69AE" w:rsidRPr="00A213B4" w:rsidRDefault="00FA69AE" w:rsidP="00925EE6">
                  <w:pPr>
                    <w:ind w:left="27"/>
                    <w:rPr>
                      <w:rFonts w:ascii="Arial" w:hAnsi="Arial" w:cs="Arial"/>
                      <w:sz w:val="16"/>
                      <w:szCs w:val="16"/>
                    </w:rPr>
                  </w:pPr>
                  <w:r w:rsidRPr="00A213B4">
                    <w:rPr>
                      <w:rFonts w:ascii="Arial" w:hAnsi="Arial" w:cs="Arial"/>
                      <w:strike/>
                      <w:color w:val="FF0000"/>
                      <w:sz w:val="16"/>
                      <w:szCs w:val="16"/>
                    </w:rPr>
                    <w:t>[</w:t>
                  </w:r>
                  <w:r w:rsidRPr="00A213B4">
                    <w:rPr>
                      <w:rFonts w:ascii="Arial" w:hAnsi="Arial" w:cs="Arial"/>
                      <w:color w:val="FF0000"/>
                      <w:sz w:val="16"/>
                      <w:szCs w:val="16"/>
                    </w:rPr>
                    <w:t xml:space="preserve"> </w:t>
                  </w:r>
                  <w:r w:rsidRPr="00A213B4">
                    <w:rPr>
                      <w:rFonts w:ascii="Arial" w:hAnsi="Arial" w:cs="Arial"/>
                      <w:sz w:val="16"/>
                      <w:szCs w:val="16"/>
                    </w:rPr>
                    <w:t xml:space="preserve">Time counting </w:t>
                  </w:r>
                </w:p>
                <w:p w14:paraId="17F4836F" w14:textId="77777777" w:rsidR="00FA69AE" w:rsidRPr="00A213B4" w:rsidRDefault="00FA69AE" w:rsidP="00925EE6">
                  <w:pPr>
                    <w:ind w:left="27"/>
                    <w:rPr>
                      <w:rFonts w:ascii="Arial" w:hAnsi="Arial" w:cs="Arial"/>
                      <w:b/>
                      <w:bCs/>
                      <w:sz w:val="16"/>
                      <w:szCs w:val="16"/>
                    </w:rPr>
                  </w:pPr>
                  <w:r w:rsidRPr="00A213B4">
                    <w:rPr>
                      <w:rFonts w:ascii="Arial" w:hAnsi="Arial" w:cs="Arial"/>
                      <w:sz w:val="16"/>
                      <w:szCs w:val="16"/>
                    </w:rPr>
                    <w:t xml:space="preserve">(if supported) </w:t>
                  </w:r>
                  <w:r w:rsidRPr="00A213B4">
                    <w:rPr>
                      <w:rFonts w:ascii="Arial" w:hAnsi="Arial" w:cs="Arial"/>
                      <w:strike/>
                      <w:color w:val="FF0000"/>
                      <w:sz w:val="16"/>
                      <w:szCs w:val="16"/>
                    </w:rPr>
                    <w:t>]</w:t>
                  </w:r>
                </w:p>
              </w:tc>
              <w:tc>
                <w:tcPr>
                  <w:tcW w:w="462" w:type="pct"/>
                  <w:vMerge w:val="restart"/>
                  <w:vAlign w:val="center"/>
                </w:tcPr>
                <w:p w14:paraId="1A62F9B1" w14:textId="77777777" w:rsidR="00FA69AE" w:rsidRPr="00A213B4" w:rsidRDefault="00FA69AE" w:rsidP="00925EE6">
                  <w:pPr>
                    <w:ind w:left="79"/>
                    <w:rPr>
                      <w:rFonts w:ascii="Arial" w:hAnsi="Arial" w:cs="Arial"/>
                      <w:color w:val="FF0000"/>
                      <w:sz w:val="16"/>
                      <w:szCs w:val="16"/>
                    </w:rPr>
                  </w:pPr>
                  <w:r w:rsidRPr="00A213B4">
                    <w:rPr>
                      <w:rFonts w:ascii="Arial" w:hAnsi="Arial" w:cs="Arial"/>
                      <w:color w:val="FF0000"/>
                      <w:sz w:val="16"/>
                      <w:szCs w:val="16"/>
                    </w:rPr>
                    <w:t>e.g. tens kHz</w:t>
                  </w:r>
                </w:p>
              </w:tc>
              <w:tc>
                <w:tcPr>
                  <w:tcW w:w="574" w:type="pct"/>
                  <w:vAlign w:val="center"/>
                </w:tcPr>
                <w:p w14:paraId="6211AFE6" w14:textId="77777777" w:rsidR="00FA69AE" w:rsidRPr="00A213B4" w:rsidRDefault="00FA69AE" w:rsidP="00925EE6">
                  <w:pPr>
                    <w:jc w:val="center"/>
                    <w:rPr>
                      <w:rFonts w:ascii="Arial" w:hAnsi="Arial" w:cs="Arial"/>
                      <w:color w:val="FF0000"/>
                      <w:sz w:val="16"/>
                      <w:szCs w:val="16"/>
                    </w:rPr>
                  </w:pPr>
                  <w:r w:rsidRPr="00A213B4">
                    <w:rPr>
                      <w:rFonts w:ascii="Arial" w:hAnsi="Arial" w:cs="Arial"/>
                      <w:color w:val="FF0000"/>
                      <w:sz w:val="16"/>
                      <w:szCs w:val="16"/>
                    </w:rPr>
                    <w:t xml:space="preserve">1 (if applicable) </w:t>
                  </w:r>
                </w:p>
                <w:p w14:paraId="5B95F806" w14:textId="77777777" w:rsidR="00FA69AE" w:rsidRPr="00A213B4" w:rsidRDefault="00FA69AE" w:rsidP="00925EE6">
                  <w:pPr>
                    <w:jc w:val="center"/>
                    <w:rPr>
                      <w:rFonts w:ascii="Arial" w:eastAsia="等线" w:hAnsi="Arial" w:cs="Arial"/>
                      <w:color w:val="FF0000"/>
                      <w:sz w:val="16"/>
                      <w:szCs w:val="16"/>
                      <w:lang w:eastAsia="ko-KR"/>
                    </w:rPr>
                  </w:pPr>
                  <w:r w:rsidRPr="00A213B4">
                    <w:rPr>
                      <w:rFonts w:ascii="Arial" w:hAnsi="Arial" w:cs="Arial"/>
                      <w:color w:val="FF0000"/>
                      <w:sz w:val="16"/>
                      <w:szCs w:val="16"/>
                    </w:rPr>
                    <w:t>2a, 2b</w:t>
                  </w:r>
                </w:p>
              </w:tc>
              <w:tc>
                <w:tcPr>
                  <w:tcW w:w="689" w:type="pct"/>
                  <w:shd w:val="clear" w:color="auto" w:fill="auto"/>
                  <w:tcMar>
                    <w:top w:w="72" w:type="dxa"/>
                    <w:left w:w="144" w:type="dxa"/>
                    <w:bottom w:w="72" w:type="dxa"/>
                    <w:right w:w="144" w:type="dxa"/>
                  </w:tcMar>
                  <w:vAlign w:val="center"/>
                </w:tcPr>
                <w:p w14:paraId="2358E67B" w14:textId="77777777" w:rsidR="00FA69AE" w:rsidRPr="00A213B4" w:rsidRDefault="00FA69AE" w:rsidP="00925EE6">
                  <w:pPr>
                    <w:rPr>
                      <w:rFonts w:ascii="Arial" w:hAnsi="Arial" w:cs="Arial"/>
                      <w:b/>
                      <w:bCs/>
                      <w:sz w:val="16"/>
                      <w:szCs w:val="16"/>
                    </w:rPr>
                  </w:pPr>
                  <w:r w:rsidRPr="00A213B4">
                    <w:rPr>
                      <w:rFonts w:ascii="Arial" w:eastAsia="等线" w:hAnsi="Arial" w:cs="Arial"/>
                      <w:color w:val="FF0000"/>
                      <w:sz w:val="16"/>
                      <w:szCs w:val="16"/>
                      <w:lang w:eastAsia="ko-KR"/>
                    </w:rPr>
                    <w:t>&lt;0.1uW</w:t>
                  </w:r>
                </w:p>
              </w:tc>
              <w:tc>
                <w:tcPr>
                  <w:tcW w:w="748" w:type="pct"/>
                  <w:shd w:val="clear" w:color="auto" w:fill="auto"/>
                  <w:tcMar>
                    <w:top w:w="72" w:type="dxa"/>
                    <w:left w:w="144" w:type="dxa"/>
                    <w:bottom w:w="72" w:type="dxa"/>
                    <w:right w:w="144" w:type="dxa"/>
                  </w:tcMar>
                  <w:vAlign w:val="center"/>
                </w:tcPr>
                <w:p w14:paraId="248ED088" w14:textId="77777777" w:rsidR="00FA69AE" w:rsidRPr="00A213B4" w:rsidRDefault="00FA69AE" w:rsidP="00925EE6">
                  <w:pPr>
                    <w:rPr>
                      <w:rFonts w:ascii="Arial" w:hAnsi="Arial" w:cs="Arial"/>
                      <w:b/>
                      <w:bCs/>
                      <w:sz w:val="16"/>
                      <w:szCs w:val="16"/>
                    </w:rPr>
                  </w:pPr>
                  <w:r w:rsidRPr="00A213B4">
                    <w:rPr>
                      <w:rFonts w:ascii="Arial" w:hAnsi="Arial" w:cs="Arial"/>
                      <w:color w:val="FF0000"/>
                      <w:sz w:val="16"/>
                      <w:szCs w:val="16"/>
                    </w:rPr>
                    <w:t>[10^4 - 10^5]</w:t>
                  </w:r>
                </w:p>
              </w:tc>
              <w:tc>
                <w:tcPr>
                  <w:tcW w:w="1375" w:type="pct"/>
                  <w:shd w:val="clear" w:color="auto" w:fill="auto"/>
                  <w:vAlign w:val="center"/>
                </w:tcPr>
                <w:p w14:paraId="15E2AEB3" w14:textId="77777777" w:rsidR="00FA69AE" w:rsidRPr="00A213B4" w:rsidRDefault="00FA69AE" w:rsidP="00925EE6">
                  <w:pPr>
                    <w:ind w:right="150"/>
                    <w:rPr>
                      <w:rFonts w:ascii="Arial" w:hAnsi="Arial" w:cs="Arial"/>
                      <w:color w:val="FF0000"/>
                      <w:sz w:val="16"/>
                      <w:szCs w:val="16"/>
                    </w:rPr>
                  </w:pPr>
                  <w:r w:rsidRPr="00A213B4">
                    <w:rPr>
                      <w:rFonts w:ascii="Arial" w:hAnsi="Arial" w:cs="Arial"/>
                      <w:b/>
                      <w:bCs/>
                      <w:color w:val="FF0000"/>
                      <w:sz w:val="16"/>
                      <w:szCs w:val="16"/>
                    </w:rPr>
                    <w:t xml:space="preserve"> </w:t>
                  </w:r>
                  <w:r w:rsidRPr="00A213B4">
                    <w:rPr>
                      <w:rFonts w:ascii="Arial" w:hAnsi="Arial" w:cs="Arial"/>
                      <w:color w:val="FF0000"/>
                      <w:sz w:val="16"/>
                      <w:szCs w:val="16"/>
                    </w:rPr>
                    <w:t>Calibration may not always be feasible for this clock purpose</w:t>
                  </w:r>
                </w:p>
              </w:tc>
            </w:tr>
            <w:tr w:rsidR="00FA69AE" w:rsidRPr="00A213B4" w14:paraId="4EE2D78E" w14:textId="77777777" w:rsidTr="00925EE6">
              <w:trPr>
                <w:trHeight w:val="20"/>
                <w:jc w:val="center"/>
              </w:trPr>
              <w:tc>
                <w:tcPr>
                  <w:tcW w:w="358" w:type="pct"/>
                  <w:vMerge/>
                  <w:shd w:val="clear" w:color="auto" w:fill="auto"/>
                  <w:tcMar>
                    <w:top w:w="72" w:type="dxa"/>
                    <w:left w:w="144" w:type="dxa"/>
                    <w:bottom w:w="72" w:type="dxa"/>
                    <w:right w:w="144" w:type="dxa"/>
                  </w:tcMar>
                  <w:vAlign w:val="bottom"/>
                </w:tcPr>
                <w:p w14:paraId="35290BFF" w14:textId="77777777" w:rsidR="00FA69AE" w:rsidRPr="00A213B4" w:rsidRDefault="00FA69AE" w:rsidP="00925EE6">
                  <w:pPr>
                    <w:rPr>
                      <w:rFonts w:ascii="Arial" w:hAnsi="Arial" w:cs="Arial"/>
                      <w:strike/>
                      <w:color w:val="FF0000"/>
                      <w:sz w:val="16"/>
                      <w:szCs w:val="16"/>
                    </w:rPr>
                  </w:pPr>
                </w:p>
              </w:tc>
              <w:tc>
                <w:tcPr>
                  <w:tcW w:w="795" w:type="pct"/>
                  <w:vMerge/>
                  <w:shd w:val="clear" w:color="auto" w:fill="auto"/>
                  <w:tcMar>
                    <w:top w:w="72" w:type="dxa"/>
                    <w:left w:w="144" w:type="dxa"/>
                    <w:bottom w:w="72" w:type="dxa"/>
                    <w:right w:w="144" w:type="dxa"/>
                  </w:tcMar>
                  <w:vAlign w:val="bottom"/>
                </w:tcPr>
                <w:p w14:paraId="02BE0E95" w14:textId="77777777" w:rsidR="00FA69AE" w:rsidRPr="00A213B4" w:rsidRDefault="00FA69AE" w:rsidP="00925EE6">
                  <w:pPr>
                    <w:ind w:left="27"/>
                    <w:rPr>
                      <w:rFonts w:ascii="Arial" w:hAnsi="Arial" w:cs="Arial"/>
                      <w:strike/>
                      <w:color w:val="FF0000"/>
                      <w:sz w:val="16"/>
                      <w:szCs w:val="16"/>
                    </w:rPr>
                  </w:pPr>
                </w:p>
              </w:tc>
              <w:tc>
                <w:tcPr>
                  <w:tcW w:w="462" w:type="pct"/>
                  <w:vMerge/>
                  <w:vAlign w:val="center"/>
                </w:tcPr>
                <w:p w14:paraId="50420E8B" w14:textId="77777777" w:rsidR="00FA69AE" w:rsidRPr="00A213B4" w:rsidRDefault="00FA69AE" w:rsidP="00925EE6">
                  <w:pPr>
                    <w:ind w:left="79"/>
                    <w:rPr>
                      <w:rFonts w:ascii="Arial" w:hAnsi="Arial" w:cs="Arial"/>
                      <w:color w:val="FF0000"/>
                      <w:sz w:val="16"/>
                      <w:szCs w:val="16"/>
                    </w:rPr>
                  </w:pPr>
                </w:p>
              </w:tc>
              <w:tc>
                <w:tcPr>
                  <w:tcW w:w="574" w:type="pct"/>
                  <w:vAlign w:val="center"/>
                </w:tcPr>
                <w:p w14:paraId="1134CEFB" w14:textId="77777777" w:rsidR="00FA69AE" w:rsidRPr="00A213B4" w:rsidRDefault="00FA69AE" w:rsidP="00925EE6">
                  <w:pPr>
                    <w:jc w:val="center"/>
                    <w:rPr>
                      <w:rFonts w:ascii="Arial" w:hAnsi="Arial" w:cs="Arial"/>
                      <w:strike/>
                      <w:color w:val="FF0000"/>
                      <w:sz w:val="16"/>
                      <w:szCs w:val="16"/>
                    </w:rPr>
                  </w:pPr>
                  <w:r w:rsidRPr="00A213B4">
                    <w:rPr>
                      <w:rFonts w:ascii="Arial" w:hAnsi="Arial" w:cs="Arial"/>
                      <w:strike/>
                      <w:color w:val="FF0000"/>
                      <w:sz w:val="16"/>
                      <w:szCs w:val="16"/>
                    </w:rPr>
                    <w:t>2a, 2b</w:t>
                  </w:r>
                </w:p>
              </w:tc>
              <w:tc>
                <w:tcPr>
                  <w:tcW w:w="689" w:type="pct"/>
                  <w:shd w:val="clear" w:color="auto" w:fill="auto"/>
                  <w:tcMar>
                    <w:top w:w="72" w:type="dxa"/>
                    <w:left w:w="144" w:type="dxa"/>
                    <w:bottom w:w="72" w:type="dxa"/>
                    <w:right w:w="144" w:type="dxa"/>
                  </w:tcMar>
                  <w:vAlign w:val="center"/>
                </w:tcPr>
                <w:p w14:paraId="31F52D8E" w14:textId="77777777" w:rsidR="00FA69AE" w:rsidRPr="00A213B4" w:rsidRDefault="00FA69AE" w:rsidP="00925EE6">
                  <w:pPr>
                    <w:rPr>
                      <w:rFonts w:ascii="Arial" w:eastAsia="等线" w:hAnsi="Arial" w:cs="Arial"/>
                      <w:strike/>
                      <w:color w:val="FF0000"/>
                      <w:sz w:val="16"/>
                      <w:szCs w:val="16"/>
                      <w:lang w:eastAsia="ko-KR"/>
                    </w:rPr>
                  </w:pPr>
                  <w:r w:rsidRPr="00A213B4">
                    <w:rPr>
                      <w:rFonts w:ascii="Arial" w:eastAsia="等线" w:hAnsi="Arial" w:cs="Arial"/>
                      <w:strike/>
                      <w:color w:val="FF0000"/>
                      <w:sz w:val="16"/>
                      <w:szCs w:val="16"/>
                      <w:lang w:eastAsia="ko-KR"/>
                    </w:rPr>
                    <w:t>&lt;0.1uW</w:t>
                  </w:r>
                </w:p>
              </w:tc>
              <w:tc>
                <w:tcPr>
                  <w:tcW w:w="748" w:type="pct"/>
                  <w:shd w:val="clear" w:color="auto" w:fill="auto"/>
                  <w:tcMar>
                    <w:top w:w="72" w:type="dxa"/>
                    <w:left w:w="144" w:type="dxa"/>
                    <w:bottom w:w="72" w:type="dxa"/>
                    <w:right w:w="144" w:type="dxa"/>
                  </w:tcMar>
                  <w:vAlign w:val="center"/>
                </w:tcPr>
                <w:p w14:paraId="25E1672C" w14:textId="77777777" w:rsidR="00FA69AE" w:rsidRPr="00A213B4" w:rsidRDefault="00FA69AE" w:rsidP="00925EE6">
                  <w:pPr>
                    <w:rPr>
                      <w:rFonts w:ascii="Arial" w:hAnsi="Arial" w:cs="Arial"/>
                      <w:strike/>
                      <w:color w:val="FF0000"/>
                      <w:sz w:val="16"/>
                      <w:szCs w:val="16"/>
                    </w:rPr>
                  </w:pPr>
                  <w:r w:rsidRPr="00A213B4">
                    <w:rPr>
                      <w:rFonts w:ascii="Arial" w:hAnsi="Arial" w:cs="Arial"/>
                      <w:strike/>
                      <w:color w:val="FF0000"/>
                      <w:sz w:val="16"/>
                      <w:szCs w:val="16"/>
                    </w:rPr>
                    <w:t>[10^3-10^4]</w:t>
                  </w:r>
                </w:p>
              </w:tc>
              <w:tc>
                <w:tcPr>
                  <w:tcW w:w="1375" w:type="pct"/>
                  <w:shd w:val="clear" w:color="auto" w:fill="auto"/>
                  <w:vAlign w:val="center"/>
                </w:tcPr>
                <w:p w14:paraId="533FBA81" w14:textId="77777777" w:rsidR="00FA69AE" w:rsidRPr="00A213B4" w:rsidRDefault="00FA69AE" w:rsidP="00925EE6">
                  <w:pPr>
                    <w:ind w:right="150"/>
                    <w:rPr>
                      <w:rFonts w:ascii="Arial" w:hAnsi="Arial" w:cs="Arial"/>
                      <w:strike/>
                      <w:color w:val="FF0000"/>
                      <w:sz w:val="16"/>
                      <w:szCs w:val="16"/>
                    </w:rPr>
                  </w:pPr>
                  <w:r w:rsidRPr="00A213B4">
                    <w:rPr>
                      <w:rFonts w:ascii="Arial" w:hAnsi="Arial" w:cs="Arial"/>
                      <w:strike/>
                      <w:color w:val="FF0000"/>
                      <w:sz w:val="16"/>
                      <w:szCs w:val="16"/>
                    </w:rPr>
                    <w:t xml:space="preserve"> FFS N/A</w:t>
                  </w:r>
                </w:p>
              </w:tc>
            </w:tr>
          </w:tbl>
          <w:p w14:paraId="6F74439E" w14:textId="77777777" w:rsidR="00FA69AE" w:rsidRPr="00A213B4" w:rsidRDefault="00FA69AE" w:rsidP="00FA69AE"/>
          <w:p w14:paraId="5AFA421C" w14:textId="77777777" w:rsidR="00FA69AE" w:rsidRPr="005420C1" w:rsidRDefault="00FA69AE" w:rsidP="00FA69AE">
            <w:pPr>
              <w:snapToGrid w:val="0"/>
              <w:rPr>
                <w:rFonts w:eastAsia="宋体"/>
                <w:bCs/>
                <w:lang w:val="en-US" w:eastAsia="zh-CN"/>
              </w:rPr>
            </w:pPr>
            <w:r w:rsidRPr="005420C1">
              <w:rPr>
                <w:rFonts w:eastAsia="宋体"/>
                <w:bCs/>
                <w:highlight w:val="green"/>
                <w:lang w:val="en-US" w:eastAsia="ko-KR"/>
              </w:rPr>
              <w:t>Agreement</w:t>
            </w:r>
          </w:p>
          <w:p w14:paraId="4DC70902" w14:textId="77777777" w:rsidR="00FA69AE" w:rsidRPr="005420C1" w:rsidRDefault="00FA69AE" w:rsidP="00FA69AE">
            <w:pPr>
              <w:snapToGrid w:val="0"/>
              <w:rPr>
                <w:rFonts w:eastAsia="宋体"/>
                <w:lang w:val="en-US" w:eastAsia="ko-KR"/>
              </w:rPr>
            </w:pPr>
            <w:r w:rsidRPr="005420C1">
              <w:rPr>
                <w:rFonts w:eastAsia="宋体"/>
                <w:bCs/>
                <w:lang w:val="en-US" w:eastAsia="zh-CN"/>
              </w:rPr>
              <w:t>For clock purpose #5,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9"/>
              <w:gridCol w:w="1799"/>
              <w:gridCol w:w="1422"/>
              <w:gridCol w:w="1061"/>
              <w:gridCol w:w="1413"/>
              <w:gridCol w:w="1259"/>
              <w:gridCol w:w="2166"/>
            </w:tblGrid>
            <w:tr w:rsidR="00FA69AE" w:rsidRPr="005420C1" w14:paraId="5FB7F7BF" w14:textId="77777777" w:rsidTr="00925EE6">
              <w:trPr>
                <w:trHeight w:val="20"/>
              </w:trPr>
              <w:tc>
                <w:tcPr>
                  <w:tcW w:w="255" w:type="pct"/>
                  <w:shd w:val="clear" w:color="auto" w:fill="auto"/>
                  <w:tcMar>
                    <w:top w:w="72" w:type="dxa"/>
                    <w:left w:w="144" w:type="dxa"/>
                    <w:bottom w:w="72" w:type="dxa"/>
                    <w:right w:w="144" w:type="dxa"/>
                  </w:tcMar>
                  <w:vAlign w:val="bottom"/>
                </w:tcPr>
                <w:p w14:paraId="67B16D96" w14:textId="77777777" w:rsidR="00FA69AE" w:rsidRPr="005420C1" w:rsidRDefault="00FA69AE" w:rsidP="00925EE6">
                  <w:pPr>
                    <w:rPr>
                      <w:rFonts w:ascii="Arial" w:hAnsi="Arial" w:cs="Arial"/>
                      <w:sz w:val="16"/>
                      <w:szCs w:val="16"/>
                    </w:rPr>
                  </w:pPr>
                  <w:r w:rsidRPr="005420C1">
                    <w:rPr>
                      <w:rFonts w:ascii="Arial" w:hAnsi="Arial" w:cs="Arial"/>
                      <w:sz w:val="16"/>
                      <w:szCs w:val="16"/>
                    </w:rPr>
                    <w:t>#</w:t>
                  </w:r>
                </w:p>
              </w:tc>
              <w:tc>
                <w:tcPr>
                  <w:tcW w:w="936" w:type="pct"/>
                  <w:shd w:val="clear" w:color="auto" w:fill="auto"/>
                  <w:tcMar>
                    <w:top w:w="72" w:type="dxa"/>
                    <w:left w:w="144" w:type="dxa"/>
                    <w:bottom w:w="72" w:type="dxa"/>
                    <w:right w:w="144" w:type="dxa"/>
                  </w:tcMar>
                  <w:vAlign w:val="bottom"/>
                </w:tcPr>
                <w:p w14:paraId="1CC607DC" w14:textId="77777777" w:rsidR="00FA69AE" w:rsidRPr="005420C1" w:rsidRDefault="00FA69AE" w:rsidP="00925EE6">
                  <w:pPr>
                    <w:ind w:left="27"/>
                    <w:rPr>
                      <w:rFonts w:ascii="Arial" w:hAnsi="Arial" w:cs="Arial"/>
                      <w:b/>
                      <w:bCs/>
                      <w:sz w:val="16"/>
                      <w:szCs w:val="16"/>
                    </w:rPr>
                  </w:pPr>
                  <w:r w:rsidRPr="005420C1">
                    <w:rPr>
                      <w:rFonts w:ascii="Arial" w:hAnsi="Arial" w:cs="Arial"/>
                      <w:b/>
                      <w:bCs/>
                      <w:sz w:val="16"/>
                      <w:szCs w:val="16"/>
                    </w:rPr>
                    <w:t>Purpose</w:t>
                  </w:r>
                </w:p>
              </w:tc>
              <w:tc>
                <w:tcPr>
                  <w:tcW w:w="740" w:type="pct"/>
                  <w:vAlign w:val="bottom"/>
                </w:tcPr>
                <w:p w14:paraId="742839C4" w14:textId="77777777" w:rsidR="00FA69AE" w:rsidRPr="005420C1" w:rsidRDefault="00FA69AE" w:rsidP="00925EE6">
                  <w:pPr>
                    <w:ind w:left="82"/>
                    <w:rPr>
                      <w:rFonts w:ascii="Arial" w:hAnsi="Arial" w:cs="Arial"/>
                      <w:b/>
                      <w:bCs/>
                      <w:sz w:val="16"/>
                      <w:szCs w:val="16"/>
                    </w:rPr>
                  </w:pPr>
                  <w:r w:rsidRPr="005420C1">
                    <w:rPr>
                      <w:rFonts w:ascii="Arial" w:hAnsi="Arial" w:cs="Arial"/>
                      <w:b/>
                      <w:bCs/>
                      <w:sz w:val="16"/>
                      <w:szCs w:val="16"/>
                    </w:rPr>
                    <w:t>Clock</w:t>
                  </w:r>
                </w:p>
                <w:p w14:paraId="463D12E8" w14:textId="77777777" w:rsidR="00FA69AE" w:rsidRPr="005420C1" w:rsidRDefault="00FA69AE" w:rsidP="00925EE6">
                  <w:pPr>
                    <w:ind w:left="82"/>
                    <w:rPr>
                      <w:rFonts w:ascii="Arial" w:hAnsi="Arial" w:cs="Arial"/>
                      <w:b/>
                      <w:bCs/>
                      <w:sz w:val="16"/>
                      <w:szCs w:val="16"/>
                    </w:rPr>
                  </w:pPr>
                  <w:r w:rsidRPr="005420C1">
                    <w:rPr>
                      <w:rFonts w:ascii="Arial" w:hAnsi="Arial" w:cs="Arial"/>
                      <w:b/>
                      <w:bCs/>
                      <w:sz w:val="16"/>
                      <w:szCs w:val="16"/>
                    </w:rPr>
                    <w:t>speed</w:t>
                  </w:r>
                </w:p>
              </w:tc>
              <w:tc>
                <w:tcPr>
                  <w:tcW w:w="552" w:type="pct"/>
                  <w:vAlign w:val="bottom"/>
                </w:tcPr>
                <w:p w14:paraId="300B2E1E" w14:textId="77777777" w:rsidR="00FA69AE" w:rsidRPr="005420C1" w:rsidRDefault="00FA69AE" w:rsidP="00925EE6">
                  <w:pPr>
                    <w:ind w:left="60"/>
                    <w:jc w:val="center"/>
                    <w:rPr>
                      <w:rFonts w:ascii="Arial" w:hAnsi="Arial" w:cs="Arial"/>
                      <w:b/>
                      <w:bCs/>
                      <w:sz w:val="16"/>
                      <w:szCs w:val="16"/>
                    </w:rPr>
                  </w:pPr>
                  <w:r w:rsidRPr="005420C1">
                    <w:rPr>
                      <w:rFonts w:ascii="Arial" w:hAnsi="Arial" w:cs="Arial"/>
                      <w:b/>
                      <w:bCs/>
                      <w:sz w:val="16"/>
                      <w:szCs w:val="16"/>
                    </w:rPr>
                    <w:t>Applicable</w:t>
                  </w:r>
                </w:p>
                <w:p w14:paraId="37F4F497" w14:textId="77777777" w:rsidR="00FA69AE" w:rsidRPr="005420C1" w:rsidRDefault="00FA69AE" w:rsidP="00925EE6">
                  <w:pPr>
                    <w:ind w:left="60"/>
                    <w:jc w:val="center"/>
                    <w:rPr>
                      <w:rFonts w:ascii="Arial" w:hAnsi="Arial" w:cs="Arial"/>
                      <w:b/>
                      <w:bCs/>
                      <w:sz w:val="16"/>
                      <w:szCs w:val="16"/>
                    </w:rPr>
                  </w:pPr>
                  <w:r w:rsidRPr="005420C1">
                    <w:rPr>
                      <w:rFonts w:ascii="Arial" w:hAnsi="Arial" w:cs="Arial"/>
                      <w:b/>
                      <w:bCs/>
                      <w:sz w:val="16"/>
                      <w:szCs w:val="16"/>
                    </w:rPr>
                    <w:t>Device</w:t>
                  </w:r>
                </w:p>
                <w:p w14:paraId="4B580777" w14:textId="77777777" w:rsidR="00FA69AE" w:rsidRPr="005420C1" w:rsidRDefault="00FA69AE" w:rsidP="00925EE6">
                  <w:pPr>
                    <w:jc w:val="center"/>
                    <w:rPr>
                      <w:rFonts w:ascii="Arial" w:hAnsi="Arial" w:cs="Arial"/>
                      <w:b/>
                      <w:bCs/>
                      <w:sz w:val="16"/>
                      <w:szCs w:val="16"/>
                    </w:rPr>
                  </w:pPr>
                  <w:r w:rsidRPr="005420C1">
                    <w:rPr>
                      <w:rFonts w:ascii="Arial" w:hAnsi="Arial" w:cs="Arial"/>
                      <w:b/>
                      <w:bCs/>
                      <w:sz w:val="16"/>
                      <w:szCs w:val="16"/>
                    </w:rPr>
                    <w:t>types</w:t>
                  </w:r>
                </w:p>
              </w:tc>
              <w:tc>
                <w:tcPr>
                  <w:tcW w:w="735" w:type="pct"/>
                  <w:shd w:val="clear" w:color="auto" w:fill="auto"/>
                  <w:tcMar>
                    <w:top w:w="72" w:type="dxa"/>
                    <w:left w:w="144" w:type="dxa"/>
                    <w:bottom w:w="72" w:type="dxa"/>
                    <w:right w:w="144" w:type="dxa"/>
                  </w:tcMar>
                  <w:vAlign w:val="bottom"/>
                </w:tcPr>
                <w:p w14:paraId="0B234C6E" w14:textId="77777777" w:rsidR="00FA69AE" w:rsidRPr="005420C1" w:rsidRDefault="00FA69AE" w:rsidP="00925EE6">
                  <w:pPr>
                    <w:rPr>
                      <w:rFonts w:ascii="Arial" w:hAnsi="Arial" w:cs="Arial"/>
                      <w:b/>
                      <w:bCs/>
                      <w:sz w:val="16"/>
                      <w:szCs w:val="16"/>
                    </w:rPr>
                  </w:pPr>
                  <w:r w:rsidRPr="005420C1">
                    <w:rPr>
                      <w:rFonts w:ascii="Arial" w:hAnsi="Arial" w:cs="Arial"/>
                      <w:b/>
                      <w:bCs/>
                      <w:sz w:val="16"/>
                      <w:szCs w:val="16"/>
                    </w:rPr>
                    <w:t xml:space="preserve">Power </w:t>
                  </w:r>
                  <w:r w:rsidRPr="005420C1">
                    <w:rPr>
                      <w:rFonts w:ascii="Arial" w:hAnsi="Arial" w:cs="Arial"/>
                      <w:b/>
                      <w:bCs/>
                      <w:sz w:val="16"/>
                      <w:szCs w:val="16"/>
                    </w:rPr>
                    <w:br/>
                    <w:t>consumption</w:t>
                  </w:r>
                </w:p>
              </w:tc>
              <w:tc>
                <w:tcPr>
                  <w:tcW w:w="655" w:type="pct"/>
                  <w:shd w:val="clear" w:color="auto" w:fill="auto"/>
                  <w:tcMar>
                    <w:top w:w="72" w:type="dxa"/>
                    <w:left w:w="144" w:type="dxa"/>
                    <w:bottom w:w="72" w:type="dxa"/>
                    <w:right w:w="144" w:type="dxa"/>
                  </w:tcMar>
                  <w:vAlign w:val="bottom"/>
                </w:tcPr>
                <w:p w14:paraId="6437D686" w14:textId="77777777" w:rsidR="00FA69AE" w:rsidRPr="005420C1" w:rsidRDefault="00FA69AE" w:rsidP="00925EE6">
                  <w:pPr>
                    <w:rPr>
                      <w:rFonts w:ascii="Arial" w:hAnsi="Arial" w:cs="Arial"/>
                      <w:b/>
                      <w:bCs/>
                      <w:sz w:val="16"/>
                      <w:szCs w:val="16"/>
                    </w:rPr>
                  </w:pPr>
                  <w:r w:rsidRPr="005420C1">
                    <w:rPr>
                      <w:rFonts w:ascii="Arial" w:hAnsi="Arial" w:cs="Arial"/>
                      <w:b/>
                      <w:bCs/>
                      <w:sz w:val="16"/>
                      <w:szCs w:val="16"/>
                    </w:rPr>
                    <w:t>Initial clock</w:t>
                  </w:r>
                </w:p>
                <w:p w14:paraId="4D2DC638" w14:textId="77777777" w:rsidR="00FA69AE" w:rsidRPr="005420C1" w:rsidRDefault="00FA69AE" w:rsidP="00925EE6">
                  <w:pPr>
                    <w:rPr>
                      <w:rFonts w:ascii="Arial" w:hAnsi="Arial" w:cs="Arial"/>
                      <w:b/>
                      <w:bCs/>
                      <w:sz w:val="16"/>
                      <w:szCs w:val="16"/>
                    </w:rPr>
                  </w:pPr>
                  <w:r w:rsidRPr="005420C1">
                    <w:rPr>
                      <w:rFonts w:ascii="Arial" w:hAnsi="Arial" w:cs="Arial"/>
                      <w:b/>
                      <w:bCs/>
                      <w:sz w:val="16"/>
                      <w:szCs w:val="16"/>
                    </w:rPr>
                    <w:t>Accuracy</w:t>
                  </w:r>
                </w:p>
                <w:p w14:paraId="701A2FA0" w14:textId="77777777" w:rsidR="00FA69AE" w:rsidRPr="005420C1" w:rsidRDefault="00FA69AE" w:rsidP="00925EE6">
                  <w:pPr>
                    <w:rPr>
                      <w:rFonts w:ascii="Arial" w:hAnsi="Arial" w:cs="Arial"/>
                      <w:b/>
                      <w:bCs/>
                      <w:sz w:val="16"/>
                      <w:szCs w:val="16"/>
                    </w:rPr>
                  </w:pPr>
                  <w:r w:rsidRPr="005420C1">
                    <w:rPr>
                      <w:rFonts w:ascii="Arial" w:hAnsi="Arial" w:cs="Arial"/>
                      <w:b/>
                      <w:bCs/>
                      <w:sz w:val="16"/>
                      <w:szCs w:val="16"/>
                    </w:rPr>
                    <w:t>(ppm)</w:t>
                  </w:r>
                </w:p>
              </w:tc>
              <w:tc>
                <w:tcPr>
                  <w:tcW w:w="1128" w:type="pct"/>
                  <w:shd w:val="clear" w:color="auto" w:fill="auto"/>
                  <w:vAlign w:val="bottom"/>
                </w:tcPr>
                <w:p w14:paraId="37A212CC" w14:textId="77777777" w:rsidR="00FA69AE" w:rsidRPr="005420C1" w:rsidRDefault="00FA69AE" w:rsidP="00925EE6">
                  <w:pPr>
                    <w:ind w:left="142" w:right="150"/>
                    <w:rPr>
                      <w:rFonts w:ascii="Arial" w:hAnsi="Arial" w:cs="Arial"/>
                      <w:b/>
                      <w:bCs/>
                      <w:color w:val="FF0000"/>
                      <w:sz w:val="16"/>
                      <w:szCs w:val="16"/>
                    </w:rPr>
                  </w:pPr>
                  <w:r w:rsidRPr="005420C1">
                    <w:rPr>
                      <w:rFonts w:ascii="Arial" w:hAnsi="Arial" w:cs="Arial"/>
                      <w:b/>
                      <w:bCs/>
                      <w:sz w:val="16"/>
                      <w:szCs w:val="16"/>
                    </w:rPr>
                    <w:t>Accuracy after clock sync / calibration at device side (ppm)</w:t>
                  </w:r>
                </w:p>
              </w:tc>
            </w:tr>
            <w:tr w:rsidR="00FA69AE" w:rsidRPr="005420C1" w14:paraId="2445DFBD" w14:textId="77777777" w:rsidTr="00925EE6">
              <w:trPr>
                <w:trHeight w:val="20"/>
              </w:trPr>
              <w:tc>
                <w:tcPr>
                  <w:tcW w:w="255" w:type="pct"/>
                  <w:shd w:val="clear" w:color="auto" w:fill="auto"/>
                  <w:tcMar>
                    <w:top w:w="72" w:type="dxa"/>
                    <w:left w:w="144" w:type="dxa"/>
                    <w:bottom w:w="72" w:type="dxa"/>
                    <w:right w:w="144" w:type="dxa"/>
                  </w:tcMar>
                </w:tcPr>
                <w:p w14:paraId="2FA839D9" w14:textId="77777777" w:rsidR="00FA69AE" w:rsidRPr="005420C1" w:rsidRDefault="00FA69AE" w:rsidP="00925EE6">
                  <w:pPr>
                    <w:rPr>
                      <w:rFonts w:ascii="Arial" w:hAnsi="Arial" w:cs="Arial"/>
                      <w:sz w:val="16"/>
                      <w:szCs w:val="16"/>
                    </w:rPr>
                  </w:pPr>
                  <w:r w:rsidRPr="005420C1">
                    <w:rPr>
                      <w:rFonts w:ascii="Arial" w:hAnsi="Arial" w:cs="Arial"/>
                      <w:sz w:val="16"/>
                      <w:szCs w:val="16"/>
                    </w:rPr>
                    <w:t>#5</w:t>
                  </w:r>
                </w:p>
              </w:tc>
              <w:tc>
                <w:tcPr>
                  <w:tcW w:w="936" w:type="pct"/>
                  <w:shd w:val="clear" w:color="auto" w:fill="auto"/>
                  <w:tcMar>
                    <w:top w:w="72" w:type="dxa"/>
                    <w:left w:w="144" w:type="dxa"/>
                    <w:bottom w:w="72" w:type="dxa"/>
                    <w:right w:w="144" w:type="dxa"/>
                  </w:tcMar>
                </w:tcPr>
                <w:p w14:paraId="63BFFD0A" w14:textId="77777777" w:rsidR="00FA69AE" w:rsidRPr="005420C1" w:rsidRDefault="00FA69AE" w:rsidP="00925EE6">
                  <w:pPr>
                    <w:ind w:left="27"/>
                    <w:rPr>
                      <w:rFonts w:ascii="Arial" w:hAnsi="Arial" w:cs="Arial"/>
                      <w:sz w:val="16"/>
                      <w:szCs w:val="16"/>
                    </w:rPr>
                  </w:pPr>
                  <w:r w:rsidRPr="005420C1">
                    <w:rPr>
                      <w:rFonts w:ascii="Arial" w:hAnsi="Arial" w:cs="Arial"/>
                      <w:sz w:val="16"/>
                      <w:szCs w:val="16"/>
                    </w:rPr>
                    <w:t>LO for carrier frequency (for up/down conversion)</w:t>
                  </w:r>
                </w:p>
              </w:tc>
              <w:tc>
                <w:tcPr>
                  <w:tcW w:w="740" w:type="pct"/>
                </w:tcPr>
                <w:p w14:paraId="575B6636" w14:textId="77777777" w:rsidR="00FA69AE" w:rsidRPr="005420C1" w:rsidRDefault="00FA69AE" w:rsidP="00925EE6">
                  <w:pPr>
                    <w:ind w:left="79"/>
                    <w:rPr>
                      <w:rFonts w:ascii="Arial" w:hAnsi="Arial" w:cs="Arial"/>
                      <w:sz w:val="16"/>
                      <w:szCs w:val="16"/>
                    </w:rPr>
                  </w:pPr>
                  <w:r w:rsidRPr="005420C1">
                    <w:rPr>
                      <w:rFonts w:ascii="Arial" w:hAnsi="Arial" w:cs="Arial"/>
                      <w:sz w:val="16"/>
                      <w:szCs w:val="16"/>
                    </w:rPr>
                    <w:t>According to carrier frequency e.g., 900 MHz</w:t>
                  </w:r>
                </w:p>
              </w:tc>
              <w:tc>
                <w:tcPr>
                  <w:tcW w:w="552" w:type="pct"/>
                </w:tcPr>
                <w:p w14:paraId="686D0FF0" w14:textId="77777777" w:rsidR="00FA69AE" w:rsidRPr="005420C1" w:rsidRDefault="00FA69AE" w:rsidP="00925EE6">
                  <w:pPr>
                    <w:jc w:val="center"/>
                    <w:rPr>
                      <w:rFonts w:ascii="Arial" w:hAnsi="Arial" w:cs="Arial"/>
                      <w:color w:val="FF0000"/>
                      <w:sz w:val="16"/>
                      <w:szCs w:val="16"/>
                    </w:rPr>
                  </w:pPr>
                  <w:r w:rsidRPr="005420C1">
                    <w:rPr>
                      <w:rFonts w:ascii="Arial" w:hAnsi="Arial" w:cs="Arial"/>
                      <w:sz w:val="16"/>
                      <w:szCs w:val="16"/>
                    </w:rPr>
                    <w:t>2b</w:t>
                  </w:r>
                </w:p>
              </w:tc>
              <w:tc>
                <w:tcPr>
                  <w:tcW w:w="735" w:type="pct"/>
                  <w:shd w:val="clear" w:color="auto" w:fill="auto"/>
                  <w:tcMar>
                    <w:top w:w="72" w:type="dxa"/>
                    <w:left w:w="144" w:type="dxa"/>
                    <w:bottom w:w="72" w:type="dxa"/>
                    <w:right w:w="144" w:type="dxa"/>
                  </w:tcMar>
                </w:tcPr>
                <w:p w14:paraId="3B0960BA" w14:textId="77777777" w:rsidR="00FA69AE" w:rsidRPr="005420C1" w:rsidRDefault="00FA69AE" w:rsidP="00925EE6">
                  <w:pPr>
                    <w:rPr>
                      <w:rFonts w:ascii="Arial" w:hAnsi="Arial" w:cs="Arial"/>
                      <w:color w:val="FF0000"/>
                      <w:sz w:val="16"/>
                      <w:szCs w:val="16"/>
                    </w:rPr>
                  </w:pPr>
                  <w:r w:rsidRPr="005420C1">
                    <w:rPr>
                      <w:rFonts w:ascii="Arial" w:hAnsi="Arial" w:cs="Arial"/>
                      <w:sz w:val="16"/>
                      <w:szCs w:val="16"/>
                    </w:rPr>
                    <w:t xml:space="preserve">10s ~ 100s </w:t>
                  </w:r>
                  <w:proofErr w:type="spellStart"/>
                  <w:r w:rsidRPr="005420C1">
                    <w:rPr>
                      <w:rFonts w:ascii="Arial" w:hAnsi="Arial" w:cs="Arial"/>
                      <w:sz w:val="16"/>
                      <w:szCs w:val="16"/>
                    </w:rPr>
                    <w:t>uW</w:t>
                  </w:r>
                  <w:proofErr w:type="spellEnd"/>
                </w:p>
              </w:tc>
              <w:tc>
                <w:tcPr>
                  <w:tcW w:w="655" w:type="pct"/>
                  <w:shd w:val="clear" w:color="auto" w:fill="auto"/>
                  <w:tcMar>
                    <w:top w:w="72" w:type="dxa"/>
                    <w:left w:w="144" w:type="dxa"/>
                    <w:bottom w:w="72" w:type="dxa"/>
                    <w:right w:w="144" w:type="dxa"/>
                  </w:tcMar>
                </w:tcPr>
                <w:p w14:paraId="71D080AE" w14:textId="77777777" w:rsidR="00FA69AE" w:rsidRPr="005420C1" w:rsidRDefault="00FA69AE" w:rsidP="00925EE6">
                  <w:pPr>
                    <w:rPr>
                      <w:rFonts w:ascii="Arial" w:hAnsi="Arial" w:cs="Arial"/>
                      <w:color w:val="FF0000"/>
                      <w:sz w:val="16"/>
                      <w:szCs w:val="16"/>
                    </w:rPr>
                  </w:pPr>
                  <w:r w:rsidRPr="005420C1">
                    <w:rPr>
                      <w:rFonts w:ascii="Arial" w:hAnsi="Arial" w:cs="Arial"/>
                      <w:color w:val="FF0000"/>
                      <w:sz w:val="16"/>
                      <w:szCs w:val="16"/>
                    </w:rPr>
                    <w:t>[10^</w:t>
                  </w:r>
                  <w:r w:rsidRPr="005420C1">
                    <w:rPr>
                      <w:rFonts w:ascii="Arial" w:hAnsi="Arial" w:cs="Arial"/>
                      <w:strike/>
                      <w:color w:val="FF0000"/>
                      <w:sz w:val="16"/>
                      <w:szCs w:val="16"/>
                    </w:rPr>
                    <w:t>2</w:t>
                  </w:r>
                  <w:r w:rsidRPr="005420C1">
                    <w:rPr>
                      <w:rFonts w:ascii="Arial" w:hAnsi="Arial" w:cs="Arial"/>
                      <w:color w:val="FF0000"/>
                      <w:sz w:val="16"/>
                      <w:szCs w:val="16"/>
                    </w:rPr>
                    <w:t xml:space="preserve">3 ~ 10^4] </w:t>
                  </w:r>
                </w:p>
              </w:tc>
              <w:tc>
                <w:tcPr>
                  <w:tcW w:w="1128" w:type="pct"/>
                  <w:shd w:val="clear" w:color="auto" w:fill="auto"/>
                </w:tcPr>
                <w:p w14:paraId="66E58D7E" w14:textId="77777777" w:rsidR="00FA69AE" w:rsidRPr="005420C1" w:rsidRDefault="00FA69AE" w:rsidP="00925EE6">
                  <w:pPr>
                    <w:ind w:left="142"/>
                    <w:rPr>
                      <w:rFonts w:ascii="Arial" w:hAnsi="Arial" w:cs="Arial"/>
                      <w:color w:val="FF0000"/>
                      <w:sz w:val="16"/>
                      <w:szCs w:val="16"/>
                    </w:rPr>
                  </w:pPr>
                  <w:r w:rsidRPr="005420C1">
                    <w:rPr>
                      <w:rFonts w:ascii="Arial" w:hAnsi="Arial" w:cs="Arial"/>
                      <w:color w:val="FF0000"/>
                      <w:sz w:val="16"/>
                      <w:szCs w:val="16"/>
                    </w:rPr>
                    <w:t>Option 1: 10s (Note2)</w:t>
                  </w:r>
                </w:p>
                <w:p w14:paraId="0F720566" w14:textId="77777777" w:rsidR="00FA69AE" w:rsidRPr="005420C1" w:rsidRDefault="00FA69AE" w:rsidP="00925EE6">
                  <w:pPr>
                    <w:ind w:left="142"/>
                    <w:rPr>
                      <w:rFonts w:ascii="Arial" w:hAnsi="Arial" w:cs="Arial"/>
                      <w:color w:val="FF0000"/>
                      <w:sz w:val="16"/>
                      <w:szCs w:val="16"/>
                    </w:rPr>
                  </w:pPr>
                  <w:r w:rsidRPr="005420C1">
                    <w:rPr>
                      <w:rFonts w:ascii="Arial" w:hAnsi="Arial" w:cs="Arial"/>
                      <w:color w:val="FF0000"/>
                      <w:sz w:val="16"/>
                      <w:szCs w:val="16"/>
                    </w:rPr>
                    <w:t>Option 2: 100s (Note2)</w:t>
                  </w:r>
                </w:p>
              </w:tc>
            </w:tr>
            <w:tr w:rsidR="00FA69AE" w:rsidRPr="005420C1" w14:paraId="06AED817" w14:textId="77777777" w:rsidTr="00925EE6">
              <w:trPr>
                <w:trHeight w:val="20"/>
              </w:trPr>
              <w:tc>
                <w:tcPr>
                  <w:tcW w:w="5000" w:type="pct"/>
                  <w:gridSpan w:val="7"/>
                  <w:shd w:val="clear" w:color="auto" w:fill="auto"/>
                  <w:tcMar>
                    <w:top w:w="72" w:type="dxa"/>
                    <w:left w:w="144" w:type="dxa"/>
                    <w:bottom w:w="72" w:type="dxa"/>
                    <w:right w:w="144" w:type="dxa"/>
                  </w:tcMar>
                </w:tcPr>
                <w:p w14:paraId="27A52CA7" w14:textId="77777777" w:rsidR="00FA69AE" w:rsidRPr="005420C1" w:rsidRDefault="00FA69AE" w:rsidP="00925EE6">
                  <w:pPr>
                    <w:ind w:left="142"/>
                    <w:rPr>
                      <w:rFonts w:ascii="Arial" w:hAnsi="Arial" w:cs="Arial"/>
                      <w:color w:val="FF0000"/>
                      <w:sz w:val="16"/>
                      <w:szCs w:val="16"/>
                    </w:rPr>
                  </w:pPr>
                  <w:r w:rsidRPr="005420C1">
                    <w:rPr>
                      <w:rFonts w:ascii="Arial" w:hAnsi="Arial" w:cs="Arial"/>
                      <w:color w:val="FF0000"/>
                      <w:sz w:val="16"/>
                      <w:szCs w:val="16"/>
                    </w:rPr>
                    <w:t xml:space="preserve">Note 2: </w:t>
                  </w:r>
                  <w:r w:rsidRPr="005420C1">
                    <w:rPr>
                      <w:rFonts w:ascii="Arial" w:hAnsi="Arial" w:cs="Arial"/>
                      <w:strike/>
                      <w:color w:val="FF0000"/>
                      <w:sz w:val="16"/>
                      <w:szCs w:val="16"/>
                    </w:rPr>
                    <w:t>Either internal clock counter for calibration clock counting based on at least R2D signals or clock counting based on transmission from reader</w:t>
                  </w:r>
                  <w:r w:rsidRPr="005420C1">
                    <w:rPr>
                      <w:rFonts w:ascii="Arial" w:hAnsi="Arial" w:cs="Arial"/>
                      <w:color w:val="FF0000"/>
                      <w:sz w:val="16"/>
                      <w:szCs w:val="16"/>
                    </w:rPr>
                    <w:t xml:space="preserve"> </w:t>
                  </w:r>
                  <w:r w:rsidRPr="005420C1">
                    <w:rPr>
                      <w:rFonts w:ascii="Arial" w:hAnsi="Arial" w:cs="Arial"/>
                      <w:strike/>
                      <w:color w:val="FF0000"/>
                      <w:sz w:val="16"/>
                      <w:szCs w:val="16"/>
                    </w:rPr>
                    <w:t>Calibration is based on existing or new signal from reader. FFS how to calibrate (9.4.2.2).</w:t>
                  </w:r>
                  <w:r w:rsidRPr="005420C1">
                    <w:rPr>
                      <w:rFonts w:ascii="Arial" w:hAnsi="Arial" w:cs="Arial"/>
                      <w:color w:val="FF0000"/>
                      <w:sz w:val="16"/>
                      <w:szCs w:val="16"/>
                    </w:rPr>
                    <w:t xml:space="preserve"> No drastic temperature change is assumed during calibration.</w:t>
                  </w:r>
                </w:p>
              </w:tc>
            </w:tr>
          </w:tbl>
          <w:p w14:paraId="7CA4A086" w14:textId="77777777" w:rsidR="00FA69AE" w:rsidRPr="005420C1" w:rsidRDefault="00FA69AE" w:rsidP="00FA69AE">
            <w:pPr>
              <w:numPr>
                <w:ilvl w:val="0"/>
                <w:numId w:val="72"/>
              </w:numPr>
              <w:snapToGrid w:val="0"/>
              <w:spacing w:after="0"/>
              <w:rPr>
                <w:rFonts w:eastAsia="宋体"/>
                <w:color w:val="FF0000"/>
                <w:lang w:val="en-US" w:eastAsia="ko-KR"/>
              </w:rPr>
            </w:pPr>
            <w:r w:rsidRPr="005420C1">
              <w:rPr>
                <w:rFonts w:eastAsia="宋体"/>
                <w:color w:val="FF0000"/>
                <w:lang w:val="en-US" w:eastAsia="ko-KR"/>
              </w:rPr>
              <w:t>Further study above options and strive to down select considering its implication on performance, system design, necessity, etc.</w:t>
            </w:r>
          </w:p>
          <w:p w14:paraId="52AF4165" w14:textId="77777777" w:rsidR="00FA69AE" w:rsidRPr="005420C1" w:rsidRDefault="00FA69AE" w:rsidP="00FA69AE">
            <w:pPr>
              <w:numPr>
                <w:ilvl w:val="0"/>
                <w:numId w:val="72"/>
              </w:numPr>
              <w:snapToGrid w:val="0"/>
              <w:spacing w:after="120"/>
              <w:rPr>
                <w:color w:val="FF0000"/>
                <w:lang w:eastAsia="x-none"/>
              </w:rPr>
            </w:pPr>
            <w:r w:rsidRPr="005420C1">
              <w:rPr>
                <w:color w:val="FF0000"/>
                <w:lang w:eastAsia="x-none"/>
              </w:rPr>
              <w:t>Note: study of whether additional signal is necessary or not for calibration is discussed under agenda 9.4.2.2.</w:t>
            </w:r>
          </w:p>
          <w:p w14:paraId="286C9E2E" w14:textId="77777777" w:rsidR="00FA69AE" w:rsidRPr="005420C1" w:rsidRDefault="00FA69AE" w:rsidP="00FA69AE"/>
          <w:p w14:paraId="69FD000F" w14:textId="77777777" w:rsidR="00FA69AE" w:rsidRPr="005420C1" w:rsidRDefault="00FA69AE" w:rsidP="00FA69AE">
            <w:pPr>
              <w:snapToGrid w:val="0"/>
              <w:rPr>
                <w:rFonts w:eastAsia="宋体"/>
                <w:bCs/>
                <w:lang w:val="en-US" w:eastAsia="zh-CN"/>
              </w:rPr>
            </w:pPr>
            <w:r w:rsidRPr="005420C1">
              <w:rPr>
                <w:rFonts w:eastAsia="宋体"/>
                <w:bCs/>
                <w:highlight w:val="green"/>
                <w:lang w:val="en-US" w:eastAsia="ko-KR"/>
              </w:rPr>
              <w:t>Agreement</w:t>
            </w:r>
          </w:p>
          <w:p w14:paraId="29F825E1" w14:textId="77777777" w:rsidR="00FA69AE" w:rsidRPr="005420C1" w:rsidRDefault="00FA69AE" w:rsidP="00FA69AE">
            <w:pPr>
              <w:snapToGrid w:val="0"/>
              <w:rPr>
                <w:rFonts w:eastAsia="宋体"/>
                <w:lang w:val="en-US" w:eastAsia="ko-KR"/>
              </w:rPr>
            </w:pPr>
            <w:r w:rsidRPr="005420C1">
              <w:rPr>
                <w:rFonts w:eastAsia="宋体"/>
                <w:bCs/>
                <w:lang w:val="en-US" w:eastAsia="zh-CN"/>
              </w:rPr>
              <w:t>For clock purpose #4,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66"/>
              <w:gridCol w:w="2226"/>
              <w:gridCol w:w="893"/>
              <w:gridCol w:w="926"/>
              <w:gridCol w:w="1293"/>
              <w:gridCol w:w="1086"/>
              <w:gridCol w:w="2719"/>
            </w:tblGrid>
            <w:tr w:rsidR="00FA69AE" w:rsidRPr="005420C1" w14:paraId="7D4E0F3A" w14:textId="77777777" w:rsidTr="00925EE6">
              <w:trPr>
                <w:trHeight w:val="20"/>
              </w:trPr>
              <w:tc>
                <w:tcPr>
                  <w:tcW w:w="234" w:type="pct"/>
                  <w:shd w:val="clear" w:color="auto" w:fill="auto"/>
                  <w:tcMar>
                    <w:top w:w="72" w:type="dxa"/>
                    <w:left w:w="144" w:type="dxa"/>
                    <w:bottom w:w="72" w:type="dxa"/>
                    <w:right w:w="144" w:type="dxa"/>
                  </w:tcMar>
                  <w:vAlign w:val="bottom"/>
                </w:tcPr>
                <w:p w14:paraId="2FD1E7D4" w14:textId="77777777" w:rsidR="00FA69AE" w:rsidRPr="005420C1" w:rsidRDefault="00FA69AE" w:rsidP="00925EE6">
                  <w:pPr>
                    <w:rPr>
                      <w:rFonts w:ascii="Arial" w:hAnsi="Arial" w:cs="Arial"/>
                      <w:sz w:val="16"/>
                      <w:szCs w:val="16"/>
                    </w:rPr>
                  </w:pPr>
                  <w:r w:rsidRPr="005420C1">
                    <w:rPr>
                      <w:rFonts w:ascii="Arial" w:hAnsi="Arial" w:cs="Arial"/>
                      <w:sz w:val="16"/>
                      <w:szCs w:val="16"/>
                    </w:rPr>
                    <w:t>#</w:t>
                  </w:r>
                </w:p>
              </w:tc>
              <w:tc>
                <w:tcPr>
                  <w:tcW w:w="1162" w:type="pct"/>
                  <w:shd w:val="clear" w:color="auto" w:fill="auto"/>
                  <w:tcMar>
                    <w:top w:w="72" w:type="dxa"/>
                    <w:left w:w="144" w:type="dxa"/>
                    <w:bottom w:w="72" w:type="dxa"/>
                    <w:right w:w="144" w:type="dxa"/>
                  </w:tcMar>
                  <w:vAlign w:val="bottom"/>
                </w:tcPr>
                <w:p w14:paraId="22B7879C" w14:textId="77777777" w:rsidR="00FA69AE" w:rsidRPr="005420C1" w:rsidRDefault="00FA69AE" w:rsidP="00925EE6">
                  <w:pPr>
                    <w:ind w:left="27"/>
                    <w:rPr>
                      <w:rFonts w:ascii="Arial" w:hAnsi="Arial" w:cs="Arial"/>
                      <w:b/>
                      <w:bCs/>
                      <w:sz w:val="16"/>
                      <w:szCs w:val="16"/>
                    </w:rPr>
                  </w:pPr>
                  <w:r w:rsidRPr="005420C1">
                    <w:rPr>
                      <w:rFonts w:ascii="Arial" w:hAnsi="Arial" w:cs="Arial"/>
                      <w:b/>
                      <w:bCs/>
                      <w:sz w:val="16"/>
                      <w:szCs w:val="16"/>
                    </w:rPr>
                    <w:t>Purpose</w:t>
                  </w:r>
                </w:p>
              </w:tc>
              <w:tc>
                <w:tcPr>
                  <w:tcW w:w="468" w:type="pct"/>
                  <w:vAlign w:val="bottom"/>
                </w:tcPr>
                <w:p w14:paraId="75DA2C1B" w14:textId="77777777" w:rsidR="00FA69AE" w:rsidRPr="005420C1" w:rsidRDefault="00FA69AE" w:rsidP="00925EE6">
                  <w:pPr>
                    <w:ind w:left="82"/>
                    <w:rPr>
                      <w:rFonts w:ascii="Arial" w:hAnsi="Arial" w:cs="Arial"/>
                      <w:b/>
                      <w:bCs/>
                      <w:sz w:val="16"/>
                      <w:szCs w:val="16"/>
                    </w:rPr>
                  </w:pPr>
                  <w:r w:rsidRPr="005420C1">
                    <w:rPr>
                      <w:rFonts w:ascii="Arial" w:hAnsi="Arial" w:cs="Arial"/>
                      <w:b/>
                      <w:bCs/>
                      <w:sz w:val="16"/>
                      <w:szCs w:val="16"/>
                    </w:rPr>
                    <w:t>Clock</w:t>
                  </w:r>
                </w:p>
                <w:p w14:paraId="4DDB101A" w14:textId="77777777" w:rsidR="00FA69AE" w:rsidRPr="005420C1" w:rsidRDefault="00FA69AE" w:rsidP="00925EE6">
                  <w:pPr>
                    <w:ind w:left="82"/>
                    <w:rPr>
                      <w:rFonts w:ascii="Arial" w:hAnsi="Arial" w:cs="Arial"/>
                      <w:b/>
                      <w:bCs/>
                      <w:sz w:val="16"/>
                      <w:szCs w:val="16"/>
                    </w:rPr>
                  </w:pPr>
                  <w:r w:rsidRPr="005420C1">
                    <w:rPr>
                      <w:rFonts w:ascii="Arial" w:hAnsi="Arial" w:cs="Arial"/>
                      <w:b/>
                      <w:bCs/>
                      <w:sz w:val="16"/>
                      <w:szCs w:val="16"/>
                    </w:rPr>
                    <w:t>speed</w:t>
                  </w:r>
                </w:p>
              </w:tc>
              <w:tc>
                <w:tcPr>
                  <w:tcW w:w="485" w:type="pct"/>
                  <w:vAlign w:val="bottom"/>
                </w:tcPr>
                <w:p w14:paraId="68059EDE" w14:textId="77777777" w:rsidR="00FA69AE" w:rsidRPr="005420C1" w:rsidRDefault="00FA69AE" w:rsidP="00925EE6">
                  <w:pPr>
                    <w:ind w:left="60"/>
                    <w:jc w:val="center"/>
                    <w:rPr>
                      <w:rFonts w:ascii="Arial" w:hAnsi="Arial" w:cs="Arial"/>
                      <w:b/>
                      <w:bCs/>
                      <w:sz w:val="16"/>
                      <w:szCs w:val="16"/>
                    </w:rPr>
                  </w:pPr>
                  <w:r w:rsidRPr="005420C1">
                    <w:rPr>
                      <w:rFonts w:ascii="Arial" w:hAnsi="Arial" w:cs="Arial"/>
                      <w:b/>
                      <w:bCs/>
                      <w:sz w:val="16"/>
                      <w:szCs w:val="16"/>
                    </w:rPr>
                    <w:t>Applicable</w:t>
                  </w:r>
                </w:p>
                <w:p w14:paraId="3AAC9A4B" w14:textId="77777777" w:rsidR="00FA69AE" w:rsidRPr="005420C1" w:rsidRDefault="00FA69AE" w:rsidP="00925EE6">
                  <w:pPr>
                    <w:ind w:left="60"/>
                    <w:jc w:val="center"/>
                    <w:rPr>
                      <w:rFonts w:ascii="Arial" w:hAnsi="Arial" w:cs="Arial"/>
                      <w:b/>
                      <w:bCs/>
                      <w:sz w:val="16"/>
                      <w:szCs w:val="16"/>
                    </w:rPr>
                  </w:pPr>
                  <w:r w:rsidRPr="005420C1">
                    <w:rPr>
                      <w:rFonts w:ascii="Arial" w:hAnsi="Arial" w:cs="Arial"/>
                      <w:b/>
                      <w:bCs/>
                      <w:sz w:val="16"/>
                      <w:szCs w:val="16"/>
                    </w:rPr>
                    <w:t>Device</w:t>
                  </w:r>
                </w:p>
                <w:p w14:paraId="0AA7FB74" w14:textId="77777777" w:rsidR="00FA69AE" w:rsidRPr="005420C1" w:rsidRDefault="00FA69AE" w:rsidP="00925EE6">
                  <w:pPr>
                    <w:jc w:val="center"/>
                    <w:rPr>
                      <w:rFonts w:ascii="Arial" w:hAnsi="Arial" w:cs="Arial"/>
                      <w:b/>
                      <w:bCs/>
                      <w:sz w:val="16"/>
                      <w:szCs w:val="16"/>
                    </w:rPr>
                  </w:pPr>
                  <w:r w:rsidRPr="005420C1">
                    <w:rPr>
                      <w:rFonts w:ascii="Arial" w:hAnsi="Arial" w:cs="Arial"/>
                      <w:b/>
                      <w:bCs/>
                      <w:sz w:val="16"/>
                      <w:szCs w:val="16"/>
                    </w:rPr>
                    <w:t>types</w:t>
                  </w:r>
                </w:p>
              </w:tc>
              <w:tc>
                <w:tcPr>
                  <w:tcW w:w="665" w:type="pct"/>
                  <w:shd w:val="clear" w:color="auto" w:fill="auto"/>
                  <w:tcMar>
                    <w:top w:w="72" w:type="dxa"/>
                    <w:left w:w="144" w:type="dxa"/>
                    <w:bottom w:w="72" w:type="dxa"/>
                    <w:right w:w="144" w:type="dxa"/>
                  </w:tcMar>
                  <w:vAlign w:val="bottom"/>
                </w:tcPr>
                <w:p w14:paraId="69663A33" w14:textId="77777777" w:rsidR="00FA69AE" w:rsidRPr="005420C1" w:rsidRDefault="00FA69AE" w:rsidP="00925EE6">
                  <w:pPr>
                    <w:rPr>
                      <w:rFonts w:ascii="Arial" w:hAnsi="Arial" w:cs="Arial"/>
                      <w:b/>
                      <w:bCs/>
                      <w:sz w:val="16"/>
                      <w:szCs w:val="16"/>
                    </w:rPr>
                  </w:pPr>
                  <w:r w:rsidRPr="005420C1">
                    <w:rPr>
                      <w:rFonts w:ascii="Arial" w:hAnsi="Arial" w:cs="Arial"/>
                      <w:b/>
                      <w:bCs/>
                      <w:sz w:val="16"/>
                      <w:szCs w:val="16"/>
                    </w:rPr>
                    <w:t xml:space="preserve">Power </w:t>
                  </w:r>
                  <w:r w:rsidRPr="005420C1">
                    <w:rPr>
                      <w:rFonts w:ascii="Arial" w:hAnsi="Arial" w:cs="Arial"/>
                      <w:b/>
                      <w:bCs/>
                      <w:sz w:val="16"/>
                      <w:szCs w:val="16"/>
                    </w:rPr>
                    <w:br/>
                    <w:t>consumption</w:t>
                  </w:r>
                </w:p>
              </w:tc>
              <w:tc>
                <w:tcPr>
                  <w:tcW w:w="568" w:type="pct"/>
                  <w:shd w:val="clear" w:color="auto" w:fill="auto"/>
                  <w:tcMar>
                    <w:top w:w="72" w:type="dxa"/>
                    <w:left w:w="144" w:type="dxa"/>
                    <w:bottom w:w="72" w:type="dxa"/>
                    <w:right w:w="144" w:type="dxa"/>
                  </w:tcMar>
                  <w:vAlign w:val="bottom"/>
                </w:tcPr>
                <w:p w14:paraId="11D3A50D" w14:textId="77777777" w:rsidR="00FA69AE" w:rsidRPr="005420C1" w:rsidRDefault="00FA69AE" w:rsidP="00925EE6">
                  <w:pPr>
                    <w:rPr>
                      <w:rFonts w:ascii="Arial" w:hAnsi="Arial" w:cs="Arial"/>
                      <w:b/>
                      <w:bCs/>
                      <w:sz w:val="16"/>
                      <w:szCs w:val="16"/>
                    </w:rPr>
                  </w:pPr>
                  <w:r w:rsidRPr="005420C1">
                    <w:rPr>
                      <w:rFonts w:ascii="Arial" w:hAnsi="Arial" w:cs="Arial"/>
                      <w:b/>
                      <w:bCs/>
                      <w:sz w:val="16"/>
                      <w:szCs w:val="16"/>
                    </w:rPr>
                    <w:t>Initial clock</w:t>
                  </w:r>
                </w:p>
                <w:p w14:paraId="7F6F941F" w14:textId="77777777" w:rsidR="00FA69AE" w:rsidRPr="005420C1" w:rsidRDefault="00FA69AE" w:rsidP="00925EE6">
                  <w:pPr>
                    <w:rPr>
                      <w:rFonts w:ascii="Arial" w:hAnsi="Arial" w:cs="Arial"/>
                      <w:b/>
                      <w:bCs/>
                      <w:sz w:val="16"/>
                      <w:szCs w:val="16"/>
                    </w:rPr>
                  </w:pPr>
                  <w:r w:rsidRPr="005420C1">
                    <w:rPr>
                      <w:rFonts w:ascii="Arial" w:hAnsi="Arial" w:cs="Arial"/>
                      <w:b/>
                      <w:bCs/>
                      <w:sz w:val="16"/>
                      <w:szCs w:val="16"/>
                    </w:rPr>
                    <w:t>Accuracy</w:t>
                  </w:r>
                </w:p>
                <w:p w14:paraId="76927680" w14:textId="77777777" w:rsidR="00FA69AE" w:rsidRPr="005420C1" w:rsidRDefault="00FA69AE" w:rsidP="00925EE6">
                  <w:pPr>
                    <w:rPr>
                      <w:rFonts w:ascii="Arial" w:hAnsi="Arial" w:cs="Arial"/>
                      <w:b/>
                      <w:bCs/>
                      <w:sz w:val="16"/>
                      <w:szCs w:val="16"/>
                    </w:rPr>
                  </w:pPr>
                  <w:r w:rsidRPr="005420C1">
                    <w:rPr>
                      <w:rFonts w:ascii="Arial" w:hAnsi="Arial" w:cs="Arial"/>
                      <w:b/>
                      <w:bCs/>
                      <w:sz w:val="16"/>
                      <w:szCs w:val="16"/>
                    </w:rPr>
                    <w:t>(ppm)</w:t>
                  </w:r>
                </w:p>
              </w:tc>
              <w:tc>
                <w:tcPr>
                  <w:tcW w:w="1418" w:type="pct"/>
                  <w:shd w:val="clear" w:color="auto" w:fill="auto"/>
                  <w:vAlign w:val="bottom"/>
                </w:tcPr>
                <w:p w14:paraId="6BD8F579" w14:textId="77777777" w:rsidR="00FA69AE" w:rsidRPr="005420C1" w:rsidRDefault="00FA69AE" w:rsidP="00925EE6">
                  <w:pPr>
                    <w:ind w:left="142" w:right="150"/>
                    <w:rPr>
                      <w:rFonts w:ascii="Arial" w:hAnsi="Arial" w:cs="Arial"/>
                      <w:b/>
                      <w:bCs/>
                      <w:color w:val="FF0000"/>
                      <w:sz w:val="16"/>
                      <w:szCs w:val="16"/>
                    </w:rPr>
                  </w:pPr>
                  <w:r w:rsidRPr="005420C1">
                    <w:rPr>
                      <w:rFonts w:ascii="Arial" w:hAnsi="Arial" w:cs="Arial"/>
                      <w:b/>
                      <w:bCs/>
                      <w:sz w:val="16"/>
                      <w:szCs w:val="16"/>
                    </w:rPr>
                    <w:t>Accuracy after clock sync / calibration at device side (ppm)</w:t>
                  </w:r>
                </w:p>
              </w:tc>
            </w:tr>
            <w:tr w:rsidR="00FA69AE" w:rsidRPr="005420C1" w14:paraId="1D45D84C" w14:textId="77777777" w:rsidTr="00925EE6">
              <w:trPr>
                <w:trHeight w:val="20"/>
              </w:trPr>
              <w:tc>
                <w:tcPr>
                  <w:tcW w:w="234" w:type="pct"/>
                  <w:shd w:val="clear" w:color="auto" w:fill="auto"/>
                  <w:tcMar>
                    <w:top w:w="72" w:type="dxa"/>
                    <w:left w:w="144" w:type="dxa"/>
                    <w:bottom w:w="72" w:type="dxa"/>
                    <w:right w:w="144" w:type="dxa"/>
                  </w:tcMar>
                </w:tcPr>
                <w:p w14:paraId="36AB100B" w14:textId="77777777" w:rsidR="00FA69AE" w:rsidRPr="005420C1" w:rsidRDefault="00FA69AE" w:rsidP="00925EE6">
                  <w:pPr>
                    <w:rPr>
                      <w:rFonts w:ascii="Arial" w:hAnsi="Arial" w:cs="Arial"/>
                      <w:sz w:val="16"/>
                      <w:szCs w:val="16"/>
                    </w:rPr>
                  </w:pPr>
                  <w:r w:rsidRPr="005420C1">
                    <w:rPr>
                      <w:rFonts w:ascii="Arial" w:hAnsi="Arial" w:cs="Arial"/>
                      <w:sz w:val="16"/>
                      <w:szCs w:val="16"/>
                    </w:rPr>
                    <w:t xml:space="preserve">#4 </w:t>
                  </w:r>
                </w:p>
              </w:tc>
              <w:tc>
                <w:tcPr>
                  <w:tcW w:w="1162" w:type="pct"/>
                  <w:shd w:val="clear" w:color="auto" w:fill="auto"/>
                  <w:tcMar>
                    <w:top w:w="72" w:type="dxa"/>
                    <w:left w:w="144" w:type="dxa"/>
                    <w:bottom w:w="72" w:type="dxa"/>
                    <w:right w:w="144" w:type="dxa"/>
                  </w:tcMar>
                </w:tcPr>
                <w:p w14:paraId="5B934618" w14:textId="77777777" w:rsidR="00FA69AE" w:rsidRPr="005420C1" w:rsidRDefault="00FA69AE" w:rsidP="00925EE6">
                  <w:pPr>
                    <w:ind w:left="27"/>
                    <w:rPr>
                      <w:rFonts w:ascii="Arial" w:hAnsi="Arial" w:cs="Arial"/>
                      <w:sz w:val="16"/>
                      <w:szCs w:val="16"/>
                    </w:rPr>
                  </w:pPr>
                  <w:r w:rsidRPr="005420C1">
                    <w:rPr>
                      <w:rFonts w:ascii="Arial" w:hAnsi="Arial" w:cs="Arial"/>
                      <w:sz w:val="16"/>
                      <w:szCs w:val="16"/>
                    </w:rPr>
                    <w:t>Large frequency shift (if supported for device 2a)</w:t>
                  </w:r>
                </w:p>
              </w:tc>
              <w:tc>
                <w:tcPr>
                  <w:tcW w:w="468" w:type="pct"/>
                </w:tcPr>
                <w:p w14:paraId="3BF4E73A" w14:textId="77777777" w:rsidR="00FA69AE" w:rsidRPr="005420C1" w:rsidRDefault="00FA69AE" w:rsidP="00925EE6">
                  <w:pPr>
                    <w:ind w:left="79"/>
                    <w:rPr>
                      <w:rFonts w:ascii="Arial" w:hAnsi="Arial" w:cs="Arial"/>
                      <w:sz w:val="16"/>
                      <w:szCs w:val="16"/>
                    </w:rPr>
                  </w:pPr>
                  <w:r w:rsidRPr="005420C1">
                    <w:rPr>
                      <w:rFonts w:ascii="Arial" w:hAnsi="Arial" w:cs="Arial"/>
                      <w:sz w:val="16"/>
                      <w:szCs w:val="16"/>
                    </w:rPr>
                    <w:t xml:space="preserve"> 10s MHz</w:t>
                  </w:r>
                </w:p>
                <w:p w14:paraId="3D57741D" w14:textId="77777777" w:rsidR="00FA69AE" w:rsidRPr="005420C1" w:rsidRDefault="00FA69AE" w:rsidP="00925EE6">
                  <w:pPr>
                    <w:ind w:left="79"/>
                    <w:rPr>
                      <w:rFonts w:ascii="Arial" w:hAnsi="Arial" w:cs="Arial"/>
                      <w:sz w:val="16"/>
                      <w:szCs w:val="16"/>
                    </w:rPr>
                  </w:pPr>
                  <w:r w:rsidRPr="005420C1">
                    <w:rPr>
                      <w:rFonts w:ascii="Arial" w:hAnsi="Arial" w:cs="Arial"/>
                      <w:color w:val="FF0000"/>
                      <w:sz w:val="16"/>
                      <w:szCs w:val="16"/>
                    </w:rPr>
                    <w:t>(e.g., 50MHz)</w:t>
                  </w:r>
                </w:p>
              </w:tc>
              <w:tc>
                <w:tcPr>
                  <w:tcW w:w="485" w:type="pct"/>
                </w:tcPr>
                <w:p w14:paraId="5F0E406B" w14:textId="77777777" w:rsidR="00FA69AE" w:rsidRPr="005420C1" w:rsidRDefault="00FA69AE" w:rsidP="00925EE6">
                  <w:pPr>
                    <w:jc w:val="center"/>
                    <w:rPr>
                      <w:rFonts w:ascii="Arial" w:hAnsi="Arial" w:cs="Arial"/>
                      <w:color w:val="FF0000"/>
                      <w:sz w:val="16"/>
                      <w:szCs w:val="16"/>
                    </w:rPr>
                  </w:pPr>
                  <w:r w:rsidRPr="005420C1">
                    <w:rPr>
                      <w:rFonts w:ascii="Arial" w:hAnsi="Arial" w:cs="Arial"/>
                      <w:sz w:val="16"/>
                      <w:szCs w:val="16"/>
                    </w:rPr>
                    <w:t>2a</w:t>
                  </w:r>
                </w:p>
              </w:tc>
              <w:tc>
                <w:tcPr>
                  <w:tcW w:w="665" w:type="pct"/>
                  <w:shd w:val="clear" w:color="auto" w:fill="auto"/>
                  <w:tcMar>
                    <w:top w:w="72" w:type="dxa"/>
                    <w:left w:w="144" w:type="dxa"/>
                    <w:bottom w:w="72" w:type="dxa"/>
                    <w:right w:w="144" w:type="dxa"/>
                  </w:tcMar>
                </w:tcPr>
                <w:p w14:paraId="40CA3871" w14:textId="77777777" w:rsidR="00FA69AE" w:rsidRPr="005420C1" w:rsidRDefault="00FA69AE" w:rsidP="00925EE6">
                  <w:pPr>
                    <w:rPr>
                      <w:rFonts w:ascii="Arial" w:hAnsi="Arial" w:cs="Arial"/>
                      <w:sz w:val="16"/>
                      <w:szCs w:val="16"/>
                    </w:rPr>
                  </w:pPr>
                  <w:r w:rsidRPr="005420C1">
                    <w:rPr>
                      <w:rFonts w:ascii="Arial" w:hAnsi="Arial" w:cs="Arial"/>
                      <w:sz w:val="16"/>
                      <w:szCs w:val="16"/>
                    </w:rPr>
                    <w:t xml:space="preserve">[10s] </w:t>
                  </w:r>
                  <w:proofErr w:type="spellStart"/>
                  <w:r w:rsidRPr="005420C1">
                    <w:rPr>
                      <w:rFonts w:ascii="Arial" w:hAnsi="Arial" w:cs="Arial"/>
                      <w:sz w:val="16"/>
                      <w:szCs w:val="16"/>
                    </w:rPr>
                    <w:t>uW</w:t>
                  </w:r>
                  <w:proofErr w:type="spellEnd"/>
                </w:p>
              </w:tc>
              <w:tc>
                <w:tcPr>
                  <w:tcW w:w="568" w:type="pct"/>
                  <w:shd w:val="clear" w:color="auto" w:fill="auto"/>
                  <w:tcMar>
                    <w:top w:w="72" w:type="dxa"/>
                    <w:left w:w="144" w:type="dxa"/>
                    <w:bottom w:w="72" w:type="dxa"/>
                    <w:right w:w="144" w:type="dxa"/>
                  </w:tcMar>
                </w:tcPr>
                <w:p w14:paraId="28E40C49" w14:textId="77777777" w:rsidR="00FA69AE" w:rsidRPr="005420C1" w:rsidRDefault="00FA69AE" w:rsidP="00925EE6">
                  <w:pPr>
                    <w:rPr>
                      <w:rFonts w:ascii="Arial" w:hAnsi="Arial" w:cs="Arial"/>
                      <w:color w:val="FF0000"/>
                      <w:sz w:val="16"/>
                      <w:szCs w:val="16"/>
                    </w:rPr>
                  </w:pPr>
                  <w:r w:rsidRPr="005420C1">
                    <w:rPr>
                      <w:rFonts w:ascii="Arial" w:hAnsi="Arial" w:cs="Arial"/>
                      <w:color w:val="FF0000"/>
                      <w:sz w:val="16"/>
                      <w:szCs w:val="16"/>
                    </w:rPr>
                    <w:t>[10^3-10^4]</w:t>
                  </w:r>
                </w:p>
              </w:tc>
              <w:tc>
                <w:tcPr>
                  <w:tcW w:w="1418" w:type="pct"/>
                  <w:shd w:val="clear" w:color="auto" w:fill="auto"/>
                </w:tcPr>
                <w:p w14:paraId="4FB82010" w14:textId="77777777" w:rsidR="00FA69AE" w:rsidRPr="005420C1" w:rsidRDefault="00FA69AE" w:rsidP="00925EE6">
                  <w:pPr>
                    <w:ind w:left="142"/>
                    <w:rPr>
                      <w:rFonts w:ascii="Arial" w:hAnsi="Arial" w:cs="Arial"/>
                      <w:color w:val="FF0000"/>
                      <w:sz w:val="16"/>
                      <w:szCs w:val="16"/>
                    </w:rPr>
                  </w:pPr>
                  <w:r w:rsidRPr="005420C1">
                    <w:rPr>
                      <w:rFonts w:ascii="Arial" w:hAnsi="Arial" w:cs="Arial"/>
                      <w:color w:val="FF0000"/>
                      <w:sz w:val="16"/>
                      <w:szCs w:val="16"/>
                    </w:rPr>
                    <w:t>[10^3] (Note 2)</w:t>
                  </w:r>
                </w:p>
                <w:p w14:paraId="65B2F3F5" w14:textId="77777777" w:rsidR="00FA69AE" w:rsidRPr="005420C1" w:rsidRDefault="00FA69AE" w:rsidP="00925EE6">
                  <w:pPr>
                    <w:ind w:left="142"/>
                    <w:rPr>
                      <w:rFonts w:ascii="Arial" w:hAnsi="Arial" w:cs="Arial"/>
                      <w:color w:val="FF0000"/>
                      <w:sz w:val="16"/>
                      <w:szCs w:val="16"/>
                    </w:rPr>
                  </w:pPr>
                </w:p>
              </w:tc>
            </w:tr>
            <w:tr w:rsidR="00FA69AE" w:rsidRPr="005420C1" w14:paraId="39D3F8D0" w14:textId="77777777" w:rsidTr="00925EE6">
              <w:trPr>
                <w:trHeight w:val="20"/>
              </w:trPr>
              <w:tc>
                <w:tcPr>
                  <w:tcW w:w="5000" w:type="pct"/>
                  <w:gridSpan w:val="7"/>
                  <w:shd w:val="clear" w:color="auto" w:fill="auto"/>
                  <w:tcMar>
                    <w:top w:w="72" w:type="dxa"/>
                    <w:left w:w="144" w:type="dxa"/>
                    <w:bottom w:w="72" w:type="dxa"/>
                    <w:right w:w="144" w:type="dxa"/>
                  </w:tcMar>
                </w:tcPr>
                <w:p w14:paraId="1B878A5E" w14:textId="77777777" w:rsidR="00FA69AE" w:rsidRPr="005420C1" w:rsidRDefault="00FA69AE" w:rsidP="00925EE6">
                  <w:pPr>
                    <w:ind w:left="142"/>
                    <w:rPr>
                      <w:rFonts w:ascii="Arial" w:hAnsi="Arial" w:cs="Arial"/>
                      <w:color w:val="FF0000"/>
                      <w:sz w:val="16"/>
                      <w:szCs w:val="16"/>
                    </w:rPr>
                  </w:pPr>
                  <w:r w:rsidRPr="005420C1">
                    <w:rPr>
                      <w:rFonts w:ascii="Arial" w:hAnsi="Arial" w:cs="Arial"/>
                      <w:color w:val="FF0000"/>
                      <w:sz w:val="16"/>
                      <w:szCs w:val="16"/>
                    </w:rPr>
                    <w:t xml:space="preserve">Note2: </w:t>
                  </w:r>
                  <w:r w:rsidRPr="005420C1">
                    <w:rPr>
                      <w:rFonts w:ascii="Arial" w:hAnsi="Arial" w:cs="Arial"/>
                      <w:strike/>
                      <w:color w:val="FF0000"/>
                      <w:sz w:val="16"/>
                      <w:szCs w:val="16"/>
                    </w:rPr>
                    <w:t>Digital clock counter can be assumed for calibration clock counting based on R2D signals how to calibrate.</w:t>
                  </w:r>
                  <w:r w:rsidRPr="005420C1">
                    <w:rPr>
                      <w:rFonts w:ascii="Arial" w:hAnsi="Arial" w:cs="Arial"/>
                      <w:color w:val="FF0000"/>
                      <w:sz w:val="16"/>
                      <w:szCs w:val="16"/>
                    </w:rPr>
                    <w:t xml:space="preserve"> No drastic temperature change is assumed during calibration.</w:t>
                  </w:r>
                </w:p>
              </w:tc>
            </w:tr>
          </w:tbl>
          <w:p w14:paraId="38A87C64" w14:textId="3EADB607" w:rsidR="00E419C2" w:rsidRPr="00E173C7" w:rsidRDefault="00E419C2" w:rsidP="00FA69AE">
            <w:pPr>
              <w:rPr>
                <w:rFonts w:eastAsiaTheme="minorEastAsia"/>
                <w:lang w:eastAsia="zh-CN"/>
              </w:rPr>
            </w:pPr>
          </w:p>
        </w:tc>
      </w:tr>
    </w:tbl>
    <w:p w14:paraId="216103FD" w14:textId="77777777" w:rsidR="00A01A16" w:rsidRDefault="00A01A16" w:rsidP="00BB7581">
      <w:pPr>
        <w:autoSpaceDE w:val="0"/>
        <w:autoSpaceDN w:val="0"/>
        <w:snapToGrid w:val="0"/>
        <w:spacing w:afterLines="50" w:after="120"/>
        <w:jc w:val="both"/>
        <w:rPr>
          <w:rFonts w:eastAsiaTheme="minorEastAsia"/>
          <w:lang w:eastAsia="zh-CN"/>
        </w:rPr>
      </w:pPr>
    </w:p>
    <w:p w14:paraId="259065E3" w14:textId="49F8D9FE" w:rsidR="006B0E3C" w:rsidRDefault="00AC5D0F" w:rsidP="00F10785">
      <w:pPr>
        <w:autoSpaceDE w:val="0"/>
        <w:autoSpaceDN w:val="0"/>
        <w:snapToGrid w:val="0"/>
        <w:spacing w:afterLines="50" w:after="120"/>
        <w:jc w:val="both"/>
        <w:rPr>
          <w:rFonts w:eastAsia="宋体"/>
          <w:lang w:eastAsia="zh-CN"/>
        </w:rPr>
      </w:pPr>
      <w:r>
        <w:rPr>
          <w:rFonts w:hint="eastAsia"/>
        </w:rPr>
        <w:t>In this contribution, we</w:t>
      </w:r>
      <w:r>
        <w:rPr>
          <w:rFonts w:eastAsia="宋体" w:hint="eastAsia"/>
        </w:rPr>
        <w:t xml:space="preserve"> </w:t>
      </w:r>
      <w:r w:rsidR="00C76B95">
        <w:rPr>
          <w:rFonts w:eastAsia="宋体"/>
        </w:rPr>
        <w:t xml:space="preserve">further </w:t>
      </w:r>
      <w:r>
        <w:rPr>
          <w:rFonts w:eastAsia="宋体" w:hint="eastAsia"/>
        </w:rPr>
        <w:t xml:space="preserve">discuss </w:t>
      </w:r>
      <w:r>
        <w:rPr>
          <w:rFonts w:eastAsia="宋体"/>
        </w:rPr>
        <w:t xml:space="preserve">the </w:t>
      </w:r>
      <w:r w:rsidR="00937327">
        <w:rPr>
          <w:rFonts w:eastAsia="宋体"/>
        </w:rPr>
        <w:t xml:space="preserve">remaining issues in </w:t>
      </w:r>
      <w:r w:rsidR="00431DDE">
        <w:rPr>
          <w:rFonts w:eastAsia="宋体" w:hint="eastAsia"/>
          <w:lang w:eastAsia="zh-CN"/>
        </w:rPr>
        <w:t>Ambient</w:t>
      </w:r>
      <w:r>
        <w:rPr>
          <w:rFonts w:eastAsia="宋体"/>
        </w:rPr>
        <w:t xml:space="preserve"> </w:t>
      </w:r>
      <w:proofErr w:type="spellStart"/>
      <w:r>
        <w:rPr>
          <w:rFonts w:eastAsia="宋体"/>
        </w:rPr>
        <w:t>IoT</w:t>
      </w:r>
      <w:proofErr w:type="spellEnd"/>
      <w:r>
        <w:rPr>
          <w:rFonts w:eastAsia="宋体"/>
        </w:rPr>
        <w:t xml:space="preserve"> devices architecture</w:t>
      </w:r>
      <w:r w:rsidR="00C76B95">
        <w:rPr>
          <w:rFonts w:eastAsia="宋体"/>
        </w:rPr>
        <w:t xml:space="preserve">, especially </w:t>
      </w:r>
      <w:r w:rsidR="00D309A5">
        <w:rPr>
          <w:rFonts w:eastAsia="宋体"/>
          <w:lang w:eastAsia="zh-CN"/>
        </w:rPr>
        <w:t>the</w:t>
      </w:r>
      <w:r w:rsidR="003304C8">
        <w:rPr>
          <w:rFonts w:eastAsia="宋体"/>
          <w:lang w:eastAsia="zh-CN"/>
        </w:rPr>
        <w:t xml:space="preserve"> aspects </w:t>
      </w:r>
      <w:r w:rsidR="00C76B95">
        <w:rPr>
          <w:rFonts w:eastAsia="宋体"/>
          <w:lang w:eastAsia="zh-CN"/>
        </w:rPr>
        <w:t xml:space="preserve">that need </w:t>
      </w:r>
      <w:r w:rsidR="003304C8">
        <w:rPr>
          <w:rFonts w:eastAsia="宋体"/>
          <w:lang w:eastAsia="zh-CN"/>
        </w:rPr>
        <w:t>to</w:t>
      </w:r>
      <w:r w:rsidR="00C76B95">
        <w:rPr>
          <w:rFonts w:eastAsia="宋体"/>
          <w:lang w:eastAsia="zh-CN"/>
        </w:rPr>
        <w:t xml:space="preserve"> be considered</w:t>
      </w:r>
      <w:r w:rsidR="003304C8">
        <w:rPr>
          <w:rFonts w:eastAsia="宋体"/>
          <w:lang w:eastAsia="zh-CN"/>
        </w:rPr>
        <w:t xml:space="preserve"> in the </w:t>
      </w:r>
      <w:r>
        <w:rPr>
          <w:rFonts w:eastAsia="宋体" w:hint="eastAsia"/>
          <w:lang w:eastAsia="zh-CN"/>
        </w:rPr>
        <w:t>architecture design of A-</w:t>
      </w:r>
      <w:proofErr w:type="spellStart"/>
      <w:r>
        <w:rPr>
          <w:rFonts w:eastAsia="宋体" w:hint="eastAsia"/>
          <w:lang w:eastAsia="zh-CN"/>
        </w:rPr>
        <w:t>IoT</w:t>
      </w:r>
      <w:proofErr w:type="spellEnd"/>
      <w:r w:rsidR="000A078A">
        <w:rPr>
          <w:rFonts w:eastAsia="宋体" w:hint="eastAsia"/>
          <w:lang w:eastAsia="zh-CN"/>
        </w:rPr>
        <w:t xml:space="preserve"> device</w:t>
      </w:r>
      <w:r w:rsidR="00FB03BC">
        <w:rPr>
          <w:rFonts w:eastAsia="宋体" w:hint="eastAsia"/>
          <w:lang w:eastAsia="zh-CN"/>
        </w:rPr>
        <w:t>s</w:t>
      </w:r>
      <w:r>
        <w:rPr>
          <w:rFonts w:eastAsia="宋体" w:hint="eastAsia"/>
          <w:lang w:eastAsia="zh-CN"/>
        </w:rPr>
        <w:t>.</w:t>
      </w:r>
    </w:p>
    <w:p w14:paraId="32F97085" w14:textId="6AF545C5" w:rsidR="006B0E3C" w:rsidRDefault="007F29AF">
      <w:pPr>
        <w:pStyle w:val="1"/>
        <w:spacing w:before="360" w:afterLines="50" w:after="120"/>
        <w:ind w:left="431" w:hanging="431"/>
        <w:rPr>
          <w:rFonts w:eastAsiaTheme="minorEastAsia" w:cs="Arial"/>
          <w:b/>
          <w:sz w:val="28"/>
          <w:szCs w:val="28"/>
          <w:lang w:val="en-US" w:eastAsia="zh-CN"/>
        </w:rPr>
      </w:pPr>
      <w:r>
        <w:rPr>
          <w:rFonts w:eastAsiaTheme="minorEastAsia" w:cs="Arial" w:hint="eastAsia"/>
          <w:b/>
          <w:sz w:val="28"/>
          <w:szCs w:val="28"/>
          <w:lang w:val="en-US" w:eastAsia="zh-CN"/>
        </w:rPr>
        <w:lastRenderedPageBreak/>
        <w:t>Remaining</w:t>
      </w:r>
      <w:r w:rsidR="00E06C30" w:rsidRPr="004A4A3C">
        <w:rPr>
          <w:rFonts w:eastAsiaTheme="minorEastAsia" w:cs="Arial" w:hint="eastAsia"/>
          <w:b/>
          <w:sz w:val="28"/>
          <w:szCs w:val="28"/>
          <w:lang w:val="en-US" w:eastAsia="zh-CN"/>
        </w:rPr>
        <w:t xml:space="preserve"> issues on </w:t>
      </w:r>
      <w:r w:rsidR="00AC5D0F">
        <w:rPr>
          <w:rFonts w:eastAsiaTheme="minorEastAsia" w:cs="Arial" w:hint="eastAsia"/>
          <w:b/>
          <w:sz w:val="28"/>
          <w:szCs w:val="28"/>
          <w:lang w:val="en-US" w:eastAsia="zh-CN"/>
        </w:rPr>
        <w:t xml:space="preserve">Ambient </w:t>
      </w:r>
      <w:proofErr w:type="spellStart"/>
      <w:r w:rsidR="00AC5D0F">
        <w:rPr>
          <w:rFonts w:eastAsiaTheme="minorEastAsia" w:cs="Arial" w:hint="eastAsia"/>
          <w:b/>
          <w:sz w:val="28"/>
          <w:szCs w:val="28"/>
          <w:lang w:val="en-US" w:eastAsia="zh-CN"/>
        </w:rPr>
        <w:t>IoT</w:t>
      </w:r>
      <w:proofErr w:type="spellEnd"/>
      <w:r w:rsidR="00AC5D0F">
        <w:rPr>
          <w:rFonts w:eastAsiaTheme="minorEastAsia" w:cs="Arial" w:hint="eastAsia"/>
          <w:b/>
          <w:sz w:val="28"/>
          <w:szCs w:val="28"/>
          <w:lang w:val="en-US" w:eastAsia="zh-CN"/>
        </w:rPr>
        <w:t xml:space="preserve"> device architecture </w:t>
      </w:r>
    </w:p>
    <w:p w14:paraId="603CE82D" w14:textId="4EB93EA8" w:rsidR="00AC066C" w:rsidRDefault="00AC066C" w:rsidP="00007E2F">
      <w:pPr>
        <w:pStyle w:val="21"/>
        <w:spacing w:before="240" w:afterLines="50" w:after="120"/>
        <w:ind w:left="578" w:hanging="578"/>
        <w:rPr>
          <w:rFonts w:eastAsiaTheme="minorEastAsia"/>
          <w:b/>
          <w:sz w:val="24"/>
          <w:szCs w:val="24"/>
          <w:lang w:eastAsia="zh-CN"/>
        </w:rPr>
      </w:pPr>
      <w:r>
        <w:rPr>
          <w:rFonts w:eastAsiaTheme="minorEastAsia" w:hint="eastAsia"/>
          <w:b/>
          <w:sz w:val="24"/>
          <w:szCs w:val="24"/>
          <w:lang w:eastAsia="zh-CN"/>
        </w:rPr>
        <w:t xml:space="preserve">Energy </w:t>
      </w:r>
      <w:r w:rsidR="00EE3EFA">
        <w:rPr>
          <w:rFonts w:eastAsiaTheme="minorEastAsia"/>
          <w:b/>
          <w:sz w:val="24"/>
          <w:szCs w:val="24"/>
          <w:lang w:eastAsia="zh-CN"/>
        </w:rPr>
        <w:t>harvesting</w:t>
      </w:r>
      <w:r>
        <w:rPr>
          <w:rFonts w:eastAsiaTheme="minorEastAsia" w:hint="eastAsia"/>
          <w:b/>
          <w:sz w:val="24"/>
          <w:szCs w:val="24"/>
          <w:lang w:eastAsia="zh-CN"/>
        </w:rPr>
        <w:t>/storage</w:t>
      </w:r>
    </w:p>
    <w:p w14:paraId="5EDC7DE3" w14:textId="6EB88C39" w:rsidR="00B03ECD" w:rsidRPr="00271F2B" w:rsidRDefault="00B03ECD" w:rsidP="00B03ECD">
      <w:pPr>
        <w:jc w:val="both"/>
        <w:rPr>
          <w:rFonts w:eastAsiaTheme="minorEastAsia"/>
          <w:bCs/>
          <w:lang w:eastAsia="zh-CN"/>
        </w:rPr>
      </w:pPr>
      <w:r w:rsidRPr="00271F2B">
        <w:rPr>
          <w:rFonts w:eastAsiaTheme="minorEastAsia" w:hint="eastAsia"/>
          <w:bCs/>
          <w:lang w:eastAsia="zh-CN"/>
        </w:rPr>
        <w:t xml:space="preserve">In RAN#104 </w:t>
      </w:r>
      <w:r w:rsidRPr="00271F2B">
        <w:rPr>
          <w:rFonts w:eastAsiaTheme="minorEastAsia"/>
          <w:bCs/>
          <w:lang w:eastAsia="zh-CN"/>
        </w:rPr>
        <w:t>meeting</w:t>
      </w:r>
      <w:r w:rsidR="00565251">
        <w:rPr>
          <w:rFonts w:eastAsiaTheme="minorEastAsia" w:hint="eastAsia"/>
          <w:bCs/>
          <w:lang w:eastAsia="zh-CN"/>
        </w:rPr>
        <w:t xml:space="preserve"> </w:t>
      </w:r>
      <w:r w:rsidR="00565251">
        <w:rPr>
          <w:rFonts w:eastAsiaTheme="minorEastAsia"/>
          <w:bCs/>
          <w:lang w:eastAsia="zh-CN"/>
        </w:rPr>
        <w:fldChar w:fldCharType="begin"/>
      </w:r>
      <w:r w:rsidR="00565251">
        <w:rPr>
          <w:rFonts w:eastAsiaTheme="minorEastAsia"/>
          <w:bCs/>
          <w:lang w:eastAsia="zh-CN"/>
        </w:rPr>
        <w:instrText xml:space="preserve"> </w:instrText>
      </w:r>
      <w:r w:rsidR="00565251">
        <w:rPr>
          <w:rFonts w:eastAsiaTheme="minorEastAsia" w:hint="eastAsia"/>
          <w:bCs/>
          <w:lang w:eastAsia="zh-CN"/>
        </w:rPr>
        <w:instrText>REF _Ref178339033 \n \h</w:instrText>
      </w:r>
      <w:r w:rsidR="00565251">
        <w:rPr>
          <w:rFonts w:eastAsiaTheme="minorEastAsia"/>
          <w:bCs/>
          <w:lang w:eastAsia="zh-CN"/>
        </w:rPr>
        <w:instrText xml:space="preserve"> </w:instrText>
      </w:r>
      <w:r w:rsidR="00565251">
        <w:rPr>
          <w:rFonts w:eastAsiaTheme="minorEastAsia"/>
          <w:bCs/>
          <w:lang w:eastAsia="zh-CN"/>
        </w:rPr>
      </w:r>
      <w:r w:rsidR="00565251">
        <w:rPr>
          <w:rFonts w:eastAsiaTheme="minorEastAsia"/>
          <w:bCs/>
          <w:lang w:eastAsia="zh-CN"/>
        </w:rPr>
        <w:fldChar w:fldCharType="separate"/>
      </w:r>
      <w:r w:rsidR="00EB504B">
        <w:rPr>
          <w:rFonts w:eastAsiaTheme="minorEastAsia"/>
          <w:bCs/>
          <w:lang w:eastAsia="zh-CN"/>
        </w:rPr>
        <w:t>[2]</w:t>
      </w:r>
      <w:r w:rsidR="00565251">
        <w:rPr>
          <w:rFonts w:eastAsiaTheme="minorEastAsia"/>
          <w:bCs/>
          <w:lang w:eastAsia="zh-CN"/>
        </w:rPr>
        <w:fldChar w:fldCharType="end"/>
      </w:r>
      <w:r w:rsidRPr="00271F2B">
        <w:rPr>
          <w:rFonts w:eastAsiaTheme="minorEastAsia" w:hint="eastAsia"/>
          <w:bCs/>
          <w:lang w:eastAsia="zh-CN"/>
        </w:rPr>
        <w:t>, RAN1#</w:t>
      </w:r>
      <w:r w:rsidR="005763C5" w:rsidRPr="00271F2B">
        <w:rPr>
          <w:rFonts w:eastAsiaTheme="minorEastAsia" w:hint="eastAsia"/>
          <w:bCs/>
          <w:lang w:eastAsia="zh-CN"/>
        </w:rPr>
        <w:t>11</w:t>
      </w:r>
      <w:r w:rsidR="005763C5">
        <w:rPr>
          <w:rFonts w:eastAsiaTheme="minorEastAsia" w:hint="eastAsia"/>
          <w:bCs/>
          <w:lang w:eastAsia="zh-CN"/>
        </w:rPr>
        <w:t>8b</w:t>
      </w:r>
      <w:r w:rsidR="00390FC7">
        <w:rPr>
          <w:rFonts w:eastAsiaTheme="minorEastAsia" w:hint="eastAsia"/>
          <w:bCs/>
          <w:lang w:eastAsia="zh-CN"/>
        </w:rPr>
        <w:t>is</w:t>
      </w:r>
      <w:r w:rsidR="00EE1ED2">
        <w:rPr>
          <w:rFonts w:eastAsiaTheme="minorEastAsia" w:hint="eastAsia"/>
          <w:bCs/>
          <w:lang w:eastAsia="zh-CN"/>
        </w:rPr>
        <w:t xml:space="preserve"> </w:t>
      </w:r>
      <w:r w:rsidR="00285746">
        <w:rPr>
          <w:rFonts w:eastAsiaTheme="minorEastAsia" w:hint="eastAsia"/>
          <w:bCs/>
          <w:lang w:eastAsia="zh-CN"/>
        </w:rPr>
        <w:t xml:space="preserve">meeting </w:t>
      </w:r>
      <w:r w:rsidR="00DA2B7C">
        <w:rPr>
          <w:rFonts w:eastAsiaTheme="minorEastAsia"/>
          <w:bCs/>
          <w:lang w:eastAsia="zh-CN"/>
        </w:rPr>
        <w:fldChar w:fldCharType="begin"/>
      </w:r>
      <w:r w:rsidR="00DA2B7C">
        <w:rPr>
          <w:rFonts w:eastAsiaTheme="minorEastAsia"/>
          <w:bCs/>
          <w:lang w:eastAsia="zh-CN"/>
        </w:rPr>
        <w:instrText xml:space="preserve"> REF _Ref181634757 \n \h </w:instrText>
      </w:r>
      <w:r w:rsidR="00DA2B7C">
        <w:rPr>
          <w:rFonts w:eastAsiaTheme="minorEastAsia"/>
          <w:bCs/>
          <w:lang w:eastAsia="zh-CN"/>
        </w:rPr>
      </w:r>
      <w:r w:rsidR="00DA2B7C">
        <w:rPr>
          <w:rFonts w:eastAsiaTheme="minorEastAsia"/>
          <w:bCs/>
          <w:lang w:eastAsia="zh-CN"/>
        </w:rPr>
        <w:fldChar w:fldCharType="separate"/>
      </w:r>
      <w:r w:rsidR="00EB504B">
        <w:rPr>
          <w:rFonts w:eastAsiaTheme="minorEastAsia"/>
          <w:bCs/>
          <w:lang w:eastAsia="zh-CN"/>
        </w:rPr>
        <w:t>[1]</w:t>
      </w:r>
      <w:r w:rsidR="00DA2B7C">
        <w:rPr>
          <w:rFonts w:eastAsiaTheme="minorEastAsia"/>
          <w:bCs/>
          <w:lang w:eastAsia="zh-CN"/>
        </w:rPr>
        <w:fldChar w:fldCharType="end"/>
      </w:r>
      <w:r w:rsidRPr="00271F2B">
        <w:rPr>
          <w:rFonts w:eastAsiaTheme="minorEastAsia" w:hint="eastAsia"/>
          <w:bCs/>
          <w:lang w:eastAsia="zh-CN"/>
        </w:rPr>
        <w:t xml:space="preserve">, the energy harvesting </w:t>
      </w:r>
      <w:r w:rsidR="00F7233E">
        <w:rPr>
          <w:rFonts w:eastAsiaTheme="minorEastAsia"/>
          <w:bCs/>
          <w:lang w:eastAsia="zh-CN"/>
        </w:rPr>
        <w:t>has been</w:t>
      </w:r>
      <w:r w:rsidRPr="00271F2B">
        <w:rPr>
          <w:rFonts w:eastAsiaTheme="minorEastAsia" w:hint="eastAsia"/>
          <w:bCs/>
          <w:lang w:eastAsia="zh-CN"/>
        </w:rPr>
        <w:t xml:space="preserve"> discussed as </w:t>
      </w:r>
      <w:r w:rsidR="00F7233E">
        <w:rPr>
          <w:rFonts w:eastAsiaTheme="minorEastAsia"/>
          <w:bCs/>
          <w:lang w:eastAsia="zh-CN"/>
        </w:rPr>
        <w:t xml:space="preserve">shown </w:t>
      </w:r>
      <w:r w:rsidRPr="00271F2B">
        <w:rPr>
          <w:rFonts w:eastAsiaTheme="minorEastAsia" w:hint="eastAsia"/>
          <w:bCs/>
          <w:lang w:eastAsia="zh-CN"/>
        </w:rPr>
        <w:t>below.</w:t>
      </w:r>
    </w:p>
    <w:tbl>
      <w:tblPr>
        <w:tblStyle w:val="aff7"/>
        <w:tblW w:w="0" w:type="auto"/>
        <w:tblLook w:val="04A0" w:firstRow="1" w:lastRow="0" w:firstColumn="1" w:lastColumn="0" w:noHBand="0" w:noVBand="1"/>
      </w:tblPr>
      <w:tblGrid>
        <w:gridCol w:w="9855"/>
      </w:tblGrid>
      <w:tr w:rsidR="00B03ECD" w14:paraId="1FCA5A08" w14:textId="77777777" w:rsidTr="00AF28EB">
        <w:tc>
          <w:tcPr>
            <w:tcW w:w="9855" w:type="dxa"/>
          </w:tcPr>
          <w:p w14:paraId="53F20D17" w14:textId="404C89C8" w:rsidR="00B03ECD" w:rsidRPr="004536FE" w:rsidRDefault="00B03ECD" w:rsidP="00AF28EB">
            <w:pPr>
              <w:jc w:val="both"/>
              <w:rPr>
                <w:rFonts w:eastAsiaTheme="minorEastAsia"/>
                <w:b/>
                <w:lang w:val="en-US" w:eastAsia="zh-CN"/>
              </w:rPr>
            </w:pPr>
            <w:r>
              <w:rPr>
                <w:rFonts w:eastAsiaTheme="minorEastAsia" w:hint="eastAsia"/>
                <w:b/>
                <w:lang w:eastAsia="zh-CN"/>
              </w:rPr>
              <w:t xml:space="preserve">The </w:t>
            </w:r>
            <w:r>
              <w:rPr>
                <w:rFonts w:eastAsiaTheme="minorEastAsia"/>
                <w:b/>
                <w:lang w:eastAsia="zh-CN"/>
              </w:rPr>
              <w:t xml:space="preserve">proposal in the following </w:t>
            </w:r>
            <w:r w:rsidR="00727392">
              <w:rPr>
                <w:rFonts w:eastAsiaTheme="minorEastAsia" w:hint="eastAsia"/>
                <w:b/>
                <w:lang w:eastAsia="zh-CN"/>
              </w:rPr>
              <w:t xml:space="preserve">is </w:t>
            </w:r>
            <w:r>
              <w:rPr>
                <w:rFonts w:eastAsiaTheme="minorEastAsia"/>
                <w:b/>
                <w:lang w:eastAsia="zh-CN"/>
              </w:rPr>
              <w:t>discussed in the</w:t>
            </w:r>
            <w:r>
              <w:rPr>
                <w:rFonts w:eastAsiaTheme="minorEastAsia"/>
                <w:b/>
                <w:lang w:val="en-US" w:eastAsia="zh-CN"/>
              </w:rPr>
              <w:t xml:space="preserve"> A-</w:t>
            </w:r>
            <w:proofErr w:type="spellStart"/>
            <w:r>
              <w:rPr>
                <w:rFonts w:eastAsiaTheme="minorEastAsia"/>
                <w:b/>
                <w:lang w:val="en-US" w:eastAsia="zh-CN"/>
              </w:rPr>
              <w:t>IoT</w:t>
            </w:r>
            <w:proofErr w:type="spellEnd"/>
            <w:r>
              <w:rPr>
                <w:rFonts w:eastAsiaTheme="minorEastAsia"/>
                <w:b/>
                <w:lang w:val="en-US" w:eastAsia="zh-CN"/>
              </w:rPr>
              <w:t xml:space="preserve"> energy harvesting offline in RAN#104 and could not reach consensus,</w:t>
            </w:r>
          </w:p>
          <w:p w14:paraId="07ED02E0" w14:textId="4D51C99E" w:rsidR="00B03ECD" w:rsidRPr="00614A2D" w:rsidRDefault="00B03ECD" w:rsidP="00AF28EB">
            <w:pPr>
              <w:spacing w:after="0"/>
              <w:rPr>
                <w:b/>
                <w:lang w:eastAsia="zh-CN"/>
              </w:rPr>
            </w:pPr>
            <w:r w:rsidRPr="00614A2D">
              <w:rPr>
                <w:b/>
                <w:highlight w:val="yellow"/>
                <w:lang w:eastAsia="zh-CN"/>
              </w:rPr>
              <w:t>Rapporteur’s proposal</w:t>
            </w:r>
            <w:r w:rsidR="00C147CE">
              <w:rPr>
                <w:b/>
                <w:lang w:eastAsia="zh-CN"/>
              </w:rPr>
              <w:t xml:space="preserve"> </w:t>
            </w:r>
            <w:r w:rsidR="00C147CE">
              <w:rPr>
                <w:b/>
                <w:highlight w:val="yellow"/>
                <w:lang w:eastAsia="zh-CN"/>
              </w:rPr>
              <w:fldChar w:fldCharType="begin"/>
            </w:r>
            <w:r w:rsidR="00C147CE">
              <w:rPr>
                <w:b/>
                <w:lang w:eastAsia="zh-CN"/>
              </w:rPr>
              <w:instrText xml:space="preserve"> REF _Ref178339033 \r \h </w:instrText>
            </w:r>
            <w:r w:rsidR="00C147CE">
              <w:rPr>
                <w:b/>
                <w:highlight w:val="yellow"/>
                <w:lang w:eastAsia="zh-CN"/>
              </w:rPr>
            </w:r>
            <w:r w:rsidR="00C147CE">
              <w:rPr>
                <w:b/>
                <w:highlight w:val="yellow"/>
                <w:lang w:eastAsia="zh-CN"/>
              </w:rPr>
              <w:fldChar w:fldCharType="separate"/>
            </w:r>
            <w:r w:rsidR="00EB504B">
              <w:rPr>
                <w:b/>
                <w:lang w:eastAsia="zh-CN"/>
              </w:rPr>
              <w:t>[2]</w:t>
            </w:r>
            <w:r w:rsidR="00C147CE">
              <w:rPr>
                <w:b/>
                <w:highlight w:val="yellow"/>
                <w:lang w:eastAsia="zh-CN"/>
              </w:rPr>
              <w:fldChar w:fldCharType="end"/>
            </w:r>
          </w:p>
          <w:p w14:paraId="2A9404D9" w14:textId="77777777" w:rsidR="00B03ECD" w:rsidRPr="004C6F25" w:rsidRDefault="00B03ECD" w:rsidP="00B03ECD">
            <w:pPr>
              <w:pStyle w:val="afff1"/>
              <w:numPr>
                <w:ilvl w:val="1"/>
                <w:numId w:val="64"/>
              </w:numPr>
              <w:autoSpaceDE w:val="0"/>
              <w:autoSpaceDN w:val="0"/>
              <w:adjustRightInd w:val="0"/>
              <w:snapToGrid w:val="0"/>
              <w:spacing w:after="0"/>
              <w:ind w:hanging="284"/>
              <w:contextualSpacing w:val="0"/>
              <w:jc w:val="both"/>
              <w:rPr>
                <w:rFonts w:eastAsiaTheme="minorEastAsia"/>
                <w:bCs/>
                <w:lang w:eastAsia="zh-CN"/>
              </w:rPr>
            </w:pPr>
            <w:r w:rsidRPr="004C6F25">
              <w:rPr>
                <w:rFonts w:eastAsiaTheme="minorEastAsia"/>
                <w:bCs/>
                <w:lang w:eastAsia="zh-CN"/>
              </w:rPr>
              <w:t xml:space="preserve">Additional consideration on the impact of energy harvesting on device availability for </w:t>
            </w:r>
            <w:proofErr w:type="spellStart"/>
            <w:r w:rsidRPr="004C6F25">
              <w:rPr>
                <w:rFonts w:eastAsiaTheme="minorEastAsia"/>
                <w:bCs/>
                <w:lang w:eastAsia="zh-CN"/>
              </w:rPr>
              <w:t>Tx</w:t>
            </w:r>
            <w:proofErr w:type="spellEnd"/>
            <w:r w:rsidRPr="004C6F25">
              <w:rPr>
                <w:rFonts w:eastAsiaTheme="minorEastAsia"/>
                <w:bCs/>
                <w:lang w:eastAsia="zh-CN"/>
              </w:rPr>
              <w:t xml:space="preserve">/Rx procedure </w:t>
            </w:r>
          </w:p>
          <w:p w14:paraId="0B8AB886" w14:textId="77777777" w:rsidR="00B03ECD" w:rsidRPr="004C6F25" w:rsidRDefault="00B03ECD" w:rsidP="00B03ECD">
            <w:pPr>
              <w:pStyle w:val="afff1"/>
              <w:numPr>
                <w:ilvl w:val="1"/>
                <w:numId w:val="65"/>
              </w:numPr>
              <w:autoSpaceDN w:val="0"/>
              <w:spacing w:after="0"/>
              <w:contextualSpacing w:val="0"/>
              <w:jc w:val="both"/>
            </w:pPr>
            <w:r w:rsidRPr="004C6F25">
              <w:t xml:space="preserve">The inventory completion time for multiple devices evaluation considers the device ON/OFF/SLEEP state. </w:t>
            </w:r>
          </w:p>
          <w:p w14:paraId="63D5AF4A" w14:textId="77777777" w:rsidR="00B03ECD" w:rsidRPr="004C6F25" w:rsidRDefault="00B03ECD" w:rsidP="00B03ECD">
            <w:pPr>
              <w:pStyle w:val="afff1"/>
              <w:numPr>
                <w:ilvl w:val="2"/>
                <w:numId w:val="65"/>
              </w:numPr>
              <w:autoSpaceDN w:val="0"/>
              <w:spacing w:after="0"/>
              <w:contextualSpacing w:val="0"/>
              <w:jc w:val="both"/>
            </w:pPr>
            <w:r w:rsidRPr="004C6F25">
              <w:t>How device being ON/OFF/SLEEP state and the duration of them (if any of them exists) are to be reported by companies and can be included in the inventory completion time evaluation.</w:t>
            </w:r>
          </w:p>
          <w:p w14:paraId="17B29615" w14:textId="77777777" w:rsidR="00B03ECD" w:rsidRPr="004C6F25" w:rsidRDefault="00B03ECD" w:rsidP="00B03ECD">
            <w:pPr>
              <w:pStyle w:val="afff1"/>
              <w:numPr>
                <w:ilvl w:val="1"/>
                <w:numId w:val="65"/>
              </w:numPr>
              <w:autoSpaceDN w:val="0"/>
              <w:spacing w:after="0"/>
              <w:contextualSpacing w:val="0"/>
              <w:jc w:val="both"/>
              <w:rPr>
                <w:sz w:val="24"/>
                <w:szCs w:val="24"/>
              </w:rPr>
            </w:pPr>
            <w:r w:rsidRPr="004C6F25">
              <w:t xml:space="preserve">The maximum sustainable operation time by assuming device is operating in ON state for a full discharging is X </w:t>
            </w:r>
            <w:proofErr w:type="spellStart"/>
            <w:r w:rsidRPr="004C6F25">
              <w:t>ms</w:t>
            </w:r>
            <w:proofErr w:type="spellEnd"/>
          </w:p>
          <w:p w14:paraId="39346232" w14:textId="77777777" w:rsidR="00B03ECD" w:rsidRPr="004C6F25" w:rsidRDefault="00B03ECD" w:rsidP="00B03ECD">
            <w:pPr>
              <w:pStyle w:val="afff1"/>
              <w:numPr>
                <w:ilvl w:val="1"/>
                <w:numId w:val="65"/>
              </w:numPr>
              <w:autoSpaceDN w:val="0"/>
              <w:spacing w:after="0"/>
              <w:contextualSpacing w:val="0"/>
              <w:jc w:val="both"/>
              <w:rPr>
                <w:sz w:val="24"/>
                <w:szCs w:val="24"/>
              </w:rPr>
            </w:pPr>
            <w:r w:rsidRPr="004C6F25">
              <w:t xml:space="preserve">The maximum sustainable operation time by assuming device is operating in SLEEP state for a full discharging is Y </w:t>
            </w:r>
            <w:proofErr w:type="spellStart"/>
            <w:r w:rsidRPr="004C6F25">
              <w:t>ms</w:t>
            </w:r>
            <w:proofErr w:type="spellEnd"/>
          </w:p>
          <w:p w14:paraId="29A7E558" w14:textId="77777777" w:rsidR="00B03ECD" w:rsidRPr="004C6F25" w:rsidRDefault="00B03ECD" w:rsidP="00B03ECD">
            <w:pPr>
              <w:pStyle w:val="afff1"/>
              <w:numPr>
                <w:ilvl w:val="2"/>
                <w:numId w:val="65"/>
              </w:numPr>
              <w:autoSpaceDN w:val="0"/>
              <w:spacing w:after="0"/>
              <w:contextualSpacing w:val="0"/>
              <w:jc w:val="both"/>
            </w:pPr>
            <w:r w:rsidRPr="004C6F25">
              <w:t>For device 1, X = several seconds, Y = tens of seconds</w:t>
            </w:r>
          </w:p>
          <w:p w14:paraId="291617E5" w14:textId="77777777" w:rsidR="00B03ECD" w:rsidRPr="004C6F25" w:rsidRDefault="00B03ECD" w:rsidP="00B03ECD">
            <w:pPr>
              <w:pStyle w:val="afff1"/>
              <w:numPr>
                <w:ilvl w:val="2"/>
                <w:numId w:val="65"/>
              </w:numPr>
              <w:autoSpaceDN w:val="0"/>
              <w:spacing w:after="0"/>
              <w:contextualSpacing w:val="0"/>
              <w:jc w:val="both"/>
            </w:pPr>
            <w:r w:rsidRPr="004C6F25">
              <w:t xml:space="preserve">For device 2, X = tens of milliseconds, Y = hundreds of milliseconds ~ tens of seconds, FFS: separate X value for </w:t>
            </w:r>
            <w:proofErr w:type="spellStart"/>
            <w:r w:rsidRPr="004C6F25">
              <w:t>Tx</w:t>
            </w:r>
            <w:proofErr w:type="spellEnd"/>
            <w:r w:rsidRPr="004C6F25">
              <w:t xml:space="preserve"> and Rx</w:t>
            </w:r>
          </w:p>
          <w:p w14:paraId="4F9F6523" w14:textId="77777777" w:rsidR="00B03ECD" w:rsidRPr="004C6F25" w:rsidRDefault="00B03ECD" w:rsidP="00B03ECD">
            <w:pPr>
              <w:pStyle w:val="afff1"/>
              <w:numPr>
                <w:ilvl w:val="1"/>
                <w:numId w:val="65"/>
              </w:numPr>
              <w:autoSpaceDN w:val="0"/>
              <w:spacing w:after="0"/>
              <w:contextualSpacing w:val="0"/>
              <w:jc w:val="both"/>
              <w:rPr>
                <w:sz w:val="24"/>
                <w:szCs w:val="24"/>
              </w:rPr>
            </w:pPr>
            <w:r w:rsidRPr="004C6F25">
              <w:t>FFS: Companies to disclose their assumptions (e.g., storage, charging/discharging model, device states and etc.) for achieving such sustainable operation time by energy harvesting and to be collected by AI 9.4.1.2 in RAN1 (to be conclude the objective in RAN1#118)</w:t>
            </w:r>
          </w:p>
          <w:p w14:paraId="30F7CB5A" w14:textId="77777777" w:rsidR="00B03ECD" w:rsidRPr="004C6F25" w:rsidRDefault="00B03ECD" w:rsidP="00B03ECD">
            <w:pPr>
              <w:pStyle w:val="afff1"/>
              <w:numPr>
                <w:ilvl w:val="2"/>
                <w:numId w:val="65"/>
              </w:numPr>
              <w:autoSpaceDN w:val="0"/>
              <w:spacing w:after="0"/>
              <w:contextualSpacing w:val="0"/>
              <w:jc w:val="both"/>
            </w:pPr>
            <w:r w:rsidRPr="004C6F25">
              <w:t>Note: This is not establishing a consensus model.</w:t>
            </w:r>
          </w:p>
          <w:p w14:paraId="2D411B28" w14:textId="77777777" w:rsidR="00B03ECD" w:rsidRPr="004C6F25" w:rsidRDefault="00B03ECD" w:rsidP="00B03ECD">
            <w:pPr>
              <w:pStyle w:val="afff1"/>
              <w:numPr>
                <w:ilvl w:val="1"/>
                <w:numId w:val="65"/>
              </w:numPr>
              <w:autoSpaceDN w:val="0"/>
              <w:spacing w:after="0"/>
              <w:contextualSpacing w:val="0"/>
              <w:jc w:val="both"/>
            </w:pPr>
            <w:r w:rsidRPr="004C6F25">
              <w:t xml:space="preserve">Potential impacts of energy harvesting on device availability for transmission and reception procedures are to be discussed in RAN1 and RAN2, e.g., Device monitoring </w:t>
            </w:r>
            <w:proofErr w:type="spellStart"/>
            <w:r w:rsidRPr="004C6F25">
              <w:t>behavior</w:t>
            </w:r>
            <w:proofErr w:type="spellEnd"/>
            <w:r w:rsidRPr="004C6F25">
              <w:t xml:space="preserve"> for inventory procedure. </w:t>
            </w:r>
          </w:p>
          <w:p w14:paraId="215F16E3" w14:textId="77777777" w:rsidR="00B03ECD" w:rsidRDefault="00B03ECD" w:rsidP="0091452C">
            <w:pPr>
              <w:autoSpaceDE w:val="0"/>
              <w:autoSpaceDN w:val="0"/>
              <w:adjustRightInd w:val="0"/>
              <w:snapToGrid w:val="0"/>
              <w:spacing w:after="0"/>
              <w:jc w:val="both"/>
              <w:rPr>
                <w:rFonts w:eastAsiaTheme="minorEastAsia"/>
                <w:lang w:eastAsia="zh-CN"/>
              </w:rPr>
            </w:pPr>
          </w:p>
          <w:p w14:paraId="0F123B9C" w14:textId="77777777" w:rsidR="007B3F2C" w:rsidRPr="0082687D" w:rsidRDefault="007B3F2C" w:rsidP="0091452C">
            <w:pPr>
              <w:autoSpaceDE w:val="0"/>
              <w:autoSpaceDN w:val="0"/>
              <w:adjustRightInd w:val="0"/>
              <w:snapToGrid w:val="0"/>
              <w:spacing w:after="0"/>
              <w:jc w:val="both"/>
              <w:rPr>
                <w:rFonts w:eastAsiaTheme="minorEastAsia"/>
                <w:b/>
                <w:lang w:eastAsia="zh-CN"/>
              </w:rPr>
            </w:pPr>
            <w:r w:rsidRPr="0082687D">
              <w:rPr>
                <w:rFonts w:eastAsiaTheme="minorEastAsia"/>
                <w:b/>
                <w:lang w:eastAsia="zh-CN"/>
              </w:rPr>
              <w:t>RAN1#118bis</w:t>
            </w:r>
          </w:p>
          <w:p w14:paraId="5ED37E45" w14:textId="77777777" w:rsidR="007B3F2C" w:rsidRDefault="007B3F2C" w:rsidP="0091452C">
            <w:pPr>
              <w:autoSpaceDE w:val="0"/>
              <w:autoSpaceDN w:val="0"/>
              <w:adjustRightInd w:val="0"/>
              <w:snapToGrid w:val="0"/>
              <w:spacing w:after="0"/>
              <w:jc w:val="both"/>
              <w:rPr>
                <w:rFonts w:eastAsiaTheme="minorEastAsia"/>
                <w:lang w:eastAsia="zh-CN"/>
              </w:rPr>
            </w:pPr>
          </w:p>
          <w:p w14:paraId="72A016D2" w14:textId="77777777" w:rsidR="00865FD5" w:rsidRPr="00865FD5" w:rsidRDefault="00865FD5" w:rsidP="00865FD5">
            <w:pPr>
              <w:spacing w:after="0"/>
            </w:pPr>
            <w:r w:rsidRPr="00865FD5">
              <w:rPr>
                <w:b/>
                <w:bCs/>
                <w:highlight w:val="yellow"/>
              </w:rPr>
              <w:t>FL Proposal 3</w:t>
            </w:r>
            <w:r w:rsidRPr="00865FD5">
              <w:t>: TR capture following observations on device sustainable operation time.</w:t>
            </w:r>
          </w:p>
          <w:p w14:paraId="02987CDD" w14:textId="2D40963B" w:rsidR="00865FD5" w:rsidRPr="00865FD5" w:rsidRDefault="00865FD5" w:rsidP="00865FD5">
            <w:pPr>
              <w:pStyle w:val="afff1"/>
              <w:widowControl w:val="0"/>
              <w:numPr>
                <w:ilvl w:val="0"/>
                <w:numId w:val="75"/>
              </w:numPr>
              <w:autoSpaceDE w:val="0"/>
              <w:autoSpaceDN w:val="0"/>
              <w:adjustRightInd w:val="0"/>
              <w:snapToGrid w:val="0"/>
              <w:spacing w:after="0"/>
              <w:contextualSpacing w:val="0"/>
              <w:jc w:val="both"/>
            </w:pPr>
            <w:r w:rsidRPr="00865FD5">
              <w:rPr>
                <w:lang w:eastAsia="ko-KR"/>
              </w:rPr>
              <w:t>The sustainable device operation time is the duration during which the device can perform its functions, e.g., transmission, reception, monitoring,</w:t>
            </w:r>
            <w:r w:rsidR="004A44AF">
              <w:rPr>
                <w:lang w:eastAsia="ko-KR"/>
              </w:rPr>
              <w:t xml:space="preserve"> sleep, energy harvesting, </w:t>
            </w:r>
            <w:proofErr w:type="spellStart"/>
            <w:r w:rsidR="004A44AF">
              <w:rPr>
                <w:lang w:eastAsia="ko-KR"/>
              </w:rPr>
              <w:t>etc</w:t>
            </w:r>
            <w:proofErr w:type="spellEnd"/>
            <w:r w:rsidR="004A44AF">
              <w:rPr>
                <w:lang w:eastAsia="ko-KR"/>
              </w:rPr>
              <w:t xml:space="preserve"> </w:t>
            </w:r>
            <w:r w:rsidRPr="00865FD5">
              <w:rPr>
                <w:lang w:eastAsia="ko-KR"/>
              </w:rPr>
              <w:t>without exhausting its energy.</w:t>
            </w:r>
          </w:p>
          <w:p w14:paraId="2EFAE674" w14:textId="77777777" w:rsidR="00865FD5" w:rsidRPr="00865FD5" w:rsidRDefault="00865FD5" w:rsidP="00865FD5">
            <w:pPr>
              <w:pStyle w:val="afff1"/>
              <w:widowControl w:val="0"/>
              <w:numPr>
                <w:ilvl w:val="0"/>
                <w:numId w:val="75"/>
              </w:numPr>
              <w:autoSpaceDE w:val="0"/>
              <w:autoSpaceDN w:val="0"/>
              <w:adjustRightInd w:val="0"/>
              <w:snapToGrid w:val="0"/>
              <w:spacing w:after="0"/>
              <w:contextualSpacing w:val="0"/>
              <w:jc w:val="both"/>
            </w:pPr>
            <w:r w:rsidRPr="00865FD5">
              <w:rPr>
                <w:lang w:eastAsia="ko-KR"/>
              </w:rPr>
              <w:t>Device sustainable operation time depends on device power consumption, energy storage size, available energy, device power consumption, duty cycling factor, etc.</w:t>
            </w:r>
          </w:p>
          <w:p w14:paraId="7866EE21" w14:textId="3679E3DE" w:rsidR="00865FD5" w:rsidRPr="008546A9" w:rsidRDefault="00865FD5" w:rsidP="0091452C">
            <w:pPr>
              <w:pStyle w:val="afff1"/>
              <w:widowControl w:val="0"/>
              <w:numPr>
                <w:ilvl w:val="0"/>
                <w:numId w:val="75"/>
              </w:numPr>
              <w:autoSpaceDE w:val="0"/>
              <w:autoSpaceDN w:val="0"/>
              <w:adjustRightInd w:val="0"/>
              <w:snapToGrid w:val="0"/>
              <w:spacing w:after="0"/>
              <w:contextualSpacing w:val="0"/>
              <w:jc w:val="both"/>
            </w:pPr>
            <w:r w:rsidRPr="00865FD5">
              <w:rPr>
                <w:lang w:eastAsia="ko-KR"/>
              </w:rPr>
              <w:t>Device charging time depends on energy storage size, device receive power, power conversion efficiency, voltages, etc.</w:t>
            </w:r>
          </w:p>
        </w:tc>
      </w:tr>
    </w:tbl>
    <w:p w14:paraId="30ECA9EB" w14:textId="77777777" w:rsidR="00B03ECD" w:rsidRDefault="00B03ECD" w:rsidP="00B03ECD">
      <w:pPr>
        <w:jc w:val="both"/>
        <w:rPr>
          <w:rFonts w:eastAsiaTheme="minorEastAsia"/>
          <w:lang w:eastAsia="zh-CN"/>
        </w:rPr>
      </w:pPr>
    </w:p>
    <w:p w14:paraId="023F5B04" w14:textId="32BD736B" w:rsidR="00B03ECD" w:rsidRDefault="00B03ECD" w:rsidP="00B03ECD">
      <w:pPr>
        <w:jc w:val="both"/>
        <w:rPr>
          <w:rFonts w:eastAsiaTheme="minorEastAsia"/>
          <w:lang w:val="en-US" w:eastAsia="zh-CN"/>
        </w:rPr>
      </w:pPr>
      <w:r w:rsidRPr="00677648">
        <w:rPr>
          <w:rFonts w:eastAsiaTheme="minorEastAsia"/>
          <w:lang w:val="en-US" w:eastAsia="zh-CN"/>
        </w:rPr>
        <w:t xml:space="preserve">As </w:t>
      </w:r>
      <w:r w:rsidR="00715CA7">
        <w:rPr>
          <w:rFonts w:eastAsiaTheme="minorEastAsia"/>
          <w:lang w:val="en-US" w:eastAsia="zh-CN"/>
        </w:rPr>
        <w:t xml:space="preserve">for the </w:t>
      </w:r>
      <w:r w:rsidRPr="00677648">
        <w:rPr>
          <w:rFonts w:eastAsiaTheme="minorEastAsia"/>
          <w:lang w:val="en-US" w:eastAsia="zh-CN"/>
        </w:rPr>
        <w:t>remaining issue</w:t>
      </w:r>
      <w:r>
        <w:rPr>
          <w:rFonts w:eastAsiaTheme="minorEastAsia"/>
          <w:lang w:val="en-US" w:eastAsia="zh-CN"/>
        </w:rPr>
        <w:t>s</w:t>
      </w:r>
      <w:r w:rsidRPr="00677648">
        <w:rPr>
          <w:rFonts w:eastAsiaTheme="minorEastAsia"/>
          <w:lang w:val="en-US" w:eastAsia="zh-CN"/>
        </w:rPr>
        <w:t xml:space="preserve">, energy harvesting and </w:t>
      </w:r>
      <w:r>
        <w:rPr>
          <w:rFonts w:eastAsiaTheme="minorEastAsia" w:hint="eastAsia"/>
          <w:lang w:val="en-US" w:eastAsia="zh-CN"/>
        </w:rPr>
        <w:t xml:space="preserve">corresponding </w:t>
      </w:r>
      <w:r w:rsidRPr="00677648">
        <w:rPr>
          <w:rFonts w:eastAsiaTheme="minorEastAsia"/>
          <w:lang w:val="en-US" w:eastAsia="zh-CN"/>
        </w:rPr>
        <w:t>A-</w:t>
      </w:r>
      <w:proofErr w:type="spellStart"/>
      <w:r w:rsidRPr="00677648">
        <w:rPr>
          <w:rFonts w:eastAsiaTheme="minorEastAsia"/>
          <w:lang w:val="en-US" w:eastAsia="zh-CN"/>
        </w:rPr>
        <w:t>IoT</w:t>
      </w:r>
      <w:proofErr w:type="spellEnd"/>
      <w:r w:rsidRPr="00677648">
        <w:rPr>
          <w:rFonts w:eastAsiaTheme="minorEastAsia"/>
          <w:lang w:val="en-US" w:eastAsia="zh-CN"/>
        </w:rPr>
        <w:t xml:space="preserve"> device operation procedure should be </w:t>
      </w:r>
      <w:r w:rsidR="00715CA7">
        <w:rPr>
          <w:rFonts w:eastAsiaTheme="minorEastAsia"/>
          <w:lang w:val="en-US" w:eastAsia="zh-CN"/>
        </w:rPr>
        <w:t xml:space="preserve">further </w:t>
      </w:r>
      <w:r>
        <w:rPr>
          <w:rFonts w:eastAsiaTheme="minorEastAsia"/>
          <w:lang w:val="en-US" w:eastAsia="zh-CN"/>
        </w:rPr>
        <w:t xml:space="preserve">studied and </w:t>
      </w:r>
      <w:r w:rsidRPr="00677648">
        <w:rPr>
          <w:rFonts w:eastAsiaTheme="minorEastAsia"/>
          <w:lang w:val="en-US" w:eastAsia="zh-CN"/>
        </w:rPr>
        <w:t>discussed</w:t>
      </w:r>
      <w:r w:rsidR="00715CA7">
        <w:rPr>
          <w:rFonts w:eastAsiaTheme="minorEastAsia"/>
          <w:lang w:val="en-US" w:eastAsia="zh-CN"/>
        </w:rPr>
        <w:t xml:space="preserve"> </w:t>
      </w:r>
      <w:r w:rsidR="00715CA7" w:rsidRPr="00677648">
        <w:rPr>
          <w:rFonts w:eastAsiaTheme="minorEastAsia"/>
          <w:lang w:val="en-US" w:eastAsia="zh-CN"/>
        </w:rPr>
        <w:t>during the A-</w:t>
      </w:r>
      <w:proofErr w:type="spellStart"/>
      <w:r w:rsidR="00715CA7" w:rsidRPr="00677648">
        <w:rPr>
          <w:rFonts w:eastAsiaTheme="minorEastAsia"/>
          <w:lang w:val="en-US" w:eastAsia="zh-CN"/>
        </w:rPr>
        <w:t>IoT</w:t>
      </w:r>
      <w:proofErr w:type="spellEnd"/>
      <w:r w:rsidR="00715CA7" w:rsidRPr="00677648">
        <w:rPr>
          <w:rFonts w:eastAsiaTheme="minorEastAsia"/>
          <w:lang w:val="en-US" w:eastAsia="zh-CN"/>
        </w:rPr>
        <w:t xml:space="preserve"> study</w:t>
      </w:r>
      <w:r w:rsidRPr="00677648">
        <w:rPr>
          <w:rFonts w:eastAsiaTheme="minorEastAsia"/>
          <w:lang w:val="en-US" w:eastAsia="zh-CN"/>
        </w:rPr>
        <w:t xml:space="preserve">. </w:t>
      </w:r>
    </w:p>
    <w:p w14:paraId="5393563C" w14:textId="1251EF72" w:rsidR="00B03ECD" w:rsidRDefault="00B03ECD" w:rsidP="00B03ECD">
      <w:pPr>
        <w:jc w:val="both"/>
        <w:rPr>
          <w:rFonts w:eastAsiaTheme="minorEastAsia"/>
          <w:lang w:eastAsia="zh-CN"/>
        </w:rPr>
      </w:pPr>
      <w:r w:rsidRPr="00617A7E">
        <w:rPr>
          <w:rFonts w:eastAsiaTheme="minorEastAsia"/>
          <w:lang w:eastAsia="zh-CN"/>
        </w:rPr>
        <w:t>Before the A-</w:t>
      </w:r>
      <w:proofErr w:type="spellStart"/>
      <w:r w:rsidRPr="00617A7E">
        <w:rPr>
          <w:rFonts w:eastAsiaTheme="minorEastAsia"/>
          <w:lang w:eastAsia="zh-CN"/>
        </w:rPr>
        <w:t>IoT</w:t>
      </w:r>
      <w:proofErr w:type="spellEnd"/>
      <w:r w:rsidRPr="00617A7E">
        <w:rPr>
          <w:rFonts w:eastAsiaTheme="minorEastAsia"/>
          <w:lang w:eastAsia="zh-CN"/>
        </w:rPr>
        <w:t xml:space="preserve"> device receive</w:t>
      </w:r>
      <w:r>
        <w:rPr>
          <w:rFonts w:eastAsiaTheme="minorEastAsia" w:hint="eastAsia"/>
          <w:lang w:eastAsia="zh-CN"/>
        </w:rPr>
        <w:t>s</w:t>
      </w:r>
      <w:r w:rsidRPr="00617A7E">
        <w:rPr>
          <w:rFonts w:eastAsiaTheme="minorEastAsia"/>
          <w:lang w:eastAsia="zh-CN"/>
        </w:rPr>
        <w:t xml:space="preserve"> the </w:t>
      </w:r>
      <w:r>
        <w:rPr>
          <w:rFonts w:eastAsiaTheme="minorEastAsia" w:hint="eastAsia"/>
          <w:lang w:eastAsia="zh-CN"/>
        </w:rPr>
        <w:t>R2D signal</w:t>
      </w:r>
      <w:r w:rsidRPr="00617A7E">
        <w:rPr>
          <w:rFonts w:eastAsiaTheme="minorEastAsia"/>
          <w:lang w:eastAsia="zh-CN"/>
        </w:rPr>
        <w:t xml:space="preserve"> </w:t>
      </w:r>
      <w:r>
        <w:rPr>
          <w:rFonts w:eastAsiaTheme="minorEastAsia" w:hint="eastAsia"/>
          <w:lang w:eastAsia="zh-CN"/>
        </w:rPr>
        <w:t>from the</w:t>
      </w:r>
      <w:r w:rsidRPr="00617A7E">
        <w:rPr>
          <w:rFonts w:eastAsiaTheme="minorEastAsia"/>
          <w:lang w:eastAsia="zh-CN"/>
        </w:rPr>
        <w:t xml:space="preserve"> </w:t>
      </w:r>
      <w:proofErr w:type="spellStart"/>
      <w:r w:rsidR="00F403DE">
        <w:rPr>
          <w:rFonts w:eastAsiaTheme="minorEastAsia" w:hint="eastAsia"/>
          <w:lang w:eastAsia="zh-CN"/>
        </w:rPr>
        <w:t>gNB</w:t>
      </w:r>
      <w:proofErr w:type="spellEnd"/>
      <w:r w:rsidR="00F403DE">
        <w:rPr>
          <w:rFonts w:eastAsiaTheme="minorEastAsia" w:hint="eastAsia"/>
          <w:lang w:eastAsia="zh-CN"/>
        </w:rPr>
        <w:t>/</w:t>
      </w:r>
      <w:r w:rsidRPr="00617A7E">
        <w:rPr>
          <w:rFonts w:eastAsiaTheme="minorEastAsia"/>
          <w:lang w:eastAsia="zh-CN"/>
        </w:rPr>
        <w:t>Reader, in order to ensure that the A-</w:t>
      </w:r>
      <w:proofErr w:type="spellStart"/>
      <w:r w:rsidRPr="00617A7E">
        <w:rPr>
          <w:rFonts w:eastAsiaTheme="minorEastAsia"/>
          <w:lang w:eastAsia="zh-CN"/>
        </w:rPr>
        <w:t>IoT</w:t>
      </w:r>
      <w:proofErr w:type="spellEnd"/>
      <w:r w:rsidRPr="00617A7E">
        <w:rPr>
          <w:rFonts w:eastAsiaTheme="minorEastAsia"/>
          <w:lang w:eastAsia="zh-CN"/>
        </w:rPr>
        <w:t xml:space="preserve"> device has sufficient power to complete the reception of the inventory request information, the A-</w:t>
      </w:r>
      <w:proofErr w:type="spellStart"/>
      <w:r w:rsidRPr="00617A7E">
        <w:rPr>
          <w:rFonts w:eastAsiaTheme="minorEastAsia"/>
          <w:lang w:eastAsia="zh-CN"/>
        </w:rPr>
        <w:t>IoT</w:t>
      </w:r>
      <w:proofErr w:type="spellEnd"/>
      <w:r w:rsidRPr="00617A7E">
        <w:rPr>
          <w:rFonts w:eastAsiaTheme="minorEastAsia"/>
          <w:lang w:eastAsia="zh-CN"/>
        </w:rPr>
        <w:t xml:space="preserve"> device needs to </w:t>
      </w:r>
      <w:r w:rsidR="00E348B2">
        <w:rPr>
          <w:rFonts w:eastAsiaTheme="minorEastAsia"/>
          <w:lang w:eastAsia="zh-CN"/>
        </w:rPr>
        <w:t xml:space="preserve">be fully charged </w:t>
      </w:r>
      <w:r w:rsidRPr="00617A7E">
        <w:rPr>
          <w:rFonts w:eastAsiaTheme="minorEastAsia"/>
          <w:lang w:eastAsia="zh-CN"/>
        </w:rPr>
        <w:t>first. After the A-</w:t>
      </w:r>
      <w:proofErr w:type="spellStart"/>
      <w:r w:rsidRPr="00617A7E">
        <w:rPr>
          <w:rFonts w:eastAsiaTheme="minorEastAsia"/>
          <w:lang w:eastAsia="zh-CN"/>
        </w:rPr>
        <w:t>IoT</w:t>
      </w:r>
      <w:proofErr w:type="spellEnd"/>
      <w:r w:rsidRPr="00617A7E">
        <w:rPr>
          <w:rFonts w:eastAsiaTheme="minorEastAsia"/>
          <w:lang w:eastAsia="zh-CN"/>
        </w:rPr>
        <w:t xml:space="preserve"> device is fully charged, it can receive </w:t>
      </w:r>
      <w:r>
        <w:rPr>
          <w:rFonts w:eastAsiaTheme="minorEastAsia" w:hint="eastAsia"/>
          <w:lang w:eastAsia="zh-CN"/>
        </w:rPr>
        <w:t>R2D signal</w:t>
      </w:r>
      <w:r w:rsidRPr="00617A7E">
        <w:rPr>
          <w:rFonts w:eastAsiaTheme="minorEastAsia"/>
          <w:lang w:eastAsia="zh-CN"/>
        </w:rPr>
        <w:t xml:space="preserve"> </w:t>
      </w:r>
      <w:r>
        <w:rPr>
          <w:rFonts w:eastAsiaTheme="minorEastAsia" w:hint="eastAsia"/>
          <w:lang w:eastAsia="zh-CN"/>
        </w:rPr>
        <w:t>from</w:t>
      </w:r>
      <w:r w:rsidRPr="00617A7E">
        <w:rPr>
          <w:rFonts w:eastAsiaTheme="minorEastAsia"/>
          <w:lang w:eastAsia="zh-CN"/>
        </w:rPr>
        <w:t xml:space="preserve"> the Reader. </w:t>
      </w:r>
      <w:r w:rsidR="00A5395F">
        <w:rPr>
          <w:rFonts w:eastAsiaTheme="minorEastAsia"/>
          <w:lang w:eastAsia="zh-CN"/>
        </w:rPr>
        <w:t xml:space="preserve">For </w:t>
      </w:r>
      <w:r>
        <w:rPr>
          <w:rFonts w:eastAsiaTheme="minorEastAsia"/>
          <w:lang w:eastAsia="zh-CN"/>
        </w:rPr>
        <w:t>the operation proc</w:t>
      </w:r>
      <w:r>
        <w:rPr>
          <w:rFonts w:eastAsiaTheme="minorEastAsia" w:hint="eastAsia"/>
          <w:lang w:eastAsia="zh-CN"/>
        </w:rPr>
        <w:t>edure of A-</w:t>
      </w:r>
      <w:proofErr w:type="spellStart"/>
      <w:r>
        <w:rPr>
          <w:rFonts w:eastAsiaTheme="minorEastAsia" w:hint="eastAsia"/>
          <w:lang w:eastAsia="zh-CN"/>
        </w:rPr>
        <w:t>IoT</w:t>
      </w:r>
      <w:proofErr w:type="spellEnd"/>
      <w:r>
        <w:rPr>
          <w:rFonts w:eastAsiaTheme="minorEastAsia" w:hint="eastAsia"/>
          <w:lang w:eastAsia="zh-CN"/>
        </w:rPr>
        <w:t xml:space="preserve"> receiving R2D signal</w:t>
      </w:r>
      <w:r w:rsidRPr="00617A7E">
        <w:rPr>
          <w:rFonts w:eastAsiaTheme="minorEastAsia"/>
          <w:lang w:eastAsia="zh-CN"/>
        </w:rPr>
        <w:t xml:space="preserve">, </w:t>
      </w:r>
      <w:r>
        <w:rPr>
          <w:rFonts w:eastAsiaTheme="minorEastAsia"/>
          <w:lang w:eastAsia="zh-CN"/>
        </w:rPr>
        <w:t xml:space="preserve">the </w:t>
      </w:r>
      <w:r w:rsidRPr="00617A7E">
        <w:rPr>
          <w:rFonts w:eastAsiaTheme="minorEastAsia"/>
          <w:lang w:eastAsia="zh-CN"/>
        </w:rPr>
        <w:t xml:space="preserve">range of charging time and </w:t>
      </w:r>
      <w:bookmarkStart w:id="5" w:name="OLE_LINK3"/>
      <w:bookmarkStart w:id="6" w:name="OLE_LINK4"/>
      <w:r w:rsidR="00830ECD">
        <w:rPr>
          <w:rFonts w:eastAsiaTheme="minorEastAsia"/>
          <w:lang w:eastAsia="zh-CN"/>
        </w:rPr>
        <w:t>available</w:t>
      </w:r>
      <w:r w:rsidRPr="00617A7E">
        <w:rPr>
          <w:rFonts w:eastAsiaTheme="minorEastAsia"/>
          <w:lang w:eastAsia="zh-CN"/>
        </w:rPr>
        <w:t xml:space="preserve"> processing time</w:t>
      </w:r>
      <w:bookmarkEnd w:id="5"/>
      <w:bookmarkEnd w:id="6"/>
      <w:r>
        <w:rPr>
          <w:rFonts w:eastAsiaTheme="minorEastAsia" w:hint="eastAsia"/>
          <w:lang w:eastAsia="zh-CN"/>
        </w:rPr>
        <w:t xml:space="preserve"> is very </w:t>
      </w:r>
      <w:r>
        <w:rPr>
          <w:rFonts w:eastAsiaTheme="minorEastAsia"/>
          <w:lang w:eastAsia="zh-CN"/>
        </w:rPr>
        <w:t>important</w:t>
      </w:r>
      <w:r>
        <w:rPr>
          <w:rFonts w:eastAsiaTheme="minorEastAsia" w:hint="eastAsia"/>
          <w:lang w:eastAsia="zh-CN"/>
        </w:rPr>
        <w:t xml:space="preserve"> for</w:t>
      </w:r>
      <w:r w:rsidRPr="00617A7E">
        <w:rPr>
          <w:rFonts w:eastAsiaTheme="minorEastAsia"/>
          <w:lang w:eastAsia="zh-CN"/>
        </w:rPr>
        <w:t xml:space="preserve"> A-</w:t>
      </w:r>
      <w:proofErr w:type="spellStart"/>
      <w:r w:rsidRPr="00617A7E">
        <w:rPr>
          <w:rFonts w:eastAsiaTheme="minorEastAsia"/>
          <w:lang w:eastAsia="zh-CN"/>
        </w:rPr>
        <w:t>IoT</w:t>
      </w:r>
      <w:proofErr w:type="spellEnd"/>
      <w:r>
        <w:rPr>
          <w:rFonts w:eastAsiaTheme="minorEastAsia" w:hint="eastAsia"/>
          <w:lang w:eastAsia="zh-CN"/>
        </w:rPr>
        <w:t xml:space="preserve"> device, especially for </w:t>
      </w:r>
      <w:r w:rsidRPr="00617A7E">
        <w:rPr>
          <w:rFonts w:eastAsiaTheme="minorEastAsia"/>
          <w:lang w:eastAsia="zh-CN"/>
        </w:rPr>
        <w:t>A-</w:t>
      </w:r>
      <w:proofErr w:type="spellStart"/>
      <w:r w:rsidRPr="00617A7E">
        <w:rPr>
          <w:rFonts w:eastAsiaTheme="minorEastAsia"/>
          <w:lang w:eastAsia="zh-CN"/>
        </w:rPr>
        <w:t>IoT</w:t>
      </w:r>
      <w:proofErr w:type="spellEnd"/>
      <w:r w:rsidRPr="00617A7E">
        <w:rPr>
          <w:rFonts w:eastAsiaTheme="minorEastAsia"/>
          <w:lang w:eastAsia="zh-CN"/>
        </w:rPr>
        <w:t xml:space="preserve"> Device 1 and </w:t>
      </w:r>
      <w:r w:rsidR="008C3F07">
        <w:rPr>
          <w:rFonts w:eastAsiaTheme="minorEastAsia" w:hint="eastAsia"/>
          <w:lang w:eastAsia="zh-CN"/>
        </w:rPr>
        <w:t>Device 2a</w:t>
      </w:r>
      <w:r w:rsidRPr="00617A7E">
        <w:rPr>
          <w:rFonts w:eastAsiaTheme="minorEastAsia"/>
          <w:lang w:eastAsia="zh-CN"/>
        </w:rPr>
        <w:t>.</w:t>
      </w:r>
      <w:r>
        <w:rPr>
          <w:rFonts w:eastAsiaTheme="minorEastAsia" w:hint="eastAsia"/>
          <w:lang w:eastAsia="zh-CN"/>
        </w:rPr>
        <w:t xml:space="preserve"> </w:t>
      </w:r>
    </w:p>
    <w:p w14:paraId="566014F6" w14:textId="1DCBCD9A" w:rsidR="00B03ECD" w:rsidRDefault="009A5805" w:rsidP="00B03ECD">
      <w:pPr>
        <w:jc w:val="both"/>
        <w:rPr>
          <w:rFonts w:eastAsiaTheme="minorEastAsia"/>
          <w:lang w:eastAsia="zh-CN"/>
        </w:rPr>
      </w:pPr>
      <w:bookmarkStart w:id="7" w:name="OLE_LINK18"/>
      <w:bookmarkStart w:id="8" w:name="OLE_LINK19"/>
      <w:r>
        <w:rPr>
          <w:rFonts w:eastAsiaTheme="minorEastAsia" w:hint="eastAsia"/>
          <w:lang w:eastAsia="zh-CN"/>
        </w:rPr>
        <w:t>S</w:t>
      </w:r>
      <w:r>
        <w:rPr>
          <w:rFonts w:eastAsiaTheme="minorEastAsia"/>
          <w:lang w:eastAsia="zh-CN"/>
        </w:rPr>
        <w:t>ustainable</w:t>
      </w:r>
      <w:r>
        <w:rPr>
          <w:rFonts w:eastAsiaTheme="minorEastAsia" w:hint="eastAsia"/>
          <w:lang w:eastAsia="zh-CN"/>
        </w:rPr>
        <w:t xml:space="preserve"> operation</w:t>
      </w:r>
      <w:r w:rsidR="00B03ECD" w:rsidRPr="00617A7E">
        <w:rPr>
          <w:rFonts w:eastAsiaTheme="minorEastAsia"/>
          <w:lang w:eastAsia="zh-CN"/>
        </w:rPr>
        <w:t xml:space="preserve"> time</w:t>
      </w:r>
      <w:bookmarkEnd w:id="7"/>
      <w:bookmarkEnd w:id="8"/>
      <w:r w:rsidR="00B03ECD">
        <w:rPr>
          <w:rFonts w:eastAsiaTheme="minorEastAsia" w:hint="eastAsia"/>
          <w:lang w:eastAsia="zh-CN"/>
        </w:rPr>
        <w:t xml:space="preserve"> i.e. discharging time is determined based on the power consumption and the available energy </w:t>
      </w:r>
      <w:r w:rsidR="00F7233E">
        <w:rPr>
          <w:rFonts w:eastAsiaTheme="minorEastAsia" w:hint="eastAsia"/>
          <w:lang w:eastAsia="zh-CN"/>
        </w:rPr>
        <w:t xml:space="preserve">storage </w:t>
      </w:r>
      <w:r w:rsidR="00B03ECD">
        <w:rPr>
          <w:rFonts w:eastAsiaTheme="minorEastAsia" w:hint="eastAsia"/>
          <w:lang w:eastAsia="zh-CN"/>
        </w:rPr>
        <w:t xml:space="preserve">in </w:t>
      </w:r>
      <w:r w:rsidR="008546A9">
        <w:rPr>
          <w:rFonts w:eastAsiaTheme="minorEastAsia"/>
          <w:lang w:eastAsia="zh-CN"/>
        </w:rPr>
        <w:t>an</w:t>
      </w:r>
      <w:r w:rsidR="00975121">
        <w:rPr>
          <w:rFonts w:eastAsiaTheme="minorEastAsia"/>
          <w:lang w:eastAsia="zh-CN"/>
        </w:rPr>
        <w:t xml:space="preserve"> </w:t>
      </w:r>
      <w:r w:rsidR="00B03ECD">
        <w:rPr>
          <w:rFonts w:eastAsiaTheme="minorEastAsia" w:hint="eastAsia"/>
          <w:lang w:eastAsia="zh-CN"/>
        </w:rPr>
        <w:t>A-</w:t>
      </w:r>
      <w:proofErr w:type="spellStart"/>
      <w:r w:rsidR="00B03ECD">
        <w:rPr>
          <w:rFonts w:eastAsiaTheme="minorEastAsia" w:hint="eastAsia"/>
          <w:lang w:eastAsia="zh-CN"/>
        </w:rPr>
        <w:t>IoT</w:t>
      </w:r>
      <w:proofErr w:type="spellEnd"/>
      <w:r w:rsidR="00B03ECD">
        <w:rPr>
          <w:rFonts w:eastAsiaTheme="minorEastAsia" w:hint="eastAsia"/>
          <w:lang w:eastAsia="zh-CN"/>
        </w:rPr>
        <w:t xml:space="preserve"> device which is related to the capacitance of the capacitor</w:t>
      </w:r>
      <w:r w:rsidR="00975121">
        <w:rPr>
          <w:rFonts w:eastAsiaTheme="minorEastAsia"/>
          <w:lang w:eastAsia="zh-CN"/>
        </w:rPr>
        <w:t>, which may be different for different device types</w:t>
      </w:r>
      <w:r w:rsidR="00B03ECD">
        <w:rPr>
          <w:rFonts w:eastAsiaTheme="minorEastAsia" w:hint="eastAsia"/>
          <w:lang w:eastAsia="zh-CN"/>
        </w:rPr>
        <w:t xml:space="preserve">. </w:t>
      </w: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devices would become unavailable until the energy in the storage running out. </w:t>
      </w:r>
      <w:r w:rsidR="00B03ECD">
        <w:rPr>
          <w:rFonts w:eastAsiaTheme="minorEastAsia"/>
          <w:lang w:eastAsia="zh-CN"/>
        </w:rPr>
        <w:t>I</w:t>
      </w:r>
      <w:r w:rsidR="00B03ECD">
        <w:rPr>
          <w:rFonts w:eastAsiaTheme="minorEastAsia" w:hint="eastAsia"/>
          <w:lang w:eastAsia="zh-CN"/>
        </w:rPr>
        <w:t>t can be observed that larger capacitance can maintain longer discharging time.</w:t>
      </w:r>
    </w:p>
    <w:p w14:paraId="3F11180E" w14:textId="26731BFE" w:rsidR="00B03ECD" w:rsidRDefault="00B03ECD" w:rsidP="00B03ECD">
      <w:pPr>
        <w:pStyle w:val="ab"/>
        <w:jc w:val="center"/>
        <w:rPr>
          <w:rFonts w:eastAsiaTheme="minorEastAsia"/>
          <w:b w:val="0"/>
          <w:lang w:eastAsia="zh-CN"/>
        </w:rPr>
      </w:pPr>
      <w:bookmarkStart w:id="9" w:name="_Ref181810277"/>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EB504B">
        <w:rPr>
          <w:b w:val="0"/>
          <w:noProof/>
        </w:rPr>
        <w:t>1</w:t>
      </w:r>
      <w:r w:rsidRPr="00FE0E0F">
        <w:rPr>
          <w:b w:val="0"/>
        </w:rPr>
        <w:fldChar w:fldCharType="end"/>
      </w:r>
      <w:bookmarkEnd w:id="9"/>
      <w:r w:rsidRPr="00FE0E0F">
        <w:rPr>
          <w:rFonts w:eastAsiaTheme="minorEastAsia"/>
          <w:b w:val="0"/>
          <w:lang w:eastAsia="zh-CN"/>
        </w:rPr>
        <w:t>:</w:t>
      </w:r>
      <w:r>
        <w:rPr>
          <w:rFonts w:eastAsiaTheme="minorEastAsia" w:hint="eastAsia"/>
          <w:b w:val="0"/>
          <w:lang w:eastAsia="zh-CN"/>
        </w:rPr>
        <w:t xml:space="preserve"> Discharging time of each device type</w:t>
      </w:r>
    </w:p>
    <w:tbl>
      <w:tblPr>
        <w:tblStyle w:val="aff7"/>
        <w:tblW w:w="0" w:type="auto"/>
        <w:jc w:val="center"/>
        <w:tblLayout w:type="fixed"/>
        <w:tblLook w:val="04A0" w:firstRow="1" w:lastRow="0" w:firstColumn="1" w:lastColumn="0" w:noHBand="0" w:noVBand="1"/>
      </w:tblPr>
      <w:tblGrid>
        <w:gridCol w:w="1375"/>
        <w:gridCol w:w="1276"/>
        <w:gridCol w:w="1285"/>
        <w:gridCol w:w="1647"/>
        <w:gridCol w:w="1701"/>
      </w:tblGrid>
      <w:tr w:rsidR="00B03ECD" w14:paraId="79549BE2" w14:textId="77777777" w:rsidTr="0091452C">
        <w:trPr>
          <w:jc w:val="center"/>
        </w:trPr>
        <w:tc>
          <w:tcPr>
            <w:tcW w:w="1375" w:type="dxa"/>
            <w:vAlign w:val="center"/>
          </w:tcPr>
          <w:p w14:paraId="0DD4A024"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276" w:type="dxa"/>
            <w:vAlign w:val="center"/>
          </w:tcPr>
          <w:p w14:paraId="31102A65"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P</w:t>
            </w:r>
            <w:r>
              <w:rPr>
                <w:rFonts w:eastAsiaTheme="minorEastAsia" w:hint="eastAsia"/>
                <w:lang w:eastAsia="zh-CN"/>
              </w:rPr>
              <w:t>ower consumption</w:t>
            </w:r>
          </w:p>
        </w:tc>
        <w:tc>
          <w:tcPr>
            <w:tcW w:w="1285" w:type="dxa"/>
            <w:vAlign w:val="center"/>
          </w:tcPr>
          <w:p w14:paraId="543729B3"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63479D07" w14:textId="2D0023EB" w:rsidR="00B03ECD" w:rsidRDefault="009A5805" w:rsidP="00AF28EB">
            <w:pPr>
              <w:spacing w:beforeLines="10" w:before="24" w:afterLines="10" w:after="24"/>
              <w:jc w:val="center"/>
              <w:rPr>
                <w:rFonts w:eastAsiaTheme="minorEastAsia"/>
                <w:lang w:eastAsia="zh-CN"/>
              </w:rPr>
            </w:pPr>
            <w:r w:rsidRPr="00053363">
              <w:t>Energy storage size</w:t>
            </w:r>
            <w:r>
              <w:rPr>
                <w:rFonts w:eastAsiaTheme="minorEastAsia" w:hint="eastAsia"/>
                <w:lang w:eastAsia="zh-CN"/>
              </w:rPr>
              <w:t>/ Available energy</w:t>
            </w:r>
          </w:p>
        </w:tc>
        <w:tc>
          <w:tcPr>
            <w:tcW w:w="1701" w:type="dxa"/>
            <w:vAlign w:val="center"/>
          </w:tcPr>
          <w:p w14:paraId="4D60100D" w14:textId="29629888" w:rsidR="00B03ECD" w:rsidRPr="00871408" w:rsidRDefault="009A5805" w:rsidP="00AF28EB">
            <w:pPr>
              <w:spacing w:beforeLines="10" w:before="24" w:afterLines="10" w:after="24"/>
              <w:jc w:val="center"/>
              <w:rPr>
                <w:rFonts w:eastAsiaTheme="minorEastAsia"/>
                <w:lang w:eastAsia="zh-CN"/>
              </w:rPr>
            </w:pPr>
            <w:r w:rsidRPr="00053363">
              <w:t>Sustainable operation time</w:t>
            </w:r>
          </w:p>
        </w:tc>
      </w:tr>
      <w:tr w:rsidR="00B03ECD" w14:paraId="0E044829" w14:textId="77777777" w:rsidTr="0091452C">
        <w:trPr>
          <w:jc w:val="center"/>
        </w:trPr>
        <w:tc>
          <w:tcPr>
            <w:tcW w:w="1375" w:type="dxa"/>
            <w:vMerge w:val="restart"/>
            <w:vAlign w:val="center"/>
          </w:tcPr>
          <w:p w14:paraId="3DED3326"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Device 1</w:t>
            </w:r>
          </w:p>
        </w:tc>
        <w:tc>
          <w:tcPr>
            <w:tcW w:w="1276" w:type="dxa"/>
            <w:vMerge w:val="restart"/>
            <w:vAlign w:val="center"/>
          </w:tcPr>
          <w:p w14:paraId="4FD010FF"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W</w:t>
            </w:r>
          </w:p>
        </w:tc>
        <w:tc>
          <w:tcPr>
            <w:tcW w:w="1285" w:type="dxa"/>
            <w:vAlign w:val="center"/>
          </w:tcPr>
          <w:p w14:paraId="7C28D874"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4604E7D4"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53E9C70"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0.25s</w:t>
            </w:r>
          </w:p>
        </w:tc>
      </w:tr>
      <w:tr w:rsidR="00B03ECD" w14:paraId="0C4B964E" w14:textId="77777777" w:rsidTr="0091452C">
        <w:trPr>
          <w:jc w:val="center"/>
        </w:trPr>
        <w:tc>
          <w:tcPr>
            <w:tcW w:w="1375" w:type="dxa"/>
            <w:vMerge/>
            <w:vAlign w:val="center"/>
          </w:tcPr>
          <w:p w14:paraId="55510DB5" w14:textId="77777777" w:rsidR="00B03ECD" w:rsidRDefault="00B03ECD" w:rsidP="00AF28EB">
            <w:pPr>
              <w:spacing w:beforeLines="10" w:before="24" w:afterLines="10" w:after="24"/>
              <w:jc w:val="center"/>
              <w:rPr>
                <w:rFonts w:eastAsiaTheme="minorEastAsia"/>
                <w:lang w:eastAsia="zh-CN"/>
              </w:rPr>
            </w:pPr>
          </w:p>
        </w:tc>
        <w:tc>
          <w:tcPr>
            <w:tcW w:w="1276" w:type="dxa"/>
            <w:vMerge/>
            <w:vAlign w:val="center"/>
          </w:tcPr>
          <w:p w14:paraId="2187B72A" w14:textId="77777777" w:rsidR="00B03ECD" w:rsidRDefault="00B03ECD" w:rsidP="00AF28EB">
            <w:pPr>
              <w:spacing w:beforeLines="10" w:before="24" w:afterLines="10" w:after="24"/>
              <w:jc w:val="center"/>
              <w:rPr>
                <w:rFonts w:eastAsiaTheme="minorEastAsia"/>
                <w:lang w:eastAsia="zh-CN"/>
              </w:rPr>
            </w:pPr>
          </w:p>
        </w:tc>
        <w:tc>
          <w:tcPr>
            <w:tcW w:w="1285" w:type="dxa"/>
            <w:vAlign w:val="center"/>
          </w:tcPr>
          <w:p w14:paraId="6E8A9B00"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5669398C"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1DD194F1"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2.5s</w:t>
            </w:r>
          </w:p>
        </w:tc>
      </w:tr>
      <w:tr w:rsidR="00B03ECD" w14:paraId="63947DE8" w14:textId="77777777" w:rsidTr="0091452C">
        <w:trPr>
          <w:jc w:val="center"/>
        </w:trPr>
        <w:tc>
          <w:tcPr>
            <w:tcW w:w="1375" w:type="dxa"/>
            <w:vMerge/>
            <w:vAlign w:val="center"/>
          </w:tcPr>
          <w:p w14:paraId="4AD1DD04" w14:textId="77777777" w:rsidR="00B03ECD" w:rsidRDefault="00B03ECD" w:rsidP="00AF28EB">
            <w:pPr>
              <w:spacing w:beforeLines="10" w:before="24" w:afterLines="10" w:after="24"/>
              <w:jc w:val="center"/>
              <w:rPr>
                <w:rFonts w:eastAsiaTheme="minorEastAsia"/>
                <w:lang w:eastAsia="zh-CN"/>
              </w:rPr>
            </w:pPr>
          </w:p>
        </w:tc>
        <w:tc>
          <w:tcPr>
            <w:tcW w:w="1276" w:type="dxa"/>
            <w:vMerge/>
            <w:vAlign w:val="center"/>
          </w:tcPr>
          <w:p w14:paraId="7018C282" w14:textId="77777777" w:rsidR="00B03ECD" w:rsidRDefault="00B03ECD" w:rsidP="00AF28EB">
            <w:pPr>
              <w:spacing w:beforeLines="10" w:before="24" w:afterLines="10" w:after="24"/>
              <w:jc w:val="center"/>
              <w:rPr>
                <w:rFonts w:eastAsiaTheme="minorEastAsia"/>
                <w:lang w:eastAsia="zh-CN"/>
              </w:rPr>
            </w:pPr>
          </w:p>
        </w:tc>
        <w:tc>
          <w:tcPr>
            <w:tcW w:w="1285" w:type="dxa"/>
            <w:vAlign w:val="center"/>
          </w:tcPr>
          <w:p w14:paraId="00EAF030"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500D17C3"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15561C5"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5s</w:t>
            </w:r>
          </w:p>
        </w:tc>
      </w:tr>
      <w:tr w:rsidR="00B03ECD" w14:paraId="18754F8A" w14:textId="77777777" w:rsidTr="0091452C">
        <w:trPr>
          <w:jc w:val="center"/>
        </w:trPr>
        <w:tc>
          <w:tcPr>
            <w:tcW w:w="1375" w:type="dxa"/>
            <w:vMerge w:val="restart"/>
            <w:vAlign w:val="center"/>
          </w:tcPr>
          <w:p w14:paraId="52AF2817" w14:textId="4C06ED6F" w:rsidR="00B03ECD" w:rsidRDefault="00B03ECD"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32447A">
              <w:rPr>
                <w:rFonts w:eastAsiaTheme="minorEastAsia" w:hint="eastAsia"/>
                <w:lang w:eastAsia="zh-CN"/>
              </w:rPr>
              <w:t>a/2b</w:t>
            </w:r>
          </w:p>
        </w:tc>
        <w:tc>
          <w:tcPr>
            <w:tcW w:w="1276" w:type="dxa"/>
            <w:vMerge w:val="restart"/>
            <w:vAlign w:val="center"/>
          </w:tcPr>
          <w:p w14:paraId="24A1C90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200</w:t>
            </w:r>
            <w:r>
              <w:rPr>
                <w:rFonts w:eastAsiaTheme="minorEastAsia" w:hint="eastAsia"/>
                <w:lang w:eastAsia="zh-CN"/>
              </w:rPr>
              <w:sym w:font="Symbol" w:char="F06D"/>
            </w:r>
            <w:r>
              <w:rPr>
                <w:rFonts w:eastAsiaTheme="minorEastAsia" w:hint="eastAsia"/>
                <w:lang w:eastAsia="zh-CN"/>
              </w:rPr>
              <w:t>W</w:t>
            </w:r>
          </w:p>
        </w:tc>
        <w:tc>
          <w:tcPr>
            <w:tcW w:w="1285" w:type="dxa"/>
            <w:vAlign w:val="center"/>
          </w:tcPr>
          <w:p w14:paraId="6DAA071A"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2EDF706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CE8C25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1.25ms</w:t>
            </w:r>
          </w:p>
        </w:tc>
      </w:tr>
      <w:tr w:rsidR="00B03ECD" w14:paraId="6A3BFB6D" w14:textId="77777777" w:rsidTr="0091452C">
        <w:trPr>
          <w:jc w:val="center"/>
        </w:trPr>
        <w:tc>
          <w:tcPr>
            <w:tcW w:w="1375" w:type="dxa"/>
            <w:vMerge/>
            <w:vAlign w:val="center"/>
          </w:tcPr>
          <w:p w14:paraId="67792E3B" w14:textId="77777777" w:rsidR="00B03ECD" w:rsidRDefault="00B03ECD" w:rsidP="00AF28EB">
            <w:pPr>
              <w:spacing w:beforeLines="10" w:before="24" w:afterLines="10" w:after="24"/>
              <w:jc w:val="center"/>
              <w:rPr>
                <w:rFonts w:eastAsiaTheme="minorEastAsia"/>
                <w:lang w:eastAsia="zh-CN"/>
              </w:rPr>
            </w:pPr>
          </w:p>
        </w:tc>
        <w:tc>
          <w:tcPr>
            <w:tcW w:w="1276" w:type="dxa"/>
            <w:vMerge/>
            <w:vAlign w:val="center"/>
          </w:tcPr>
          <w:p w14:paraId="2EEF8A1E" w14:textId="77777777" w:rsidR="00B03ECD" w:rsidRDefault="00B03ECD" w:rsidP="00AF28EB">
            <w:pPr>
              <w:spacing w:beforeLines="10" w:before="24" w:afterLines="10" w:after="24"/>
              <w:jc w:val="center"/>
              <w:rPr>
                <w:rFonts w:eastAsiaTheme="minorEastAsia"/>
                <w:lang w:eastAsia="zh-CN"/>
              </w:rPr>
            </w:pPr>
          </w:p>
        </w:tc>
        <w:tc>
          <w:tcPr>
            <w:tcW w:w="1285" w:type="dxa"/>
            <w:vAlign w:val="center"/>
          </w:tcPr>
          <w:p w14:paraId="36925DF7"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282BA7FF"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DD89E41"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12.5ms</w:t>
            </w:r>
          </w:p>
        </w:tc>
      </w:tr>
      <w:tr w:rsidR="00B03ECD" w14:paraId="6BB0C467" w14:textId="77777777" w:rsidTr="0091452C">
        <w:trPr>
          <w:jc w:val="center"/>
        </w:trPr>
        <w:tc>
          <w:tcPr>
            <w:tcW w:w="1375" w:type="dxa"/>
            <w:vMerge/>
            <w:vAlign w:val="center"/>
          </w:tcPr>
          <w:p w14:paraId="1A29804F" w14:textId="77777777" w:rsidR="00B03ECD" w:rsidRDefault="00B03ECD" w:rsidP="00AF28EB">
            <w:pPr>
              <w:spacing w:beforeLines="10" w:before="24" w:afterLines="10" w:after="24"/>
              <w:jc w:val="center"/>
              <w:rPr>
                <w:rFonts w:eastAsiaTheme="minorEastAsia"/>
                <w:lang w:eastAsia="zh-CN"/>
              </w:rPr>
            </w:pPr>
          </w:p>
        </w:tc>
        <w:tc>
          <w:tcPr>
            <w:tcW w:w="1276" w:type="dxa"/>
            <w:vMerge/>
            <w:vAlign w:val="center"/>
          </w:tcPr>
          <w:p w14:paraId="452C05E7" w14:textId="77777777" w:rsidR="00B03ECD" w:rsidRDefault="00B03ECD" w:rsidP="00AF28EB">
            <w:pPr>
              <w:spacing w:beforeLines="10" w:before="24" w:afterLines="10" w:after="24"/>
              <w:jc w:val="center"/>
              <w:rPr>
                <w:rFonts w:eastAsiaTheme="minorEastAsia"/>
                <w:lang w:eastAsia="zh-CN"/>
              </w:rPr>
            </w:pPr>
          </w:p>
        </w:tc>
        <w:tc>
          <w:tcPr>
            <w:tcW w:w="1285" w:type="dxa"/>
            <w:vAlign w:val="center"/>
          </w:tcPr>
          <w:p w14:paraId="44EB5964"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3D12F71"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B15BAEC"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25ms</w:t>
            </w:r>
          </w:p>
        </w:tc>
      </w:tr>
      <w:tr w:rsidR="00B03ECD" w14:paraId="7CD8EE67" w14:textId="77777777" w:rsidTr="0091452C">
        <w:trPr>
          <w:jc w:val="center"/>
        </w:trPr>
        <w:tc>
          <w:tcPr>
            <w:tcW w:w="1375" w:type="dxa"/>
            <w:vMerge/>
            <w:vAlign w:val="center"/>
          </w:tcPr>
          <w:p w14:paraId="776B86FF" w14:textId="77777777" w:rsidR="00B03ECD" w:rsidRDefault="00B03ECD" w:rsidP="00AF28EB">
            <w:pPr>
              <w:spacing w:beforeLines="10" w:before="24" w:afterLines="10" w:after="24"/>
              <w:jc w:val="center"/>
              <w:rPr>
                <w:rFonts w:eastAsiaTheme="minorEastAsia"/>
                <w:lang w:eastAsia="zh-CN"/>
              </w:rPr>
            </w:pPr>
          </w:p>
        </w:tc>
        <w:tc>
          <w:tcPr>
            <w:tcW w:w="1276" w:type="dxa"/>
            <w:vMerge/>
            <w:vAlign w:val="center"/>
          </w:tcPr>
          <w:p w14:paraId="7326CDE8" w14:textId="77777777" w:rsidR="00B03ECD" w:rsidRDefault="00B03ECD" w:rsidP="00AF28EB">
            <w:pPr>
              <w:spacing w:beforeLines="10" w:before="24" w:afterLines="10" w:after="24"/>
              <w:jc w:val="center"/>
              <w:rPr>
                <w:rFonts w:eastAsiaTheme="minorEastAsia"/>
                <w:lang w:eastAsia="zh-CN"/>
              </w:rPr>
            </w:pPr>
          </w:p>
        </w:tc>
        <w:tc>
          <w:tcPr>
            <w:tcW w:w="1285" w:type="dxa"/>
            <w:vAlign w:val="center"/>
          </w:tcPr>
          <w:p w14:paraId="32B6456D"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5924217"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26FE1784" w14:textId="77777777" w:rsidR="00B03ECD" w:rsidRDefault="00B03ECD" w:rsidP="00AF28EB">
            <w:pPr>
              <w:spacing w:beforeLines="10" w:before="24" w:afterLines="10" w:after="24"/>
              <w:jc w:val="center"/>
              <w:rPr>
                <w:rFonts w:ascii="Arial" w:eastAsiaTheme="minorEastAsia" w:hAnsi="Arial"/>
                <w:b/>
                <w:sz w:val="34"/>
                <w:lang w:eastAsia="zh-CN"/>
              </w:rPr>
            </w:pPr>
            <w:r>
              <w:rPr>
                <w:rFonts w:eastAsiaTheme="minorEastAsia" w:hint="eastAsia"/>
                <w:lang w:eastAsia="zh-CN"/>
              </w:rPr>
              <w:t>62.5ms</w:t>
            </w:r>
          </w:p>
        </w:tc>
      </w:tr>
    </w:tbl>
    <w:p w14:paraId="293EE240" w14:textId="77777777" w:rsidR="00B03ECD" w:rsidRDefault="00B03ECD" w:rsidP="00B03ECD">
      <w:pPr>
        <w:rPr>
          <w:rFonts w:eastAsiaTheme="minorEastAsia"/>
          <w:lang w:eastAsia="zh-CN"/>
        </w:rPr>
      </w:pPr>
    </w:p>
    <w:p w14:paraId="6C7A7C40" w14:textId="2B31B5D8" w:rsidR="00B03ECD" w:rsidRDefault="00B03ECD" w:rsidP="0082687D">
      <w:pPr>
        <w:autoSpaceDE w:val="0"/>
        <w:autoSpaceDN w:val="0"/>
        <w:rPr>
          <w:rFonts w:eastAsiaTheme="minorEastAsia"/>
          <w:lang w:eastAsia="zh-CN"/>
        </w:rPr>
      </w:pPr>
      <w:r>
        <w:rPr>
          <w:rFonts w:eastAsiaTheme="minorEastAsia"/>
          <w:lang w:eastAsia="zh-CN"/>
        </w:rPr>
        <w:t>A</w:t>
      </w:r>
      <w:r>
        <w:rPr>
          <w:rFonts w:eastAsiaTheme="minorEastAsia" w:hint="eastAsia"/>
          <w:lang w:eastAsia="zh-CN"/>
        </w:rPr>
        <w:t xml:space="preserve">vailable energy in storage and discharging time </w:t>
      </w:r>
      <w:r w:rsidR="00E348B2">
        <w:rPr>
          <w:rFonts w:eastAsiaTheme="minorEastAsia" w:hint="eastAsia"/>
          <w:lang w:eastAsia="zh-CN"/>
        </w:rPr>
        <w:t>propos</w:t>
      </w:r>
      <w:r w:rsidR="00E348B2">
        <w:rPr>
          <w:rFonts w:eastAsiaTheme="minorEastAsia"/>
          <w:lang w:eastAsia="zh-CN"/>
        </w:rPr>
        <w:t>als</w:t>
      </w:r>
      <w:r w:rsidR="00E348B2">
        <w:rPr>
          <w:rFonts w:eastAsiaTheme="minorEastAsia" w:hint="eastAsia"/>
          <w:lang w:eastAsia="zh-CN"/>
        </w:rPr>
        <w:t xml:space="preserve"> </w:t>
      </w:r>
      <w:r>
        <w:rPr>
          <w:rFonts w:eastAsiaTheme="minorEastAsia" w:hint="eastAsia"/>
          <w:lang w:eastAsia="zh-CN"/>
        </w:rPr>
        <w:t>in RAN1#118</w:t>
      </w:r>
      <w:r w:rsidR="009A5805">
        <w:rPr>
          <w:rFonts w:eastAsiaTheme="minorEastAsia" w:hint="eastAsia"/>
          <w:lang w:eastAsia="zh-CN"/>
        </w:rPr>
        <w:t>bis</w:t>
      </w:r>
      <w:r>
        <w:rPr>
          <w:rFonts w:eastAsiaTheme="minorEastAsia" w:hint="eastAsia"/>
          <w:lang w:eastAsia="zh-CN"/>
        </w:rPr>
        <w:t xml:space="preserve"> </w:t>
      </w:r>
      <w:r w:rsidR="00E348B2">
        <w:rPr>
          <w:rFonts w:eastAsiaTheme="minorEastAsia"/>
          <w:lang w:eastAsia="zh-CN"/>
        </w:rPr>
        <w:t>contributions</w:t>
      </w:r>
      <w:r w:rsidR="00E348B2">
        <w:rPr>
          <w:rFonts w:eastAsiaTheme="minorEastAsia" w:hint="eastAsia"/>
          <w:lang w:eastAsia="zh-CN"/>
        </w:rPr>
        <w:t xml:space="preserve"> </w:t>
      </w:r>
      <w:r>
        <w:rPr>
          <w:rFonts w:eastAsiaTheme="minorEastAsia" w:hint="eastAsia"/>
          <w:lang w:eastAsia="zh-CN"/>
        </w:rPr>
        <w:t xml:space="preserve">are </w:t>
      </w:r>
      <w:r w:rsidR="00F312E0">
        <w:rPr>
          <w:rFonts w:eastAsiaTheme="minorEastAsia" w:hint="eastAsia"/>
          <w:lang w:eastAsia="zh-CN"/>
        </w:rPr>
        <w:t xml:space="preserve">listed </w:t>
      </w:r>
      <w:r>
        <w:rPr>
          <w:rFonts w:eastAsiaTheme="minorEastAsia" w:hint="eastAsia"/>
          <w:lang w:eastAsia="zh-CN"/>
        </w:rPr>
        <w:t xml:space="preserve">in </w:t>
      </w:r>
      <w:r w:rsidRPr="00FD4BE8">
        <w:rPr>
          <w:rFonts w:eastAsiaTheme="minorEastAsia"/>
          <w:lang w:eastAsia="zh-CN"/>
        </w:rPr>
        <w:fldChar w:fldCharType="begin"/>
      </w:r>
      <w:r w:rsidRPr="00B17F3D">
        <w:rPr>
          <w:rFonts w:eastAsiaTheme="minorEastAsia"/>
          <w:lang w:eastAsia="zh-CN"/>
        </w:rPr>
        <w:instrText xml:space="preserve"> </w:instrText>
      </w:r>
      <w:r w:rsidRPr="00B17F3D">
        <w:rPr>
          <w:rFonts w:eastAsiaTheme="minorEastAsia" w:hint="eastAsia"/>
          <w:lang w:eastAsia="zh-CN"/>
        </w:rPr>
        <w:instrText>REF _Ref178239062 \h</w:instrText>
      </w:r>
      <w:r w:rsidRPr="00B17F3D">
        <w:rPr>
          <w:rFonts w:eastAsiaTheme="minorEastAsia"/>
          <w:lang w:eastAsia="zh-CN"/>
        </w:rPr>
        <w:instrText xml:space="preserve">  \* MERGEFORMAT </w:instrText>
      </w:r>
      <w:r w:rsidRPr="00FD4BE8">
        <w:rPr>
          <w:rFonts w:eastAsiaTheme="minorEastAsia"/>
          <w:lang w:eastAsia="zh-CN"/>
        </w:rPr>
      </w:r>
      <w:r w:rsidRPr="00FD4BE8">
        <w:rPr>
          <w:rFonts w:eastAsiaTheme="minorEastAsia"/>
          <w:lang w:eastAsia="zh-CN"/>
        </w:rPr>
        <w:fldChar w:fldCharType="separate"/>
      </w:r>
      <w:r w:rsidR="00EB504B" w:rsidRPr="00FE0E0F">
        <w:t xml:space="preserve">Table </w:t>
      </w:r>
      <w:r w:rsidR="00EB504B" w:rsidRPr="00EB504B">
        <w:rPr>
          <w:noProof/>
        </w:rPr>
        <w:t>2</w:t>
      </w:r>
      <w:r w:rsidRPr="00FD4BE8">
        <w:rPr>
          <w:rFonts w:eastAsiaTheme="minorEastAsia"/>
          <w:lang w:eastAsia="zh-CN"/>
        </w:rPr>
        <w:fldChar w:fldCharType="end"/>
      </w:r>
      <w:r>
        <w:rPr>
          <w:rFonts w:eastAsiaTheme="minorEastAsia" w:hint="eastAsia"/>
          <w:lang w:eastAsia="zh-CN"/>
        </w:rPr>
        <w:t xml:space="preserve">. </w:t>
      </w:r>
      <w:r w:rsidR="005D088C" w:rsidRPr="0082687D">
        <w:rPr>
          <w:rFonts w:eastAsia="宋体" w:hint="eastAsia"/>
          <w:lang w:val="en-US" w:eastAsia="zh-CN"/>
        </w:rPr>
        <w:t>When using the same size of capacitance,</w:t>
      </w:r>
      <w:r w:rsidR="005D088C" w:rsidRPr="0082687D">
        <w:rPr>
          <w:rFonts w:eastAsia="宋体"/>
          <w:lang w:val="en-US" w:eastAsia="zh-CN"/>
        </w:rPr>
        <w:t> </w:t>
      </w:r>
      <w:r w:rsidR="005D088C" w:rsidRPr="0082687D">
        <w:rPr>
          <w:rFonts w:eastAsia="宋体" w:hint="eastAsia"/>
          <w:lang w:val="en-US" w:eastAsia="zh-CN"/>
        </w:rPr>
        <w:t xml:space="preserve">higher </w:t>
      </w:r>
      <w:r w:rsidR="005D088C" w:rsidRPr="002E5199">
        <w:rPr>
          <w:rFonts w:eastAsia="宋体" w:hint="eastAsia"/>
          <w:lang w:val="en-US" w:eastAsia="zh-CN"/>
        </w:rPr>
        <w:t xml:space="preserve">energy </w:t>
      </w:r>
      <w:r w:rsidR="007D6A01" w:rsidRPr="00053363">
        <w:t xml:space="preserve">storage </w:t>
      </w:r>
      <w:r w:rsidR="005D088C" w:rsidRPr="0082687D">
        <w:rPr>
          <w:rFonts w:eastAsia="宋体" w:hint="eastAsia"/>
          <w:lang w:val="en-US" w:eastAsia="zh-CN"/>
        </w:rPr>
        <w:t>for processing in</w:t>
      </w:r>
      <w:r w:rsidR="008546A9">
        <w:rPr>
          <w:rFonts w:eastAsia="宋体" w:hint="eastAsia"/>
          <w:lang w:val="en-US" w:eastAsia="zh-CN"/>
        </w:rPr>
        <w:t xml:space="preserve"> </w:t>
      </w:r>
      <w:r w:rsidR="008546A9">
        <w:rPr>
          <w:rFonts w:eastAsia="宋体"/>
          <w:lang w:val="en-US" w:eastAsia="zh-CN"/>
        </w:rPr>
        <w:fldChar w:fldCharType="begin"/>
      </w:r>
      <w:r w:rsidR="008546A9">
        <w:rPr>
          <w:rFonts w:eastAsia="宋体"/>
          <w:lang w:val="en-US" w:eastAsia="zh-CN"/>
        </w:rPr>
        <w:instrText xml:space="preserve"> </w:instrText>
      </w:r>
      <w:r w:rsidR="008546A9">
        <w:rPr>
          <w:rFonts w:eastAsia="宋体" w:hint="eastAsia"/>
          <w:lang w:val="en-US" w:eastAsia="zh-CN"/>
        </w:rPr>
        <w:instrText>REF _Ref178239418 \n \h</w:instrText>
      </w:r>
      <w:r w:rsidR="008546A9">
        <w:rPr>
          <w:rFonts w:eastAsia="宋体"/>
          <w:lang w:val="en-US" w:eastAsia="zh-CN"/>
        </w:rPr>
        <w:instrText xml:space="preserve"> </w:instrText>
      </w:r>
      <w:r w:rsidR="008546A9">
        <w:rPr>
          <w:rFonts w:eastAsia="宋体"/>
          <w:lang w:val="en-US" w:eastAsia="zh-CN"/>
        </w:rPr>
      </w:r>
      <w:r w:rsidR="008546A9">
        <w:rPr>
          <w:rFonts w:eastAsia="宋体"/>
          <w:lang w:val="en-US" w:eastAsia="zh-CN"/>
        </w:rPr>
        <w:fldChar w:fldCharType="separate"/>
      </w:r>
      <w:r w:rsidR="00EB504B">
        <w:rPr>
          <w:rFonts w:eastAsia="宋体"/>
          <w:lang w:val="en-US" w:eastAsia="zh-CN"/>
        </w:rPr>
        <w:t>[3</w:t>
      </w:r>
      <w:proofErr w:type="gramStart"/>
      <w:r w:rsidR="00EB504B">
        <w:rPr>
          <w:rFonts w:eastAsia="宋体"/>
          <w:lang w:val="en-US" w:eastAsia="zh-CN"/>
        </w:rPr>
        <w:t>]</w:t>
      </w:r>
      <w:proofErr w:type="gramEnd"/>
      <w:r w:rsidR="008546A9">
        <w:rPr>
          <w:rFonts w:eastAsia="宋体"/>
          <w:lang w:val="en-US" w:eastAsia="zh-CN"/>
        </w:rPr>
        <w:fldChar w:fldCharType="end"/>
      </w:r>
      <w:r w:rsidR="008546A9">
        <w:rPr>
          <w:rFonts w:eastAsia="宋体"/>
          <w:lang w:val="en-US" w:eastAsia="zh-CN"/>
        </w:rPr>
        <w:fldChar w:fldCharType="begin"/>
      </w:r>
      <w:r w:rsidR="008546A9">
        <w:rPr>
          <w:rFonts w:eastAsia="宋体"/>
          <w:lang w:val="en-US" w:eastAsia="zh-CN"/>
        </w:rPr>
        <w:instrText xml:space="preserve"> REF _Ref181708563 \n \h </w:instrText>
      </w:r>
      <w:r w:rsidR="008546A9">
        <w:rPr>
          <w:rFonts w:eastAsia="宋体"/>
          <w:lang w:val="en-US" w:eastAsia="zh-CN"/>
        </w:rPr>
      </w:r>
      <w:r w:rsidR="008546A9">
        <w:rPr>
          <w:rFonts w:eastAsia="宋体"/>
          <w:lang w:val="en-US" w:eastAsia="zh-CN"/>
        </w:rPr>
        <w:fldChar w:fldCharType="separate"/>
      </w:r>
      <w:r w:rsidR="00EB504B">
        <w:rPr>
          <w:rFonts w:eastAsia="宋体"/>
          <w:lang w:val="en-US" w:eastAsia="zh-CN"/>
        </w:rPr>
        <w:t>[8]</w:t>
      </w:r>
      <w:r w:rsidR="008546A9">
        <w:rPr>
          <w:rFonts w:eastAsia="宋体"/>
          <w:lang w:val="en-US" w:eastAsia="zh-CN"/>
        </w:rPr>
        <w:fldChar w:fldCharType="end"/>
      </w:r>
      <w:r w:rsidR="005D088C" w:rsidRPr="005D088C">
        <w:rPr>
          <w:rFonts w:eastAsia="宋体"/>
          <w:lang w:val="en-US" w:eastAsia="zh-CN"/>
        </w:rPr>
        <w:t xml:space="preserve"> compared with other companies is achieved by the higher working voltage, e.g. using light emitting diode (LED).</w:t>
      </w:r>
      <w:r w:rsidR="005D088C" w:rsidRPr="005D088C">
        <w:rPr>
          <w:rFonts w:eastAsia="宋体"/>
          <w:sz w:val="21"/>
          <w:szCs w:val="21"/>
          <w:lang w:val="en-US" w:eastAsia="zh-CN"/>
        </w:rPr>
        <w:t> </w:t>
      </w:r>
    </w:p>
    <w:p w14:paraId="31FD9CA3" w14:textId="412B658E" w:rsidR="00B03ECD" w:rsidRDefault="00B03ECD" w:rsidP="00B03ECD">
      <w:pPr>
        <w:pStyle w:val="ab"/>
        <w:jc w:val="center"/>
        <w:rPr>
          <w:rFonts w:eastAsiaTheme="minorEastAsia"/>
          <w:b w:val="0"/>
          <w:lang w:eastAsia="zh-CN"/>
        </w:rPr>
      </w:pPr>
      <w:bookmarkStart w:id="10" w:name="_Ref178239062"/>
      <w:bookmarkStart w:id="11" w:name="OLE_LINK24"/>
      <w:bookmarkStart w:id="12" w:name="OLE_LINK25"/>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EB504B">
        <w:rPr>
          <w:b w:val="0"/>
          <w:noProof/>
        </w:rPr>
        <w:t>2</w:t>
      </w:r>
      <w:r w:rsidRPr="00FE0E0F">
        <w:rPr>
          <w:b w:val="0"/>
        </w:rPr>
        <w:fldChar w:fldCharType="end"/>
      </w:r>
      <w:bookmarkEnd w:id="10"/>
      <w:r w:rsidRPr="00FE0E0F">
        <w:rPr>
          <w:rFonts w:eastAsiaTheme="minorEastAsia"/>
          <w:b w:val="0"/>
          <w:lang w:eastAsia="zh-CN"/>
        </w:rPr>
        <w:t>:</w:t>
      </w:r>
      <w:r>
        <w:rPr>
          <w:rFonts w:eastAsiaTheme="minorEastAsia" w:hint="eastAsia"/>
          <w:b w:val="0"/>
          <w:lang w:eastAsia="zh-CN"/>
        </w:rPr>
        <w:t xml:space="preserve"> Discharging time proposed by </w:t>
      </w:r>
      <w:r w:rsidR="006048F2">
        <w:rPr>
          <w:rFonts w:eastAsiaTheme="minorEastAsia" w:hint="eastAsia"/>
          <w:b w:val="0"/>
          <w:lang w:eastAsia="zh-CN"/>
        </w:rPr>
        <w:t>RAN1#118</w:t>
      </w:r>
      <w:r w:rsidR="009A5805">
        <w:rPr>
          <w:rFonts w:eastAsiaTheme="minorEastAsia" w:hint="eastAsia"/>
          <w:b w:val="0"/>
          <w:lang w:eastAsia="zh-CN"/>
        </w:rPr>
        <w:t>bis</w:t>
      </w:r>
      <w:r w:rsidR="006048F2">
        <w:rPr>
          <w:rFonts w:eastAsiaTheme="minorEastAsia" w:hint="eastAsia"/>
          <w:b w:val="0"/>
          <w:lang w:eastAsia="zh-CN"/>
        </w:rPr>
        <w:t xml:space="preserve"> contributions</w:t>
      </w:r>
    </w:p>
    <w:tbl>
      <w:tblPr>
        <w:tblStyle w:val="aff7"/>
        <w:tblW w:w="0" w:type="auto"/>
        <w:jc w:val="center"/>
        <w:tblLayout w:type="fixed"/>
        <w:tblLook w:val="04A0" w:firstRow="1" w:lastRow="0" w:firstColumn="1" w:lastColumn="0" w:noHBand="0" w:noVBand="1"/>
      </w:tblPr>
      <w:tblGrid>
        <w:gridCol w:w="1305"/>
        <w:gridCol w:w="1134"/>
        <w:gridCol w:w="1374"/>
        <w:gridCol w:w="2109"/>
        <w:gridCol w:w="1701"/>
        <w:gridCol w:w="1701"/>
      </w:tblGrid>
      <w:tr w:rsidR="009A5805" w14:paraId="0A112EA1" w14:textId="77777777" w:rsidTr="00E944EA">
        <w:trPr>
          <w:jc w:val="center"/>
        </w:trPr>
        <w:tc>
          <w:tcPr>
            <w:tcW w:w="1305" w:type="dxa"/>
            <w:vAlign w:val="center"/>
          </w:tcPr>
          <w:bookmarkEnd w:id="11"/>
          <w:bookmarkEnd w:id="12"/>
          <w:p w14:paraId="1388334F" w14:textId="77777777" w:rsidR="009A5805" w:rsidRDefault="009A5805" w:rsidP="009A5805">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134" w:type="dxa"/>
            <w:vAlign w:val="center"/>
          </w:tcPr>
          <w:p w14:paraId="6B251FC9" w14:textId="77777777" w:rsidR="009A5805" w:rsidRDefault="009A5805" w:rsidP="009A5805">
            <w:pPr>
              <w:spacing w:beforeLines="10" w:before="24" w:afterLines="10" w:after="24"/>
              <w:jc w:val="center"/>
              <w:rPr>
                <w:rFonts w:eastAsiaTheme="minorEastAsia"/>
                <w:lang w:eastAsia="zh-CN"/>
              </w:rPr>
            </w:pPr>
            <w:r>
              <w:rPr>
                <w:rFonts w:eastAsiaTheme="minorEastAsia"/>
                <w:lang w:eastAsia="zh-CN"/>
              </w:rPr>
              <w:t>S</w:t>
            </w:r>
            <w:r>
              <w:rPr>
                <w:rFonts w:eastAsiaTheme="minorEastAsia" w:hint="eastAsia"/>
                <w:lang w:eastAsia="zh-CN"/>
              </w:rPr>
              <w:t>ource</w:t>
            </w:r>
          </w:p>
        </w:tc>
        <w:tc>
          <w:tcPr>
            <w:tcW w:w="1374" w:type="dxa"/>
            <w:vAlign w:val="center"/>
          </w:tcPr>
          <w:p w14:paraId="0A4143CE"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Capacitance</w:t>
            </w:r>
          </w:p>
        </w:tc>
        <w:tc>
          <w:tcPr>
            <w:tcW w:w="2109" w:type="dxa"/>
            <w:vAlign w:val="center"/>
          </w:tcPr>
          <w:p w14:paraId="04D2EAF7" w14:textId="77777777" w:rsidR="009A5805" w:rsidRDefault="009A5805" w:rsidP="009A5805">
            <w:pPr>
              <w:spacing w:beforeLines="10" w:before="24" w:afterLines="10" w:after="24"/>
              <w:jc w:val="center"/>
              <w:rPr>
                <w:rFonts w:eastAsiaTheme="minorEastAsia"/>
                <w:lang w:eastAsia="zh-CN"/>
              </w:rPr>
            </w:pPr>
            <w:r w:rsidRPr="00053363">
              <w:t>Energy storage size</w:t>
            </w:r>
          </w:p>
        </w:tc>
        <w:tc>
          <w:tcPr>
            <w:tcW w:w="1701" w:type="dxa"/>
            <w:vAlign w:val="center"/>
          </w:tcPr>
          <w:p w14:paraId="2A8CB0E4"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Available energy</w:t>
            </w:r>
          </w:p>
        </w:tc>
        <w:tc>
          <w:tcPr>
            <w:tcW w:w="1701" w:type="dxa"/>
            <w:vAlign w:val="center"/>
          </w:tcPr>
          <w:p w14:paraId="726AE647" w14:textId="77777777" w:rsidR="009A5805" w:rsidRPr="00871408" w:rsidRDefault="009A5805" w:rsidP="009A5805">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ischarging time</w:t>
            </w:r>
          </w:p>
        </w:tc>
      </w:tr>
      <w:tr w:rsidR="009A5805" w14:paraId="208592C9" w14:textId="77777777" w:rsidTr="00E944EA">
        <w:trPr>
          <w:jc w:val="center"/>
        </w:trPr>
        <w:tc>
          <w:tcPr>
            <w:tcW w:w="1305" w:type="dxa"/>
            <w:vMerge w:val="restart"/>
            <w:vAlign w:val="center"/>
          </w:tcPr>
          <w:p w14:paraId="50367B21"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Device 1</w:t>
            </w:r>
          </w:p>
        </w:tc>
        <w:tc>
          <w:tcPr>
            <w:tcW w:w="1134" w:type="dxa"/>
            <w:vMerge w:val="restart"/>
            <w:vAlign w:val="center"/>
          </w:tcPr>
          <w:p w14:paraId="551E7402" w14:textId="481E0B00"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_Ref178239418 \n \h </w:instrText>
            </w:r>
            <w:r>
              <w:rPr>
                <w:rFonts w:eastAsiaTheme="minorEastAsia"/>
                <w:lang w:eastAsia="zh-CN"/>
              </w:rPr>
            </w:r>
            <w:r>
              <w:rPr>
                <w:rFonts w:eastAsiaTheme="minorEastAsia"/>
                <w:lang w:eastAsia="zh-CN"/>
              </w:rPr>
              <w:fldChar w:fldCharType="separate"/>
            </w:r>
            <w:r w:rsidR="00EB504B">
              <w:rPr>
                <w:rFonts w:eastAsiaTheme="minorEastAsia"/>
                <w:lang w:eastAsia="zh-CN"/>
              </w:rPr>
              <w:t>[3]</w:t>
            </w:r>
            <w:r>
              <w:rPr>
                <w:rFonts w:eastAsiaTheme="minorEastAsia"/>
                <w:lang w:eastAsia="zh-CN"/>
              </w:rPr>
              <w:fldChar w:fldCharType="end"/>
            </w:r>
          </w:p>
        </w:tc>
        <w:tc>
          <w:tcPr>
            <w:tcW w:w="1374" w:type="dxa"/>
          </w:tcPr>
          <w:p w14:paraId="0C555476"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095DD47"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701" w:type="dxa"/>
          </w:tcPr>
          <w:p w14:paraId="5056BF4A" w14:textId="77777777" w:rsidR="009A5805" w:rsidRPr="001F5A95" w:rsidRDefault="009A5805" w:rsidP="009A5805">
            <w:pPr>
              <w:spacing w:beforeLines="10" w:before="24" w:afterLines="10" w:after="24"/>
              <w:jc w:val="center"/>
              <w:rPr>
                <w:lang w:eastAsia="zh-CN"/>
              </w:rPr>
            </w:pPr>
            <w:r w:rsidRPr="006C0735">
              <w:rPr>
                <w:lang w:eastAsia="zh-CN"/>
              </w:rPr>
              <w:t>1</w:t>
            </w:r>
            <w:r>
              <w:rPr>
                <w:lang w:eastAsia="zh-CN"/>
              </w:rPr>
              <w:t>.5</w:t>
            </w:r>
            <w:r w:rsidRPr="006C0735">
              <w:rPr>
                <w:lang w:eastAsia="zh-CN"/>
              </w:rPr>
              <w:t>μ</w:t>
            </w:r>
            <w:r>
              <w:rPr>
                <w:lang w:eastAsia="zh-CN"/>
              </w:rPr>
              <w:t>J</w:t>
            </w:r>
          </w:p>
        </w:tc>
        <w:tc>
          <w:tcPr>
            <w:tcW w:w="1701" w:type="dxa"/>
          </w:tcPr>
          <w:p w14:paraId="2AF55333" w14:textId="77777777" w:rsidR="009A5805" w:rsidRDefault="009A5805" w:rsidP="009A5805">
            <w:pPr>
              <w:spacing w:beforeLines="10" w:before="24" w:afterLines="10" w:after="24"/>
              <w:jc w:val="center"/>
              <w:rPr>
                <w:rFonts w:eastAsiaTheme="minorEastAsia"/>
                <w:lang w:eastAsia="zh-CN"/>
              </w:rPr>
            </w:pPr>
            <w:r w:rsidRPr="006C0735">
              <w:rPr>
                <w:lang w:eastAsia="zh-CN"/>
              </w:rPr>
              <w:t>1</w:t>
            </w:r>
            <w:r>
              <w:rPr>
                <w:lang w:eastAsia="zh-CN"/>
              </w:rPr>
              <w:t>.5</w:t>
            </w:r>
            <w:r w:rsidRPr="006C0735">
              <w:rPr>
                <w:lang w:eastAsia="zh-CN"/>
              </w:rPr>
              <w:t>s</w:t>
            </w:r>
          </w:p>
        </w:tc>
      </w:tr>
      <w:tr w:rsidR="009A5805" w14:paraId="48BF3B30" w14:textId="77777777" w:rsidTr="00E944EA">
        <w:trPr>
          <w:jc w:val="center"/>
        </w:trPr>
        <w:tc>
          <w:tcPr>
            <w:tcW w:w="1305" w:type="dxa"/>
            <w:vMerge/>
            <w:vAlign w:val="center"/>
          </w:tcPr>
          <w:p w14:paraId="3F5CF8E5"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6CC534CB" w14:textId="77777777" w:rsidR="009A5805" w:rsidRDefault="009A5805" w:rsidP="009A5805">
            <w:pPr>
              <w:spacing w:beforeLines="10" w:before="24" w:afterLines="10" w:after="24"/>
              <w:jc w:val="center"/>
              <w:rPr>
                <w:rFonts w:eastAsiaTheme="minorEastAsia"/>
                <w:lang w:eastAsia="zh-CN"/>
              </w:rPr>
            </w:pPr>
          </w:p>
        </w:tc>
        <w:tc>
          <w:tcPr>
            <w:tcW w:w="1374" w:type="dxa"/>
          </w:tcPr>
          <w:p w14:paraId="64873426"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1E87EEE"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701" w:type="dxa"/>
          </w:tcPr>
          <w:p w14:paraId="3F5A443B" w14:textId="77777777" w:rsidR="009A5805" w:rsidRPr="001F5A95" w:rsidRDefault="009A5805" w:rsidP="009A5805">
            <w:pPr>
              <w:spacing w:beforeLines="10" w:before="24" w:afterLines="10" w:after="24"/>
              <w:jc w:val="center"/>
              <w:rPr>
                <w:lang w:eastAsia="zh-CN"/>
              </w:rPr>
            </w:pPr>
            <w:r>
              <w:rPr>
                <w:lang w:val="el-GR" w:eastAsia="zh-CN"/>
              </w:rPr>
              <w:t xml:space="preserve">8 </w:t>
            </w:r>
            <w:r w:rsidRPr="007A2C82">
              <w:rPr>
                <w:lang w:val="el-GR" w:eastAsia="zh-CN"/>
              </w:rPr>
              <w:t>μ</w:t>
            </w:r>
            <w:r w:rsidRPr="007A2C82">
              <w:rPr>
                <w:lang w:eastAsia="zh-CN"/>
              </w:rPr>
              <w:t>J</w:t>
            </w:r>
          </w:p>
        </w:tc>
        <w:tc>
          <w:tcPr>
            <w:tcW w:w="1701" w:type="dxa"/>
          </w:tcPr>
          <w:p w14:paraId="04F86820" w14:textId="77777777" w:rsidR="009A5805" w:rsidRDefault="009A5805" w:rsidP="009A5805">
            <w:pPr>
              <w:spacing w:beforeLines="10" w:before="24" w:afterLines="10" w:after="24"/>
              <w:jc w:val="center"/>
              <w:rPr>
                <w:rFonts w:eastAsiaTheme="minorEastAsia"/>
                <w:lang w:eastAsia="zh-CN"/>
              </w:rPr>
            </w:pPr>
            <w:r>
              <w:rPr>
                <w:rFonts w:hint="eastAsia"/>
                <w:lang w:eastAsia="zh-CN"/>
              </w:rPr>
              <w:t>8</w:t>
            </w:r>
            <w:r>
              <w:rPr>
                <w:lang w:eastAsia="zh-CN"/>
              </w:rPr>
              <w:t>s</w:t>
            </w:r>
          </w:p>
        </w:tc>
      </w:tr>
      <w:tr w:rsidR="009A5805" w14:paraId="70D5A1C3" w14:textId="77777777" w:rsidTr="00E944EA">
        <w:trPr>
          <w:jc w:val="center"/>
        </w:trPr>
        <w:tc>
          <w:tcPr>
            <w:tcW w:w="1305" w:type="dxa"/>
            <w:vMerge/>
            <w:vAlign w:val="center"/>
          </w:tcPr>
          <w:p w14:paraId="6B4E76AD"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3C2BCDAC" w14:textId="77777777" w:rsidR="009A5805" w:rsidRDefault="009A5805" w:rsidP="009A5805">
            <w:pPr>
              <w:spacing w:beforeLines="10" w:before="24" w:afterLines="10" w:after="24"/>
              <w:jc w:val="center"/>
              <w:rPr>
                <w:rFonts w:eastAsiaTheme="minorEastAsia"/>
                <w:lang w:eastAsia="zh-CN"/>
              </w:rPr>
            </w:pPr>
          </w:p>
        </w:tc>
        <w:tc>
          <w:tcPr>
            <w:tcW w:w="1374" w:type="dxa"/>
          </w:tcPr>
          <w:p w14:paraId="777E1EDD"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C730D41"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701" w:type="dxa"/>
          </w:tcPr>
          <w:p w14:paraId="24D051F4" w14:textId="77777777" w:rsidR="009A5805" w:rsidRPr="006C0735" w:rsidRDefault="009A5805" w:rsidP="009A5805">
            <w:pPr>
              <w:spacing w:beforeLines="10" w:before="24" w:afterLines="10" w:after="24"/>
              <w:jc w:val="center"/>
              <w:rPr>
                <w:lang w:eastAsia="zh-CN"/>
              </w:rPr>
            </w:pPr>
            <w:r w:rsidRPr="006C0735">
              <w:rPr>
                <w:lang w:eastAsia="zh-CN"/>
              </w:rPr>
              <w:t>1</w:t>
            </w:r>
            <w:r>
              <w:rPr>
                <w:lang w:eastAsia="zh-CN"/>
              </w:rPr>
              <w:t>5</w:t>
            </w:r>
            <w:r w:rsidRPr="006C0735">
              <w:rPr>
                <w:lang w:eastAsia="zh-CN"/>
              </w:rPr>
              <w:t>μ</w:t>
            </w:r>
            <w:r>
              <w:rPr>
                <w:lang w:eastAsia="zh-CN"/>
              </w:rPr>
              <w:t>J</w:t>
            </w:r>
          </w:p>
        </w:tc>
        <w:tc>
          <w:tcPr>
            <w:tcW w:w="1701" w:type="dxa"/>
          </w:tcPr>
          <w:p w14:paraId="66E4C139" w14:textId="77777777" w:rsidR="009A5805" w:rsidRDefault="009A5805" w:rsidP="009A5805">
            <w:pPr>
              <w:spacing w:beforeLines="10" w:before="24" w:afterLines="10" w:after="24"/>
              <w:jc w:val="center"/>
              <w:rPr>
                <w:rFonts w:eastAsiaTheme="minorEastAsia"/>
                <w:lang w:eastAsia="zh-CN"/>
              </w:rPr>
            </w:pPr>
            <w:r w:rsidRPr="006C0735">
              <w:rPr>
                <w:lang w:eastAsia="zh-CN"/>
              </w:rPr>
              <w:t>1</w:t>
            </w:r>
            <w:r>
              <w:rPr>
                <w:lang w:eastAsia="zh-CN"/>
              </w:rPr>
              <w:t>5</w:t>
            </w:r>
            <w:r w:rsidRPr="006C0735">
              <w:rPr>
                <w:lang w:eastAsia="zh-CN"/>
              </w:rPr>
              <w:t>s</w:t>
            </w:r>
          </w:p>
        </w:tc>
      </w:tr>
      <w:tr w:rsidR="009A5805" w14:paraId="44C276D3" w14:textId="77777777" w:rsidTr="00E944EA">
        <w:trPr>
          <w:jc w:val="center"/>
        </w:trPr>
        <w:tc>
          <w:tcPr>
            <w:tcW w:w="1305" w:type="dxa"/>
            <w:vMerge/>
            <w:vAlign w:val="center"/>
          </w:tcPr>
          <w:p w14:paraId="4EABB1EC" w14:textId="77777777" w:rsidR="009A5805" w:rsidRDefault="009A5805" w:rsidP="009A5805">
            <w:pPr>
              <w:spacing w:beforeLines="10" w:before="24" w:afterLines="10" w:after="24"/>
              <w:jc w:val="center"/>
              <w:rPr>
                <w:rFonts w:eastAsiaTheme="minorEastAsia"/>
                <w:lang w:eastAsia="zh-CN"/>
              </w:rPr>
            </w:pPr>
          </w:p>
        </w:tc>
        <w:tc>
          <w:tcPr>
            <w:tcW w:w="1134" w:type="dxa"/>
            <w:vAlign w:val="center"/>
          </w:tcPr>
          <w:p w14:paraId="2BD57CC8" w14:textId="68AEA3E8"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_Ref181708550 \n \h </w:instrText>
            </w:r>
            <w:r>
              <w:rPr>
                <w:rFonts w:eastAsiaTheme="minorEastAsia"/>
                <w:lang w:eastAsia="zh-CN"/>
              </w:rPr>
            </w:r>
            <w:r>
              <w:rPr>
                <w:rFonts w:eastAsiaTheme="minorEastAsia"/>
                <w:lang w:eastAsia="zh-CN"/>
              </w:rPr>
              <w:fldChar w:fldCharType="separate"/>
            </w:r>
            <w:r w:rsidR="00EB504B">
              <w:rPr>
                <w:rFonts w:eastAsiaTheme="minorEastAsia"/>
                <w:lang w:eastAsia="zh-CN"/>
              </w:rPr>
              <w:t>[4]</w:t>
            </w:r>
            <w:r>
              <w:rPr>
                <w:rFonts w:eastAsiaTheme="minorEastAsia"/>
                <w:lang w:eastAsia="zh-CN"/>
              </w:rPr>
              <w:fldChar w:fldCharType="end"/>
            </w:r>
          </w:p>
        </w:tc>
        <w:tc>
          <w:tcPr>
            <w:tcW w:w="1374" w:type="dxa"/>
          </w:tcPr>
          <w:p w14:paraId="3820DA86"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F6C26A9"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w:t>
            </w:r>
            <w:r w:rsidDel="007E2CA7">
              <w:rPr>
                <w:rFonts w:eastAsiaTheme="minorEastAsia" w:hint="eastAsia"/>
                <w:lang w:eastAsia="zh-CN"/>
              </w:rPr>
              <w:t xml:space="preserve"> </w:t>
            </w: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3141562"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44853156"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0.25s</w:t>
            </w:r>
          </w:p>
        </w:tc>
      </w:tr>
      <w:tr w:rsidR="009A5805" w14:paraId="134562E5" w14:textId="77777777" w:rsidTr="00E944EA">
        <w:trPr>
          <w:jc w:val="center"/>
        </w:trPr>
        <w:tc>
          <w:tcPr>
            <w:tcW w:w="1305" w:type="dxa"/>
            <w:vMerge/>
            <w:vAlign w:val="center"/>
          </w:tcPr>
          <w:p w14:paraId="73555A89" w14:textId="77777777" w:rsidR="009A5805" w:rsidRDefault="009A5805" w:rsidP="009A5805">
            <w:pPr>
              <w:spacing w:beforeLines="10" w:before="24" w:afterLines="10" w:after="24"/>
              <w:jc w:val="center"/>
              <w:rPr>
                <w:rFonts w:eastAsiaTheme="minorEastAsia"/>
                <w:lang w:eastAsia="zh-CN"/>
              </w:rPr>
            </w:pPr>
          </w:p>
        </w:tc>
        <w:tc>
          <w:tcPr>
            <w:tcW w:w="1134" w:type="dxa"/>
            <w:vAlign w:val="center"/>
          </w:tcPr>
          <w:p w14:paraId="2C7F2A77" w14:textId="0ED2D845"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_Ref181708554 \n \h </w:instrText>
            </w:r>
            <w:r>
              <w:rPr>
                <w:rFonts w:eastAsiaTheme="minorEastAsia"/>
                <w:lang w:eastAsia="zh-CN"/>
              </w:rPr>
            </w:r>
            <w:r>
              <w:rPr>
                <w:rFonts w:eastAsiaTheme="minorEastAsia"/>
                <w:lang w:eastAsia="zh-CN"/>
              </w:rPr>
              <w:fldChar w:fldCharType="separate"/>
            </w:r>
            <w:r w:rsidR="00EB504B">
              <w:rPr>
                <w:rFonts w:eastAsiaTheme="minorEastAsia"/>
                <w:lang w:eastAsia="zh-CN"/>
              </w:rPr>
              <w:t>[5]</w:t>
            </w:r>
            <w:r>
              <w:rPr>
                <w:rFonts w:eastAsiaTheme="minorEastAsia"/>
                <w:lang w:eastAsia="zh-CN"/>
              </w:rPr>
              <w:fldChar w:fldCharType="end"/>
            </w:r>
          </w:p>
        </w:tc>
        <w:tc>
          <w:tcPr>
            <w:tcW w:w="1374" w:type="dxa"/>
          </w:tcPr>
          <w:p w14:paraId="258CD1E7"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265D4703"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w:t>
            </w:r>
            <w:r w:rsidDel="007E2CA7">
              <w:rPr>
                <w:rFonts w:eastAsiaTheme="minorEastAsia" w:hint="eastAsia"/>
                <w:lang w:eastAsia="zh-CN"/>
              </w:rPr>
              <w:t xml:space="preserve"> </w:t>
            </w: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637A0B7D"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C17AC99"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0.25s</w:t>
            </w:r>
          </w:p>
        </w:tc>
      </w:tr>
      <w:tr w:rsidR="009A5805" w14:paraId="7624BCF7" w14:textId="77777777" w:rsidTr="00E944EA">
        <w:trPr>
          <w:jc w:val="center"/>
        </w:trPr>
        <w:tc>
          <w:tcPr>
            <w:tcW w:w="1305" w:type="dxa"/>
            <w:vMerge/>
            <w:vAlign w:val="center"/>
          </w:tcPr>
          <w:p w14:paraId="67EFA196" w14:textId="77777777" w:rsidR="009A5805" w:rsidRDefault="009A5805" w:rsidP="009A5805">
            <w:pPr>
              <w:spacing w:beforeLines="10" w:before="24" w:afterLines="10" w:after="24"/>
              <w:jc w:val="center"/>
              <w:rPr>
                <w:rFonts w:eastAsiaTheme="minorEastAsia"/>
                <w:lang w:eastAsia="zh-CN"/>
              </w:rPr>
            </w:pPr>
          </w:p>
        </w:tc>
        <w:tc>
          <w:tcPr>
            <w:tcW w:w="1134" w:type="dxa"/>
            <w:vAlign w:val="center"/>
          </w:tcPr>
          <w:p w14:paraId="6F16F2BF" w14:textId="49BF9280"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_Ref181708558 \n \h </w:instrText>
            </w:r>
            <w:r>
              <w:rPr>
                <w:rFonts w:eastAsiaTheme="minorEastAsia"/>
                <w:lang w:eastAsia="zh-CN"/>
              </w:rPr>
            </w:r>
            <w:r>
              <w:rPr>
                <w:rFonts w:eastAsiaTheme="minorEastAsia"/>
                <w:lang w:eastAsia="zh-CN"/>
              </w:rPr>
              <w:fldChar w:fldCharType="separate"/>
            </w:r>
            <w:r w:rsidR="00EB504B">
              <w:rPr>
                <w:rFonts w:eastAsiaTheme="minorEastAsia"/>
                <w:lang w:eastAsia="zh-CN"/>
              </w:rPr>
              <w:t>[6]</w:t>
            </w:r>
            <w:r>
              <w:rPr>
                <w:rFonts w:eastAsiaTheme="minorEastAsia"/>
                <w:lang w:eastAsia="zh-CN"/>
              </w:rPr>
              <w:fldChar w:fldCharType="end"/>
            </w:r>
          </w:p>
        </w:tc>
        <w:tc>
          <w:tcPr>
            <w:tcW w:w="1374" w:type="dxa"/>
          </w:tcPr>
          <w:p w14:paraId="5E6B81DF"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5D6224D9"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701" w:type="dxa"/>
          </w:tcPr>
          <w:p w14:paraId="192C74B2"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9859EAA"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0.5s</w:t>
            </w:r>
          </w:p>
        </w:tc>
      </w:tr>
      <w:tr w:rsidR="009A5805" w14:paraId="2E821DC6" w14:textId="77777777" w:rsidTr="00E944EA">
        <w:trPr>
          <w:jc w:val="center"/>
        </w:trPr>
        <w:tc>
          <w:tcPr>
            <w:tcW w:w="1305" w:type="dxa"/>
            <w:vMerge/>
            <w:vAlign w:val="center"/>
          </w:tcPr>
          <w:p w14:paraId="7A724E6E" w14:textId="77777777" w:rsidR="009A5805" w:rsidRDefault="009A5805" w:rsidP="009A5805">
            <w:pPr>
              <w:spacing w:beforeLines="10" w:before="24" w:afterLines="10" w:after="24"/>
              <w:jc w:val="center"/>
              <w:rPr>
                <w:rFonts w:eastAsiaTheme="minorEastAsia"/>
                <w:lang w:eastAsia="zh-CN"/>
              </w:rPr>
            </w:pPr>
          </w:p>
        </w:tc>
        <w:tc>
          <w:tcPr>
            <w:tcW w:w="1134" w:type="dxa"/>
            <w:vMerge w:val="restart"/>
            <w:vAlign w:val="center"/>
          </w:tcPr>
          <w:p w14:paraId="0E37D829" w14:textId="5564249F"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_Ref181697670 \n \h </w:instrText>
            </w:r>
            <w:r>
              <w:rPr>
                <w:rFonts w:eastAsiaTheme="minorEastAsia"/>
                <w:lang w:eastAsia="zh-CN"/>
              </w:rPr>
            </w:r>
            <w:r>
              <w:rPr>
                <w:rFonts w:eastAsiaTheme="minorEastAsia"/>
                <w:lang w:eastAsia="zh-CN"/>
              </w:rPr>
              <w:fldChar w:fldCharType="separate"/>
            </w:r>
            <w:r w:rsidR="00EB504B">
              <w:rPr>
                <w:rFonts w:eastAsiaTheme="minorEastAsia"/>
                <w:lang w:eastAsia="zh-CN"/>
              </w:rPr>
              <w:t>[7]</w:t>
            </w:r>
            <w:r>
              <w:rPr>
                <w:rFonts w:eastAsiaTheme="minorEastAsia"/>
                <w:lang w:eastAsia="zh-CN"/>
              </w:rPr>
              <w:fldChar w:fldCharType="end"/>
            </w:r>
          </w:p>
        </w:tc>
        <w:tc>
          <w:tcPr>
            <w:tcW w:w="1374" w:type="dxa"/>
          </w:tcPr>
          <w:p w14:paraId="0F6C5CA9" w14:textId="77777777" w:rsidR="009A5805" w:rsidRDefault="009A5805" w:rsidP="009A5805">
            <w:pPr>
              <w:spacing w:beforeLines="10" w:before="24" w:afterLines="10" w:after="24"/>
              <w:jc w:val="center"/>
              <w:rPr>
                <w:rFonts w:eastAsiaTheme="minorEastAsia"/>
                <w:lang w:eastAsia="zh-CN"/>
              </w:rPr>
            </w:pPr>
            <w:r>
              <w:rPr>
                <w:rFonts w:cs="Arial"/>
                <w:lang w:eastAsia="ja-JP"/>
              </w:rPr>
              <w:t>1μF</w:t>
            </w:r>
          </w:p>
        </w:tc>
        <w:tc>
          <w:tcPr>
            <w:tcW w:w="2109" w:type="dxa"/>
            <w:vAlign w:val="center"/>
          </w:tcPr>
          <w:p w14:paraId="4B2B88F9"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0.5</w:t>
            </w:r>
            <w:r>
              <w:rPr>
                <w:rFonts w:cs="Arial"/>
                <w:lang w:eastAsia="ja-JP"/>
              </w:rPr>
              <w:t>μJ</w:t>
            </w:r>
          </w:p>
        </w:tc>
        <w:tc>
          <w:tcPr>
            <w:tcW w:w="1701" w:type="dxa"/>
          </w:tcPr>
          <w:p w14:paraId="6032A088" w14:textId="77777777" w:rsidR="009A5805" w:rsidRDefault="009A5805" w:rsidP="009A5805">
            <w:pPr>
              <w:spacing w:beforeLines="10" w:before="24" w:afterLines="10" w:after="24"/>
              <w:jc w:val="center"/>
              <w:rPr>
                <w:rFonts w:eastAsiaTheme="minorEastAsia"/>
                <w:lang w:eastAsia="zh-CN"/>
              </w:rPr>
            </w:pPr>
            <w:r>
              <w:rPr>
                <w:rFonts w:cs="Arial"/>
                <w:lang w:eastAsia="ja-JP"/>
              </w:rPr>
              <w:t>0.375μJ</w:t>
            </w:r>
          </w:p>
        </w:tc>
        <w:tc>
          <w:tcPr>
            <w:tcW w:w="1701" w:type="dxa"/>
          </w:tcPr>
          <w:p w14:paraId="114566B6" w14:textId="77777777" w:rsidR="009A5805" w:rsidRPr="00390D79" w:rsidRDefault="009A5805" w:rsidP="009A5805">
            <w:pPr>
              <w:spacing w:beforeLines="10" w:before="24" w:afterLines="10" w:after="24"/>
              <w:jc w:val="center"/>
              <w:rPr>
                <w:rFonts w:eastAsiaTheme="minorEastAsia"/>
                <w:lang w:eastAsia="zh-CN"/>
              </w:rPr>
            </w:pPr>
            <w:r>
              <w:rPr>
                <w:rFonts w:cs="Arial"/>
                <w:lang w:eastAsia="ja-JP"/>
              </w:rPr>
              <w:t>0.375</w:t>
            </w:r>
            <w:r>
              <w:rPr>
                <w:rFonts w:eastAsiaTheme="minorEastAsia" w:cs="Arial" w:hint="eastAsia"/>
                <w:lang w:eastAsia="zh-CN"/>
              </w:rPr>
              <w:t>s</w:t>
            </w:r>
          </w:p>
        </w:tc>
      </w:tr>
      <w:tr w:rsidR="009A5805" w14:paraId="3912A61D" w14:textId="77777777" w:rsidTr="00E944EA">
        <w:trPr>
          <w:jc w:val="center"/>
        </w:trPr>
        <w:tc>
          <w:tcPr>
            <w:tcW w:w="1305" w:type="dxa"/>
            <w:vMerge/>
            <w:vAlign w:val="center"/>
          </w:tcPr>
          <w:p w14:paraId="50BCFD9C"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7D5A2ADA" w14:textId="77777777" w:rsidR="009A5805" w:rsidRDefault="009A5805" w:rsidP="009A5805">
            <w:pPr>
              <w:spacing w:beforeLines="10" w:before="24" w:afterLines="10" w:after="24"/>
              <w:jc w:val="center"/>
              <w:rPr>
                <w:rFonts w:eastAsiaTheme="minorEastAsia"/>
                <w:lang w:eastAsia="zh-CN"/>
              </w:rPr>
            </w:pPr>
          </w:p>
        </w:tc>
        <w:tc>
          <w:tcPr>
            <w:tcW w:w="1374" w:type="dxa"/>
          </w:tcPr>
          <w:p w14:paraId="072ADD97" w14:textId="77777777" w:rsidR="009A5805" w:rsidRDefault="009A5805" w:rsidP="009A5805">
            <w:pPr>
              <w:spacing w:beforeLines="10" w:before="24" w:afterLines="10" w:after="24"/>
              <w:jc w:val="center"/>
              <w:rPr>
                <w:rFonts w:eastAsiaTheme="minorEastAsia"/>
                <w:lang w:eastAsia="zh-CN"/>
              </w:rPr>
            </w:pPr>
            <w:r>
              <w:rPr>
                <w:rFonts w:cs="Arial"/>
                <w:lang w:eastAsia="ja-JP"/>
              </w:rPr>
              <w:t>10μF</w:t>
            </w:r>
          </w:p>
        </w:tc>
        <w:tc>
          <w:tcPr>
            <w:tcW w:w="2109" w:type="dxa"/>
            <w:vAlign w:val="center"/>
          </w:tcPr>
          <w:p w14:paraId="1283AF04"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5</w:t>
            </w:r>
            <w:r>
              <w:rPr>
                <w:rFonts w:cs="Arial"/>
                <w:lang w:eastAsia="ja-JP"/>
              </w:rPr>
              <w:t>μJ</w:t>
            </w:r>
          </w:p>
        </w:tc>
        <w:tc>
          <w:tcPr>
            <w:tcW w:w="1701" w:type="dxa"/>
          </w:tcPr>
          <w:p w14:paraId="60DDF907" w14:textId="77777777" w:rsidR="009A5805" w:rsidRDefault="009A5805" w:rsidP="009A5805">
            <w:pPr>
              <w:spacing w:beforeLines="10" w:before="24" w:afterLines="10" w:after="24"/>
              <w:jc w:val="center"/>
              <w:rPr>
                <w:rFonts w:eastAsiaTheme="minorEastAsia"/>
                <w:lang w:eastAsia="zh-CN"/>
              </w:rPr>
            </w:pPr>
            <w:r>
              <w:rPr>
                <w:rFonts w:cs="Arial"/>
                <w:lang w:eastAsia="ja-JP"/>
              </w:rPr>
              <w:t>3.75μJ</w:t>
            </w:r>
          </w:p>
        </w:tc>
        <w:tc>
          <w:tcPr>
            <w:tcW w:w="1701" w:type="dxa"/>
          </w:tcPr>
          <w:p w14:paraId="3EA773CF" w14:textId="77777777" w:rsidR="009A5805" w:rsidRPr="00390D79" w:rsidRDefault="009A5805" w:rsidP="009A5805">
            <w:pPr>
              <w:spacing w:beforeLines="10" w:before="24" w:afterLines="10" w:after="24"/>
              <w:jc w:val="center"/>
              <w:rPr>
                <w:rFonts w:eastAsiaTheme="minorEastAsia"/>
                <w:lang w:eastAsia="zh-CN"/>
              </w:rPr>
            </w:pPr>
            <w:r>
              <w:rPr>
                <w:rFonts w:cs="Arial"/>
                <w:lang w:eastAsia="ja-JP"/>
              </w:rPr>
              <w:t>3.75</w:t>
            </w:r>
            <w:r>
              <w:rPr>
                <w:rFonts w:eastAsiaTheme="minorEastAsia" w:cs="Arial" w:hint="eastAsia"/>
                <w:lang w:eastAsia="zh-CN"/>
              </w:rPr>
              <w:t>s</w:t>
            </w:r>
          </w:p>
        </w:tc>
      </w:tr>
      <w:tr w:rsidR="009A5805" w14:paraId="3710DF5A" w14:textId="77777777" w:rsidTr="00E944EA">
        <w:trPr>
          <w:jc w:val="center"/>
        </w:trPr>
        <w:tc>
          <w:tcPr>
            <w:tcW w:w="1305" w:type="dxa"/>
            <w:vMerge/>
            <w:vAlign w:val="center"/>
          </w:tcPr>
          <w:p w14:paraId="1B7B7F2E"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6BCAB69D" w14:textId="77777777" w:rsidR="009A5805" w:rsidRDefault="009A5805" w:rsidP="009A5805">
            <w:pPr>
              <w:spacing w:beforeLines="10" w:before="24" w:afterLines="10" w:after="24"/>
              <w:jc w:val="center"/>
              <w:rPr>
                <w:rFonts w:eastAsiaTheme="minorEastAsia"/>
                <w:lang w:eastAsia="zh-CN"/>
              </w:rPr>
            </w:pPr>
          </w:p>
        </w:tc>
        <w:tc>
          <w:tcPr>
            <w:tcW w:w="1374" w:type="dxa"/>
          </w:tcPr>
          <w:p w14:paraId="5ACC99FF" w14:textId="77777777" w:rsidR="009A5805" w:rsidRDefault="009A5805" w:rsidP="009A5805">
            <w:pPr>
              <w:spacing w:beforeLines="10" w:before="24" w:afterLines="10" w:after="24"/>
              <w:jc w:val="center"/>
              <w:rPr>
                <w:rFonts w:eastAsiaTheme="minorEastAsia"/>
                <w:lang w:eastAsia="zh-CN"/>
              </w:rPr>
            </w:pPr>
            <w:r>
              <w:rPr>
                <w:rFonts w:cs="Arial"/>
                <w:lang w:eastAsia="ja-JP"/>
              </w:rPr>
              <w:t>24μF</w:t>
            </w:r>
          </w:p>
        </w:tc>
        <w:tc>
          <w:tcPr>
            <w:tcW w:w="2109" w:type="dxa"/>
            <w:vAlign w:val="center"/>
          </w:tcPr>
          <w:p w14:paraId="763CBA4E"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12</w:t>
            </w:r>
            <w:r>
              <w:rPr>
                <w:rFonts w:cs="Arial"/>
                <w:lang w:eastAsia="ja-JP"/>
              </w:rPr>
              <w:t>μJ</w:t>
            </w:r>
          </w:p>
        </w:tc>
        <w:tc>
          <w:tcPr>
            <w:tcW w:w="1701" w:type="dxa"/>
          </w:tcPr>
          <w:p w14:paraId="12C4270B" w14:textId="77777777" w:rsidR="009A5805" w:rsidRDefault="009A5805" w:rsidP="009A5805">
            <w:pPr>
              <w:spacing w:beforeLines="10" w:before="24" w:afterLines="10" w:after="24"/>
              <w:jc w:val="center"/>
              <w:rPr>
                <w:rFonts w:eastAsiaTheme="minorEastAsia"/>
                <w:lang w:eastAsia="zh-CN"/>
              </w:rPr>
            </w:pPr>
            <w:r>
              <w:rPr>
                <w:rFonts w:cs="Arial"/>
                <w:lang w:eastAsia="ja-JP"/>
              </w:rPr>
              <w:t>9μJ</w:t>
            </w:r>
          </w:p>
        </w:tc>
        <w:tc>
          <w:tcPr>
            <w:tcW w:w="1701" w:type="dxa"/>
          </w:tcPr>
          <w:p w14:paraId="0A1A8945" w14:textId="77777777" w:rsidR="009A5805" w:rsidRPr="00390D79" w:rsidRDefault="009A5805" w:rsidP="009A5805">
            <w:pPr>
              <w:spacing w:beforeLines="10" w:before="24" w:afterLines="10" w:after="24"/>
              <w:jc w:val="center"/>
              <w:rPr>
                <w:rFonts w:eastAsiaTheme="minorEastAsia"/>
                <w:lang w:eastAsia="zh-CN"/>
              </w:rPr>
            </w:pPr>
            <w:r>
              <w:rPr>
                <w:rFonts w:cs="Arial"/>
                <w:lang w:eastAsia="ja-JP"/>
              </w:rPr>
              <w:t>9</w:t>
            </w:r>
            <w:r>
              <w:rPr>
                <w:rFonts w:eastAsiaTheme="minorEastAsia" w:cs="Arial" w:hint="eastAsia"/>
                <w:lang w:eastAsia="zh-CN"/>
              </w:rPr>
              <w:t>s</w:t>
            </w:r>
          </w:p>
        </w:tc>
      </w:tr>
      <w:tr w:rsidR="009A5805" w14:paraId="7814EFC8" w14:textId="77777777" w:rsidTr="00E944EA">
        <w:trPr>
          <w:jc w:val="center"/>
        </w:trPr>
        <w:tc>
          <w:tcPr>
            <w:tcW w:w="1305" w:type="dxa"/>
            <w:vMerge/>
            <w:vAlign w:val="center"/>
          </w:tcPr>
          <w:p w14:paraId="1D555DE2"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6EFF66F0" w14:textId="77777777" w:rsidR="009A5805" w:rsidRDefault="009A5805" w:rsidP="009A5805">
            <w:pPr>
              <w:spacing w:beforeLines="10" w:before="24" w:afterLines="10" w:after="24"/>
              <w:jc w:val="center"/>
              <w:rPr>
                <w:rFonts w:eastAsiaTheme="minorEastAsia"/>
                <w:lang w:eastAsia="zh-CN"/>
              </w:rPr>
            </w:pPr>
          </w:p>
        </w:tc>
        <w:tc>
          <w:tcPr>
            <w:tcW w:w="1374" w:type="dxa"/>
          </w:tcPr>
          <w:p w14:paraId="571CFC19" w14:textId="77777777" w:rsidR="009A5805" w:rsidRDefault="009A5805" w:rsidP="009A5805">
            <w:pPr>
              <w:spacing w:beforeLines="10" w:before="24" w:afterLines="10" w:after="24"/>
              <w:jc w:val="center"/>
              <w:rPr>
                <w:rFonts w:eastAsiaTheme="minorEastAsia"/>
                <w:lang w:eastAsia="zh-CN"/>
              </w:rPr>
            </w:pPr>
            <w:r>
              <w:rPr>
                <w:rFonts w:cs="Arial"/>
                <w:lang w:eastAsia="ja-JP"/>
              </w:rPr>
              <w:t>100μF</w:t>
            </w:r>
          </w:p>
        </w:tc>
        <w:tc>
          <w:tcPr>
            <w:tcW w:w="2109" w:type="dxa"/>
            <w:vAlign w:val="center"/>
          </w:tcPr>
          <w:p w14:paraId="0E002F1D"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50</w:t>
            </w:r>
            <w:r>
              <w:rPr>
                <w:rFonts w:cs="Arial"/>
                <w:lang w:eastAsia="ja-JP"/>
              </w:rPr>
              <w:t>μJ</w:t>
            </w:r>
          </w:p>
        </w:tc>
        <w:tc>
          <w:tcPr>
            <w:tcW w:w="1701" w:type="dxa"/>
          </w:tcPr>
          <w:p w14:paraId="381C31D2" w14:textId="77777777" w:rsidR="009A5805" w:rsidRDefault="009A5805" w:rsidP="009A5805">
            <w:pPr>
              <w:spacing w:beforeLines="10" w:before="24" w:afterLines="10" w:after="24"/>
              <w:jc w:val="center"/>
              <w:rPr>
                <w:rFonts w:eastAsiaTheme="minorEastAsia"/>
                <w:lang w:eastAsia="zh-CN"/>
              </w:rPr>
            </w:pPr>
            <w:r>
              <w:rPr>
                <w:rFonts w:cs="Arial"/>
                <w:lang w:eastAsia="ja-JP"/>
              </w:rPr>
              <w:t>37.5μJ</w:t>
            </w:r>
          </w:p>
        </w:tc>
        <w:tc>
          <w:tcPr>
            <w:tcW w:w="1701" w:type="dxa"/>
          </w:tcPr>
          <w:p w14:paraId="2CB0074D" w14:textId="77777777" w:rsidR="009A5805" w:rsidRPr="00390D79" w:rsidRDefault="009A5805" w:rsidP="009A5805">
            <w:pPr>
              <w:spacing w:beforeLines="10" w:before="24" w:afterLines="10" w:after="24"/>
              <w:jc w:val="center"/>
              <w:rPr>
                <w:rFonts w:eastAsiaTheme="minorEastAsia"/>
                <w:lang w:eastAsia="zh-CN"/>
              </w:rPr>
            </w:pPr>
            <w:r>
              <w:rPr>
                <w:rFonts w:cs="Arial"/>
                <w:lang w:eastAsia="ja-JP"/>
              </w:rPr>
              <w:t>37.5</w:t>
            </w:r>
            <w:r>
              <w:rPr>
                <w:rFonts w:eastAsiaTheme="minorEastAsia" w:cs="Arial" w:hint="eastAsia"/>
                <w:lang w:eastAsia="zh-CN"/>
              </w:rPr>
              <w:t>s</w:t>
            </w:r>
          </w:p>
        </w:tc>
      </w:tr>
      <w:tr w:rsidR="009A5805" w14:paraId="798BFF5F" w14:textId="77777777" w:rsidTr="00E944EA">
        <w:trPr>
          <w:jc w:val="center"/>
        </w:trPr>
        <w:tc>
          <w:tcPr>
            <w:tcW w:w="1305" w:type="dxa"/>
            <w:vMerge/>
            <w:vAlign w:val="center"/>
          </w:tcPr>
          <w:p w14:paraId="563FD18D" w14:textId="77777777" w:rsidR="009A5805" w:rsidRDefault="009A5805" w:rsidP="009A5805">
            <w:pPr>
              <w:spacing w:beforeLines="10" w:before="24" w:afterLines="10" w:after="24"/>
              <w:jc w:val="center"/>
              <w:rPr>
                <w:rFonts w:eastAsiaTheme="minorEastAsia"/>
                <w:lang w:eastAsia="zh-CN"/>
              </w:rPr>
            </w:pPr>
          </w:p>
        </w:tc>
        <w:tc>
          <w:tcPr>
            <w:tcW w:w="1134" w:type="dxa"/>
            <w:vMerge w:val="restart"/>
            <w:vAlign w:val="center"/>
          </w:tcPr>
          <w:p w14:paraId="6956FED6" w14:textId="7DDDC5B8"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_Ref181708563 \n \h </w:instrText>
            </w:r>
            <w:r>
              <w:rPr>
                <w:rFonts w:eastAsiaTheme="minorEastAsia"/>
                <w:lang w:eastAsia="zh-CN"/>
              </w:rPr>
            </w:r>
            <w:r>
              <w:rPr>
                <w:rFonts w:eastAsiaTheme="minorEastAsia"/>
                <w:lang w:eastAsia="zh-CN"/>
              </w:rPr>
              <w:fldChar w:fldCharType="separate"/>
            </w:r>
            <w:r w:rsidR="00EB504B">
              <w:rPr>
                <w:rFonts w:eastAsiaTheme="minorEastAsia"/>
                <w:lang w:eastAsia="zh-CN"/>
              </w:rPr>
              <w:t>[8]</w:t>
            </w:r>
            <w:r>
              <w:rPr>
                <w:rFonts w:eastAsiaTheme="minorEastAsia"/>
                <w:lang w:eastAsia="zh-CN"/>
              </w:rPr>
              <w:fldChar w:fldCharType="end"/>
            </w:r>
          </w:p>
        </w:tc>
        <w:tc>
          <w:tcPr>
            <w:tcW w:w="1374" w:type="dxa"/>
          </w:tcPr>
          <w:p w14:paraId="497B582B" w14:textId="77777777" w:rsidR="009A5805" w:rsidRDefault="009A5805" w:rsidP="009A5805">
            <w:pPr>
              <w:spacing w:beforeLines="10" w:before="24" w:afterLines="10" w:after="24"/>
              <w:jc w:val="center"/>
              <w:rPr>
                <w:rFonts w:cs="Arial"/>
                <w:lang w:eastAsia="ja-JP"/>
              </w:rPr>
            </w:pPr>
            <w:r>
              <w:rPr>
                <w:rFonts w:cs="Arial"/>
                <w:lang w:eastAsia="ja-JP"/>
              </w:rPr>
              <w:t>1μF</w:t>
            </w:r>
          </w:p>
        </w:tc>
        <w:tc>
          <w:tcPr>
            <w:tcW w:w="2109" w:type="dxa"/>
            <w:vAlign w:val="center"/>
          </w:tcPr>
          <w:p w14:paraId="1BF25033"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w:t>
            </w:r>
            <w:r>
              <w:rPr>
                <w:rFonts w:cs="Arial"/>
                <w:lang w:eastAsia="ja-JP"/>
              </w:rPr>
              <w:t>μJ</w:t>
            </w:r>
          </w:p>
        </w:tc>
        <w:tc>
          <w:tcPr>
            <w:tcW w:w="1701" w:type="dxa"/>
          </w:tcPr>
          <w:p w14:paraId="39FB818E" w14:textId="77777777" w:rsidR="009A5805" w:rsidRDefault="009A5805" w:rsidP="009A5805">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μ</w:t>
            </w:r>
            <w:r>
              <w:rPr>
                <w:lang w:eastAsia="zh-CN"/>
              </w:rPr>
              <w:t>J</w:t>
            </w:r>
          </w:p>
        </w:tc>
        <w:tc>
          <w:tcPr>
            <w:tcW w:w="1701" w:type="dxa"/>
          </w:tcPr>
          <w:p w14:paraId="00A5F3F0" w14:textId="77777777" w:rsidR="009A5805" w:rsidRDefault="009A5805" w:rsidP="009A5805">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s</w:t>
            </w:r>
          </w:p>
        </w:tc>
      </w:tr>
      <w:tr w:rsidR="009A5805" w14:paraId="7E510FF6" w14:textId="77777777" w:rsidTr="00E944EA">
        <w:trPr>
          <w:jc w:val="center"/>
        </w:trPr>
        <w:tc>
          <w:tcPr>
            <w:tcW w:w="1305" w:type="dxa"/>
            <w:vMerge/>
            <w:vAlign w:val="center"/>
          </w:tcPr>
          <w:p w14:paraId="0AD0E0C5"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0A4B8ACF" w14:textId="77777777" w:rsidR="009A5805" w:rsidRDefault="009A5805" w:rsidP="009A5805">
            <w:pPr>
              <w:spacing w:beforeLines="10" w:before="24" w:afterLines="10" w:after="24"/>
              <w:jc w:val="center"/>
              <w:rPr>
                <w:rFonts w:eastAsiaTheme="minorEastAsia"/>
                <w:lang w:eastAsia="zh-CN"/>
              </w:rPr>
            </w:pPr>
          </w:p>
        </w:tc>
        <w:tc>
          <w:tcPr>
            <w:tcW w:w="1374" w:type="dxa"/>
          </w:tcPr>
          <w:p w14:paraId="0F18E53E" w14:textId="77777777" w:rsidR="009A5805" w:rsidRDefault="009A5805" w:rsidP="009A5805">
            <w:pPr>
              <w:spacing w:beforeLines="10" w:before="24" w:afterLines="10" w:after="24"/>
              <w:jc w:val="center"/>
              <w:rPr>
                <w:rFonts w:cs="Arial"/>
                <w:lang w:eastAsia="ja-JP"/>
              </w:rPr>
            </w:pPr>
            <w:r>
              <w:rPr>
                <w:rFonts w:cs="Arial"/>
                <w:lang w:eastAsia="ja-JP"/>
              </w:rPr>
              <w:t>10μF</w:t>
            </w:r>
          </w:p>
        </w:tc>
        <w:tc>
          <w:tcPr>
            <w:tcW w:w="2109" w:type="dxa"/>
            <w:vAlign w:val="center"/>
          </w:tcPr>
          <w:p w14:paraId="491F3E49"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701" w:type="dxa"/>
          </w:tcPr>
          <w:p w14:paraId="4EA54A4A" w14:textId="77777777" w:rsidR="009A5805" w:rsidRDefault="009A5805" w:rsidP="009A5805">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μ</w:t>
            </w:r>
            <w:r>
              <w:rPr>
                <w:lang w:eastAsia="zh-CN"/>
              </w:rPr>
              <w:t>J</w:t>
            </w:r>
          </w:p>
        </w:tc>
        <w:tc>
          <w:tcPr>
            <w:tcW w:w="1701" w:type="dxa"/>
          </w:tcPr>
          <w:p w14:paraId="361FD592" w14:textId="77777777" w:rsidR="009A5805" w:rsidRDefault="009A5805" w:rsidP="009A5805">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s</w:t>
            </w:r>
          </w:p>
        </w:tc>
      </w:tr>
      <w:tr w:rsidR="009A5805" w14:paraId="615BC212" w14:textId="77777777" w:rsidTr="00E944EA">
        <w:trPr>
          <w:jc w:val="center"/>
        </w:trPr>
        <w:tc>
          <w:tcPr>
            <w:tcW w:w="1305" w:type="dxa"/>
            <w:vMerge w:val="restart"/>
            <w:vAlign w:val="center"/>
          </w:tcPr>
          <w:p w14:paraId="06DE4CFA" w14:textId="77777777" w:rsidR="009A5805" w:rsidRDefault="009A5805" w:rsidP="009A5805">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2a/2b</w:t>
            </w:r>
          </w:p>
        </w:tc>
        <w:tc>
          <w:tcPr>
            <w:tcW w:w="1134" w:type="dxa"/>
            <w:vMerge w:val="restart"/>
            <w:vAlign w:val="center"/>
          </w:tcPr>
          <w:p w14:paraId="193BC8FF" w14:textId="3FF71B81"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_Ref178239418 \n \h </w:instrText>
            </w:r>
            <w:r>
              <w:rPr>
                <w:rFonts w:eastAsiaTheme="minorEastAsia"/>
                <w:lang w:eastAsia="zh-CN"/>
              </w:rPr>
            </w:r>
            <w:r>
              <w:rPr>
                <w:rFonts w:eastAsiaTheme="minorEastAsia"/>
                <w:lang w:eastAsia="zh-CN"/>
              </w:rPr>
              <w:fldChar w:fldCharType="separate"/>
            </w:r>
            <w:r w:rsidR="00EB504B">
              <w:rPr>
                <w:rFonts w:eastAsiaTheme="minorEastAsia"/>
                <w:lang w:eastAsia="zh-CN"/>
              </w:rPr>
              <w:t>[3]</w:t>
            </w:r>
            <w:r>
              <w:rPr>
                <w:rFonts w:eastAsiaTheme="minorEastAsia"/>
                <w:lang w:eastAsia="zh-CN"/>
              </w:rPr>
              <w:fldChar w:fldCharType="end"/>
            </w:r>
          </w:p>
        </w:tc>
        <w:tc>
          <w:tcPr>
            <w:tcW w:w="1374" w:type="dxa"/>
          </w:tcPr>
          <w:p w14:paraId="259A9EA1"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7C43E9C"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7EA2C261" w14:textId="77777777" w:rsidR="009A5805" w:rsidRDefault="009A5805" w:rsidP="009A5805">
            <w:pPr>
              <w:spacing w:beforeLines="10" w:before="24" w:afterLines="10" w:after="24"/>
              <w:jc w:val="center"/>
              <w:rPr>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45081007" w14:textId="77777777" w:rsidR="009A5805" w:rsidRPr="00380763" w:rsidRDefault="009A5805" w:rsidP="009A5805">
            <w:pPr>
              <w:spacing w:beforeLines="10" w:before="24" w:afterLines="10" w:after="24"/>
              <w:jc w:val="center"/>
              <w:rPr>
                <w:rFonts w:eastAsiaTheme="minorEastAsia"/>
                <w:lang w:eastAsia="zh-CN"/>
              </w:rPr>
            </w:pPr>
            <w:r>
              <w:rPr>
                <w:lang w:eastAsia="zh-CN"/>
              </w:rPr>
              <w:t>15m</w:t>
            </w:r>
            <w:r w:rsidRPr="006C0735">
              <w:rPr>
                <w:lang w:eastAsia="zh-CN"/>
              </w:rPr>
              <w:t>s</w:t>
            </w:r>
            <w:r>
              <w:rPr>
                <w:rFonts w:eastAsiaTheme="minorEastAsia" w:hint="eastAsia"/>
                <w:lang w:eastAsia="zh-CN"/>
              </w:rPr>
              <w:t>/7.5ms</w:t>
            </w:r>
          </w:p>
        </w:tc>
      </w:tr>
      <w:tr w:rsidR="009A5805" w14:paraId="444BC173" w14:textId="77777777" w:rsidTr="00E944EA">
        <w:trPr>
          <w:jc w:val="center"/>
        </w:trPr>
        <w:tc>
          <w:tcPr>
            <w:tcW w:w="1305" w:type="dxa"/>
            <w:vMerge/>
            <w:vAlign w:val="center"/>
          </w:tcPr>
          <w:p w14:paraId="18310B1A"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2C83A0C4" w14:textId="77777777" w:rsidR="009A5805" w:rsidRDefault="009A5805" w:rsidP="009A5805">
            <w:pPr>
              <w:spacing w:beforeLines="10" w:before="24" w:afterLines="10" w:after="24"/>
              <w:jc w:val="center"/>
              <w:rPr>
                <w:rFonts w:eastAsiaTheme="minorEastAsia"/>
                <w:lang w:eastAsia="zh-CN"/>
              </w:rPr>
            </w:pPr>
          </w:p>
        </w:tc>
        <w:tc>
          <w:tcPr>
            <w:tcW w:w="1374" w:type="dxa"/>
          </w:tcPr>
          <w:p w14:paraId="50BB3B25"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39D8E045"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50208B23" w14:textId="77777777" w:rsidR="009A5805" w:rsidRDefault="009A5805" w:rsidP="009A5805">
            <w:pPr>
              <w:spacing w:beforeLines="10" w:before="24" w:afterLines="10" w:after="24"/>
              <w:jc w:val="center"/>
              <w:rPr>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701" w:type="dxa"/>
          </w:tcPr>
          <w:p w14:paraId="0B868FEA" w14:textId="77777777" w:rsidR="009A5805" w:rsidRPr="00380763" w:rsidRDefault="009A5805" w:rsidP="009A5805">
            <w:pPr>
              <w:spacing w:beforeLines="10" w:before="24" w:afterLines="10" w:after="24"/>
              <w:jc w:val="center"/>
              <w:rPr>
                <w:rFonts w:eastAsiaTheme="minorEastAsia"/>
                <w:lang w:eastAsia="zh-CN"/>
              </w:rPr>
            </w:pPr>
            <w:r>
              <w:rPr>
                <w:rFonts w:hint="eastAsia"/>
                <w:lang w:eastAsia="zh-CN"/>
              </w:rPr>
              <w:t>8</w:t>
            </w:r>
            <w:r>
              <w:rPr>
                <w:lang w:eastAsia="zh-CN"/>
              </w:rPr>
              <w:t xml:space="preserve">0 </w:t>
            </w:r>
            <w:proofErr w:type="spellStart"/>
            <w:r>
              <w:rPr>
                <w:lang w:eastAsia="zh-CN"/>
              </w:rPr>
              <w:t>ms</w:t>
            </w:r>
            <w:proofErr w:type="spellEnd"/>
            <w:r>
              <w:rPr>
                <w:rFonts w:eastAsiaTheme="minorEastAsia" w:hint="eastAsia"/>
                <w:lang w:eastAsia="zh-CN"/>
              </w:rPr>
              <w:t>/40ms</w:t>
            </w:r>
          </w:p>
        </w:tc>
      </w:tr>
      <w:tr w:rsidR="009A5805" w14:paraId="6E36A58D" w14:textId="77777777" w:rsidTr="00E944EA">
        <w:trPr>
          <w:jc w:val="center"/>
        </w:trPr>
        <w:tc>
          <w:tcPr>
            <w:tcW w:w="1305" w:type="dxa"/>
            <w:vMerge/>
            <w:vAlign w:val="center"/>
          </w:tcPr>
          <w:p w14:paraId="29493085"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77D72CB0" w14:textId="77777777" w:rsidR="009A5805" w:rsidRDefault="009A5805" w:rsidP="009A5805">
            <w:pPr>
              <w:spacing w:beforeLines="10" w:before="24" w:afterLines="10" w:after="24"/>
              <w:jc w:val="center"/>
              <w:rPr>
                <w:rFonts w:eastAsiaTheme="minorEastAsia"/>
                <w:lang w:eastAsia="zh-CN"/>
              </w:rPr>
            </w:pPr>
          </w:p>
        </w:tc>
        <w:tc>
          <w:tcPr>
            <w:tcW w:w="1374" w:type="dxa"/>
          </w:tcPr>
          <w:p w14:paraId="14DA5BFE"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1807E316"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701" w:type="dxa"/>
            <w:vAlign w:val="center"/>
          </w:tcPr>
          <w:p w14:paraId="019F853C" w14:textId="77777777" w:rsidR="009A5805" w:rsidRDefault="009A5805" w:rsidP="009A5805">
            <w:pPr>
              <w:spacing w:beforeLines="10" w:before="24" w:afterLines="10" w:after="24"/>
              <w:jc w:val="center"/>
              <w:rPr>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701" w:type="dxa"/>
          </w:tcPr>
          <w:p w14:paraId="5FC6F1C9" w14:textId="77777777" w:rsidR="009A5805" w:rsidRPr="00380763" w:rsidRDefault="009A5805" w:rsidP="009A5805">
            <w:pPr>
              <w:spacing w:beforeLines="10" w:before="24" w:afterLines="10" w:after="24"/>
              <w:jc w:val="center"/>
              <w:rPr>
                <w:rFonts w:eastAsiaTheme="minorEastAsia"/>
                <w:lang w:eastAsia="zh-CN"/>
              </w:rPr>
            </w:pPr>
            <w:r>
              <w:rPr>
                <w:lang w:eastAsia="zh-CN"/>
              </w:rPr>
              <w:t xml:space="preserve">150 </w:t>
            </w:r>
            <w:proofErr w:type="spellStart"/>
            <w:r>
              <w:rPr>
                <w:lang w:eastAsia="zh-CN"/>
              </w:rPr>
              <w:t>m</w:t>
            </w:r>
            <w:r w:rsidRPr="006C0735">
              <w:rPr>
                <w:lang w:eastAsia="zh-CN"/>
              </w:rPr>
              <w:t>s</w:t>
            </w:r>
            <w:proofErr w:type="spellEnd"/>
            <w:r>
              <w:rPr>
                <w:rFonts w:eastAsiaTheme="minorEastAsia" w:hint="eastAsia"/>
                <w:lang w:eastAsia="zh-CN"/>
              </w:rPr>
              <w:t>/75ms</w:t>
            </w:r>
          </w:p>
        </w:tc>
      </w:tr>
      <w:tr w:rsidR="009A5805" w14:paraId="36769AFE" w14:textId="77777777" w:rsidTr="00E944EA">
        <w:trPr>
          <w:jc w:val="center"/>
        </w:trPr>
        <w:tc>
          <w:tcPr>
            <w:tcW w:w="1305" w:type="dxa"/>
            <w:vMerge/>
            <w:vAlign w:val="center"/>
          </w:tcPr>
          <w:p w14:paraId="417A0F5A" w14:textId="77777777" w:rsidR="009A5805" w:rsidRDefault="009A5805" w:rsidP="009A5805">
            <w:pPr>
              <w:spacing w:beforeLines="10" w:before="24" w:afterLines="10" w:after="24"/>
              <w:jc w:val="center"/>
              <w:rPr>
                <w:rFonts w:eastAsiaTheme="minorEastAsia"/>
                <w:lang w:eastAsia="zh-CN"/>
              </w:rPr>
            </w:pPr>
          </w:p>
        </w:tc>
        <w:tc>
          <w:tcPr>
            <w:tcW w:w="1134" w:type="dxa"/>
            <w:vAlign w:val="center"/>
          </w:tcPr>
          <w:p w14:paraId="02ABD693" w14:textId="05E700DA"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_Ref181708550 \n \h </w:instrText>
            </w:r>
            <w:r>
              <w:rPr>
                <w:rFonts w:eastAsiaTheme="minorEastAsia"/>
                <w:lang w:eastAsia="zh-CN"/>
              </w:rPr>
            </w:r>
            <w:r>
              <w:rPr>
                <w:rFonts w:eastAsiaTheme="minorEastAsia"/>
                <w:lang w:eastAsia="zh-CN"/>
              </w:rPr>
              <w:fldChar w:fldCharType="separate"/>
            </w:r>
            <w:r w:rsidR="00EB504B">
              <w:rPr>
                <w:rFonts w:eastAsiaTheme="minorEastAsia"/>
                <w:lang w:eastAsia="zh-CN"/>
              </w:rPr>
              <w:t>[4]</w:t>
            </w:r>
            <w:r>
              <w:rPr>
                <w:rFonts w:eastAsiaTheme="minorEastAsia"/>
                <w:lang w:eastAsia="zh-CN"/>
              </w:rPr>
              <w:fldChar w:fldCharType="end"/>
            </w:r>
          </w:p>
        </w:tc>
        <w:tc>
          <w:tcPr>
            <w:tcW w:w="1374" w:type="dxa"/>
          </w:tcPr>
          <w:p w14:paraId="155387F1"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2109" w:type="dxa"/>
            <w:vAlign w:val="center"/>
          </w:tcPr>
          <w:p w14:paraId="4092E76B"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701" w:type="dxa"/>
          </w:tcPr>
          <w:p w14:paraId="5EC4CD8F" w14:textId="77777777" w:rsidR="009A5805" w:rsidRDefault="009A5805" w:rsidP="009A5805">
            <w:pPr>
              <w:spacing w:beforeLines="10" w:before="24" w:afterLines="10" w:after="24"/>
              <w:jc w:val="center"/>
              <w:rPr>
                <w:rFonts w:eastAsiaTheme="minorEastAsia"/>
                <w:lang w:eastAsia="zh-CN"/>
              </w:rPr>
            </w:pPr>
            <w:r>
              <w:rPr>
                <w:rFonts w:eastAsiaTheme="minorEastAsia" w:cs="Arial" w:hint="eastAsia"/>
                <w:lang w:eastAsia="zh-CN"/>
              </w:rPr>
              <w:t>25</w:t>
            </w:r>
            <w:r>
              <w:rPr>
                <w:rFonts w:cs="Arial"/>
                <w:lang w:eastAsia="ja-JP"/>
              </w:rPr>
              <w:t>μJ</w:t>
            </w:r>
          </w:p>
        </w:tc>
        <w:tc>
          <w:tcPr>
            <w:tcW w:w="1701" w:type="dxa"/>
            <w:vAlign w:val="center"/>
          </w:tcPr>
          <w:p w14:paraId="3F0ED10C"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25ms</w:t>
            </w:r>
          </w:p>
        </w:tc>
      </w:tr>
      <w:tr w:rsidR="009A5805" w14:paraId="329614F6" w14:textId="77777777" w:rsidTr="00E944EA">
        <w:trPr>
          <w:jc w:val="center"/>
        </w:trPr>
        <w:tc>
          <w:tcPr>
            <w:tcW w:w="1305" w:type="dxa"/>
            <w:vMerge/>
            <w:vAlign w:val="center"/>
          </w:tcPr>
          <w:p w14:paraId="7F24CFBF" w14:textId="77777777" w:rsidR="009A5805" w:rsidRDefault="009A5805" w:rsidP="009A5805">
            <w:pPr>
              <w:spacing w:beforeLines="10" w:before="24" w:afterLines="10" w:after="24"/>
              <w:jc w:val="center"/>
              <w:rPr>
                <w:rFonts w:eastAsiaTheme="minorEastAsia"/>
                <w:lang w:eastAsia="zh-CN"/>
              </w:rPr>
            </w:pPr>
          </w:p>
        </w:tc>
        <w:tc>
          <w:tcPr>
            <w:tcW w:w="1134" w:type="dxa"/>
            <w:vMerge w:val="restart"/>
            <w:vAlign w:val="center"/>
          </w:tcPr>
          <w:p w14:paraId="4242CB8C" w14:textId="0A186EA2"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_Ref181697670 \n \h </w:instrText>
            </w:r>
            <w:r>
              <w:rPr>
                <w:rFonts w:eastAsiaTheme="minorEastAsia"/>
                <w:lang w:eastAsia="zh-CN"/>
              </w:rPr>
            </w:r>
            <w:r>
              <w:rPr>
                <w:rFonts w:eastAsiaTheme="minorEastAsia"/>
                <w:lang w:eastAsia="zh-CN"/>
              </w:rPr>
              <w:fldChar w:fldCharType="separate"/>
            </w:r>
            <w:r w:rsidR="00EB504B">
              <w:rPr>
                <w:rFonts w:eastAsiaTheme="minorEastAsia"/>
                <w:lang w:eastAsia="zh-CN"/>
              </w:rPr>
              <w:t>[7]</w:t>
            </w:r>
            <w:r>
              <w:rPr>
                <w:rFonts w:eastAsiaTheme="minorEastAsia"/>
                <w:lang w:eastAsia="zh-CN"/>
              </w:rPr>
              <w:fldChar w:fldCharType="end"/>
            </w:r>
          </w:p>
        </w:tc>
        <w:tc>
          <w:tcPr>
            <w:tcW w:w="1374" w:type="dxa"/>
          </w:tcPr>
          <w:p w14:paraId="178788C3" w14:textId="77777777" w:rsidR="009A5805" w:rsidRDefault="009A5805" w:rsidP="009A5805">
            <w:pPr>
              <w:spacing w:beforeLines="10" w:before="24" w:afterLines="10" w:after="24"/>
              <w:jc w:val="center"/>
              <w:rPr>
                <w:rFonts w:eastAsiaTheme="minorEastAsia"/>
                <w:lang w:eastAsia="zh-CN"/>
              </w:rPr>
            </w:pPr>
            <w:r>
              <w:rPr>
                <w:rFonts w:cs="Arial"/>
                <w:lang w:eastAsia="ja-JP"/>
              </w:rPr>
              <w:t>1μF</w:t>
            </w:r>
          </w:p>
        </w:tc>
        <w:tc>
          <w:tcPr>
            <w:tcW w:w="2109" w:type="dxa"/>
            <w:vAlign w:val="center"/>
          </w:tcPr>
          <w:p w14:paraId="45965E95"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0.5</w:t>
            </w:r>
            <w:r>
              <w:rPr>
                <w:rFonts w:cs="Arial"/>
                <w:lang w:eastAsia="ja-JP"/>
              </w:rPr>
              <w:t>μJ</w:t>
            </w:r>
          </w:p>
        </w:tc>
        <w:tc>
          <w:tcPr>
            <w:tcW w:w="1701" w:type="dxa"/>
          </w:tcPr>
          <w:p w14:paraId="34B74762" w14:textId="77777777" w:rsidR="009A5805" w:rsidRDefault="009A5805" w:rsidP="009A5805">
            <w:pPr>
              <w:spacing w:beforeLines="10" w:before="24" w:afterLines="10" w:after="24"/>
              <w:jc w:val="center"/>
              <w:rPr>
                <w:rFonts w:eastAsiaTheme="minorEastAsia"/>
                <w:lang w:eastAsia="zh-CN"/>
              </w:rPr>
            </w:pPr>
            <w:r>
              <w:rPr>
                <w:rFonts w:cs="Arial"/>
                <w:lang w:eastAsia="ja-JP"/>
              </w:rPr>
              <w:t>0.375μJ</w:t>
            </w:r>
          </w:p>
        </w:tc>
        <w:tc>
          <w:tcPr>
            <w:tcW w:w="1701" w:type="dxa"/>
            <w:vAlign w:val="center"/>
          </w:tcPr>
          <w:p w14:paraId="763A387D"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4ms/2ms</w:t>
            </w:r>
          </w:p>
        </w:tc>
      </w:tr>
      <w:tr w:rsidR="009A5805" w14:paraId="05FC250F" w14:textId="77777777" w:rsidTr="00E944EA">
        <w:trPr>
          <w:jc w:val="center"/>
        </w:trPr>
        <w:tc>
          <w:tcPr>
            <w:tcW w:w="1305" w:type="dxa"/>
            <w:vMerge/>
            <w:vAlign w:val="center"/>
          </w:tcPr>
          <w:p w14:paraId="42AEFD74"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4E3E2E0C" w14:textId="77777777" w:rsidR="009A5805" w:rsidRDefault="009A5805" w:rsidP="009A5805">
            <w:pPr>
              <w:spacing w:beforeLines="10" w:before="24" w:afterLines="10" w:after="24"/>
              <w:jc w:val="center"/>
              <w:rPr>
                <w:rFonts w:eastAsiaTheme="minorEastAsia"/>
                <w:lang w:eastAsia="zh-CN"/>
              </w:rPr>
            </w:pPr>
          </w:p>
        </w:tc>
        <w:tc>
          <w:tcPr>
            <w:tcW w:w="1374" w:type="dxa"/>
          </w:tcPr>
          <w:p w14:paraId="42795335" w14:textId="77777777" w:rsidR="009A5805" w:rsidRDefault="009A5805" w:rsidP="009A5805">
            <w:pPr>
              <w:spacing w:beforeLines="10" w:before="24" w:afterLines="10" w:after="24"/>
              <w:jc w:val="center"/>
              <w:rPr>
                <w:rFonts w:eastAsiaTheme="minorEastAsia"/>
                <w:lang w:eastAsia="zh-CN"/>
              </w:rPr>
            </w:pPr>
            <w:r>
              <w:rPr>
                <w:rFonts w:cs="Arial"/>
                <w:lang w:eastAsia="ja-JP"/>
              </w:rPr>
              <w:t>10μF</w:t>
            </w:r>
          </w:p>
        </w:tc>
        <w:tc>
          <w:tcPr>
            <w:tcW w:w="2109" w:type="dxa"/>
            <w:vAlign w:val="center"/>
          </w:tcPr>
          <w:p w14:paraId="4379F1B8"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5</w:t>
            </w:r>
            <w:r>
              <w:rPr>
                <w:rFonts w:cs="Arial"/>
                <w:lang w:eastAsia="ja-JP"/>
              </w:rPr>
              <w:t>μJ</w:t>
            </w:r>
          </w:p>
        </w:tc>
        <w:tc>
          <w:tcPr>
            <w:tcW w:w="1701" w:type="dxa"/>
          </w:tcPr>
          <w:p w14:paraId="383AF50A" w14:textId="77777777" w:rsidR="009A5805" w:rsidRDefault="009A5805" w:rsidP="009A5805">
            <w:pPr>
              <w:spacing w:beforeLines="10" w:before="24" w:afterLines="10" w:after="24"/>
              <w:jc w:val="center"/>
              <w:rPr>
                <w:rFonts w:eastAsiaTheme="minorEastAsia"/>
                <w:lang w:eastAsia="zh-CN"/>
              </w:rPr>
            </w:pPr>
            <w:r>
              <w:rPr>
                <w:rFonts w:cs="Arial"/>
                <w:lang w:eastAsia="ja-JP"/>
              </w:rPr>
              <w:t>3.75μJ</w:t>
            </w:r>
          </w:p>
        </w:tc>
        <w:tc>
          <w:tcPr>
            <w:tcW w:w="1701" w:type="dxa"/>
            <w:vAlign w:val="center"/>
          </w:tcPr>
          <w:p w14:paraId="48D74844"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37ms/19ms</w:t>
            </w:r>
          </w:p>
        </w:tc>
      </w:tr>
      <w:tr w:rsidR="009A5805" w14:paraId="6CB3A1A6" w14:textId="77777777" w:rsidTr="00E944EA">
        <w:trPr>
          <w:jc w:val="center"/>
        </w:trPr>
        <w:tc>
          <w:tcPr>
            <w:tcW w:w="1305" w:type="dxa"/>
            <w:vMerge/>
            <w:vAlign w:val="center"/>
          </w:tcPr>
          <w:p w14:paraId="35266773"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1D5B66B2" w14:textId="77777777" w:rsidR="009A5805" w:rsidRDefault="009A5805" w:rsidP="009A5805">
            <w:pPr>
              <w:spacing w:beforeLines="10" w:before="24" w:afterLines="10" w:after="24"/>
              <w:jc w:val="center"/>
              <w:rPr>
                <w:rFonts w:eastAsiaTheme="minorEastAsia"/>
                <w:lang w:eastAsia="zh-CN"/>
              </w:rPr>
            </w:pPr>
          </w:p>
        </w:tc>
        <w:tc>
          <w:tcPr>
            <w:tcW w:w="1374" w:type="dxa"/>
          </w:tcPr>
          <w:p w14:paraId="567F6BD1" w14:textId="77777777" w:rsidR="009A5805" w:rsidRDefault="009A5805" w:rsidP="009A5805">
            <w:pPr>
              <w:spacing w:beforeLines="10" w:before="24" w:afterLines="10" w:after="24"/>
              <w:jc w:val="center"/>
              <w:rPr>
                <w:rFonts w:eastAsiaTheme="minorEastAsia"/>
                <w:lang w:eastAsia="zh-CN"/>
              </w:rPr>
            </w:pPr>
            <w:r>
              <w:rPr>
                <w:rFonts w:cs="Arial"/>
                <w:lang w:eastAsia="ja-JP"/>
              </w:rPr>
              <w:t>24μF</w:t>
            </w:r>
          </w:p>
        </w:tc>
        <w:tc>
          <w:tcPr>
            <w:tcW w:w="2109" w:type="dxa"/>
            <w:vAlign w:val="center"/>
          </w:tcPr>
          <w:p w14:paraId="715810C2"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12</w:t>
            </w:r>
            <w:r>
              <w:rPr>
                <w:rFonts w:cs="Arial"/>
                <w:lang w:eastAsia="ja-JP"/>
              </w:rPr>
              <w:t>μJ</w:t>
            </w:r>
          </w:p>
        </w:tc>
        <w:tc>
          <w:tcPr>
            <w:tcW w:w="1701" w:type="dxa"/>
          </w:tcPr>
          <w:p w14:paraId="5A87C887" w14:textId="77777777" w:rsidR="009A5805" w:rsidRDefault="009A5805" w:rsidP="009A5805">
            <w:pPr>
              <w:spacing w:beforeLines="10" w:before="24" w:afterLines="10" w:after="24"/>
              <w:jc w:val="center"/>
              <w:rPr>
                <w:rFonts w:eastAsiaTheme="minorEastAsia"/>
                <w:lang w:eastAsia="zh-CN"/>
              </w:rPr>
            </w:pPr>
            <w:r>
              <w:rPr>
                <w:rFonts w:cs="Arial"/>
                <w:lang w:eastAsia="ja-JP"/>
              </w:rPr>
              <w:t>9μJ</w:t>
            </w:r>
          </w:p>
        </w:tc>
        <w:tc>
          <w:tcPr>
            <w:tcW w:w="1701" w:type="dxa"/>
            <w:vAlign w:val="center"/>
          </w:tcPr>
          <w:p w14:paraId="2624CC05"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90ms/45ms</w:t>
            </w:r>
          </w:p>
        </w:tc>
      </w:tr>
      <w:tr w:rsidR="009A5805" w14:paraId="74C9D49F" w14:textId="77777777" w:rsidTr="00E944EA">
        <w:trPr>
          <w:jc w:val="center"/>
        </w:trPr>
        <w:tc>
          <w:tcPr>
            <w:tcW w:w="1305" w:type="dxa"/>
            <w:vMerge/>
            <w:vAlign w:val="center"/>
          </w:tcPr>
          <w:p w14:paraId="424D423C"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28F2C50D" w14:textId="77777777" w:rsidR="009A5805" w:rsidRDefault="009A5805" w:rsidP="009A5805">
            <w:pPr>
              <w:spacing w:beforeLines="10" w:before="24" w:afterLines="10" w:after="24"/>
              <w:jc w:val="center"/>
              <w:rPr>
                <w:rFonts w:eastAsiaTheme="minorEastAsia"/>
                <w:lang w:eastAsia="zh-CN"/>
              </w:rPr>
            </w:pPr>
          </w:p>
        </w:tc>
        <w:tc>
          <w:tcPr>
            <w:tcW w:w="1374" w:type="dxa"/>
          </w:tcPr>
          <w:p w14:paraId="047E419E" w14:textId="77777777" w:rsidR="009A5805" w:rsidRDefault="009A5805" w:rsidP="009A5805">
            <w:pPr>
              <w:spacing w:beforeLines="10" w:before="24" w:afterLines="10" w:after="24"/>
              <w:jc w:val="center"/>
              <w:rPr>
                <w:rFonts w:eastAsiaTheme="minorEastAsia"/>
                <w:lang w:eastAsia="zh-CN"/>
              </w:rPr>
            </w:pPr>
            <w:r>
              <w:rPr>
                <w:rFonts w:cs="Arial"/>
                <w:lang w:eastAsia="ja-JP"/>
              </w:rPr>
              <w:t>100μF</w:t>
            </w:r>
          </w:p>
        </w:tc>
        <w:tc>
          <w:tcPr>
            <w:tcW w:w="2109" w:type="dxa"/>
            <w:vAlign w:val="center"/>
          </w:tcPr>
          <w:p w14:paraId="7AA7FF38"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50</w:t>
            </w:r>
            <w:r>
              <w:rPr>
                <w:rFonts w:cs="Arial"/>
                <w:lang w:eastAsia="ja-JP"/>
              </w:rPr>
              <w:t>μJ</w:t>
            </w:r>
          </w:p>
        </w:tc>
        <w:tc>
          <w:tcPr>
            <w:tcW w:w="1701" w:type="dxa"/>
          </w:tcPr>
          <w:p w14:paraId="19F709B9" w14:textId="77777777" w:rsidR="009A5805" w:rsidRDefault="009A5805" w:rsidP="009A5805">
            <w:pPr>
              <w:spacing w:beforeLines="10" w:before="24" w:afterLines="10" w:after="24"/>
              <w:jc w:val="center"/>
              <w:rPr>
                <w:rFonts w:eastAsiaTheme="minorEastAsia"/>
                <w:lang w:eastAsia="zh-CN"/>
              </w:rPr>
            </w:pPr>
            <w:r>
              <w:rPr>
                <w:rFonts w:cs="Arial"/>
                <w:lang w:eastAsia="ja-JP"/>
              </w:rPr>
              <w:t>37.5μJ</w:t>
            </w:r>
          </w:p>
        </w:tc>
        <w:tc>
          <w:tcPr>
            <w:tcW w:w="1701" w:type="dxa"/>
            <w:vAlign w:val="center"/>
          </w:tcPr>
          <w:p w14:paraId="353CB3C8"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375ms/187ms</w:t>
            </w:r>
          </w:p>
        </w:tc>
      </w:tr>
      <w:tr w:rsidR="009A5805" w14:paraId="0F29681A" w14:textId="77777777" w:rsidTr="00E944EA">
        <w:trPr>
          <w:jc w:val="center"/>
        </w:trPr>
        <w:tc>
          <w:tcPr>
            <w:tcW w:w="1305" w:type="dxa"/>
            <w:vMerge/>
            <w:vAlign w:val="center"/>
          </w:tcPr>
          <w:p w14:paraId="7DEED736" w14:textId="77777777" w:rsidR="009A5805" w:rsidRDefault="009A5805" w:rsidP="009A5805">
            <w:pPr>
              <w:spacing w:beforeLines="10" w:before="24" w:afterLines="10" w:after="24"/>
              <w:jc w:val="center"/>
              <w:rPr>
                <w:rFonts w:eastAsiaTheme="minorEastAsia"/>
                <w:lang w:eastAsia="zh-CN"/>
              </w:rPr>
            </w:pPr>
          </w:p>
        </w:tc>
        <w:tc>
          <w:tcPr>
            <w:tcW w:w="1134" w:type="dxa"/>
            <w:vMerge w:val="restart"/>
            <w:vAlign w:val="center"/>
          </w:tcPr>
          <w:p w14:paraId="4EC331C5" w14:textId="6659029C"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_Ref181708563 \n \h </w:instrText>
            </w:r>
            <w:r>
              <w:rPr>
                <w:rFonts w:eastAsiaTheme="minorEastAsia"/>
                <w:lang w:eastAsia="zh-CN"/>
              </w:rPr>
            </w:r>
            <w:r>
              <w:rPr>
                <w:rFonts w:eastAsiaTheme="minorEastAsia"/>
                <w:lang w:eastAsia="zh-CN"/>
              </w:rPr>
              <w:fldChar w:fldCharType="separate"/>
            </w:r>
            <w:r w:rsidR="00EB504B">
              <w:rPr>
                <w:rFonts w:eastAsiaTheme="minorEastAsia"/>
                <w:lang w:eastAsia="zh-CN"/>
              </w:rPr>
              <w:t>[8]</w:t>
            </w:r>
            <w:r>
              <w:rPr>
                <w:rFonts w:eastAsiaTheme="minorEastAsia"/>
                <w:lang w:eastAsia="zh-CN"/>
              </w:rPr>
              <w:fldChar w:fldCharType="end"/>
            </w:r>
          </w:p>
        </w:tc>
        <w:tc>
          <w:tcPr>
            <w:tcW w:w="1374" w:type="dxa"/>
          </w:tcPr>
          <w:p w14:paraId="315935D9" w14:textId="77777777" w:rsidR="009A5805" w:rsidRDefault="009A5805" w:rsidP="009A5805">
            <w:pPr>
              <w:spacing w:beforeLines="10" w:before="24" w:afterLines="10" w:after="24"/>
              <w:jc w:val="center"/>
              <w:rPr>
                <w:rFonts w:cs="Arial"/>
                <w:lang w:eastAsia="ja-JP"/>
              </w:rPr>
            </w:pPr>
            <w:r>
              <w:rPr>
                <w:rFonts w:cs="Arial"/>
                <w:lang w:eastAsia="ja-JP"/>
              </w:rPr>
              <w:t>1μF</w:t>
            </w:r>
          </w:p>
        </w:tc>
        <w:tc>
          <w:tcPr>
            <w:tcW w:w="2109" w:type="dxa"/>
            <w:vAlign w:val="center"/>
          </w:tcPr>
          <w:p w14:paraId="46739328"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w:t>
            </w:r>
            <w:r>
              <w:rPr>
                <w:rFonts w:cs="Arial"/>
                <w:lang w:eastAsia="ja-JP"/>
              </w:rPr>
              <w:t>μJ</w:t>
            </w:r>
          </w:p>
        </w:tc>
        <w:tc>
          <w:tcPr>
            <w:tcW w:w="1701" w:type="dxa"/>
          </w:tcPr>
          <w:p w14:paraId="5AE150C1" w14:textId="77777777" w:rsidR="009A5805" w:rsidRDefault="009A5805" w:rsidP="009A5805">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μ</w:t>
            </w:r>
            <w:r>
              <w:rPr>
                <w:lang w:eastAsia="zh-CN"/>
              </w:rPr>
              <w:t>J</w:t>
            </w:r>
          </w:p>
        </w:tc>
        <w:tc>
          <w:tcPr>
            <w:tcW w:w="1701" w:type="dxa"/>
            <w:vAlign w:val="center"/>
          </w:tcPr>
          <w:p w14:paraId="10E3D32F" w14:textId="77777777" w:rsidR="009A5805" w:rsidRDefault="009A5805" w:rsidP="009A5805">
            <w:pPr>
              <w:spacing w:beforeLines="10" w:before="24" w:afterLines="10" w:after="24"/>
              <w:jc w:val="center"/>
              <w:rPr>
                <w:rFonts w:eastAsiaTheme="minorEastAsia"/>
                <w:lang w:eastAsia="zh-CN"/>
              </w:rPr>
            </w:pPr>
            <w:r w:rsidRPr="000C4A85">
              <w:rPr>
                <w:rFonts w:eastAsia="等线"/>
                <w:color w:val="000000"/>
                <w:lang w:eastAsia="zh-CN"/>
              </w:rPr>
              <w:t>7.5ms</w:t>
            </w:r>
            <w:r>
              <w:rPr>
                <w:rFonts w:eastAsia="等线" w:hint="eastAsia"/>
                <w:color w:val="000000"/>
                <w:lang w:eastAsia="zh-CN"/>
              </w:rPr>
              <w:t>/</w:t>
            </w:r>
            <w:r w:rsidRPr="000C4A85">
              <w:rPr>
                <w:rFonts w:eastAsia="等线"/>
                <w:color w:val="000000"/>
                <w:lang w:eastAsia="zh-CN"/>
              </w:rPr>
              <w:t>2.5ms</w:t>
            </w:r>
          </w:p>
        </w:tc>
      </w:tr>
      <w:tr w:rsidR="009A5805" w14:paraId="3240FC5C" w14:textId="77777777" w:rsidTr="00E944EA">
        <w:trPr>
          <w:jc w:val="center"/>
        </w:trPr>
        <w:tc>
          <w:tcPr>
            <w:tcW w:w="1305" w:type="dxa"/>
            <w:vMerge/>
            <w:vAlign w:val="center"/>
          </w:tcPr>
          <w:p w14:paraId="428B5F7F"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77DB71DC" w14:textId="77777777" w:rsidR="009A5805" w:rsidRDefault="009A5805" w:rsidP="009A5805">
            <w:pPr>
              <w:spacing w:beforeLines="10" w:before="24" w:afterLines="10" w:after="24"/>
              <w:jc w:val="center"/>
              <w:rPr>
                <w:rFonts w:eastAsiaTheme="minorEastAsia"/>
                <w:lang w:eastAsia="zh-CN"/>
              </w:rPr>
            </w:pPr>
          </w:p>
        </w:tc>
        <w:tc>
          <w:tcPr>
            <w:tcW w:w="1374" w:type="dxa"/>
          </w:tcPr>
          <w:p w14:paraId="38AC0640" w14:textId="77777777" w:rsidR="009A5805" w:rsidRDefault="009A5805" w:rsidP="009A5805">
            <w:pPr>
              <w:spacing w:beforeLines="10" w:before="24" w:afterLines="10" w:after="24"/>
              <w:jc w:val="center"/>
              <w:rPr>
                <w:rFonts w:cs="Arial"/>
                <w:lang w:eastAsia="ja-JP"/>
              </w:rPr>
            </w:pPr>
            <w:r>
              <w:rPr>
                <w:rFonts w:cs="Arial"/>
                <w:lang w:eastAsia="ja-JP"/>
              </w:rPr>
              <w:t>10μF</w:t>
            </w:r>
          </w:p>
        </w:tc>
        <w:tc>
          <w:tcPr>
            <w:tcW w:w="2109" w:type="dxa"/>
            <w:vAlign w:val="center"/>
          </w:tcPr>
          <w:p w14:paraId="3A788C5C"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701" w:type="dxa"/>
          </w:tcPr>
          <w:p w14:paraId="3DAD675C" w14:textId="77777777" w:rsidR="009A5805" w:rsidRDefault="009A5805" w:rsidP="009A5805">
            <w:pPr>
              <w:spacing w:beforeLines="10" w:before="24" w:afterLines="10" w:after="24"/>
              <w:jc w:val="center"/>
              <w:rPr>
                <w:rFonts w:cs="Arial"/>
                <w:lang w:eastAsia="ja-JP"/>
              </w:rPr>
            </w:pPr>
            <w:r w:rsidRPr="006C0735">
              <w:rPr>
                <w:lang w:eastAsia="zh-CN"/>
              </w:rPr>
              <w:t>1</w:t>
            </w:r>
            <w:r>
              <w:rPr>
                <w:lang w:eastAsia="zh-CN"/>
              </w:rPr>
              <w:t>5</w:t>
            </w:r>
            <w:r w:rsidRPr="006C0735">
              <w:rPr>
                <w:lang w:eastAsia="zh-CN"/>
              </w:rPr>
              <w:t>μ</w:t>
            </w:r>
            <w:r>
              <w:rPr>
                <w:lang w:eastAsia="zh-CN"/>
              </w:rPr>
              <w:t>J</w:t>
            </w:r>
          </w:p>
        </w:tc>
        <w:tc>
          <w:tcPr>
            <w:tcW w:w="1701" w:type="dxa"/>
            <w:vAlign w:val="center"/>
          </w:tcPr>
          <w:p w14:paraId="40630844" w14:textId="77777777" w:rsidR="009A5805" w:rsidRDefault="009A5805" w:rsidP="009A5805">
            <w:pPr>
              <w:spacing w:beforeLines="10" w:before="24" w:afterLines="10" w:after="24"/>
              <w:jc w:val="center"/>
              <w:rPr>
                <w:rFonts w:eastAsiaTheme="minorEastAsia"/>
                <w:lang w:eastAsia="zh-CN"/>
              </w:rPr>
            </w:pPr>
            <w:r w:rsidRPr="000C4A85">
              <w:rPr>
                <w:rFonts w:eastAsia="等线"/>
                <w:color w:val="000000"/>
                <w:lang w:eastAsia="zh-CN"/>
              </w:rPr>
              <w:t>75ms</w:t>
            </w:r>
            <w:r>
              <w:rPr>
                <w:rFonts w:eastAsia="等线" w:hint="eastAsia"/>
                <w:color w:val="000000"/>
                <w:lang w:eastAsia="zh-CN"/>
              </w:rPr>
              <w:t>/</w:t>
            </w:r>
            <w:r w:rsidRPr="000C4A85">
              <w:rPr>
                <w:rFonts w:eastAsia="等线"/>
                <w:color w:val="000000"/>
                <w:lang w:eastAsia="zh-CN"/>
              </w:rPr>
              <w:t>25ms</w:t>
            </w:r>
          </w:p>
        </w:tc>
      </w:tr>
    </w:tbl>
    <w:p w14:paraId="42AD75AD" w14:textId="77777777" w:rsidR="009A5805" w:rsidRPr="00FD4BE8" w:rsidRDefault="009A5805" w:rsidP="00B03ECD">
      <w:pPr>
        <w:rPr>
          <w:rFonts w:eastAsiaTheme="minorEastAsia"/>
          <w:lang w:eastAsia="zh-CN"/>
        </w:rPr>
      </w:pPr>
    </w:p>
    <w:p w14:paraId="1964890F" w14:textId="3FF2EAAD" w:rsidR="00B03ECD" w:rsidRDefault="00B03ECD" w:rsidP="001A056D">
      <w:pPr>
        <w:jc w:val="both"/>
        <w:rPr>
          <w:rFonts w:eastAsiaTheme="minorEastAsia"/>
          <w:lang w:val="en-US" w:eastAsia="zh-CN"/>
        </w:rPr>
      </w:pPr>
      <w:r w:rsidRPr="00944364">
        <w:rPr>
          <w:rFonts w:eastAsiaTheme="minorEastAsia"/>
          <w:lang w:val="en-US" w:eastAsia="zh-CN"/>
        </w:rPr>
        <w:t xml:space="preserve">The range of </w:t>
      </w:r>
      <w:bookmarkStart w:id="13" w:name="OLE_LINK1"/>
      <w:bookmarkStart w:id="14" w:name="OLE_LINK2"/>
      <w:r w:rsidR="00830ECD">
        <w:rPr>
          <w:rFonts w:eastAsiaTheme="minorEastAsia"/>
          <w:lang w:val="en-US" w:eastAsia="zh-CN"/>
        </w:rPr>
        <w:t>available</w:t>
      </w:r>
      <w:r w:rsidRPr="00944364">
        <w:rPr>
          <w:rFonts w:eastAsiaTheme="minorEastAsia"/>
          <w:lang w:val="en-US" w:eastAsia="zh-CN"/>
        </w:rPr>
        <w:t xml:space="preserve"> processing time</w:t>
      </w:r>
      <w:bookmarkEnd w:id="13"/>
      <w:bookmarkEnd w:id="14"/>
      <w:r w:rsidRPr="00944364">
        <w:rPr>
          <w:rFonts w:eastAsiaTheme="minorEastAsia"/>
          <w:lang w:val="en-US" w:eastAsia="zh-CN"/>
        </w:rPr>
        <w:t xml:space="preserve"> would be used for the determination of maximum processing time for the A-</w:t>
      </w:r>
      <w:proofErr w:type="spellStart"/>
      <w:r w:rsidRPr="00944364">
        <w:rPr>
          <w:rFonts w:eastAsiaTheme="minorEastAsia"/>
          <w:lang w:val="en-US" w:eastAsia="zh-CN"/>
        </w:rPr>
        <w:t>IoT</w:t>
      </w:r>
      <w:proofErr w:type="spellEnd"/>
      <w:r w:rsidRPr="00944364">
        <w:rPr>
          <w:rFonts w:eastAsiaTheme="minorEastAsia"/>
          <w:lang w:val="en-US" w:eastAsia="zh-CN"/>
        </w:rPr>
        <w:t xml:space="preserve"> operation once the device is fully charge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sidR="00830ECD">
        <w:rPr>
          <w:rFonts w:eastAsiaTheme="minorEastAsia"/>
          <w:lang w:val="en-US" w:eastAsia="zh-CN"/>
        </w:rPr>
        <w:t>available</w:t>
      </w:r>
      <w:r w:rsidRPr="00944364">
        <w:rPr>
          <w:rFonts w:eastAsiaTheme="minorEastAsia"/>
          <w:lang w:val="en-US" w:eastAsia="zh-CN"/>
        </w:rPr>
        <w:t xml:space="preserve"> processing time</w:t>
      </w:r>
      <w:r>
        <w:rPr>
          <w:rFonts w:eastAsiaTheme="minorEastAsia" w:hint="eastAsia"/>
          <w:lang w:val="en-US" w:eastAsia="zh-CN"/>
        </w:rPr>
        <w:t xml:space="preserve"> should satisfy the requirement of completing the inventory access procedure for A-</w:t>
      </w:r>
      <w:proofErr w:type="spellStart"/>
      <w:r>
        <w:rPr>
          <w:rFonts w:eastAsiaTheme="minorEastAsia" w:hint="eastAsia"/>
          <w:lang w:val="en-US" w:eastAsia="zh-CN"/>
        </w:rPr>
        <w:t>IoT</w:t>
      </w:r>
      <w:proofErr w:type="spellEnd"/>
      <w:r>
        <w:rPr>
          <w:rFonts w:eastAsiaTheme="minorEastAsia" w:hint="eastAsia"/>
          <w:lang w:val="en-US" w:eastAsia="zh-CN"/>
        </w:rPr>
        <w:t xml:space="preserve"> devices. </w:t>
      </w:r>
      <w:bookmarkStart w:id="15" w:name="OLE_LINK7"/>
      <w:bookmarkStart w:id="16" w:name="OLE_LINK8"/>
      <w:r>
        <w:rPr>
          <w:rFonts w:eastAsiaTheme="minorEastAsia"/>
          <w:lang w:val="en-US" w:eastAsia="zh-CN"/>
        </w:rPr>
        <w:t>I</w:t>
      </w:r>
      <w:r>
        <w:rPr>
          <w:rFonts w:eastAsiaTheme="minorEastAsia" w:hint="eastAsia"/>
          <w:lang w:val="en-US" w:eastAsia="zh-CN"/>
        </w:rPr>
        <w:t>n addition, t</w:t>
      </w:r>
      <w:r w:rsidRPr="00944364">
        <w:rPr>
          <w:rFonts w:eastAsiaTheme="minorEastAsia"/>
          <w:lang w:val="en-US" w:eastAsia="zh-CN"/>
        </w:rPr>
        <w:t xml:space="preserve">he </w:t>
      </w:r>
      <w:r w:rsidR="00830ECD">
        <w:rPr>
          <w:rFonts w:eastAsiaTheme="minorEastAsia"/>
          <w:lang w:val="en-US" w:eastAsia="zh-CN"/>
        </w:rPr>
        <w:t>available</w:t>
      </w:r>
      <w:r w:rsidRPr="00944364">
        <w:rPr>
          <w:rFonts w:eastAsiaTheme="minorEastAsia"/>
          <w:lang w:val="en-US" w:eastAsia="zh-CN"/>
        </w:rPr>
        <w:t xml:space="preserve"> processing time is based on the capability of the A-</w:t>
      </w:r>
      <w:proofErr w:type="spellStart"/>
      <w:r w:rsidRPr="00944364">
        <w:rPr>
          <w:rFonts w:eastAsiaTheme="minorEastAsia"/>
          <w:lang w:val="en-US" w:eastAsia="zh-CN"/>
        </w:rPr>
        <w:t>IoT</w:t>
      </w:r>
      <w:proofErr w:type="spellEnd"/>
      <w:r w:rsidRPr="00944364">
        <w:rPr>
          <w:rFonts w:eastAsiaTheme="minorEastAsia"/>
          <w:lang w:val="en-US" w:eastAsia="zh-CN"/>
        </w:rPr>
        <w:t xml:space="preserve"> devices processing the DL channels, preamble and PRDCH.</w:t>
      </w:r>
      <w:r>
        <w:rPr>
          <w:rFonts w:eastAsiaTheme="minorEastAsia" w:hint="eastAsia"/>
          <w:lang w:val="en-US" w:eastAsia="zh-CN"/>
        </w:rPr>
        <w:t xml:space="preserve"> </w:t>
      </w:r>
      <w:r w:rsidRPr="00944364">
        <w:rPr>
          <w:rFonts w:eastAsiaTheme="minorEastAsia"/>
          <w:lang w:val="en-US" w:eastAsia="zh-CN"/>
        </w:rPr>
        <w:t>The start of processing time is from the beginning of the “start indication field” in the preamble</w:t>
      </w:r>
      <w:r>
        <w:rPr>
          <w:rFonts w:eastAsiaTheme="minorEastAsia" w:hint="eastAsia"/>
          <w:lang w:val="en-US" w:eastAsia="zh-CN"/>
        </w:rPr>
        <w:t>.</w:t>
      </w:r>
      <w:r w:rsidRPr="009424C6">
        <w:t xml:space="preserve"> </w:t>
      </w:r>
      <w:r w:rsidRPr="009424C6">
        <w:rPr>
          <w:rFonts w:eastAsiaTheme="minorEastAsia"/>
          <w:lang w:val="en-US" w:eastAsia="zh-CN"/>
        </w:rPr>
        <w:t xml:space="preserve">So, as the </w:t>
      </w:r>
      <w:r w:rsidR="00830ECD">
        <w:rPr>
          <w:rFonts w:eastAsiaTheme="minorEastAsia"/>
          <w:lang w:val="en-US" w:eastAsia="zh-CN"/>
        </w:rPr>
        <w:t>available</w:t>
      </w:r>
      <w:r w:rsidRPr="009424C6">
        <w:rPr>
          <w:rFonts w:eastAsiaTheme="minorEastAsia"/>
          <w:lang w:val="en-US" w:eastAsia="zh-CN"/>
        </w:rPr>
        <w:t xml:space="preserve"> processing time determines the signal processing capability of A-</w:t>
      </w:r>
      <w:proofErr w:type="spellStart"/>
      <w:r w:rsidRPr="009424C6">
        <w:rPr>
          <w:rFonts w:eastAsiaTheme="minorEastAsia"/>
          <w:lang w:val="en-US" w:eastAsia="zh-CN"/>
        </w:rPr>
        <w:t>IoT</w:t>
      </w:r>
      <w:proofErr w:type="spellEnd"/>
      <w:r w:rsidRPr="009424C6">
        <w:rPr>
          <w:rFonts w:eastAsiaTheme="minorEastAsia"/>
          <w:lang w:val="en-US" w:eastAsia="zh-CN"/>
        </w:rPr>
        <w:t xml:space="preserve"> devices</w:t>
      </w:r>
      <w:r w:rsidR="0021310C">
        <w:rPr>
          <w:rFonts w:eastAsiaTheme="minorEastAsia" w:hint="eastAsia"/>
          <w:lang w:val="en-US" w:eastAsia="zh-CN"/>
        </w:rPr>
        <w:t>. T</w:t>
      </w:r>
      <w:r w:rsidRPr="009424C6">
        <w:rPr>
          <w:rFonts w:eastAsiaTheme="minorEastAsia"/>
          <w:lang w:val="en-US" w:eastAsia="zh-CN"/>
        </w:rPr>
        <w:t xml:space="preserve">he requirement of </w:t>
      </w:r>
      <w:r w:rsidR="009A5805">
        <w:rPr>
          <w:rFonts w:eastAsiaTheme="minorEastAsia" w:hint="eastAsia"/>
          <w:lang w:val="en-US" w:eastAsia="zh-CN"/>
        </w:rPr>
        <w:t xml:space="preserve">specifying </w:t>
      </w:r>
      <w:r w:rsidRPr="009424C6">
        <w:rPr>
          <w:rFonts w:eastAsiaTheme="minorEastAsia"/>
          <w:lang w:val="en-US" w:eastAsia="zh-CN"/>
        </w:rPr>
        <w:t>maximum processing time for the A-</w:t>
      </w:r>
      <w:proofErr w:type="spellStart"/>
      <w:r w:rsidRPr="009424C6">
        <w:rPr>
          <w:rFonts w:eastAsiaTheme="minorEastAsia"/>
          <w:lang w:val="en-US" w:eastAsia="zh-CN"/>
        </w:rPr>
        <w:t>IoT</w:t>
      </w:r>
      <w:proofErr w:type="spellEnd"/>
      <w:r w:rsidRPr="009424C6">
        <w:rPr>
          <w:rFonts w:eastAsiaTheme="minorEastAsia"/>
          <w:lang w:val="en-US" w:eastAsia="zh-CN"/>
        </w:rPr>
        <w:t xml:space="preserve"> </w:t>
      </w:r>
      <w:r w:rsidR="00F60C21">
        <w:rPr>
          <w:rFonts w:eastAsiaTheme="minorEastAsia" w:hint="eastAsia"/>
          <w:lang w:val="en-US" w:eastAsia="zh-CN"/>
        </w:rPr>
        <w:t>De</w:t>
      </w:r>
      <w:r w:rsidRPr="009424C6">
        <w:rPr>
          <w:rFonts w:eastAsiaTheme="minorEastAsia"/>
          <w:lang w:val="en-US" w:eastAsia="zh-CN"/>
        </w:rPr>
        <w:t>vice</w:t>
      </w:r>
      <w:r w:rsidR="00F60C21">
        <w:rPr>
          <w:rFonts w:eastAsiaTheme="minorEastAsia" w:hint="eastAsia"/>
          <w:lang w:val="en-US" w:eastAsia="zh-CN"/>
        </w:rPr>
        <w:t xml:space="preserve"> </w:t>
      </w:r>
      <w:r w:rsidRPr="009424C6">
        <w:rPr>
          <w:rFonts w:eastAsiaTheme="minorEastAsia"/>
          <w:lang w:val="en-US" w:eastAsia="zh-CN"/>
        </w:rPr>
        <w:t xml:space="preserve">1 and </w:t>
      </w:r>
      <w:r w:rsidR="00F60C21">
        <w:rPr>
          <w:rFonts w:eastAsiaTheme="minorEastAsia" w:hint="eastAsia"/>
          <w:lang w:val="en-US" w:eastAsia="zh-CN"/>
        </w:rPr>
        <w:t xml:space="preserve">Device </w:t>
      </w:r>
      <w:r w:rsidRPr="009424C6">
        <w:rPr>
          <w:rFonts w:eastAsiaTheme="minorEastAsia"/>
          <w:lang w:val="en-US" w:eastAsia="zh-CN"/>
        </w:rPr>
        <w:t>2a</w:t>
      </w:r>
      <w:r w:rsidR="00F60C21">
        <w:rPr>
          <w:rFonts w:eastAsiaTheme="minorEastAsia" w:hint="eastAsia"/>
          <w:lang w:val="en-US" w:eastAsia="zh-CN"/>
        </w:rPr>
        <w:t>/2b</w:t>
      </w:r>
      <w:r w:rsidRPr="009424C6">
        <w:rPr>
          <w:rFonts w:eastAsiaTheme="minorEastAsia"/>
          <w:lang w:val="en-US" w:eastAsia="zh-CN"/>
        </w:rPr>
        <w:t xml:space="preserve"> </w:t>
      </w:r>
      <w:r>
        <w:rPr>
          <w:rFonts w:eastAsiaTheme="minorEastAsia"/>
          <w:lang w:val="en-US" w:eastAsia="zh-CN"/>
        </w:rPr>
        <w:t>during the A-</w:t>
      </w:r>
      <w:proofErr w:type="spellStart"/>
      <w:r>
        <w:rPr>
          <w:rFonts w:eastAsiaTheme="minorEastAsia"/>
          <w:lang w:val="en-US" w:eastAsia="zh-CN"/>
        </w:rPr>
        <w:t>IoT</w:t>
      </w:r>
      <w:proofErr w:type="spellEnd"/>
      <w:r>
        <w:rPr>
          <w:rFonts w:eastAsiaTheme="minorEastAsia"/>
          <w:lang w:val="en-US" w:eastAsia="zh-CN"/>
        </w:rPr>
        <w:t xml:space="preserve"> work item</w:t>
      </w:r>
      <w:r w:rsidR="009A5805" w:rsidRPr="009A5805">
        <w:rPr>
          <w:rFonts w:eastAsiaTheme="minorEastAsia" w:hint="eastAsia"/>
          <w:lang w:val="en-US" w:eastAsia="zh-CN"/>
        </w:rPr>
        <w:t xml:space="preserve"> </w:t>
      </w:r>
      <w:r w:rsidR="009A5805">
        <w:rPr>
          <w:rFonts w:eastAsiaTheme="minorEastAsia" w:hint="eastAsia"/>
          <w:lang w:val="en-US" w:eastAsia="zh-CN"/>
        </w:rPr>
        <w:t>should be captured in TR</w:t>
      </w:r>
      <w:r w:rsidR="00A403F4">
        <w:rPr>
          <w:rFonts w:eastAsiaTheme="minorEastAsia" w:hint="eastAsia"/>
          <w:lang w:val="en-US" w:eastAsia="zh-CN"/>
        </w:rPr>
        <w:t xml:space="preserve"> </w:t>
      </w:r>
      <w:r w:rsidR="009A5805">
        <w:rPr>
          <w:rFonts w:eastAsiaTheme="minorEastAsia" w:hint="eastAsia"/>
          <w:lang w:val="en-US" w:eastAsia="zh-CN"/>
        </w:rPr>
        <w:t>38.769</w:t>
      </w:r>
      <w:r w:rsidRPr="009424C6">
        <w:rPr>
          <w:rFonts w:eastAsiaTheme="minorEastAsia"/>
          <w:lang w:val="en-US" w:eastAsia="zh-CN"/>
        </w:rPr>
        <w:t>.</w:t>
      </w:r>
    </w:p>
    <w:p w14:paraId="12CA457B" w14:textId="6521C41D" w:rsidR="00BC46CB" w:rsidRDefault="004A44AF" w:rsidP="00B03ECD">
      <w:pPr>
        <w:jc w:val="both"/>
        <w:rPr>
          <w:rFonts w:eastAsiaTheme="minorEastAsia"/>
          <w:b/>
          <w:lang w:eastAsia="zh-CN"/>
        </w:rPr>
      </w:pPr>
      <w:bookmarkStart w:id="17" w:name="OLE_LINK28"/>
      <w:bookmarkStart w:id="18" w:name="OLE_LINK29"/>
      <w:bookmarkEnd w:id="15"/>
      <w:bookmarkEnd w:id="16"/>
      <w:r>
        <w:rPr>
          <w:rFonts w:eastAsiaTheme="minorEastAsia"/>
          <w:b/>
          <w:lang w:eastAsia="zh-CN"/>
        </w:rPr>
        <w:t>Proposal</w:t>
      </w:r>
      <w:r>
        <w:rPr>
          <w:rFonts w:eastAsiaTheme="minorEastAsia" w:hint="eastAsia"/>
          <w:b/>
          <w:lang w:eastAsia="zh-CN"/>
        </w:rPr>
        <w:t xml:space="preserve"> 1: </w:t>
      </w:r>
      <w:r w:rsidR="00566B9B">
        <w:rPr>
          <w:rFonts w:eastAsiaTheme="minorEastAsia" w:hint="eastAsia"/>
          <w:b/>
          <w:lang w:eastAsia="zh-CN"/>
        </w:rPr>
        <w:t>The range of s</w:t>
      </w:r>
      <w:r w:rsidRPr="004A44AF">
        <w:rPr>
          <w:rFonts w:eastAsiaTheme="minorEastAsia"/>
          <w:b/>
          <w:lang w:eastAsia="zh-CN"/>
        </w:rPr>
        <w:t>ustainable operation time</w:t>
      </w:r>
      <w:r>
        <w:rPr>
          <w:rFonts w:eastAsiaTheme="minorEastAsia" w:hint="eastAsia"/>
          <w:b/>
          <w:lang w:eastAsia="zh-CN"/>
        </w:rPr>
        <w:t xml:space="preserve"> </w:t>
      </w:r>
      <w:r w:rsidR="00566B9B">
        <w:rPr>
          <w:rFonts w:eastAsiaTheme="minorEastAsia" w:hint="eastAsia"/>
          <w:b/>
          <w:lang w:eastAsia="zh-CN"/>
        </w:rPr>
        <w:t>for</w:t>
      </w:r>
      <w:r>
        <w:rPr>
          <w:rFonts w:eastAsiaTheme="minorEastAsia" w:hint="eastAsia"/>
          <w:b/>
          <w:lang w:eastAsia="zh-CN"/>
        </w:rPr>
        <w:t xml:space="preserve"> A-</w:t>
      </w:r>
      <w:proofErr w:type="spellStart"/>
      <w:r>
        <w:rPr>
          <w:rFonts w:eastAsiaTheme="minorEastAsia" w:hint="eastAsia"/>
          <w:b/>
          <w:lang w:eastAsia="zh-CN"/>
        </w:rPr>
        <w:t>IoT</w:t>
      </w:r>
      <w:proofErr w:type="spellEnd"/>
      <w:r>
        <w:rPr>
          <w:rFonts w:eastAsiaTheme="minorEastAsia" w:hint="eastAsia"/>
          <w:b/>
          <w:lang w:eastAsia="zh-CN"/>
        </w:rPr>
        <w:t xml:space="preserve"> </w:t>
      </w:r>
      <w:r w:rsidR="00566B9B">
        <w:rPr>
          <w:rFonts w:eastAsiaTheme="minorEastAsia" w:hint="eastAsia"/>
          <w:b/>
          <w:lang w:eastAsia="zh-CN"/>
        </w:rPr>
        <w:t>d</w:t>
      </w:r>
      <w:r>
        <w:rPr>
          <w:rFonts w:eastAsiaTheme="minorEastAsia" w:hint="eastAsia"/>
          <w:b/>
          <w:lang w:eastAsia="zh-CN"/>
        </w:rPr>
        <w:t>evice</w:t>
      </w:r>
      <w:r w:rsidR="00566B9B">
        <w:rPr>
          <w:rFonts w:eastAsiaTheme="minorEastAsia" w:hint="eastAsia"/>
          <w:b/>
          <w:lang w:eastAsia="zh-CN"/>
        </w:rPr>
        <w:t xml:space="preserve">s should be captured in </w:t>
      </w:r>
      <w:r w:rsidR="00566B9B" w:rsidRPr="009A5805">
        <w:rPr>
          <w:rFonts w:eastAsiaTheme="minorEastAsia"/>
          <w:b/>
          <w:lang w:eastAsia="zh-CN"/>
        </w:rPr>
        <w:t>TR</w:t>
      </w:r>
      <w:r w:rsidR="00A403F4">
        <w:rPr>
          <w:rFonts w:eastAsiaTheme="minorEastAsia" w:hint="eastAsia"/>
          <w:b/>
          <w:lang w:eastAsia="zh-CN"/>
        </w:rPr>
        <w:t xml:space="preserve"> </w:t>
      </w:r>
      <w:r w:rsidR="00566B9B" w:rsidRPr="009A5805">
        <w:rPr>
          <w:rFonts w:eastAsiaTheme="minorEastAsia"/>
          <w:b/>
          <w:lang w:eastAsia="zh-CN"/>
        </w:rPr>
        <w:t>38.769</w:t>
      </w:r>
      <w:r w:rsidR="008B7134">
        <w:rPr>
          <w:rFonts w:eastAsiaTheme="minorEastAsia" w:hint="eastAsia"/>
          <w:b/>
          <w:lang w:eastAsia="zh-CN"/>
        </w:rPr>
        <w:t>.</w:t>
      </w:r>
    </w:p>
    <w:p w14:paraId="7F3291DA" w14:textId="1621C84B" w:rsidR="004A2335" w:rsidRPr="00A81266" w:rsidRDefault="004A2335" w:rsidP="00A81266">
      <w:pPr>
        <w:pStyle w:val="afff1"/>
        <w:numPr>
          <w:ilvl w:val="0"/>
          <w:numId w:val="78"/>
        </w:numPr>
        <w:jc w:val="both"/>
        <w:rPr>
          <w:rFonts w:eastAsiaTheme="minorEastAsia"/>
          <w:b/>
          <w:lang w:eastAsia="zh-CN"/>
        </w:rPr>
      </w:pPr>
      <w:r w:rsidRPr="00A81266">
        <w:rPr>
          <w:rFonts w:eastAsiaTheme="minorEastAsia"/>
          <w:b/>
          <w:lang w:eastAsia="zh-CN"/>
        </w:rPr>
        <w:t>For</w:t>
      </w:r>
      <w:r w:rsidRPr="00A81266">
        <w:rPr>
          <w:rFonts w:eastAsiaTheme="minorEastAsia" w:hint="eastAsia"/>
          <w:b/>
          <w:lang w:eastAsia="zh-CN"/>
        </w:rPr>
        <w:t xml:space="preserve"> A-</w:t>
      </w:r>
      <w:proofErr w:type="spellStart"/>
      <w:r w:rsidRPr="00A81266">
        <w:rPr>
          <w:rFonts w:eastAsiaTheme="minorEastAsia" w:hint="eastAsia"/>
          <w:b/>
          <w:lang w:eastAsia="zh-CN"/>
        </w:rPr>
        <w:t>Io</w:t>
      </w:r>
      <w:r w:rsidR="008B7134" w:rsidRPr="00A81266">
        <w:rPr>
          <w:rFonts w:eastAsiaTheme="minorEastAsia" w:hint="eastAsia"/>
          <w:b/>
          <w:lang w:eastAsia="zh-CN"/>
        </w:rPr>
        <w:t>T</w:t>
      </w:r>
      <w:proofErr w:type="spellEnd"/>
      <w:r w:rsidR="008B7134" w:rsidRPr="00A81266">
        <w:rPr>
          <w:rFonts w:eastAsiaTheme="minorEastAsia" w:hint="eastAsia"/>
          <w:b/>
          <w:lang w:eastAsia="zh-CN"/>
        </w:rPr>
        <w:t xml:space="preserve"> Device 1, s</w:t>
      </w:r>
      <w:r w:rsidR="008B7134" w:rsidRPr="00A81266">
        <w:rPr>
          <w:rFonts w:eastAsiaTheme="minorEastAsia"/>
          <w:b/>
          <w:lang w:eastAsia="zh-CN"/>
        </w:rPr>
        <w:t>ustainable operation time</w:t>
      </w:r>
      <w:r w:rsidR="00D30831">
        <w:rPr>
          <w:rFonts w:eastAsiaTheme="minorEastAsia" w:hint="eastAsia"/>
          <w:b/>
          <w:lang w:eastAsia="zh-CN"/>
        </w:rPr>
        <w:t xml:space="preserve"> can be</w:t>
      </w:r>
      <w:r w:rsidR="008B7134" w:rsidRPr="00A81266">
        <w:rPr>
          <w:rFonts w:eastAsiaTheme="minorEastAsia" w:hint="eastAsia"/>
          <w:b/>
          <w:lang w:eastAsia="zh-CN"/>
        </w:rPr>
        <w:t xml:space="preserve"> maintain</w:t>
      </w:r>
      <w:r w:rsidR="00D30831">
        <w:rPr>
          <w:rFonts w:eastAsiaTheme="minorEastAsia" w:hint="eastAsia"/>
          <w:b/>
          <w:lang w:eastAsia="zh-CN"/>
        </w:rPr>
        <w:t>ed</w:t>
      </w:r>
      <w:r w:rsidR="008B7134" w:rsidRPr="00A81266">
        <w:rPr>
          <w:rFonts w:eastAsiaTheme="minorEastAsia" w:hint="eastAsia"/>
          <w:b/>
          <w:lang w:eastAsia="zh-CN"/>
        </w:rPr>
        <w:t xml:space="preserve"> from </w:t>
      </w:r>
      <w:r w:rsidR="00EA48EE">
        <w:rPr>
          <w:rFonts w:eastAsiaTheme="minorEastAsia" w:hint="eastAsia"/>
          <w:b/>
          <w:lang w:eastAsia="zh-CN"/>
        </w:rPr>
        <w:t xml:space="preserve">hundreds </w:t>
      </w:r>
      <w:r w:rsidR="008B7134" w:rsidRPr="00A81266">
        <w:rPr>
          <w:rFonts w:eastAsiaTheme="minorEastAsia" w:hint="eastAsia"/>
          <w:b/>
          <w:lang w:eastAsia="zh-CN"/>
        </w:rPr>
        <w:t>of milliseconds to several seconds with the c</w:t>
      </w:r>
      <w:r w:rsidR="008B7134" w:rsidRPr="00A81266">
        <w:rPr>
          <w:rFonts w:eastAsiaTheme="minorEastAsia"/>
          <w:b/>
          <w:lang w:eastAsia="zh-CN"/>
        </w:rPr>
        <w:t xml:space="preserve">apacitance </w:t>
      </w:r>
      <w:r w:rsidR="008B7134" w:rsidRPr="00A81266">
        <w:rPr>
          <w:rFonts w:eastAsiaTheme="minorEastAsia" w:hint="eastAsia"/>
          <w:b/>
          <w:lang w:eastAsia="zh-CN"/>
        </w:rPr>
        <w:t xml:space="preserve">from </w:t>
      </w:r>
      <w:r w:rsidR="008B7134" w:rsidRPr="00A81266">
        <w:rPr>
          <w:rFonts w:eastAsiaTheme="minorEastAsia"/>
          <w:b/>
          <w:lang w:eastAsia="zh-CN"/>
        </w:rPr>
        <w:t>1</w:t>
      </w:r>
      <w:r w:rsidR="008B7134" w:rsidRPr="008B7134">
        <w:rPr>
          <w:rFonts w:eastAsiaTheme="minorEastAsia" w:hint="eastAsia"/>
          <w:lang w:eastAsia="zh-CN"/>
        </w:rPr>
        <w:sym w:font="Symbol" w:char="F06D"/>
      </w:r>
      <w:r w:rsidR="008B7134" w:rsidRPr="00A81266">
        <w:rPr>
          <w:rFonts w:eastAsiaTheme="minorEastAsia" w:hint="eastAsia"/>
          <w:b/>
          <w:lang w:eastAsia="zh-CN"/>
        </w:rPr>
        <w:t>F</w:t>
      </w:r>
      <w:r w:rsidR="008B7134" w:rsidRPr="00A81266">
        <w:rPr>
          <w:rFonts w:eastAsiaTheme="minorEastAsia"/>
          <w:b/>
          <w:lang w:eastAsia="zh-CN"/>
        </w:rPr>
        <w:t xml:space="preserve"> to 20</w:t>
      </w:r>
      <w:r w:rsidR="008B7134" w:rsidRPr="000C20BD">
        <w:rPr>
          <w:rFonts w:eastAsiaTheme="minorEastAsia" w:hint="eastAsia"/>
          <w:lang w:eastAsia="zh-CN"/>
        </w:rPr>
        <w:sym w:font="Symbol" w:char="F06D"/>
      </w:r>
      <w:r w:rsidR="008B7134" w:rsidRPr="00A81266">
        <w:rPr>
          <w:rFonts w:eastAsiaTheme="minorEastAsia" w:hint="eastAsia"/>
          <w:b/>
          <w:lang w:eastAsia="zh-CN"/>
        </w:rPr>
        <w:t>F.</w:t>
      </w:r>
    </w:p>
    <w:p w14:paraId="1B3ECD0F" w14:textId="5229268F" w:rsidR="004A2335" w:rsidRPr="00A81266" w:rsidRDefault="004A2335" w:rsidP="00A81266">
      <w:pPr>
        <w:pStyle w:val="afff1"/>
        <w:numPr>
          <w:ilvl w:val="0"/>
          <w:numId w:val="78"/>
        </w:numPr>
        <w:jc w:val="both"/>
        <w:rPr>
          <w:rFonts w:eastAsiaTheme="minorEastAsia"/>
          <w:b/>
          <w:lang w:eastAsia="zh-CN"/>
        </w:rPr>
      </w:pPr>
      <w:r w:rsidRPr="00A81266">
        <w:rPr>
          <w:rFonts w:eastAsiaTheme="minorEastAsia" w:hint="eastAsia"/>
          <w:b/>
          <w:lang w:eastAsia="zh-CN"/>
        </w:rPr>
        <w:t>For A-</w:t>
      </w:r>
      <w:proofErr w:type="spellStart"/>
      <w:r w:rsidRPr="00A81266">
        <w:rPr>
          <w:rFonts w:eastAsiaTheme="minorEastAsia" w:hint="eastAsia"/>
          <w:b/>
          <w:lang w:eastAsia="zh-CN"/>
        </w:rPr>
        <w:t>IoT</w:t>
      </w:r>
      <w:proofErr w:type="spellEnd"/>
      <w:r w:rsidRPr="00A81266">
        <w:rPr>
          <w:rFonts w:eastAsiaTheme="minorEastAsia" w:hint="eastAsia"/>
          <w:b/>
          <w:lang w:eastAsia="zh-CN"/>
        </w:rPr>
        <w:t xml:space="preserve"> Device 2a/2b</w:t>
      </w:r>
      <w:r w:rsidR="008B7134" w:rsidRPr="00A81266">
        <w:rPr>
          <w:rFonts w:eastAsiaTheme="minorEastAsia" w:hint="eastAsia"/>
          <w:b/>
          <w:lang w:eastAsia="zh-CN"/>
        </w:rPr>
        <w:t>, s</w:t>
      </w:r>
      <w:r w:rsidR="008B7134" w:rsidRPr="00A81266">
        <w:rPr>
          <w:rFonts w:eastAsiaTheme="minorEastAsia"/>
          <w:b/>
          <w:lang w:eastAsia="zh-CN"/>
        </w:rPr>
        <w:t>ustainable operation time</w:t>
      </w:r>
      <w:r w:rsidR="008B7134" w:rsidRPr="00A81266">
        <w:rPr>
          <w:rFonts w:eastAsiaTheme="minorEastAsia" w:hint="eastAsia"/>
          <w:b/>
          <w:lang w:eastAsia="zh-CN"/>
        </w:rPr>
        <w:t xml:space="preserve"> </w:t>
      </w:r>
      <w:r w:rsidR="00D30831">
        <w:rPr>
          <w:rFonts w:eastAsiaTheme="minorEastAsia" w:hint="eastAsia"/>
          <w:b/>
          <w:lang w:eastAsia="zh-CN"/>
        </w:rPr>
        <w:t>can be</w:t>
      </w:r>
      <w:r w:rsidR="00D30831" w:rsidRPr="000C20BD">
        <w:rPr>
          <w:rFonts w:eastAsiaTheme="minorEastAsia" w:hint="eastAsia"/>
          <w:b/>
          <w:lang w:eastAsia="zh-CN"/>
        </w:rPr>
        <w:t xml:space="preserve"> maintain</w:t>
      </w:r>
      <w:r w:rsidR="00D30831">
        <w:rPr>
          <w:rFonts w:eastAsiaTheme="minorEastAsia" w:hint="eastAsia"/>
          <w:b/>
          <w:lang w:eastAsia="zh-CN"/>
        </w:rPr>
        <w:t>ed</w:t>
      </w:r>
      <w:r w:rsidR="00D30831" w:rsidRPr="001623B0">
        <w:rPr>
          <w:rFonts w:eastAsiaTheme="minorEastAsia" w:hint="eastAsia"/>
          <w:b/>
          <w:lang w:eastAsia="zh-CN"/>
        </w:rPr>
        <w:t xml:space="preserve"> </w:t>
      </w:r>
      <w:r w:rsidR="008B7134" w:rsidRPr="00A81266">
        <w:rPr>
          <w:rFonts w:eastAsiaTheme="minorEastAsia" w:hint="eastAsia"/>
          <w:b/>
          <w:lang w:eastAsia="zh-CN"/>
        </w:rPr>
        <w:t>from several to tens of milliseconds with the c</w:t>
      </w:r>
      <w:r w:rsidR="008B7134" w:rsidRPr="00A81266">
        <w:rPr>
          <w:rFonts w:eastAsiaTheme="minorEastAsia"/>
          <w:b/>
          <w:lang w:eastAsia="zh-CN"/>
        </w:rPr>
        <w:t xml:space="preserve">apacitance </w:t>
      </w:r>
      <w:r w:rsidR="008B7134" w:rsidRPr="00A81266">
        <w:rPr>
          <w:rFonts w:eastAsiaTheme="minorEastAsia" w:hint="eastAsia"/>
          <w:b/>
          <w:lang w:eastAsia="zh-CN"/>
        </w:rPr>
        <w:t xml:space="preserve">from </w:t>
      </w:r>
      <w:r w:rsidR="008B7134" w:rsidRPr="00A81266">
        <w:rPr>
          <w:rFonts w:eastAsiaTheme="minorEastAsia"/>
          <w:b/>
          <w:lang w:eastAsia="zh-CN"/>
        </w:rPr>
        <w:t>1</w:t>
      </w:r>
      <w:r w:rsidR="008B7134" w:rsidRPr="008B7134">
        <w:rPr>
          <w:rFonts w:eastAsiaTheme="minorEastAsia" w:hint="eastAsia"/>
          <w:lang w:eastAsia="zh-CN"/>
        </w:rPr>
        <w:sym w:font="Symbol" w:char="F06D"/>
      </w:r>
      <w:r w:rsidR="008B7134" w:rsidRPr="00A81266">
        <w:rPr>
          <w:rFonts w:eastAsiaTheme="minorEastAsia" w:hint="eastAsia"/>
          <w:b/>
          <w:lang w:eastAsia="zh-CN"/>
        </w:rPr>
        <w:t>F</w:t>
      </w:r>
      <w:r w:rsidR="008B7134" w:rsidRPr="00A81266">
        <w:rPr>
          <w:rFonts w:eastAsiaTheme="minorEastAsia"/>
          <w:b/>
          <w:lang w:eastAsia="zh-CN"/>
        </w:rPr>
        <w:t xml:space="preserve"> to </w:t>
      </w:r>
      <w:r w:rsidR="008B7134" w:rsidRPr="00A81266">
        <w:rPr>
          <w:rFonts w:eastAsiaTheme="minorEastAsia" w:hint="eastAsia"/>
          <w:b/>
          <w:lang w:eastAsia="zh-CN"/>
        </w:rPr>
        <w:t>5</w:t>
      </w:r>
      <w:r w:rsidR="008B7134" w:rsidRPr="00A81266">
        <w:rPr>
          <w:rFonts w:eastAsiaTheme="minorEastAsia"/>
          <w:b/>
          <w:lang w:eastAsia="zh-CN"/>
        </w:rPr>
        <w:t>0</w:t>
      </w:r>
      <w:r w:rsidR="008B7134" w:rsidRPr="000C20BD">
        <w:rPr>
          <w:rFonts w:eastAsiaTheme="minorEastAsia" w:hint="eastAsia"/>
          <w:lang w:eastAsia="zh-CN"/>
        </w:rPr>
        <w:sym w:font="Symbol" w:char="F06D"/>
      </w:r>
      <w:r w:rsidR="008B7134" w:rsidRPr="00A81266">
        <w:rPr>
          <w:rFonts w:eastAsiaTheme="minorEastAsia" w:hint="eastAsia"/>
          <w:b/>
          <w:lang w:eastAsia="zh-CN"/>
        </w:rPr>
        <w:t>F.</w:t>
      </w:r>
    </w:p>
    <w:bookmarkEnd w:id="17"/>
    <w:bookmarkEnd w:id="18"/>
    <w:p w14:paraId="7DD0DD0C" w14:textId="53C5E85A" w:rsidR="00B03ECD" w:rsidRDefault="00B03ECD" w:rsidP="00B03ECD">
      <w:pPr>
        <w:jc w:val="both"/>
        <w:rPr>
          <w:rFonts w:eastAsiaTheme="minorEastAsia"/>
          <w:lang w:val="en-US" w:eastAsia="zh-CN"/>
        </w:rPr>
      </w:pPr>
      <w:r w:rsidRPr="00944364">
        <w:rPr>
          <w:rFonts w:eastAsiaTheme="minorEastAsia"/>
          <w:lang w:eastAsia="zh-CN"/>
        </w:rPr>
        <w:lastRenderedPageBreak/>
        <w:t xml:space="preserve">The range of the charging time would be used to determine the minimum required time for the </w:t>
      </w:r>
      <w:r>
        <w:rPr>
          <w:rFonts w:eastAsiaTheme="minorEastAsia" w:hint="eastAsia"/>
          <w:lang w:eastAsia="zh-CN"/>
        </w:rPr>
        <w:t>n</w:t>
      </w:r>
      <w:r w:rsidRPr="00944364">
        <w:rPr>
          <w:rFonts w:eastAsiaTheme="minorEastAsia"/>
          <w:lang w:eastAsia="zh-CN"/>
        </w:rPr>
        <w:t xml:space="preserve">etwork to provide the energy for the </w:t>
      </w:r>
      <w:r w:rsidRPr="00944364">
        <w:rPr>
          <w:rFonts w:eastAsiaTheme="minorEastAsia"/>
          <w:lang w:val="en-US" w:eastAsia="zh-CN"/>
        </w:rPr>
        <w:t>A-</w:t>
      </w:r>
      <w:proofErr w:type="spellStart"/>
      <w:r w:rsidRPr="00944364">
        <w:rPr>
          <w:rFonts w:eastAsiaTheme="minorEastAsia"/>
          <w:lang w:val="en-US" w:eastAsia="zh-CN"/>
        </w:rPr>
        <w:t>IoT</w:t>
      </w:r>
      <w:proofErr w:type="spellEnd"/>
      <w:r w:rsidRPr="00944364">
        <w:rPr>
          <w:rFonts w:eastAsiaTheme="minorEastAsia"/>
          <w:lang w:val="en-US" w:eastAsia="zh-CN"/>
        </w:rPr>
        <w:t xml:space="preserve"> device to charge</w:t>
      </w:r>
      <w:r>
        <w:rPr>
          <w:rFonts w:eastAsiaTheme="minorEastAsia" w:hint="eastAsia"/>
          <w:lang w:val="en-US" w:eastAsia="zh-CN"/>
        </w:rPr>
        <w:t>. Charging time is determined based on the available energy in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storage, received RF power and RF-DC c</w:t>
      </w:r>
      <w:r w:rsidRPr="00DF0186">
        <w:rPr>
          <w:rFonts w:eastAsiaTheme="minorEastAsia"/>
          <w:lang w:val="en-US" w:eastAsia="zh-CN"/>
        </w:rPr>
        <w:t>onversion efficiency</w:t>
      </w:r>
      <w:r>
        <w:rPr>
          <w:rFonts w:eastAsiaTheme="minorEastAsia" w:hint="eastAsia"/>
          <w:lang w:val="en-US" w:eastAsia="zh-CN"/>
        </w:rPr>
        <w:t xml:space="preserve">. </w:t>
      </w:r>
      <w:r w:rsidRPr="00DF0186">
        <w:rPr>
          <w:rFonts w:eastAsiaTheme="minorEastAsia"/>
          <w:lang w:val="en-US" w:eastAsia="zh-CN"/>
        </w:rPr>
        <w:fldChar w:fldCharType="begin"/>
      </w:r>
      <w:r w:rsidRPr="00DF0186">
        <w:rPr>
          <w:rFonts w:eastAsiaTheme="minorEastAsia"/>
          <w:lang w:val="en-US" w:eastAsia="zh-CN"/>
        </w:rPr>
        <w:instrText xml:space="preserve"> </w:instrText>
      </w:r>
      <w:r w:rsidRPr="00DF0186">
        <w:rPr>
          <w:rFonts w:eastAsiaTheme="minorEastAsia" w:hint="eastAsia"/>
          <w:lang w:val="en-US" w:eastAsia="zh-CN"/>
        </w:rPr>
        <w:instrText>REF _Ref178253039 \h</w:instrText>
      </w:r>
      <w:r w:rsidRPr="00DF0186">
        <w:rPr>
          <w:rFonts w:eastAsiaTheme="minorEastAsia"/>
          <w:lang w:val="en-US" w:eastAsia="zh-CN"/>
        </w:rPr>
        <w:instrText xml:space="preserve">  \* MERGEFORMAT </w:instrText>
      </w:r>
      <w:r w:rsidRPr="00DF0186">
        <w:rPr>
          <w:rFonts w:eastAsiaTheme="minorEastAsia"/>
          <w:lang w:val="en-US" w:eastAsia="zh-CN"/>
        </w:rPr>
      </w:r>
      <w:r w:rsidRPr="00DF0186">
        <w:rPr>
          <w:rFonts w:eastAsiaTheme="minorEastAsia"/>
          <w:lang w:val="en-US" w:eastAsia="zh-CN"/>
        </w:rPr>
        <w:fldChar w:fldCharType="separate"/>
      </w:r>
      <w:r w:rsidR="00EB504B" w:rsidRPr="00FE0E0F">
        <w:t xml:space="preserve">Table </w:t>
      </w:r>
      <w:r w:rsidR="00EB504B" w:rsidRPr="00EB504B">
        <w:rPr>
          <w:noProof/>
        </w:rPr>
        <w:t>3</w:t>
      </w:r>
      <w:r w:rsidRPr="00DF0186">
        <w:rPr>
          <w:rFonts w:eastAsiaTheme="minorEastAsia"/>
          <w:lang w:val="en-US" w:eastAsia="zh-CN"/>
        </w:rPr>
        <w:fldChar w:fldCharType="end"/>
      </w:r>
      <w:r>
        <w:rPr>
          <w:rFonts w:eastAsiaTheme="minorEastAsia" w:hint="eastAsia"/>
          <w:lang w:val="en-US" w:eastAsia="zh-CN"/>
        </w:rPr>
        <w:t xml:space="preserve"> shows the charging time calculated by -30dB</w:t>
      </w:r>
      <w:r w:rsidR="00146E0F">
        <w:rPr>
          <w:rFonts w:eastAsiaTheme="minorEastAsia" w:hint="eastAsia"/>
          <w:lang w:val="en-US" w:eastAsia="zh-CN"/>
        </w:rPr>
        <w:t>m</w:t>
      </w:r>
      <w:r>
        <w:rPr>
          <w:rFonts w:eastAsiaTheme="minorEastAsia" w:hint="eastAsia"/>
          <w:lang w:val="en-US" w:eastAsia="zh-CN"/>
        </w:rPr>
        <w:t xml:space="preserve"> Rx power with 10% energy harvesting efficiency.</w:t>
      </w:r>
    </w:p>
    <w:p w14:paraId="50BD1F4D" w14:textId="177B1C1C" w:rsidR="00B03ECD" w:rsidRPr="002530A8" w:rsidRDefault="00B03ECD" w:rsidP="00B03ECD">
      <w:pPr>
        <w:pStyle w:val="ab"/>
        <w:jc w:val="center"/>
        <w:rPr>
          <w:rFonts w:eastAsiaTheme="minorEastAsia"/>
          <w:b w:val="0"/>
          <w:lang w:eastAsia="zh-CN"/>
        </w:rPr>
      </w:pPr>
      <w:bookmarkStart w:id="19" w:name="_Ref178253039"/>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EB504B">
        <w:rPr>
          <w:b w:val="0"/>
          <w:noProof/>
        </w:rPr>
        <w:t>3</w:t>
      </w:r>
      <w:r w:rsidRPr="00FE0E0F">
        <w:rPr>
          <w:b w:val="0"/>
        </w:rPr>
        <w:fldChar w:fldCharType="end"/>
      </w:r>
      <w:bookmarkEnd w:id="19"/>
      <w:r w:rsidRPr="00FE0E0F">
        <w:rPr>
          <w:rFonts w:eastAsiaTheme="minorEastAsia"/>
          <w:b w:val="0"/>
          <w:lang w:eastAsia="zh-CN"/>
        </w:rPr>
        <w:t>:</w:t>
      </w:r>
      <w:r>
        <w:rPr>
          <w:rFonts w:eastAsiaTheme="minorEastAsia" w:hint="eastAsia"/>
          <w:b w:val="0"/>
          <w:lang w:eastAsia="zh-CN"/>
        </w:rPr>
        <w:t xml:space="preserve"> Charging time of each device type</w:t>
      </w:r>
    </w:p>
    <w:tbl>
      <w:tblPr>
        <w:tblStyle w:val="aff7"/>
        <w:tblW w:w="0" w:type="auto"/>
        <w:jc w:val="center"/>
        <w:tblLayout w:type="fixed"/>
        <w:tblLook w:val="04A0" w:firstRow="1" w:lastRow="0" w:firstColumn="1" w:lastColumn="0" w:noHBand="0" w:noVBand="1"/>
      </w:tblPr>
      <w:tblGrid>
        <w:gridCol w:w="1446"/>
        <w:gridCol w:w="1134"/>
        <w:gridCol w:w="1356"/>
        <w:gridCol w:w="1647"/>
        <w:gridCol w:w="1559"/>
      </w:tblGrid>
      <w:tr w:rsidR="00B03ECD" w14:paraId="2AFFF6BB" w14:textId="77777777" w:rsidTr="0091452C">
        <w:trPr>
          <w:jc w:val="center"/>
        </w:trPr>
        <w:tc>
          <w:tcPr>
            <w:tcW w:w="1446" w:type="dxa"/>
            <w:vAlign w:val="center"/>
          </w:tcPr>
          <w:p w14:paraId="0266B640" w14:textId="77777777" w:rsidR="00B03ECD" w:rsidRDefault="00B03ECD"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134" w:type="dxa"/>
            <w:vAlign w:val="center"/>
          </w:tcPr>
          <w:p w14:paraId="396A7098" w14:textId="5DD9FE94" w:rsidR="00B03ECD" w:rsidRDefault="009A5805" w:rsidP="00AF28EB">
            <w:pPr>
              <w:spacing w:beforeLines="10" w:before="24" w:afterLines="10" w:after="24"/>
              <w:jc w:val="center"/>
              <w:rPr>
                <w:rFonts w:eastAsiaTheme="minorEastAsia"/>
                <w:lang w:eastAsia="zh-CN"/>
              </w:rPr>
            </w:pPr>
            <w:r>
              <w:rPr>
                <w:rFonts w:eastAsiaTheme="minorEastAsia" w:hint="eastAsia"/>
                <w:lang w:eastAsia="zh-CN"/>
              </w:rPr>
              <w:t>H</w:t>
            </w:r>
            <w:r w:rsidRPr="00954E95">
              <w:rPr>
                <w:rFonts w:eastAsiaTheme="minorEastAsia"/>
                <w:lang w:eastAsia="zh-CN"/>
              </w:rPr>
              <w:t>arvested power after power conversion</w:t>
            </w:r>
          </w:p>
        </w:tc>
        <w:tc>
          <w:tcPr>
            <w:tcW w:w="1356" w:type="dxa"/>
            <w:vAlign w:val="center"/>
          </w:tcPr>
          <w:p w14:paraId="436E4BAA"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Capacitance</w:t>
            </w:r>
          </w:p>
        </w:tc>
        <w:tc>
          <w:tcPr>
            <w:tcW w:w="1647" w:type="dxa"/>
            <w:vAlign w:val="center"/>
          </w:tcPr>
          <w:p w14:paraId="79599E6F" w14:textId="4BFACBF7" w:rsidR="00B03ECD" w:rsidRDefault="009A5805" w:rsidP="00AF28EB">
            <w:pPr>
              <w:spacing w:beforeLines="10" w:before="24" w:afterLines="10" w:after="24"/>
              <w:jc w:val="center"/>
              <w:rPr>
                <w:rFonts w:eastAsiaTheme="minorEastAsia"/>
                <w:lang w:eastAsia="zh-CN"/>
              </w:rPr>
            </w:pPr>
            <w:r w:rsidRPr="00053363">
              <w:t>Energy storage size</w:t>
            </w:r>
            <w:r>
              <w:rPr>
                <w:rFonts w:eastAsiaTheme="minorEastAsia" w:hint="eastAsia"/>
                <w:lang w:eastAsia="zh-CN"/>
              </w:rPr>
              <w:t>/ Available energy</w:t>
            </w:r>
          </w:p>
        </w:tc>
        <w:tc>
          <w:tcPr>
            <w:tcW w:w="1559" w:type="dxa"/>
            <w:vAlign w:val="center"/>
          </w:tcPr>
          <w:p w14:paraId="7E1FF4D1" w14:textId="77777777" w:rsidR="00B03ECD" w:rsidRPr="00871408" w:rsidRDefault="00B03ECD" w:rsidP="00AF28EB">
            <w:pPr>
              <w:spacing w:beforeLines="10" w:before="24" w:afterLines="10" w:after="24"/>
              <w:jc w:val="center"/>
              <w:rPr>
                <w:rFonts w:eastAsiaTheme="minorEastAsia"/>
                <w:lang w:eastAsia="zh-CN"/>
              </w:rPr>
            </w:pPr>
            <w:r>
              <w:rPr>
                <w:rFonts w:eastAsiaTheme="minorEastAsia" w:hint="eastAsia"/>
                <w:lang w:eastAsia="zh-CN"/>
              </w:rPr>
              <w:t>Charging time</w:t>
            </w:r>
          </w:p>
        </w:tc>
      </w:tr>
      <w:tr w:rsidR="00B03ECD" w14:paraId="22FE259D" w14:textId="77777777" w:rsidTr="0091452C">
        <w:trPr>
          <w:jc w:val="center"/>
        </w:trPr>
        <w:tc>
          <w:tcPr>
            <w:tcW w:w="1446" w:type="dxa"/>
            <w:vMerge w:val="restart"/>
            <w:vAlign w:val="center"/>
          </w:tcPr>
          <w:p w14:paraId="38A920B4"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Device 1</w:t>
            </w:r>
          </w:p>
        </w:tc>
        <w:tc>
          <w:tcPr>
            <w:tcW w:w="1134" w:type="dxa"/>
            <w:vMerge w:val="restart"/>
            <w:vAlign w:val="center"/>
          </w:tcPr>
          <w:p w14:paraId="4B5858C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0.1</w:t>
            </w:r>
            <w:r>
              <w:rPr>
                <w:rFonts w:eastAsiaTheme="minorEastAsia" w:hint="eastAsia"/>
                <w:lang w:eastAsia="zh-CN"/>
              </w:rPr>
              <w:sym w:font="Symbol" w:char="F06D"/>
            </w:r>
            <w:r>
              <w:rPr>
                <w:rFonts w:eastAsiaTheme="minorEastAsia" w:hint="eastAsia"/>
                <w:lang w:eastAsia="zh-CN"/>
              </w:rPr>
              <w:t>W/s</w:t>
            </w:r>
          </w:p>
        </w:tc>
        <w:tc>
          <w:tcPr>
            <w:tcW w:w="1356" w:type="dxa"/>
            <w:vAlign w:val="center"/>
          </w:tcPr>
          <w:p w14:paraId="1752BDC3"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5C4691CB"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1A53FC2E"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2.5s</w:t>
            </w:r>
          </w:p>
        </w:tc>
      </w:tr>
      <w:tr w:rsidR="00B03ECD" w14:paraId="4385D3DE" w14:textId="77777777" w:rsidTr="0091452C">
        <w:trPr>
          <w:jc w:val="center"/>
        </w:trPr>
        <w:tc>
          <w:tcPr>
            <w:tcW w:w="1446" w:type="dxa"/>
            <w:vMerge/>
            <w:vAlign w:val="center"/>
          </w:tcPr>
          <w:p w14:paraId="0AF5B4A8" w14:textId="77777777" w:rsidR="00B03ECD" w:rsidRDefault="00B03ECD" w:rsidP="00AF28EB">
            <w:pPr>
              <w:spacing w:beforeLines="10" w:before="24" w:afterLines="10" w:after="24"/>
              <w:jc w:val="center"/>
              <w:rPr>
                <w:rFonts w:eastAsiaTheme="minorEastAsia"/>
                <w:lang w:eastAsia="zh-CN"/>
              </w:rPr>
            </w:pPr>
          </w:p>
        </w:tc>
        <w:tc>
          <w:tcPr>
            <w:tcW w:w="1134" w:type="dxa"/>
            <w:vMerge/>
            <w:vAlign w:val="center"/>
          </w:tcPr>
          <w:p w14:paraId="0F20427D"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63A36463"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0E4F25E6"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0D6DACAB"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25s</w:t>
            </w:r>
          </w:p>
        </w:tc>
      </w:tr>
      <w:tr w:rsidR="00B03ECD" w14:paraId="43EAEF7E" w14:textId="77777777" w:rsidTr="0091452C">
        <w:trPr>
          <w:jc w:val="center"/>
        </w:trPr>
        <w:tc>
          <w:tcPr>
            <w:tcW w:w="1446" w:type="dxa"/>
            <w:vMerge/>
            <w:vAlign w:val="center"/>
          </w:tcPr>
          <w:p w14:paraId="001DCAE3" w14:textId="77777777" w:rsidR="00B03ECD" w:rsidRDefault="00B03ECD" w:rsidP="00AF28EB">
            <w:pPr>
              <w:spacing w:beforeLines="10" w:before="24" w:afterLines="10" w:after="24"/>
              <w:jc w:val="center"/>
              <w:rPr>
                <w:rFonts w:eastAsiaTheme="minorEastAsia"/>
                <w:lang w:eastAsia="zh-CN"/>
              </w:rPr>
            </w:pPr>
          </w:p>
        </w:tc>
        <w:tc>
          <w:tcPr>
            <w:tcW w:w="1134" w:type="dxa"/>
            <w:vMerge/>
            <w:vAlign w:val="center"/>
          </w:tcPr>
          <w:p w14:paraId="11FD14C6"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3512AD26"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28895C03"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389B968A"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50s</w:t>
            </w:r>
          </w:p>
        </w:tc>
      </w:tr>
      <w:tr w:rsidR="00B03ECD" w14:paraId="0CACCAC4" w14:textId="77777777" w:rsidTr="0091452C">
        <w:trPr>
          <w:jc w:val="center"/>
        </w:trPr>
        <w:tc>
          <w:tcPr>
            <w:tcW w:w="1446" w:type="dxa"/>
            <w:vMerge w:val="restart"/>
            <w:vAlign w:val="center"/>
          </w:tcPr>
          <w:p w14:paraId="26F299EE" w14:textId="332DBEA7" w:rsidR="00B03ECD" w:rsidRDefault="00B03ECD" w:rsidP="00AF28EB">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w:t>
            </w:r>
            <w:r w:rsidR="00F60C21">
              <w:rPr>
                <w:rFonts w:eastAsiaTheme="minorEastAsia" w:hint="eastAsia"/>
                <w:lang w:eastAsia="zh-CN"/>
              </w:rPr>
              <w:t>a/2b</w:t>
            </w:r>
          </w:p>
        </w:tc>
        <w:tc>
          <w:tcPr>
            <w:tcW w:w="1134" w:type="dxa"/>
            <w:vMerge/>
            <w:vAlign w:val="center"/>
          </w:tcPr>
          <w:p w14:paraId="4407FB2E"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013BE4A3"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1BEFB4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46BAF098"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2.5s</w:t>
            </w:r>
          </w:p>
        </w:tc>
      </w:tr>
      <w:tr w:rsidR="00B03ECD" w14:paraId="008B95BD" w14:textId="77777777" w:rsidTr="0091452C">
        <w:trPr>
          <w:jc w:val="center"/>
        </w:trPr>
        <w:tc>
          <w:tcPr>
            <w:tcW w:w="1446" w:type="dxa"/>
            <w:vMerge/>
            <w:vAlign w:val="center"/>
          </w:tcPr>
          <w:p w14:paraId="5BEB88FC" w14:textId="77777777" w:rsidR="00B03ECD" w:rsidRDefault="00B03ECD" w:rsidP="00AF28EB">
            <w:pPr>
              <w:spacing w:beforeLines="10" w:before="24" w:afterLines="10" w:after="24"/>
              <w:jc w:val="center"/>
              <w:rPr>
                <w:rFonts w:eastAsiaTheme="minorEastAsia"/>
                <w:lang w:eastAsia="zh-CN"/>
              </w:rPr>
            </w:pPr>
          </w:p>
        </w:tc>
        <w:tc>
          <w:tcPr>
            <w:tcW w:w="1134" w:type="dxa"/>
            <w:vMerge/>
            <w:vAlign w:val="center"/>
          </w:tcPr>
          <w:p w14:paraId="75F305D5"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0733B7D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662159F2"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28848FC1"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25s</w:t>
            </w:r>
          </w:p>
        </w:tc>
      </w:tr>
      <w:tr w:rsidR="00B03ECD" w14:paraId="3FCEDB8D" w14:textId="77777777" w:rsidTr="0091452C">
        <w:trPr>
          <w:jc w:val="center"/>
        </w:trPr>
        <w:tc>
          <w:tcPr>
            <w:tcW w:w="1446" w:type="dxa"/>
            <w:vMerge/>
            <w:vAlign w:val="center"/>
          </w:tcPr>
          <w:p w14:paraId="05FC3719" w14:textId="77777777" w:rsidR="00B03ECD" w:rsidRDefault="00B03ECD" w:rsidP="00AF28EB">
            <w:pPr>
              <w:spacing w:beforeLines="10" w:before="24" w:afterLines="10" w:after="24"/>
              <w:jc w:val="center"/>
              <w:rPr>
                <w:rFonts w:eastAsiaTheme="minorEastAsia"/>
                <w:lang w:eastAsia="zh-CN"/>
              </w:rPr>
            </w:pPr>
          </w:p>
        </w:tc>
        <w:tc>
          <w:tcPr>
            <w:tcW w:w="1134" w:type="dxa"/>
            <w:vMerge/>
            <w:vAlign w:val="center"/>
          </w:tcPr>
          <w:p w14:paraId="37DA7FD8"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54674491"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18BE4EA9"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57DC7705"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50s</w:t>
            </w:r>
          </w:p>
        </w:tc>
      </w:tr>
      <w:tr w:rsidR="00B03ECD" w14:paraId="0DD7B688" w14:textId="77777777" w:rsidTr="0091452C">
        <w:trPr>
          <w:jc w:val="center"/>
        </w:trPr>
        <w:tc>
          <w:tcPr>
            <w:tcW w:w="1446" w:type="dxa"/>
            <w:vMerge/>
            <w:vAlign w:val="center"/>
          </w:tcPr>
          <w:p w14:paraId="7DC976CD" w14:textId="77777777" w:rsidR="00B03ECD" w:rsidRDefault="00B03ECD" w:rsidP="00AF28EB">
            <w:pPr>
              <w:spacing w:beforeLines="10" w:before="24" w:afterLines="10" w:after="24"/>
              <w:jc w:val="center"/>
              <w:rPr>
                <w:rFonts w:eastAsiaTheme="minorEastAsia"/>
                <w:lang w:eastAsia="zh-CN"/>
              </w:rPr>
            </w:pPr>
          </w:p>
        </w:tc>
        <w:tc>
          <w:tcPr>
            <w:tcW w:w="1134" w:type="dxa"/>
            <w:vMerge/>
            <w:vAlign w:val="center"/>
          </w:tcPr>
          <w:p w14:paraId="34DF9AB9" w14:textId="77777777" w:rsidR="00B03ECD" w:rsidRDefault="00B03ECD" w:rsidP="00AF28EB">
            <w:pPr>
              <w:spacing w:beforeLines="10" w:before="24" w:afterLines="10" w:after="24"/>
              <w:jc w:val="center"/>
              <w:rPr>
                <w:rFonts w:eastAsiaTheme="minorEastAsia"/>
                <w:lang w:eastAsia="zh-CN"/>
              </w:rPr>
            </w:pPr>
          </w:p>
        </w:tc>
        <w:tc>
          <w:tcPr>
            <w:tcW w:w="1356" w:type="dxa"/>
            <w:vAlign w:val="center"/>
          </w:tcPr>
          <w:p w14:paraId="013F759D"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50</w:t>
            </w:r>
            <w:r>
              <w:rPr>
                <w:rFonts w:eastAsiaTheme="minorEastAsia" w:hint="eastAsia"/>
                <w:lang w:eastAsia="zh-CN"/>
              </w:rPr>
              <w:sym w:font="Symbol" w:char="F06D"/>
            </w:r>
            <w:r>
              <w:rPr>
                <w:rFonts w:eastAsiaTheme="minorEastAsia" w:hint="eastAsia"/>
                <w:lang w:eastAsia="zh-CN"/>
              </w:rPr>
              <w:t>F</w:t>
            </w:r>
          </w:p>
        </w:tc>
        <w:tc>
          <w:tcPr>
            <w:tcW w:w="1647" w:type="dxa"/>
            <w:vAlign w:val="center"/>
          </w:tcPr>
          <w:p w14:paraId="7A8FC9AB"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12.5</w:t>
            </w:r>
            <w:r>
              <w:rPr>
                <w:rFonts w:eastAsiaTheme="minorEastAsia" w:hint="eastAsia"/>
                <w:lang w:eastAsia="zh-CN"/>
              </w:rPr>
              <w:sym w:font="Symbol" w:char="F06D"/>
            </w:r>
            <w:r>
              <w:rPr>
                <w:rFonts w:eastAsiaTheme="minorEastAsia" w:hint="eastAsia"/>
                <w:lang w:eastAsia="zh-CN"/>
              </w:rPr>
              <w:t>J</w:t>
            </w:r>
          </w:p>
        </w:tc>
        <w:tc>
          <w:tcPr>
            <w:tcW w:w="1559" w:type="dxa"/>
            <w:vAlign w:val="center"/>
          </w:tcPr>
          <w:p w14:paraId="7938A9D1" w14:textId="77777777" w:rsidR="00B03ECD" w:rsidRDefault="00B03ECD" w:rsidP="00AF28EB">
            <w:pPr>
              <w:spacing w:beforeLines="10" w:before="24" w:afterLines="10" w:after="24"/>
              <w:jc w:val="center"/>
              <w:rPr>
                <w:rFonts w:eastAsiaTheme="minorEastAsia"/>
                <w:lang w:eastAsia="zh-CN"/>
              </w:rPr>
            </w:pPr>
            <w:r>
              <w:rPr>
                <w:rFonts w:eastAsiaTheme="minorEastAsia" w:hint="eastAsia"/>
                <w:lang w:eastAsia="zh-CN"/>
              </w:rPr>
              <w:t>125s</w:t>
            </w:r>
          </w:p>
        </w:tc>
      </w:tr>
    </w:tbl>
    <w:p w14:paraId="27823FC5" w14:textId="77777777" w:rsidR="00B03ECD" w:rsidRDefault="00B03ECD" w:rsidP="00B03ECD">
      <w:pPr>
        <w:jc w:val="both"/>
        <w:rPr>
          <w:rFonts w:eastAsiaTheme="minorEastAsia"/>
          <w:lang w:eastAsia="zh-CN"/>
        </w:rPr>
      </w:pPr>
    </w:p>
    <w:p w14:paraId="4AD54387" w14:textId="6B51F737" w:rsidR="00B03ECD" w:rsidRDefault="00B03ECD" w:rsidP="00B03ECD">
      <w:pPr>
        <w:jc w:val="both"/>
        <w:rPr>
          <w:rFonts w:eastAsiaTheme="minorEastAsia"/>
          <w:lang w:eastAsia="zh-CN"/>
        </w:rPr>
      </w:pPr>
      <w:r>
        <w:rPr>
          <w:rFonts w:eastAsiaTheme="minorEastAsia"/>
          <w:lang w:eastAsia="zh-CN"/>
        </w:rPr>
        <w:t>B</w:t>
      </w:r>
      <w:r>
        <w:rPr>
          <w:rFonts w:eastAsiaTheme="minorEastAsia" w:hint="eastAsia"/>
          <w:lang w:eastAsia="zh-CN"/>
        </w:rPr>
        <w:t xml:space="preserve">ased on the discharging time </w:t>
      </w:r>
      <w:r w:rsidR="003130B6">
        <w:rPr>
          <w:rFonts w:eastAsiaTheme="minorEastAsia"/>
          <w:lang w:eastAsia="zh-CN"/>
        </w:rPr>
        <w:t>i</w:t>
      </w:r>
      <w:r w:rsidR="003130B6" w:rsidRPr="00FE58B7">
        <w:rPr>
          <w:rFonts w:eastAsiaTheme="minorEastAsia"/>
          <w:lang w:eastAsia="zh-CN"/>
        </w:rPr>
        <w:t xml:space="preserve">n </w:t>
      </w:r>
      <w:r w:rsidR="003130B6" w:rsidRPr="00FE58B7">
        <w:rPr>
          <w:rFonts w:eastAsiaTheme="minorEastAsia"/>
          <w:lang w:eastAsia="zh-CN"/>
        </w:rPr>
        <w:fldChar w:fldCharType="begin"/>
      </w:r>
      <w:r w:rsidR="003130B6" w:rsidRPr="00FE58B7">
        <w:rPr>
          <w:rFonts w:eastAsiaTheme="minorEastAsia"/>
          <w:lang w:eastAsia="zh-CN"/>
        </w:rPr>
        <w:instrText xml:space="preserve"> REF _Ref181810277 \h </w:instrText>
      </w:r>
      <w:r w:rsidR="00FE58B7" w:rsidRPr="00FE58B7">
        <w:rPr>
          <w:rFonts w:eastAsiaTheme="minorEastAsia"/>
          <w:lang w:eastAsia="zh-CN"/>
        </w:rPr>
        <w:instrText xml:space="preserve"> \* MERGEFORMAT </w:instrText>
      </w:r>
      <w:r w:rsidR="003130B6" w:rsidRPr="00FE58B7">
        <w:rPr>
          <w:rFonts w:eastAsiaTheme="minorEastAsia"/>
          <w:lang w:eastAsia="zh-CN"/>
        </w:rPr>
      </w:r>
      <w:r w:rsidR="003130B6" w:rsidRPr="00FE58B7">
        <w:rPr>
          <w:rFonts w:eastAsiaTheme="minorEastAsia"/>
          <w:lang w:eastAsia="zh-CN"/>
        </w:rPr>
        <w:fldChar w:fldCharType="separate"/>
      </w:r>
      <w:r w:rsidR="00EB504B" w:rsidRPr="00FE0E0F">
        <w:t xml:space="preserve">Table </w:t>
      </w:r>
      <w:r w:rsidR="00EB504B" w:rsidRPr="00EB504B">
        <w:rPr>
          <w:noProof/>
        </w:rPr>
        <w:t>1</w:t>
      </w:r>
      <w:r w:rsidR="003130B6" w:rsidRPr="00FE58B7">
        <w:rPr>
          <w:rFonts w:eastAsiaTheme="minorEastAsia"/>
          <w:lang w:eastAsia="zh-CN"/>
        </w:rPr>
        <w:fldChar w:fldCharType="end"/>
      </w:r>
      <w:r w:rsidR="003130B6" w:rsidRPr="00FE58B7">
        <w:rPr>
          <w:rFonts w:eastAsiaTheme="minorEastAsia"/>
          <w:lang w:eastAsia="zh-CN"/>
        </w:rPr>
        <w:t xml:space="preserve"> </w:t>
      </w:r>
      <w:r w:rsidRPr="00FE58B7">
        <w:rPr>
          <w:rFonts w:eastAsiaTheme="minorEastAsia" w:hint="eastAsia"/>
          <w:lang w:eastAsia="zh-CN"/>
        </w:rPr>
        <w:t>and charging time</w:t>
      </w:r>
      <w:r w:rsidR="003130B6" w:rsidRPr="00FE58B7">
        <w:rPr>
          <w:rFonts w:eastAsiaTheme="minorEastAsia"/>
          <w:lang w:eastAsia="zh-CN"/>
        </w:rPr>
        <w:t xml:space="preserve"> in </w:t>
      </w:r>
      <w:r w:rsidR="003130B6" w:rsidRPr="00FE58B7">
        <w:rPr>
          <w:rFonts w:eastAsiaTheme="minorEastAsia"/>
          <w:lang w:eastAsia="zh-CN"/>
        </w:rPr>
        <w:fldChar w:fldCharType="begin"/>
      </w:r>
      <w:r w:rsidR="003130B6" w:rsidRPr="00FE58B7">
        <w:rPr>
          <w:rFonts w:eastAsiaTheme="minorEastAsia"/>
          <w:lang w:eastAsia="zh-CN"/>
        </w:rPr>
        <w:instrText xml:space="preserve"> REF _Ref178253039 \h </w:instrText>
      </w:r>
      <w:r w:rsidR="00FE58B7" w:rsidRPr="00FE58B7">
        <w:rPr>
          <w:rFonts w:eastAsiaTheme="minorEastAsia"/>
          <w:lang w:eastAsia="zh-CN"/>
        </w:rPr>
        <w:instrText xml:space="preserve"> \* MERGEFORMAT </w:instrText>
      </w:r>
      <w:r w:rsidR="003130B6" w:rsidRPr="00FE58B7">
        <w:rPr>
          <w:rFonts w:eastAsiaTheme="minorEastAsia"/>
          <w:lang w:eastAsia="zh-CN"/>
        </w:rPr>
      </w:r>
      <w:r w:rsidR="003130B6" w:rsidRPr="00FE58B7">
        <w:rPr>
          <w:rFonts w:eastAsiaTheme="minorEastAsia"/>
          <w:lang w:eastAsia="zh-CN"/>
        </w:rPr>
        <w:fldChar w:fldCharType="separate"/>
      </w:r>
      <w:r w:rsidR="00EB504B" w:rsidRPr="00FE0E0F">
        <w:t xml:space="preserve">Table </w:t>
      </w:r>
      <w:r w:rsidR="00EB504B" w:rsidRPr="00EB504B">
        <w:rPr>
          <w:noProof/>
        </w:rPr>
        <w:t>3</w:t>
      </w:r>
      <w:r w:rsidR="003130B6" w:rsidRPr="00FE58B7">
        <w:rPr>
          <w:rFonts w:eastAsiaTheme="minorEastAsia"/>
          <w:lang w:eastAsia="zh-CN"/>
        </w:rPr>
        <w:fldChar w:fldCharType="end"/>
      </w:r>
      <w:r w:rsidRPr="00FE58B7">
        <w:rPr>
          <w:rFonts w:eastAsiaTheme="minorEastAsia" w:hint="eastAsia"/>
          <w:lang w:eastAsia="zh-CN"/>
        </w:rPr>
        <w:t xml:space="preserve">, it </w:t>
      </w:r>
      <w:r>
        <w:rPr>
          <w:rFonts w:eastAsiaTheme="minorEastAsia" w:hint="eastAsia"/>
          <w:lang w:eastAsia="zh-CN"/>
        </w:rPr>
        <w:t>can be observed that the</w:t>
      </w:r>
      <w:r w:rsidR="00163012">
        <w:rPr>
          <w:rFonts w:eastAsiaTheme="minorEastAsia"/>
          <w:lang w:eastAsia="zh-CN"/>
        </w:rPr>
        <w:t xml:space="preserve"> ratio</w:t>
      </w:r>
      <w:r>
        <w:rPr>
          <w:rFonts w:eastAsiaTheme="minorEastAsia" w:hint="eastAsia"/>
          <w:lang w:eastAsia="zh-CN"/>
        </w:rPr>
        <w:t xml:space="preserve"> of available time</w:t>
      </w:r>
      <w:r w:rsidR="00163012">
        <w:rPr>
          <w:rFonts w:eastAsiaTheme="minorEastAsia"/>
          <w:lang w:eastAsia="zh-CN"/>
        </w:rPr>
        <w:t xml:space="preserve"> (calculated as </w:t>
      </w:r>
      <w:bookmarkStart w:id="20" w:name="OLE_LINK16"/>
      <w:bookmarkStart w:id="21" w:name="OLE_LINK17"/>
      <w:r>
        <w:rPr>
          <w:rFonts w:eastAsiaTheme="minorEastAsia" w:hint="eastAsia"/>
          <w:lang w:eastAsia="zh-CN"/>
        </w:rPr>
        <w:t>discharging time</w:t>
      </w:r>
      <w:bookmarkEnd w:id="20"/>
      <w:bookmarkEnd w:id="21"/>
      <w:r w:rsidR="00F60C21">
        <w:rPr>
          <w:rFonts w:eastAsiaTheme="minorEastAsia"/>
          <w:lang w:eastAsia="zh-CN"/>
        </w:rPr>
        <w:t>/ (</w:t>
      </w:r>
      <w:r>
        <w:rPr>
          <w:rFonts w:eastAsiaTheme="minorEastAsia" w:hint="eastAsia"/>
          <w:lang w:eastAsia="zh-CN"/>
        </w:rPr>
        <w:t>discharging time +</w:t>
      </w:r>
      <w:r w:rsidRPr="00F93F8C">
        <w:rPr>
          <w:rFonts w:eastAsiaTheme="minorEastAsia" w:hint="eastAsia"/>
          <w:lang w:eastAsia="zh-CN"/>
        </w:rPr>
        <w:t xml:space="preserve"> </w:t>
      </w:r>
      <w:r>
        <w:rPr>
          <w:rFonts w:eastAsiaTheme="minorEastAsia" w:hint="eastAsia"/>
          <w:lang w:eastAsia="zh-CN"/>
        </w:rPr>
        <w:t>charging time)</w:t>
      </w:r>
      <w:r w:rsidR="005C4764">
        <w:rPr>
          <w:rFonts w:eastAsiaTheme="minorEastAsia" w:hint="eastAsia"/>
          <w:lang w:eastAsia="zh-CN"/>
        </w:rPr>
        <w:t>)</w:t>
      </w:r>
      <w:r>
        <w:rPr>
          <w:rFonts w:eastAsiaTheme="minorEastAsia" w:hint="eastAsia"/>
          <w:lang w:eastAsia="zh-CN"/>
        </w:rPr>
        <w:t xml:space="preserve">, is fixed at 9.1% for device 1 and at 0.05% for </w:t>
      </w:r>
      <w:r w:rsidR="00F60C21">
        <w:rPr>
          <w:rFonts w:eastAsiaTheme="minorEastAsia" w:hint="eastAsia"/>
          <w:lang w:eastAsia="zh-CN"/>
        </w:rPr>
        <w:t xml:space="preserve">Device </w:t>
      </w:r>
      <w:r>
        <w:rPr>
          <w:rFonts w:eastAsiaTheme="minorEastAsia" w:hint="eastAsia"/>
          <w:lang w:eastAsia="zh-CN"/>
        </w:rPr>
        <w:t>2</w:t>
      </w:r>
      <w:r w:rsidR="00F60C21">
        <w:rPr>
          <w:rFonts w:eastAsiaTheme="minorEastAsia" w:hint="eastAsia"/>
          <w:lang w:eastAsia="zh-CN"/>
        </w:rPr>
        <w:t>a/2b</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t>
      </w:r>
      <w:r w:rsidR="00163012">
        <w:rPr>
          <w:rFonts w:eastAsiaTheme="minorEastAsia"/>
          <w:lang w:eastAsia="zh-CN"/>
        </w:rPr>
        <w:t>i</w:t>
      </w:r>
      <w:r w:rsidR="005C4764">
        <w:rPr>
          <w:rFonts w:eastAsiaTheme="minorEastAsia"/>
          <w:lang w:eastAsia="zh-CN"/>
        </w:rPr>
        <w:t>s</w:t>
      </w:r>
      <w:r w:rsidR="00163012">
        <w:rPr>
          <w:rFonts w:eastAsiaTheme="minorEastAsia" w:hint="eastAsia"/>
          <w:lang w:eastAsia="zh-CN"/>
        </w:rPr>
        <w:t xml:space="preserve"> </w:t>
      </w:r>
      <w:r w:rsidR="003130B6">
        <w:rPr>
          <w:rFonts w:eastAsiaTheme="minorEastAsia" w:hint="eastAsia"/>
          <w:lang w:eastAsia="zh-CN"/>
        </w:rPr>
        <w:t xml:space="preserve">observed </w:t>
      </w:r>
      <w:r>
        <w:rPr>
          <w:rFonts w:eastAsiaTheme="minorEastAsia" w:hint="eastAsia"/>
          <w:lang w:eastAsia="zh-CN"/>
        </w:rPr>
        <w:t xml:space="preserve">that longer </w:t>
      </w:r>
      <w:r w:rsidR="00830ECD">
        <w:rPr>
          <w:rFonts w:eastAsiaTheme="minorEastAsia" w:hint="eastAsia"/>
          <w:lang w:eastAsia="zh-CN"/>
        </w:rPr>
        <w:t>available</w:t>
      </w:r>
      <w:r w:rsidRPr="00617A7E">
        <w:rPr>
          <w:rFonts w:eastAsiaTheme="minorEastAsia"/>
          <w:lang w:eastAsia="zh-CN"/>
        </w:rPr>
        <w:t xml:space="preserve"> processing time</w:t>
      </w:r>
      <w:r>
        <w:rPr>
          <w:rFonts w:eastAsiaTheme="minorEastAsia" w:hint="eastAsia"/>
          <w:lang w:eastAsia="zh-CN"/>
        </w:rPr>
        <w:t xml:space="preserve"> brought by the larger capacitance also results in longer charging time. </w:t>
      </w:r>
      <w:r w:rsidRPr="00F93F8C">
        <w:rPr>
          <w:rFonts w:eastAsiaTheme="minorEastAsia"/>
          <w:lang w:eastAsia="zh-CN"/>
        </w:rPr>
        <w:t>The available time</w:t>
      </w:r>
      <w:r w:rsidR="005C4764">
        <w:rPr>
          <w:rFonts w:eastAsiaTheme="minorEastAsia" w:hint="eastAsia"/>
          <w:lang w:eastAsia="zh-CN"/>
        </w:rPr>
        <w:t xml:space="preserve"> ratio</w:t>
      </w:r>
      <w:r>
        <w:rPr>
          <w:rFonts w:eastAsiaTheme="minorEastAsia" w:hint="eastAsia"/>
          <w:lang w:eastAsia="zh-CN"/>
        </w:rPr>
        <w:t xml:space="preserve"> of A-</w:t>
      </w:r>
      <w:proofErr w:type="spellStart"/>
      <w:r>
        <w:rPr>
          <w:rFonts w:eastAsiaTheme="minorEastAsia" w:hint="eastAsia"/>
          <w:lang w:eastAsia="zh-CN"/>
        </w:rPr>
        <w:t>IoT</w:t>
      </w:r>
      <w:proofErr w:type="spellEnd"/>
      <w:r>
        <w:rPr>
          <w:rFonts w:eastAsiaTheme="minorEastAsia" w:hint="eastAsia"/>
          <w:lang w:eastAsia="zh-CN"/>
        </w:rPr>
        <w:t xml:space="preserve"> device</w:t>
      </w:r>
      <w:r w:rsidRPr="00F93F8C">
        <w:rPr>
          <w:rFonts w:eastAsiaTheme="minorEastAsia"/>
          <w:lang w:eastAsia="zh-CN"/>
        </w:rPr>
        <w:t xml:space="preserve"> remains unchanged </w:t>
      </w:r>
      <w:bookmarkStart w:id="22" w:name="OLE_LINK20"/>
      <w:bookmarkStart w:id="23" w:name="OLE_LINK21"/>
      <w:r w:rsidRPr="00F93F8C">
        <w:rPr>
          <w:rFonts w:eastAsiaTheme="minorEastAsia"/>
          <w:lang w:eastAsia="zh-CN"/>
        </w:rPr>
        <w:t xml:space="preserve">during a complete </w:t>
      </w:r>
      <w:r>
        <w:rPr>
          <w:rFonts w:eastAsiaTheme="minorEastAsia"/>
          <w:lang w:eastAsia="zh-CN"/>
        </w:rPr>
        <w:t>charging and discharging pro</w:t>
      </w:r>
      <w:r>
        <w:rPr>
          <w:rFonts w:eastAsiaTheme="minorEastAsia" w:hint="eastAsia"/>
          <w:lang w:eastAsia="zh-CN"/>
        </w:rPr>
        <w:t>cedure</w:t>
      </w:r>
      <w:bookmarkEnd w:id="22"/>
      <w:bookmarkEnd w:id="23"/>
      <w:r>
        <w:rPr>
          <w:rFonts w:eastAsiaTheme="minorEastAsia" w:hint="eastAsia"/>
          <w:lang w:eastAsia="zh-CN"/>
        </w:rPr>
        <w:t>.</w:t>
      </w:r>
    </w:p>
    <w:p w14:paraId="728C7F83" w14:textId="146D9FFC" w:rsidR="00B03ECD" w:rsidRPr="00F93F8C" w:rsidRDefault="00B03ECD" w:rsidP="00B03ECD">
      <w:pPr>
        <w:jc w:val="both"/>
        <w:rPr>
          <w:rFonts w:eastAsiaTheme="minorEastAsia"/>
          <w:b/>
          <w:lang w:eastAsia="zh-CN"/>
        </w:rPr>
      </w:pPr>
      <w:r w:rsidRPr="00F93F8C">
        <w:rPr>
          <w:rFonts w:eastAsiaTheme="minorEastAsia"/>
          <w:b/>
          <w:lang w:eastAsia="zh-CN"/>
        </w:rPr>
        <w:t>O</w:t>
      </w:r>
      <w:r w:rsidRPr="00F93F8C">
        <w:rPr>
          <w:rFonts w:eastAsiaTheme="minorEastAsia" w:hint="eastAsia"/>
          <w:b/>
          <w:lang w:eastAsia="zh-CN"/>
        </w:rPr>
        <w:t xml:space="preserve">bservation 1: </w:t>
      </w:r>
      <w:r w:rsidRPr="00F93F8C">
        <w:rPr>
          <w:rFonts w:eastAsiaTheme="minorEastAsia"/>
          <w:b/>
          <w:lang w:eastAsia="zh-CN"/>
        </w:rPr>
        <w:t xml:space="preserve">The </w:t>
      </w:r>
      <w:r w:rsidR="000B1553">
        <w:rPr>
          <w:rFonts w:eastAsiaTheme="minorEastAsia" w:hint="eastAsia"/>
          <w:b/>
          <w:lang w:eastAsia="zh-CN"/>
        </w:rPr>
        <w:t xml:space="preserve">ratio </w:t>
      </w:r>
      <w:r w:rsidRPr="00F93F8C">
        <w:rPr>
          <w:rFonts w:eastAsiaTheme="minorEastAsia"/>
          <w:b/>
          <w:lang w:eastAsia="zh-CN"/>
        </w:rPr>
        <w:t xml:space="preserve">of </w:t>
      </w:r>
      <w:r w:rsidR="00594854" w:rsidRPr="0091452C">
        <w:rPr>
          <w:rFonts w:eastAsiaTheme="minorEastAsia"/>
          <w:b/>
          <w:lang w:eastAsia="zh-CN"/>
        </w:rPr>
        <w:t>available</w:t>
      </w:r>
      <w:r w:rsidR="00594854">
        <w:rPr>
          <w:rFonts w:eastAsiaTheme="minorEastAsia" w:hint="eastAsia"/>
          <w:lang w:eastAsia="zh-CN"/>
        </w:rPr>
        <w:t xml:space="preserve"> </w:t>
      </w:r>
      <w:r w:rsidRPr="00F93F8C">
        <w:rPr>
          <w:rFonts w:eastAsiaTheme="minorEastAsia"/>
          <w:b/>
          <w:lang w:eastAsia="zh-CN"/>
        </w:rPr>
        <w:t>processing time</w:t>
      </w:r>
      <w:r w:rsidRPr="00F93F8C">
        <w:rPr>
          <w:rFonts w:eastAsiaTheme="minorEastAsia" w:hint="eastAsia"/>
          <w:b/>
          <w:lang w:eastAsia="zh-CN"/>
        </w:rPr>
        <w:t xml:space="preserve"> for A-</w:t>
      </w:r>
      <w:proofErr w:type="spellStart"/>
      <w:r w:rsidRPr="00F93F8C">
        <w:rPr>
          <w:rFonts w:eastAsiaTheme="minorEastAsia" w:hint="eastAsia"/>
          <w:b/>
          <w:lang w:eastAsia="zh-CN"/>
        </w:rPr>
        <w:t>IoT</w:t>
      </w:r>
      <w:proofErr w:type="spellEnd"/>
      <w:r w:rsidRPr="00F93F8C">
        <w:rPr>
          <w:rFonts w:eastAsiaTheme="minorEastAsia" w:hint="eastAsia"/>
          <w:b/>
          <w:lang w:eastAsia="zh-CN"/>
        </w:rPr>
        <w:t xml:space="preserve"> devices</w:t>
      </w:r>
      <w:r w:rsidRPr="00F93F8C">
        <w:rPr>
          <w:rFonts w:eastAsiaTheme="minorEastAsia"/>
          <w:b/>
          <w:lang w:eastAsia="zh-CN"/>
        </w:rPr>
        <w:t xml:space="preserve"> during a complete charging and discharging pro</w:t>
      </w:r>
      <w:r w:rsidRPr="00F93F8C">
        <w:rPr>
          <w:rFonts w:eastAsiaTheme="minorEastAsia" w:hint="eastAsia"/>
          <w:b/>
          <w:lang w:eastAsia="zh-CN"/>
        </w:rPr>
        <w:t>cedure</w:t>
      </w:r>
      <w:r w:rsidRPr="00F93F8C">
        <w:rPr>
          <w:rFonts w:eastAsiaTheme="minorEastAsia"/>
          <w:b/>
          <w:lang w:eastAsia="zh-CN"/>
        </w:rPr>
        <w:t xml:space="preserve"> will not change with the increase of </w:t>
      </w:r>
      <w:r w:rsidRPr="00F93F8C">
        <w:rPr>
          <w:rFonts w:eastAsiaTheme="minorEastAsia" w:hint="eastAsia"/>
          <w:b/>
          <w:lang w:eastAsia="zh-CN"/>
        </w:rPr>
        <w:t>available energy in storage.</w:t>
      </w:r>
    </w:p>
    <w:p w14:paraId="1304ACE5" w14:textId="6D9ED43E" w:rsidR="00B03ECD" w:rsidRDefault="00B03ECD" w:rsidP="00B03ECD">
      <w:pPr>
        <w:jc w:val="both"/>
        <w:rPr>
          <w:rFonts w:eastAsiaTheme="minorEastAsia"/>
          <w:lang w:eastAsia="zh-CN"/>
        </w:rPr>
      </w:pPr>
      <w:r>
        <w:rPr>
          <w:rFonts w:eastAsiaTheme="minorEastAsia"/>
          <w:lang w:eastAsia="zh-CN"/>
        </w:rPr>
        <w:t>T</w:t>
      </w:r>
      <w:r>
        <w:rPr>
          <w:rFonts w:eastAsiaTheme="minorEastAsia" w:hint="eastAsia"/>
          <w:lang w:eastAsia="zh-CN"/>
        </w:rPr>
        <w:t xml:space="preserve">he charging time </w:t>
      </w:r>
      <w:r w:rsidR="003863D5">
        <w:rPr>
          <w:rFonts w:eastAsiaTheme="minorEastAsia" w:hint="eastAsia"/>
          <w:lang w:eastAsia="zh-CN"/>
        </w:rPr>
        <w:t xml:space="preserve">based on RF signal </w:t>
      </w:r>
      <w:r>
        <w:rPr>
          <w:rFonts w:eastAsiaTheme="minorEastAsia" w:hint="eastAsia"/>
          <w:lang w:eastAsia="zh-CN"/>
        </w:rPr>
        <w:t>proposed in RAN1#118</w:t>
      </w:r>
      <w:r w:rsidR="00EF78CC">
        <w:rPr>
          <w:rFonts w:eastAsiaTheme="minorEastAsia" w:hint="eastAsia"/>
          <w:lang w:eastAsia="zh-CN"/>
        </w:rPr>
        <w:t>bis</w:t>
      </w:r>
      <w:r>
        <w:rPr>
          <w:rFonts w:eastAsiaTheme="minorEastAsia" w:hint="eastAsia"/>
          <w:lang w:eastAsia="zh-CN"/>
        </w:rPr>
        <w:t xml:space="preserve"> </w:t>
      </w:r>
      <w:r w:rsidR="00B97259">
        <w:rPr>
          <w:rFonts w:eastAsiaTheme="minorEastAsia" w:hint="eastAsia"/>
          <w:lang w:eastAsia="zh-CN"/>
        </w:rPr>
        <w:t xml:space="preserve">contributions are listed </w:t>
      </w:r>
      <w:r>
        <w:rPr>
          <w:rFonts w:eastAsiaTheme="minorEastAsia" w:hint="eastAsia"/>
          <w:lang w:eastAsia="zh-CN"/>
        </w:rPr>
        <w:t xml:space="preserve">in </w:t>
      </w:r>
      <w:r w:rsidRPr="001303BD">
        <w:rPr>
          <w:rFonts w:eastAsiaTheme="minorEastAsia"/>
          <w:lang w:eastAsia="zh-CN"/>
        </w:rPr>
        <w:fldChar w:fldCharType="begin"/>
      </w:r>
      <w:r w:rsidRPr="001303BD">
        <w:rPr>
          <w:rFonts w:eastAsiaTheme="minorEastAsia"/>
          <w:lang w:eastAsia="zh-CN"/>
        </w:rPr>
        <w:instrText xml:space="preserve"> REF _Ref178257100 \h </w:instrText>
      </w:r>
      <w:r w:rsidRPr="00713E08">
        <w:rPr>
          <w:rFonts w:eastAsiaTheme="minorEastAsia"/>
          <w:lang w:eastAsia="zh-CN"/>
        </w:rPr>
        <w:instrText xml:space="preserve"> \* MERGEFORMAT </w:instrText>
      </w:r>
      <w:r w:rsidRPr="001303BD">
        <w:rPr>
          <w:rFonts w:eastAsiaTheme="minorEastAsia"/>
          <w:lang w:eastAsia="zh-CN"/>
        </w:rPr>
      </w:r>
      <w:r w:rsidRPr="001303BD">
        <w:rPr>
          <w:rFonts w:eastAsiaTheme="minorEastAsia"/>
          <w:lang w:eastAsia="zh-CN"/>
        </w:rPr>
        <w:fldChar w:fldCharType="separate"/>
      </w:r>
      <w:r w:rsidR="00EB504B" w:rsidRPr="00FE0E0F">
        <w:t xml:space="preserve">Table </w:t>
      </w:r>
      <w:r w:rsidR="00EB504B" w:rsidRPr="00EB504B">
        <w:rPr>
          <w:noProof/>
        </w:rPr>
        <w:t>4</w:t>
      </w:r>
      <w:r w:rsidRPr="001303BD">
        <w:rPr>
          <w:rFonts w:eastAsiaTheme="minorEastAsia"/>
          <w:lang w:eastAsia="zh-CN"/>
        </w:rPr>
        <w:fldChar w:fldCharType="end"/>
      </w:r>
      <w:r>
        <w:rPr>
          <w:rFonts w:eastAsiaTheme="minorEastAsia" w:hint="eastAsia"/>
          <w:lang w:eastAsia="zh-CN"/>
        </w:rPr>
        <w:t xml:space="preserve">. </w:t>
      </w:r>
    </w:p>
    <w:p w14:paraId="35697AAD" w14:textId="3C7400FF" w:rsidR="00B03ECD" w:rsidRDefault="00B03ECD" w:rsidP="00B03ECD">
      <w:pPr>
        <w:pStyle w:val="ab"/>
        <w:jc w:val="center"/>
        <w:rPr>
          <w:rFonts w:eastAsiaTheme="minorEastAsia"/>
          <w:b w:val="0"/>
          <w:lang w:eastAsia="zh-CN"/>
        </w:rPr>
      </w:pPr>
      <w:bookmarkStart w:id="24" w:name="_Ref178257100"/>
      <w:r w:rsidRPr="00FE0E0F">
        <w:rPr>
          <w:b w:val="0"/>
        </w:rPr>
        <w:t xml:space="preserve">Table </w:t>
      </w:r>
      <w:r w:rsidRPr="00FE0E0F">
        <w:rPr>
          <w:b w:val="0"/>
        </w:rPr>
        <w:fldChar w:fldCharType="begin"/>
      </w:r>
      <w:r w:rsidRPr="00871408">
        <w:rPr>
          <w:b w:val="0"/>
        </w:rPr>
        <w:instrText xml:space="preserve"> SEQ Table \* ARABIC </w:instrText>
      </w:r>
      <w:r w:rsidRPr="00FE0E0F">
        <w:rPr>
          <w:b w:val="0"/>
        </w:rPr>
        <w:fldChar w:fldCharType="separate"/>
      </w:r>
      <w:r w:rsidR="00EB504B">
        <w:rPr>
          <w:b w:val="0"/>
          <w:noProof/>
        </w:rPr>
        <w:t>4</w:t>
      </w:r>
      <w:r w:rsidRPr="00FE0E0F">
        <w:rPr>
          <w:b w:val="0"/>
        </w:rPr>
        <w:fldChar w:fldCharType="end"/>
      </w:r>
      <w:bookmarkEnd w:id="24"/>
      <w:r w:rsidRPr="00FE0E0F">
        <w:rPr>
          <w:rFonts w:eastAsiaTheme="minorEastAsia"/>
          <w:b w:val="0"/>
          <w:lang w:eastAsia="zh-CN"/>
        </w:rPr>
        <w:t>:</w:t>
      </w:r>
      <w:r>
        <w:rPr>
          <w:rFonts w:eastAsiaTheme="minorEastAsia" w:hint="eastAsia"/>
          <w:b w:val="0"/>
          <w:lang w:eastAsia="zh-CN"/>
        </w:rPr>
        <w:t xml:space="preserve"> </w:t>
      </w:r>
      <w:r w:rsidR="004A44AF">
        <w:rPr>
          <w:rFonts w:eastAsiaTheme="minorEastAsia" w:hint="eastAsia"/>
          <w:b w:val="0"/>
          <w:lang w:eastAsia="zh-CN"/>
        </w:rPr>
        <w:t xml:space="preserve">Charging </w:t>
      </w:r>
      <w:r>
        <w:rPr>
          <w:rFonts w:eastAsiaTheme="minorEastAsia" w:hint="eastAsia"/>
          <w:b w:val="0"/>
          <w:lang w:eastAsia="zh-CN"/>
        </w:rPr>
        <w:t xml:space="preserve">time proposed </w:t>
      </w:r>
      <w:r w:rsidR="00A818CE">
        <w:rPr>
          <w:rFonts w:eastAsiaTheme="minorEastAsia" w:hint="eastAsia"/>
          <w:b w:val="0"/>
          <w:lang w:eastAsia="zh-CN"/>
        </w:rPr>
        <w:t>RAN1#118</w:t>
      </w:r>
      <w:r w:rsidR="00EF78CC">
        <w:rPr>
          <w:rFonts w:eastAsiaTheme="minorEastAsia" w:hint="eastAsia"/>
          <w:b w:val="0"/>
          <w:lang w:eastAsia="zh-CN"/>
        </w:rPr>
        <w:t>bis</w:t>
      </w:r>
      <w:r w:rsidR="00A818CE">
        <w:rPr>
          <w:rFonts w:eastAsiaTheme="minorEastAsia" w:hint="eastAsia"/>
          <w:b w:val="0"/>
          <w:lang w:eastAsia="zh-CN"/>
        </w:rPr>
        <w:t xml:space="preserve"> </w:t>
      </w:r>
      <w:r w:rsidR="004117FC">
        <w:rPr>
          <w:rFonts w:eastAsiaTheme="minorEastAsia"/>
          <w:b w:val="0"/>
          <w:lang w:eastAsia="zh-CN"/>
        </w:rPr>
        <w:t>contributions</w:t>
      </w:r>
    </w:p>
    <w:tbl>
      <w:tblPr>
        <w:tblStyle w:val="aff7"/>
        <w:tblW w:w="10051" w:type="dxa"/>
        <w:jc w:val="center"/>
        <w:tblLayout w:type="fixed"/>
        <w:tblLook w:val="04A0" w:firstRow="1" w:lastRow="0" w:firstColumn="1" w:lastColumn="0" w:noHBand="0" w:noVBand="1"/>
      </w:tblPr>
      <w:tblGrid>
        <w:gridCol w:w="1318"/>
        <w:gridCol w:w="1134"/>
        <w:gridCol w:w="1298"/>
        <w:gridCol w:w="1843"/>
        <w:gridCol w:w="1648"/>
        <w:gridCol w:w="1306"/>
        <w:gridCol w:w="1504"/>
      </w:tblGrid>
      <w:tr w:rsidR="009A5805" w14:paraId="11C831D3" w14:textId="77777777" w:rsidTr="009A5805">
        <w:trPr>
          <w:jc w:val="center"/>
        </w:trPr>
        <w:tc>
          <w:tcPr>
            <w:tcW w:w="1318" w:type="dxa"/>
            <w:vAlign w:val="center"/>
          </w:tcPr>
          <w:p w14:paraId="1C817159" w14:textId="77777777" w:rsidR="009A5805" w:rsidRDefault="009A5805" w:rsidP="009A5805">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type</w:t>
            </w:r>
          </w:p>
        </w:tc>
        <w:tc>
          <w:tcPr>
            <w:tcW w:w="1134" w:type="dxa"/>
            <w:vAlign w:val="center"/>
          </w:tcPr>
          <w:p w14:paraId="2CE630CF" w14:textId="77777777" w:rsidR="009A5805" w:rsidRDefault="009A5805" w:rsidP="009A5805">
            <w:pPr>
              <w:spacing w:beforeLines="10" w:before="24" w:afterLines="10" w:after="24"/>
              <w:jc w:val="center"/>
              <w:rPr>
                <w:rFonts w:eastAsiaTheme="minorEastAsia"/>
                <w:lang w:eastAsia="zh-CN"/>
              </w:rPr>
            </w:pPr>
            <w:r>
              <w:rPr>
                <w:rFonts w:eastAsiaTheme="minorEastAsia"/>
                <w:lang w:eastAsia="zh-CN"/>
              </w:rPr>
              <w:t>S</w:t>
            </w:r>
            <w:r>
              <w:rPr>
                <w:rFonts w:eastAsiaTheme="minorEastAsia" w:hint="eastAsia"/>
                <w:lang w:eastAsia="zh-CN"/>
              </w:rPr>
              <w:t>ource</w:t>
            </w:r>
          </w:p>
        </w:tc>
        <w:tc>
          <w:tcPr>
            <w:tcW w:w="1298" w:type="dxa"/>
            <w:vAlign w:val="center"/>
          </w:tcPr>
          <w:p w14:paraId="15EB47FF"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Capacitance</w:t>
            </w:r>
          </w:p>
        </w:tc>
        <w:tc>
          <w:tcPr>
            <w:tcW w:w="1843" w:type="dxa"/>
            <w:vAlign w:val="center"/>
          </w:tcPr>
          <w:p w14:paraId="7E35D075" w14:textId="77777777" w:rsidR="009A5805" w:rsidRDefault="009A5805" w:rsidP="009A5805">
            <w:pPr>
              <w:spacing w:beforeLines="10" w:before="24" w:afterLines="10" w:after="24"/>
              <w:jc w:val="center"/>
              <w:rPr>
                <w:rFonts w:eastAsiaTheme="minorEastAsia"/>
                <w:lang w:eastAsia="zh-CN"/>
              </w:rPr>
            </w:pPr>
            <w:r w:rsidRPr="00053363">
              <w:t>Energy storage size</w:t>
            </w:r>
          </w:p>
        </w:tc>
        <w:tc>
          <w:tcPr>
            <w:tcW w:w="1648" w:type="dxa"/>
            <w:vAlign w:val="center"/>
          </w:tcPr>
          <w:p w14:paraId="718B1C00"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Available energy</w:t>
            </w:r>
          </w:p>
        </w:tc>
        <w:tc>
          <w:tcPr>
            <w:tcW w:w="1306" w:type="dxa"/>
            <w:vAlign w:val="center"/>
          </w:tcPr>
          <w:p w14:paraId="00BE23D1" w14:textId="77777777" w:rsidR="009A5805" w:rsidRDefault="009A5805" w:rsidP="009A5805">
            <w:pPr>
              <w:spacing w:beforeLines="10" w:before="24" w:afterLines="10" w:after="24"/>
              <w:jc w:val="center"/>
              <w:rPr>
                <w:rFonts w:eastAsiaTheme="minorEastAsia"/>
                <w:lang w:eastAsia="zh-CN"/>
              </w:rPr>
            </w:pPr>
            <w:r>
              <w:rPr>
                <w:rFonts w:eastAsiaTheme="minorEastAsia"/>
                <w:lang w:eastAsia="zh-CN"/>
              </w:rPr>
              <w:t>E</w:t>
            </w:r>
            <w:r>
              <w:rPr>
                <w:rFonts w:eastAsiaTheme="minorEastAsia" w:hint="eastAsia"/>
                <w:lang w:eastAsia="zh-CN"/>
              </w:rPr>
              <w:t>nergy harvesting</w:t>
            </w:r>
          </w:p>
        </w:tc>
        <w:tc>
          <w:tcPr>
            <w:tcW w:w="1504" w:type="dxa"/>
            <w:vAlign w:val="center"/>
          </w:tcPr>
          <w:p w14:paraId="1970A720" w14:textId="77777777" w:rsidR="009A5805" w:rsidRPr="00871408" w:rsidRDefault="009A5805" w:rsidP="009A5805">
            <w:pPr>
              <w:spacing w:beforeLines="10" w:before="24" w:afterLines="10" w:after="24"/>
              <w:jc w:val="center"/>
              <w:rPr>
                <w:rFonts w:eastAsiaTheme="minorEastAsia"/>
                <w:lang w:eastAsia="zh-CN"/>
              </w:rPr>
            </w:pPr>
            <w:r>
              <w:rPr>
                <w:rFonts w:eastAsiaTheme="minorEastAsia" w:hint="eastAsia"/>
                <w:lang w:eastAsia="zh-CN"/>
              </w:rPr>
              <w:t>Charging time</w:t>
            </w:r>
          </w:p>
        </w:tc>
      </w:tr>
      <w:tr w:rsidR="009A5805" w14:paraId="7CF6F519" w14:textId="77777777" w:rsidTr="009A5805">
        <w:trPr>
          <w:jc w:val="center"/>
        </w:trPr>
        <w:tc>
          <w:tcPr>
            <w:tcW w:w="1318" w:type="dxa"/>
            <w:vMerge w:val="restart"/>
            <w:vAlign w:val="center"/>
          </w:tcPr>
          <w:p w14:paraId="482C174C" w14:textId="77777777" w:rsidR="009A5805" w:rsidRDefault="009A5805" w:rsidP="009A5805">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1</w:t>
            </w:r>
          </w:p>
        </w:tc>
        <w:tc>
          <w:tcPr>
            <w:tcW w:w="1134" w:type="dxa"/>
            <w:vMerge w:val="restart"/>
            <w:vAlign w:val="center"/>
          </w:tcPr>
          <w:p w14:paraId="5E86A42C" w14:textId="059BFF92" w:rsidR="009A5805"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_Ref178239418 \n \h </w:instrText>
            </w:r>
            <w:r>
              <w:rPr>
                <w:rFonts w:eastAsiaTheme="minorEastAsia"/>
                <w:lang w:eastAsia="zh-CN"/>
              </w:rPr>
            </w:r>
            <w:r>
              <w:rPr>
                <w:rFonts w:eastAsiaTheme="minorEastAsia"/>
                <w:lang w:eastAsia="zh-CN"/>
              </w:rPr>
              <w:fldChar w:fldCharType="separate"/>
            </w:r>
            <w:r w:rsidR="00EB504B">
              <w:rPr>
                <w:rFonts w:eastAsiaTheme="minorEastAsia"/>
                <w:lang w:eastAsia="zh-CN"/>
              </w:rPr>
              <w:t>[3]</w:t>
            </w:r>
            <w:r>
              <w:rPr>
                <w:rFonts w:eastAsiaTheme="minorEastAsia"/>
                <w:lang w:eastAsia="zh-CN"/>
              </w:rPr>
              <w:fldChar w:fldCharType="end"/>
            </w:r>
          </w:p>
        </w:tc>
        <w:tc>
          <w:tcPr>
            <w:tcW w:w="1298" w:type="dxa"/>
            <w:vAlign w:val="center"/>
          </w:tcPr>
          <w:p w14:paraId="6E55213F"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52E951FD"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5BFB4A86"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5266DAEF"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4EE9DE03" w14:textId="46DD3F0D"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10s</w:t>
            </w:r>
          </w:p>
        </w:tc>
      </w:tr>
      <w:tr w:rsidR="009A5805" w14:paraId="69F77499" w14:textId="77777777" w:rsidTr="009A5805">
        <w:trPr>
          <w:jc w:val="center"/>
        </w:trPr>
        <w:tc>
          <w:tcPr>
            <w:tcW w:w="1318" w:type="dxa"/>
            <w:vMerge/>
            <w:vAlign w:val="center"/>
          </w:tcPr>
          <w:p w14:paraId="2925C262"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289EFEA6" w14:textId="77777777" w:rsidR="009A5805" w:rsidRDefault="009A5805" w:rsidP="009A5805">
            <w:pPr>
              <w:spacing w:beforeLines="10" w:before="24" w:afterLines="10" w:after="24"/>
              <w:jc w:val="center"/>
              <w:rPr>
                <w:rFonts w:eastAsiaTheme="minorEastAsia"/>
                <w:lang w:eastAsia="zh-CN"/>
              </w:rPr>
            </w:pPr>
          </w:p>
        </w:tc>
        <w:tc>
          <w:tcPr>
            <w:tcW w:w="1298" w:type="dxa"/>
            <w:vAlign w:val="center"/>
          </w:tcPr>
          <w:p w14:paraId="769BDFFF"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54ED3498"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2B0787E8"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5AF59D35" w14:textId="77777777" w:rsidR="009A5805" w:rsidRDefault="009A5805" w:rsidP="009A5805">
            <w:pPr>
              <w:spacing w:beforeLines="10" w:before="24" w:afterLines="10" w:after="24"/>
              <w:jc w:val="center"/>
              <w:rPr>
                <w:rFonts w:eastAsiaTheme="minorEastAsia"/>
                <w:lang w:eastAsia="zh-CN"/>
              </w:rPr>
            </w:pPr>
          </w:p>
        </w:tc>
        <w:tc>
          <w:tcPr>
            <w:tcW w:w="1504" w:type="dxa"/>
            <w:vAlign w:val="center"/>
          </w:tcPr>
          <w:p w14:paraId="1B9CD080" w14:textId="30C8B003"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45s</w:t>
            </w:r>
          </w:p>
        </w:tc>
      </w:tr>
      <w:tr w:rsidR="009A5805" w14:paraId="1571CD94" w14:textId="77777777" w:rsidTr="009A5805">
        <w:trPr>
          <w:jc w:val="center"/>
        </w:trPr>
        <w:tc>
          <w:tcPr>
            <w:tcW w:w="1318" w:type="dxa"/>
            <w:vMerge/>
            <w:vAlign w:val="center"/>
          </w:tcPr>
          <w:p w14:paraId="5540F0F7"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37691656" w14:textId="77777777" w:rsidR="009A5805" w:rsidRDefault="009A5805" w:rsidP="009A5805">
            <w:pPr>
              <w:spacing w:beforeLines="10" w:before="24" w:afterLines="10" w:after="24"/>
              <w:jc w:val="center"/>
              <w:rPr>
                <w:rFonts w:eastAsiaTheme="minorEastAsia"/>
                <w:lang w:eastAsia="zh-CN"/>
              </w:rPr>
            </w:pPr>
          </w:p>
        </w:tc>
        <w:tc>
          <w:tcPr>
            <w:tcW w:w="1298" w:type="dxa"/>
            <w:vAlign w:val="center"/>
          </w:tcPr>
          <w:p w14:paraId="558ABC94"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467163B7"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070B372E"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54508F11" w14:textId="77777777" w:rsidR="009A5805" w:rsidRDefault="009A5805" w:rsidP="009A5805">
            <w:pPr>
              <w:spacing w:beforeLines="10" w:before="24" w:afterLines="10" w:after="24"/>
              <w:jc w:val="center"/>
              <w:rPr>
                <w:rFonts w:eastAsiaTheme="minorEastAsia"/>
                <w:lang w:eastAsia="zh-CN"/>
              </w:rPr>
            </w:pPr>
          </w:p>
        </w:tc>
        <w:tc>
          <w:tcPr>
            <w:tcW w:w="1504" w:type="dxa"/>
            <w:vAlign w:val="center"/>
          </w:tcPr>
          <w:p w14:paraId="318D5139" w14:textId="1E153836"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100s</w:t>
            </w:r>
          </w:p>
        </w:tc>
      </w:tr>
      <w:tr w:rsidR="009A5805" w14:paraId="3C7EF18E" w14:textId="77777777" w:rsidTr="009A5805">
        <w:trPr>
          <w:jc w:val="center"/>
        </w:trPr>
        <w:tc>
          <w:tcPr>
            <w:tcW w:w="1318" w:type="dxa"/>
            <w:vMerge/>
            <w:vAlign w:val="center"/>
          </w:tcPr>
          <w:p w14:paraId="49E86063"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72C68396" w14:textId="77777777" w:rsidR="009A5805" w:rsidRDefault="009A5805" w:rsidP="009A5805">
            <w:pPr>
              <w:spacing w:beforeLines="10" w:before="24" w:afterLines="10" w:after="24"/>
              <w:jc w:val="center"/>
              <w:rPr>
                <w:rFonts w:ascii="Arial" w:eastAsiaTheme="minorEastAsia" w:hAnsi="Arial"/>
                <w:b/>
                <w:sz w:val="34"/>
                <w:lang w:eastAsia="zh-CN"/>
              </w:rPr>
            </w:pPr>
          </w:p>
        </w:tc>
        <w:tc>
          <w:tcPr>
            <w:tcW w:w="1298" w:type="dxa"/>
            <w:vAlign w:val="center"/>
          </w:tcPr>
          <w:p w14:paraId="44B31897"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25C31F84"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499CC971" w14:textId="77777777" w:rsidR="009A5805" w:rsidRPr="006C0735" w:rsidRDefault="009A5805" w:rsidP="009A5805">
            <w:pPr>
              <w:spacing w:beforeLines="10" w:before="24" w:afterLines="10" w:after="24"/>
              <w:jc w:val="center"/>
              <w:rPr>
                <w:rFonts w:ascii="Arial" w:hAnsi="Arial"/>
                <w:b/>
                <w:sz w:val="34"/>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1EE8E0A0" w14:textId="77777777" w:rsidR="009A5805" w:rsidRPr="006C0735" w:rsidRDefault="009A5805" w:rsidP="009A5805">
            <w:pPr>
              <w:spacing w:beforeLines="10" w:before="24" w:afterLines="10" w:after="24"/>
              <w:jc w:val="center"/>
              <w:rPr>
                <w:rFonts w:ascii="Arial" w:hAnsi="Arial"/>
                <w:b/>
                <w:sz w:val="34"/>
                <w:lang w:eastAsia="zh-CN"/>
              </w:rPr>
            </w:pPr>
          </w:p>
        </w:tc>
        <w:tc>
          <w:tcPr>
            <w:tcW w:w="1504" w:type="dxa"/>
            <w:vAlign w:val="center"/>
          </w:tcPr>
          <w:p w14:paraId="66FE152B"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7</w:t>
            </w:r>
            <w:r>
              <w:rPr>
                <w:lang w:eastAsia="zh-CN"/>
              </w:rPr>
              <w:t>.5</w:t>
            </w:r>
            <w:r w:rsidRPr="006C0735">
              <w:rPr>
                <w:lang w:eastAsia="zh-CN"/>
              </w:rPr>
              <w:t>s</w:t>
            </w:r>
          </w:p>
        </w:tc>
      </w:tr>
      <w:tr w:rsidR="009A5805" w14:paraId="517A57CB" w14:textId="77777777" w:rsidTr="009A5805">
        <w:trPr>
          <w:jc w:val="center"/>
        </w:trPr>
        <w:tc>
          <w:tcPr>
            <w:tcW w:w="1318" w:type="dxa"/>
            <w:vMerge/>
            <w:vAlign w:val="center"/>
          </w:tcPr>
          <w:p w14:paraId="6D05B3BE"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0ECD7417" w14:textId="77777777" w:rsidR="009A5805" w:rsidRDefault="009A5805" w:rsidP="009A5805">
            <w:pPr>
              <w:spacing w:beforeLines="10" w:before="24" w:afterLines="10" w:after="24"/>
              <w:jc w:val="center"/>
              <w:rPr>
                <w:rFonts w:eastAsiaTheme="minorEastAsia"/>
                <w:lang w:eastAsia="zh-CN"/>
              </w:rPr>
            </w:pPr>
          </w:p>
        </w:tc>
        <w:tc>
          <w:tcPr>
            <w:tcW w:w="1298" w:type="dxa"/>
            <w:vAlign w:val="center"/>
          </w:tcPr>
          <w:p w14:paraId="7AEB57C4"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3192E9FF"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6C27B5C6" w14:textId="77777777" w:rsidR="009A5805" w:rsidRDefault="009A5805" w:rsidP="009A5805">
            <w:pPr>
              <w:spacing w:beforeLines="10" w:before="24" w:afterLines="10" w:after="24"/>
              <w:jc w:val="center"/>
              <w:rPr>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4A755A79" w14:textId="77777777" w:rsidR="009A5805" w:rsidRDefault="009A5805" w:rsidP="009A5805">
            <w:pPr>
              <w:spacing w:beforeLines="10" w:before="24" w:afterLines="10" w:after="24"/>
              <w:jc w:val="center"/>
              <w:rPr>
                <w:lang w:eastAsia="zh-CN"/>
              </w:rPr>
            </w:pPr>
          </w:p>
        </w:tc>
        <w:tc>
          <w:tcPr>
            <w:tcW w:w="1504" w:type="dxa"/>
            <w:vAlign w:val="center"/>
          </w:tcPr>
          <w:p w14:paraId="131CC33B"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40</w:t>
            </w:r>
            <w:r>
              <w:rPr>
                <w:lang w:eastAsia="zh-CN"/>
              </w:rPr>
              <w:t>s</w:t>
            </w:r>
          </w:p>
        </w:tc>
      </w:tr>
      <w:tr w:rsidR="009A5805" w14:paraId="44E92B25" w14:textId="77777777" w:rsidTr="009A5805">
        <w:trPr>
          <w:jc w:val="center"/>
        </w:trPr>
        <w:tc>
          <w:tcPr>
            <w:tcW w:w="1318" w:type="dxa"/>
            <w:vMerge/>
            <w:vAlign w:val="center"/>
          </w:tcPr>
          <w:p w14:paraId="5D86EAC6"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1BE99A94" w14:textId="77777777" w:rsidR="009A5805" w:rsidRDefault="009A5805" w:rsidP="009A5805">
            <w:pPr>
              <w:spacing w:beforeLines="10" w:before="24" w:afterLines="10" w:after="24"/>
              <w:jc w:val="center"/>
              <w:rPr>
                <w:rFonts w:eastAsiaTheme="minorEastAsia"/>
                <w:lang w:eastAsia="zh-CN"/>
              </w:rPr>
            </w:pPr>
          </w:p>
        </w:tc>
        <w:tc>
          <w:tcPr>
            <w:tcW w:w="1298" w:type="dxa"/>
            <w:vAlign w:val="center"/>
          </w:tcPr>
          <w:p w14:paraId="6BDBE1C6"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6D716A1B"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33006D58" w14:textId="77777777" w:rsidR="009A5805" w:rsidRPr="006C0735" w:rsidRDefault="009A5805" w:rsidP="009A5805">
            <w:pPr>
              <w:spacing w:beforeLines="10" w:before="24" w:afterLines="10" w:after="24"/>
              <w:jc w:val="center"/>
              <w:rPr>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326F9339" w14:textId="77777777" w:rsidR="009A5805" w:rsidRPr="006C0735" w:rsidRDefault="009A5805" w:rsidP="009A5805">
            <w:pPr>
              <w:spacing w:beforeLines="10" w:before="24" w:afterLines="10" w:after="24"/>
              <w:jc w:val="center"/>
              <w:rPr>
                <w:lang w:eastAsia="zh-CN"/>
              </w:rPr>
            </w:pPr>
          </w:p>
        </w:tc>
        <w:tc>
          <w:tcPr>
            <w:tcW w:w="1504" w:type="dxa"/>
            <w:vAlign w:val="center"/>
          </w:tcPr>
          <w:p w14:paraId="7D6FCBC4"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75</w:t>
            </w:r>
            <w:r w:rsidRPr="006C0735">
              <w:rPr>
                <w:lang w:eastAsia="zh-CN"/>
              </w:rPr>
              <w:t>s</w:t>
            </w:r>
          </w:p>
        </w:tc>
      </w:tr>
      <w:tr w:rsidR="009A5805" w14:paraId="74E7232A" w14:textId="77777777" w:rsidTr="009A5805">
        <w:trPr>
          <w:jc w:val="center"/>
        </w:trPr>
        <w:tc>
          <w:tcPr>
            <w:tcW w:w="1318" w:type="dxa"/>
            <w:vMerge/>
            <w:vAlign w:val="center"/>
          </w:tcPr>
          <w:p w14:paraId="4028F78B" w14:textId="77777777" w:rsidR="009A5805" w:rsidRDefault="009A5805" w:rsidP="009A5805">
            <w:pPr>
              <w:spacing w:beforeLines="10" w:before="24" w:afterLines="10" w:after="24"/>
              <w:jc w:val="center"/>
              <w:rPr>
                <w:rFonts w:eastAsiaTheme="minorEastAsia"/>
                <w:lang w:eastAsia="zh-CN"/>
              </w:rPr>
            </w:pPr>
          </w:p>
        </w:tc>
        <w:tc>
          <w:tcPr>
            <w:tcW w:w="1134" w:type="dxa"/>
            <w:vAlign w:val="center"/>
          </w:tcPr>
          <w:p w14:paraId="7EAD65CF" w14:textId="1813B6F8" w:rsidR="009A5805" w:rsidRPr="00EF78CC"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_Ref181708550 \n \h </w:instrText>
            </w:r>
            <w:r>
              <w:rPr>
                <w:rFonts w:eastAsiaTheme="minorEastAsia"/>
                <w:lang w:eastAsia="zh-CN"/>
              </w:rPr>
            </w:r>
            <w:r>
              <w:rPr>
                <w:rFonts w:eastAsiaTheme="minorEastAsia"/>
                <w:lang w:eastAsia="zh-CN"/>
              </w:rPr>
              <w:fldChar w:fldCharType="separate"/>
            </w:r>
            <w:r w:rsidR="00EB504B">
              <w:rPr>
                <w:rFonts w:eastAsiaTheme="minorEastAsia"/>
                <w:lang w:eastAsia="zh-CN"/>
              </w:rPr>
              <w:t>[4]</w:t>
            </w:r>
            <w:r>
              <w:rPr>
                <w:rFonts w:eastAsiaTheme="minorEastAsia"/>
                <w:lang w:eastAsia="zh-CN"/>
              </w:rPr>
              <w:fldChar w:fldCharType="end"/>
            </w:r>
          </w:p>
        </w:tc>
        <w:tc>
          <w:tcPr>
            <w:tcW w:w="1298" w:type="dxa"/>
            <w:vAlign w:val="center"/>
          </w:tcPr>
          <w:p w14:paraId="5D27BFFE"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58FD4E9C"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0.</w:t>
            </w:r>
            <w:r w:rsidDel="00551530">
              <w:rPr>
                <w:rFonts w:eastAsiaTheme="minorEastAsia" w:hint="eastAsia"/>
                <w:lang w:eastAsia="zh-CN"/>
              </w:rPr>
              <w:t xml:space="preserve"> </w:t>
            </w: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08BDA0A0"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6DC7C774"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243BA939"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1FD7C1C1"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1.25s</w:t>
            </w:r>
          </w:p>
          <w:p w14:paraId="3330DEFB"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5s</w:t>
            </w:r>
          </w:p>
        </w:tc>
      </w:tr>
      <w:tr w:rsidR="009A5805" w14:paraId="0C63A9B6" w14:textId="77777777" w:rsidTr="009A5805">
        <w:trPr>
          <w:jc w:val="center"/>
        </w:trPr>
        <w:tc>
          <w:tcPr>
            <w:tcW w:w="1318" w:type="dxa"/>
            <w:vMerge/>
            <w:vAlign w:val="center"/>
          </w:tcPr>
          <w:p w14:paraId="623CF63F" w14:textId="77777777" w:rsidR="009A5805" w:rsidRDefault="009A5805" w:rsidP="009A5805">
            <w:pPr>
              <w:spacing w:beforeLines="10" w:before="24" w:afterLines="10" w:after="24"/>
              <w:jc w:val="center"/>
              <w:rPr>
                <w:rFonts w:eastAsiaTheme="minorEastAsia"/>
                <w:lang w:eastAsia="zh-CN"/>
              </w:rPr>
            </w:pPr>
          </w:p>
        </w:tc>
        <w:tc>
          <w:tcPr>
            <w:tcW w:w="1134" w:type="dxa"/>
            <w:vAlign w:val="center"/>
          </w:tcPr>
          <w:p w14:paraId="57BFAF9E" w14:textId="02E2F24E" w:rsidR="009A5805" w:rsidRPr="00EF78CC"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_Ref181708554 \n \h </w:instrText>
            </w:r>
            <w:r>
              <w:rPr>
                <w:rFonts w:eastAsiaTheme="minorEastAsia"/>
                <w:lang w:eastAsia="zh-CN"/>
              </w:rPr>
            </w:r>
            <w:r>
              <w:rPr>
                <w:rFonts w:eastAsiaTheme="minorEastAsia"/>
                <w:lang w:eastAsia="zh-CN"/>
              </w:rPr>
              <w:fldChar w:fldCharType="separate"/>
            </w:r>
            <w:r w:rsidR="00EB504B">
              <w:rPr>
                <w:rFonts w:eastAsiaTheme="minorEastAsia"/>
                <w:lang w:eastAsia="zh-CN"/>
              </w:rPr>
              <w:t>[5]</w:t>
            </w:r>
            <w:r>
              <w:rPr>
                <w:rFonts w:eastAsiaTheme="minorEastAsia"/>
                <w:lang w:eastAsia="zh-CN"/>
              </w:rPr>
              <w:fldChar w:fldCharType="end"/>
            </w:r>
          </w:p>
        </w:tc>
        <w:tc>
          <w:tcPr>
            <w:tcW w:w="1298" w:type="dxa"/>
            <w:vAlign w:val="center"/>
          </w:tcPr>
          <w:p w14:paraId="6FC12D57"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60F566DA"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4177A9F6"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26C02A5F"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3526367C"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160500D3"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1.25s</w:t>
            </w:r>
          </w:p>
          <w:p w14:paraId="58FD66F5"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5s</w:t>
            </w:r>
          </w:p>
        </w:tc>
      </w:tr>
      <w:tr w:rsidR="009A5805" w14:paraId="746E12F3" w14:textId="77777777" w:rsidTr="009A5805">
        <w:trPr>
          <w:jc w:val="center"/>
        </w:trPr>
        <w:tc>
          <w:tcPr>
            <w:tcW w:w="1318" w:type="dxa"/>
            <w:vMerge/>
            <w:vAlign w:val="center"/>
          </w:tcPr>
          <w:p w14:paraId="66726363" w14:textId="77777777" w:rsidR="009A5805" w:rsidRDefault="009A5805" w:rsidP="009A5805">
            <w:pPr>
              <w:spacing w:beforeLines="10" w:before="24" w:afterLines="10" w:after="24"/>
              <w:jc w:val="center"/>
              <w:rPr>
                <w:rFonts w:eastAsiaTheme="minorEastAsia"/>
                <w:lang w:eastAsia="zh-CN"/>
              </w:rPr>
            </w:pPr>
          </w:p>
        </w:tc>
        <w:tc>
          <w:tcPr>
            <w:tcW w:w="1134" w:type="dxa"/>
            <w:vAlign w:val="center"/>
          </w:tcPr>
          <w:p w14:paraId="4D5BB69D" w14:textId="5304589C" w:rsidR="009A5805" w:rsidRPr="00EF78CC"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_Ref181708558 \n \h </w:instrText>
            </w:r>
            <w:r>
              <w:rPr>
                <w:rFonts w:eastAsiaTheme="minorEastAsia"/>
                <w:lang w:eastAsia="zh-CN"/>
              </w:rPr>
            </w:r>
            <w:r>
              <w:rPr>
                <w:rFonts w:eastAsiaTheme="minorEastAsia"/>
                <w:lang w:eastAsia="zh-CN"/>
              </w:rPr>
              <w:fldChar w:fldCharType="separate"/>
            </w:r>
            <w:r w:rsidR="00EB504B">
              <w:rPr>
                <w:rFonts w:eastAsiaTheme="minorEastAsia"/>
                <w:lang w:eastAsia="zh-CN"/>
              </w:rPr>
              <w:t>[6]</w:t>
            </w:r>
            <w:r>
              <w:rPr>
                <w:rFonts w:eastAsiaTheme="minorEastAsia"/>
                <w:lang w:eastAsia="zh-CN"/>
              </w:rPr>
              <w:fldChar w:fldCharType="end"/>
            </w:r>
          </w:p>
        </w:tc>
        <w:tc>
          <w:tcPr>
            <w:tcW w:w="1298" w:type="dxa"/>
            <w:vAlign w:val="center"/>
          </w:tcPr>
          <w:p w14:paraId="52798338"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1AABE18C"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4EF88868"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2F95E1BD"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2401CEFA"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0.5s</w:t>
            </w:r>
          </w:p>
        </w:tc>
      </w:tr>
      <w:tr w:rsidR="009A5805" w14:paraId="73555808" w14:textId="77777777" w:rsidTr="009A5805">
        <w:trPr>
          <w:jc w:val="center"/>
        </w:trPr>
        <w:tc>
          <w:tcPr>
            <w:tcW w:w="1318" w:type="dxa"/>
            <w:vMerge w:val="restart"/>
            <w:vAlign w:val="center"/>
          </w:tcPr>
          <w:p w14:paraId="3DD9F514" w14:textId="77777777" w:rsidR="009A5805" w:rsidRDefault="009A5805" w:rsidP="009A5805">
            <w:pPr>
              <w:spacing w:beforeLines="10" w:before="24" w:afterLines="10" w:after="24"/>
              <w:jc w:val="center"/>
              <w:rPr>
                <w:rFonts w:eastAsiaTheme="minorEastAsia"/>
                <w:lang w:eastAsia="zh-CN"/>
              </w:rPr>
            </w:pPr>
            <w:r>
              <w:rPr>
                <w:rFonts w:eastAsiaTheme="minorEastAsia"/>
                <w:lang w:eastAsia="zh-CN"/>
              </w:rPr>
              <w:t>D</w:t>
            </w:r>
            <w:r>
              <w:rPr>
                <w:rFonts w:eastAsiaTheme="minorEastAsia" w:hint="eastAsia"/>
                <w:lang w:eastAsia="zh-CN"/>
              </w:rPr>
              <w:t>evice 2a/2b</w:t>
            </w:r>
          </w:p>
        </w:tc>
        <w:tc>
          <w:tcPr>
            <w:tcW w:w="1134" w:type="dxa"/>
            <w:vMerge w:val="restart"/>
            <w:vAlign w:val="center"/>
          </w:tcPr>
          <w:p w14:paraId="6D9BE365" w14:textId="59F51C58" w:rsidR="009A5805" w:rsidRPr="00EF78CC"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_Ref178239418 \n \h </w:instrText>
            </w:r>
            <w:r>
              <w:rPr>
                <w:rFonts w:eastAsiaTheme="minorEastAsia"/>
                <w:lang w:eastAsia="zh-CN"/>
              </w:rPr>
            </w:r>
            <w:r>
              <w:rPr>
                <w:rFonts w:eastAsiaTheme="minorEastAsia"/>
                <w:lang w:eastAsia="zh-CN"/>
              </w:rPr>
              <w:fldChar w:fldCharType="separate"/>
            </w:r>
            <w:r w:rsidR="00EB504B">
              <w:rPr>
                <w:rFonts w:eastAsiaTheme="minorEastAsia"/>
                <w:lang w:eastAsia="zh-CN"/>
              </w:rPr>
              <w:t>[3]</w:t>
            </w:r>
            <w:r>
              <w:rPr>
                <w:rFonts w:eastAsiaTheme="minorEastAsia"/>
                <w:lang w:eastAsia="zh-CN"/>
              </w:rPr>
              <w:fldChar w:fldCharType="end"/>
            </w:r>
          </w:p>
        </w:tc>
        <w:tc>
          <w:tcPr>
            <w:tcW w:w="1298" w:type="dxa"/>
            <w:vAlign w:val="center"/>
          </w:tcPr>
          <w:p w14:paraId="106F7F72"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1</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20790584"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5DD56F45"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restart"/>
            <w:vAlign w:val="center"/>
          </w:tcPr>
          <w:p w14:paraId="601A8D7F" w14:textId="77777777" w:rsidR="009A5805" w:rsidRDefault="009A5805" w:rsidP="009A5805">
            <w:pPr>
              <w:spacing w:beforeLines="10" w:before="24" w:afterLines="10" w:after="24"/>
              <w:jc w:val="center"/>
              <w:rPr>
                <w:rFonts w:ascii="Arial" w:hAnsi="Arial"/>
                <w:b/>
                <w:sz w:val="34"/>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75B31C65" w14:textId="77777777" w:rsidR="009A5805" w:rsidRPr="00380763"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7</w:t>
            </w:r>
            <w:r>
              <w:rPr>
                <w:lang w:eastAsia="zh-CN"/>
              </w:rPr>
              <w:t>.5</w:t>
            </w:r>
            <w:r w:rsidRPr="006C0735">
              <w:rPr>
                <w:lang w:eastAsia="zh-CN"/>
              </w:rPr>
              <w:t>s</w:t>
            </w:r>
          </w:p>
        </w:tc>
      </w:tr>
      <w:tr w:rsidR="009A5805" w14:paraId="6DDC44F3" w14:textId="77777777" w:rsidTr="009A5805">
        <w:trPr>
          <w:jc w:val="center"/>
        </w:trPr>
        <w:tc>
          <w:tcPr>
            <w:tcW w:w="1318" w:type="dxa"/>
            <w:vMerge/>
            <w:vAlign w:val="center"/>
          </w:tcPr>
          <w:p w14:paraId="2C1F2929"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427AE648" w14:textId="77777777" w:rsidR="009A5805" w:rsidRDefault="009A5805" w:rsidP="009A5805">
            <w:pPr>
              <w:spacing w:beforeLines="10" w:before="24" w:afterLines="10" w:after="24"/>
              <w:jc w:val="center"/>
              <w:rPr>
                <w:rFonts w:eastAsiaTheme="minorEastAsia"/>
                <w:lang w:eastAsia="zh-CN"/>
              </w:rPr>
            </w:pPr>
          </w:p>
        </w:tc>
        <w:tc>
          <w:tcPr>
            <w:tcW w:w="1298" w:type="dxa"/>
            <w:vAlign w:val="center"/>
          </w:tcPr>
          <w:p w14:paraId="7FE13091"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2</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7D1137C3"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9</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1895353E" w14:textId="77777777" w:rsidR="009A5805" w:rsidRDefault="009A5805" w:rsidP="009A5805">
            <w:pPr>
              <w:spacing w:beforeLines="10" w:before="24" w:afterLines="10" w:after="24"/>
              <w:jc w:val="center"/>
              <w:rPr>
                <w:lang w:eastAsia="zh-CN"/>
              </w:rPr>
            </w:pPr>
            <w:r>
              <w:rPr>
                <w:rFonts w:eastAsiaTheme="minorEastAsia" w:hint="eastAsia"/>
                <w:lang w:eastAsia="zh-CN"/>
              </w:rPr>
              <w:t>8</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2F2859AD" w14:textId="77777777" w:rsidR="009A5805" w:rsidRDefault="009A5805" w:rsidP="009A5805">
            <w:pPr>
              <w:spacing w:beforeLines="10" w:before="24" w:afterLines="10" w:after="24"/>
              <w:jc w:val="center"/>
              <w:rPr>
                <w:lang w:eastAsia="zh-CN"/>
              </w:rPr>
            </w:pPr>
          </w:p>
        </w:tc>
        <w:tc>
          <w:tcPr>
            <w:tcW w:w="1504" w:type="dxa"/>
            <w:vAlign w:val="center"/>
          </w:tcPr>
          <w:p w14:paraId="3A0506A2" w14:textId="77777777" w:rsidR="009A5805" w:rsidRPr="00380763"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40</w:t>
            </w:r>
            <w:r>
              <w:rPr>
                <w:lang w:eastAsia="zh-CN"/>
              </w:rPr>
              <w:t>s</w:t>
            </w:r>
          </w:p>
        </w:tc>
      </w:tr>
      <w:tr w:rsidR="009A5805" w14:paraId="5359E806" w14:textId="77777777" w:rsidTr="009A5805">
        <w:trPr>
          <w:jc w:val="center"/>
        </w:trPr>
        <w:tc>
          <w:tcPr>
            <w:tcW w:w="1318" w:type="dxa"/>
            <w:vMerge/>
            <w:vAlign w:val="center"/>
          </w:tcPr>
          <w:p w14:paraId="364DFEC9" w14:textId="77777777" w:rsidR="009A5805" w:rsidRDefault="009A5805" w:rsidP="009A5805">
            <w:pPr>
              <w:spacing w:beforeLines="10" w:before="24" w:afterLines="10" w:after="24"/>
              <w:jc w:val="center"/>
              <w:rPr>
                <w:rFonts w:eastAsiaTheme="minorEastAsia"/>
                <w:lang w:eastAsia="zh-CN"/>
              </w:rPr>
            </w:pPr>
          </w:p>
        </w:tc>
        <w:tc>
          <w:tcPr>
            <w:tcW w:w="1134" w:type="dxa"/>
            <w:vMerge/>
            <w:vAlign w:val="center"/>
          </w:tcPr>
          <w:p w14:paraId="69343D0F" w14:textId="77777777" w:rsidR="009A5805" w:rsidRDefault="009A5805" w:rsidP="009A5805">
            <w:pPr>
              <w:spacing w:beforeLines="10" w:before="24" w:afterLines="10" w:after="24"/>
              <w:jc w:val="center"/>
              <w:rPr>
                <w:rFonts w:eastAsiaTheme="minorEastAsia"/>
                <w:lang w:eastAsia="zh-CN"/>
              </w:rPr>
            </w:pPr>
          </w:p>
        </w:tc>
        <w:tc>
          <w:tcPr>
            <w:tcW w:w="1298" w:type="dxa"/>
            <w:vAlign w:val="center"/>
          </w:tcPr>
          <w:p w14:paraId="141752B3"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5DCC663B"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20</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057AD109" w14:textId="77777777" w:rsidR="009A5805" w:rsidRDefault="009A5805" w:rsidP="009A5805">
            <w:pPr>
              <w:spacing w:beforeLines="10" w:before="24" w:afterLines="10" w:after="24"/>
              <w:jc w:val="center"/>
              <w:rPr>
                <w:lang w:eastAsia="zh-CN"/>
              </w:rPr>
            </w:pPr>
            <w:r>
              <w:rPr>
                <w:rFonts w:eastAsiaTheme="minorEastAsia" w:hint="eastAsia"/>
                <w:lang w:eastAsia="zh-CN"/>
              </w:rPr>
              <w:t>15</w:t>
            </w:r>
            <w:r>
              <w:rPr>
                <w:rFonts w:eastAsiaTheme="minorEastAsia" w:hint="eastAsia"/>
                <w:lang w:eastAsia="zh-CN"/>
              </w:rPr>
              <w:sym w:font="Symbol" w:char="F06D"/>
            </w:r>
            <w:r>
              <w:rPr>
                <w:rFonts w:eastAsiaTheme="minorEastAsia" w:hint="eastAsia"/>
                <w:lang w:eastAsia="zh-CN"/>
              </w:rPr>
              <w:t>J</w:t>
            </w:r>
          </w:p>
        </w:tc>
        <w:tc>
          <w:tcPr>
            <w:tcW w:w="1306" w:type="dxa"/>
            <w:vMerge/>
            <w:vAlign w:val="center"/>
          </w:tcPr>
          <w:p w14:paraId="53B1F373" w14:textId="77777777" w:rsidR="009A5805" w:rsidRDefault="009A5805" w:rsidP="009A5805">
            <w:pPr>
              <w:spacing w:beforeLines="10" w:before="24" w:afterLines="10" w:after="24"/>
              <w:jc w:val="center"/>
              <w:rPr>
                <w:lang w:eastAsia="zh-CN"/>
              </w:rPr>
            </w:pPr>
          </w:p>
        </w:tc>
        <w:tc>
          <w:tcPr>
            <w:tcW w:w="1504" w:type="dxa"/>
            <w:vAlign w:val="center"/>
          </w:tcPr>
          <w:p w14:paraId="6CD570EB" w14:textId="77777777" w:rsidR="009A5805" w:rsidRPr="00380763"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75</w:t>
            </w:r>
            <w:r w:rsidRPr="006C0735">
              <w:rPr>
                <w:lang w:eastAsia="zh-CN"/>
              </w:rPr>
              <w:t>s</w:t>
            </w:r>
          </w:p>
        </w:tc>
      </w:tr>
      <w:tr w:rsidR="009A5805" w14:paraId="74F226FE" w14:textId="77777777" w:rsidTr="009A5805">
        <w:trPr>
          <w:jc w:val="center"/>
        </w:trPr>
        <w:tc>
          <w:tcPr>
            <w:tcW w:w="1318" w:type="dxa"/>
            <w:vMerge/>
            <w:vAlign w:val="center"/>
          </w:tcPr>
          <w:p w14:paraId="3B270360" w14:textId="77777777" w:rsidR="009A5805" w:rsidRDefault="009A5805" w:rsidP="009A5805">
            <w:pPr>
              <w:spacing w:beforeLines="10" w:before="24" w:afterLines="10" w:after="24"/>
              <w:jc w:val="center"/>
              <w:rPr>
                <w:rFonts w:eastAsiaTheme="minorEastAsia"/>
                <w:lang w:eastAsia="zh-CN"/>
              </w:rPr>
            </w:pPr>
          </w:p>
        </w:tc>
        <w:tc>
          <w:tcPr>
            <w:tcW w:w="1134" w:type="dxa"/>
            <w:vAlign w:val="center"/>
          </w:tcPr>
          <w:p w14:paraId="62B94181" w14:textId="37F5A377" w:rsidR="009A5805" w:rsidRPr="00EF78CC" w:rsidRDefault="00EF78CC" w:rsidP="009A5805">
            <w:pPr>
              <w:spacing w:beforeLines="10" w:before="24" w:afterLines="10" w:after="24"/>
              <w:jc w:val="cente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_Ref181708550 \n \h </w:instrText>
            </w:r>
            <w:r>
              <w:rPr>
                <w:rFonts w:eastAsiaTheme="minorEastAsia"/>
                <w:lang w:eastAsia="zh-CN"/>
              </w:rPr>
            </w:r>
            <w:r>
              <w:rPr>
                <w:rFonts w:eastAsiaTheme="minorEastAsia"/>
                <w:lang w:eastAsia="zh-CN"/>
              </w:rPr>
              <w:fldChar w:fldCharType="separate"/>
            </w:r>
            <w:r w:rsidR="00EB504B">
              <w:rPr>
                <w:rFonts w:eastAsiaTheme="minorEastAsia"/>
                <w:lang w:eastAsia="zh-CN"/>
              </w:rPr>
              <w:t>[4]</w:t>
            </w:r>
            <w:r>
              <w:rPr>
                <w:rFonts w:eastAsiaTheme="minorEastAsia"/>
                <w:lang w:eastAsia="zh-CN"/>
              </w:rPr>
              <w:fldChar w:fldCharType="end"/>
            </w:r>
          </w:p>
        </w:tc>
        <w:tc>
          <w:tcPr>
            <w:tcW w:w="1298" w:type="dxa"/>
            <w:vAlign w:val="center"/>
          </w:tcPr>
          <w:p w14:paraId="7812E493"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10</w:t>
            </w:r>
            <w:r>
              <w:rPr>
                <w:rFonts w:eastAsiaTheme="minorEastAsia" w:hint="eastAsia"/>
                <w:lang w:eastAsia="zh-CN"/>
              </w:rPr>
              <w:sym w:font="Symbol" w:char="F06D"/>
            </w:r>
            <w:r>
              <w:rPr>
                <w:rFonts w:eastAsiaTheme="minorEastAsia" w:hint="eastAsia"/>
                <w:lang w:eastAsia="zh-CN"/>
              </w:rPr>
              <w:t>F</w:t>
            </w:r>
          </w:p>
        </w:tc>
        <w:tc>
          <w:tcPr>
            <w:tcW w:w="1843" w:type="dxa"/>
            <w:vAlign w:val="center"/>
          </w:tcPr>
          <w:p w14:paraId="07D7DF21" w14:textId="77777777" w:rsidR="009A5805" w:rsidRDefault="009A5805" w:rsidP="009A5805">
            <w:pPr>
              <w:spacing w:beforeLines="10" w:before="24" w:afterLines="10" w:after="24"/>
              <w:jc w:val="center"/>
              <w:rPr>
                <w:rFonts w:ascii="Arial" w:eastAsiaTheme="minorEastAsia" w:hAnsi="Arial"/>
                <w:b/>
                <w:sz w:val="34"/>
                <w:lang w:eastAsia="zh-CN"/>
              </w:rPr>
            </w:pPr>
            <w:r>
              <w:rPr>
                <w:rFonts w:eastAsiaTheme="minorEastAsia" w:hint="eastAsia"/>
                <w:lang w:eastAsia="zh-CN"/>
              </w:rPr>
              <w:t>5</w:t>
            </w:r>
            <w:r>
              <w:rPr>
                <w:rFonts w:eastAsiaTheme="minorEastAsia" w:hint="eastAsia"/>
                <w:lang w:eastAsia="zh-CN"/>
              </w:rPr>
              <w:sym w:font="Symbol" w:char="F06D"/>
            </w:r>
            <w:r>
              <w:rPr>
                <w:rFonts w:eastAsiaTheme="minorEastAsia" w:hint="eastAsia"/>
                <w:lang w:eastAsia="zh-CN"/>
              </w:rPr>
              <w:t>J</w:t>
            </w:r>
          </w:p>
        </w:tc>
        <w:tc>
          <w:tcPr>
            <w:tcW w:w="1648" w:type="dxa"/>
            <w:vAlign w:val="center"/>
          </w:tcPr>
          <w:p w14:paraId="7F97B4E6"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2.5</w:t>
            </w:r>
            <w:r>
              <w:rPr>
                <w:rFonts w:eastAsiaTheme="minorEastAsia" w:hint="eastAsia"/>
                <w:lang w:eastAsia="zh-CN"/>
              </w:rPr>
              <w:sym w:font="Symbol" w:char="F06D"/>
            </w:r>
            <w:r>
              <w:rPr>
                <w:rFonts w:eastAsiaTheme="minorEastAsia" w:hint="eastAsia"/>
                <w:lang w:eastAsia="zh-CN"/>
              </w:rPr>
              <w:t>J</w:t>
            </w:r>
          </w:p>
        </w:tc>
        <w:tc>
          <w:tcPr>
            <w:tcW w:w="1306" w:type="dxa"/>
            <w:vAlign w:val="center"/>
          </w:tcPr>
          <w:p w14:paraId="7A03D96E"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0.2</w:t>
            </w:r>
            <w:r>
              <w:rPr>
                <w:rFonts w:eastAsiaTheme="minorEastAsia" w:hint="eastAsia"/>
                <w:lang w:eastAsia="zh-CN"/>
              </w:rPr>
              <w:sym w:font="Symbol" w:char="F06D"/>
            </w:r>
            <w:r>
              <w:rPr>
                <w:rFonts w:eastAsiaTheme="minorEastAsia" w:hint="eastAsia"/>
                <w:lang w:eastAsia="zh-CN"/>
              </w:rPr>
              <w:t>W/s</w:t>
            </w:r>
          </w:p>
          <w:p w14:paraId="00B95729"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 xml:space="preserve">0.05 </w:t>
            </w:r>
            <w:r>
              <w:rPr>
                <w:rFonts w:eastAsiaTheme="minorEastAsia" w:hint="eastAsia"/>
                <w:lang w:eastAsia="zh-CN"/>
              </w:rPr>
              <w:sym w:font="Symbol" w:char="F06D"/>
            </w:r>
            <w:r>
              <w:rPr>
                <w:rFonts w:eastAsiaTheme="minorEastAsia" w:hint="eastAsia"/>
                <w:lang w:eastAsia="zh-CN"/>
              </w:rPr>
              <w:t>W/s</w:t>
            </w:r>
          </w:p>
        </w:tc>
        <w:tc>
          <w:tcPr>
            <w:tcW w:w="1504" w:type="dxa"/>
            <w:vAlign w:val="center"/>
          </w:tcPr>
          <w:p w14:paraId="61517FA8"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2.5s</w:t>
            </w:r>
          </w:p>
          <w:p w14:paraId="0E9B3FFB" w14:textId="77777777" w:rsidR="009A5805" w:rsidRDefault="009A5805" w:rsidP="009A5805">
            <w:pPr>
              <w:spacing w:beforeLines="10" w:before="24" w:afterLines="10" w:after="24"/>
              <w:jc w:val="center"/>
              <w:rPr>
                <w:rFonts w:eastAsiaTheme="minorEastAsia"/>
                <w:lang w:eastAsia="zh-CN"/>
              </w:rPr>
            </w:pPr>
            <w:r>
              <w:rPr>
                <w:rFonts w:eastAsiaTheme="minorEastAsia" w:hint="eastAsia"/>
                <w:lang w:eastAsia="zh-CN"/>
              </w:rPr>
              <w:t>50s</w:t>
            </w:r>
          </w:p>
        </w:tc>
      </w:tr>
    </w:tbl>
    <w:p w14:paraId="3C39BBCA" w14:textId="379A178A" w:rsidR="003863D5" w:rsidRDefault="003863D5">
      <w:pPr>
        <w:jc w:val="both"/>
        <w:rPr>
          <w:rFonts w:eastAsiaTheme="minorEastAsia"/>
          <w:lang w:eastAsia="zh-CN"/>
        </w:rPr>
      </w:pPr>
    </w:p>
    <w:p w14:paraId="33452C63" w14:textId="3F1A79A0" w:rsidR="00A81266" w:rsidRDefault="00A81266" w:rsidP="00A81266">
      <w:pPr>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2: The range of charging</w:t>
      </w:r>
      <w:r w:rsidRPr="004A44AF">
        <w:rPr>
          <w:rFonts w:eastAsiaTheme="minorEastAsia"/>
          <w:b/>
          <w:lang w:eastAsia="zh-CN"/>
        </w:rPr>
        <w:t xml:space="preserve"> time</w:t>
      </w:r>
      <w:r>
        <w:rPr>
          <w:rFonts w:eastAsiaTheme="minorEastAsia" w:hint="eastAsia"/>
          <w:b/>
          <w:lang w:eastAsia="zh-CN"/>
        </w:rPr>
        <w:t xml:space="preserve"> for A-</w:t>
      </w:r>
      <w:proofErr w:type="spellStart"/>
      <w:r>
        <w:rPr>
          <w:rFonts w:eastAsiaTheme="minorEastAsia" w:hint="eastAsia"/>
          <w:b/>
          <w:lang w:eastAsia="zh-CN"/>
        </w:rPr>
        <w:t>IoT</w:t>
      </w:r>
      <w:proofErr w:type="spellEnd"/>
      <w:r>
        <w:rPr>
          <w:rFonts w:eastAsiaTheme="minorEastAsia" w:hint="eastAsia"/>
          <w:b/>
          <w:lang w:eastAsia="zh-CN"/>
        </w:rPr>
        <w:t xml:space="preserve"> devices should be captured in </w:t>
      </w:r>
      <w:r w:rsidRPr="009A5805">
        <w:rPr>
          <w:rFonts w:eastAsiaTheme="minorEastAsia"/>
          <w:b/>
          <w:lang w:eastAsia="zh-CN"/>
        </w:rPr>
        <w:t>TR</w:t>
      </w:r>
      <w:r w:rsidR="00A403F4">
        <w:rPr>
          <w:rFonts w:eastAsiaTheme="minorEastAsia" w:hint="eastAsia"/>
          <w:b/>
          <w:lang w:eastAsia="zh-CN"/>
        </w:rPr>
        <w:t xml:space="preserve"> </w:t>
      </w:r>
      <w:r w:rsidRPr="009A5805">
        <w:rPr>
          <w:rFonts w:eastAsiaTheme="minorEastAsia"/>
          <w:b/>
          <w:lang w:eastAsia="zh-CN"/>
        </w:rPr>
        <w:t>38.769</w:t>
      </w:r>
      <w:r>
        <w:rPr>
          <w:rFonts w:eastAsiaTheme="minorEastAsia" w:hint="eastAsia"/>
          <w:b/>
          <w:lang w:eastAsia="zh-CN"/>
        </w:rPr>
        <w:t>.</w:t>
      </w:r>
    </w:p>
    <w:p w14:paraId="19925C2D" w14:textId="1DD62EC6" w:rsidR="002938E8" w:rsidRPr="00BE02F2" w:rsidRDefault="00A81266" w:rsidP="003D6D47">
      <w:pPr>
        <w:pStyle w:val="afff1"/>
        <w:numPr>
          <w:ilvl w:val="0"/>
          <w:numId w:val="78"/>
        </w:numPr>
        <w:jc w:val="both"/>
        <w:rPr>
          <w:rFonts w:eastAsiaTheme="minorEastAsia"/>
          <w:b/>
          <w:lang w:eastAsia="zh-CN"/>
        </w:rPr>
      </w:pPr>
      <w:r w:rsidRPr="00A81266">
        <w:rPr>
          <w:rFonts w:eastAsiaTheme="minorEastAsia"/>
          <w:b/>
          <w:lang w:eastAsia="zh-CN"/>
        </w:rPr>
        <w:lastRenderedPageBreak/>
        <w:t>For</w:t>
      </w:r>
      <w:r w:rsidRPr="00A81266">
        <w:rPr>
          <w:rFonts w:eastAsiaTheme="minorEastAsia" w:hint="eastAsia"/>
          <w:b/>
          <w:lang w:eastAsia="zh-CN"/>
        </w:rPr>
        <w:t xml:space="preserve"> A-</w:t>
      </w:r>
      <w:proofErr w:type="spellStart"/>
      <w:r w:rsidRPr="00A81266">
        <w:rPr>
          <w:rFonts w:eastAsiaTheme="minorEastAsia" w:hint="eastAsia"/>
          <w:b/>
          <w:lang w:eastAsia="zh-CN"/>
        </w:rPr>
        <w:t>IoT</w:t>
      </w:r>
      <w:proofErr w:type="spellEnd"/>
      <w:r w:rsidRPr="00A81266">
        <w:rPr>
          <w:rFonts w:eastAsiaTheme="minorEastAsia" w:hint="eastAsia"/>
          <w:b/>
          <w:lang w:eastAsia="zh-CN"/>
        </w:rPr>
        <w:t xml:space="preserve"> Device 1</w:t>
      </w:r>
      <w:r>
        <w:rPr>
          <w:rFonts w:eastAsiaTheme="minorEastAsia" w:hint="eastAsia"/>
          <w:b/>
          <w:lang w:eastAsia="zh-CN"/>
        </w:rPr>
        <w:t xml:space="preserve"> and </w:t>
      </w:r>
      <w:r w:rsidRPr="00A81266">
        <w:rPr>
          <w:rFonts w:eastAsiaTheme="minorEastAsia" w:hint="eastAsia"/>
          <w:b/>
          <w:lang w:eastAsia="zh-CN"/>
        </w:rPr>
        <w:t xml:space="preserve">Device 2a/2b, </w:t>
      </w:r>
      <w:r>
        <w:rPr>
          <w:rFonts w:eastAsiaTheme="minorEastAsia" w:hint="eastAsia"/>
          <w:b/>
          <w:lang w:eastAsia="zh-CN"/>
        </w:rPr>
        <w:t>charging</w:t>
      </w:r>
      <w:r w:rsidRPr="00A81266">
        <w:rPr>
          <w:rFonts w:eastAsiaTheme="minorEastAsia"/>
          <w:b/>
          <w:lang w:eastAsia="zh-CN"/>
        </w:rPr>
        <w:t xml:space="preserve"> time</w:t>
      </w:r>
      <w:r>
        <w:rPr>
          <w:rFonts w:eastAsiaTheme="minorEastAsia" w:hint="eastAsia"/>
          <w:b/>
          <w:lang w:eastAsia="zh-CN"/>
        </w:rPr>
        <w:t xml:space="preserve"> ranges</w:t>
      </w:r>
      <w:r w:rsidR="00BE02F2">
        <w:rPr>
          <w:rFonts w:eastAsiaTheme="minorEastAsia" w:hint="eastAsia"/>
          <w:b/>
          <w:lang w:eastAsia="zh-CN"/>
        </w:rPr>
        <w:t xml:space="preserve"> from</w:t>
      </w:r>
      <w:r w:rsidRPr="00A81266">
        <w:rPr>
          <w:rFonts w:eastAsiaTheme="minorEastAsia" w:hint="eastAsia"/>
          <w:b/>
          <w:lang w:eastAsia="zh-CN"/>
        </w:rPr>
        <w:t xml:space="preserve"> several </w:t>
      </w:r>
      <w:r w:rsidR="00BE02F2">
        <w:rPr>
          <w:rFonts w:eastAsiaTheme="minorEastAsia" w:hint="eastAsia"/>
          <w:b/>
          <w:lang w:eastAsia="zh-CN"/>
        </w:rPr>
        <w:t xml:space="preserve">to </w:t>
      </w:r>
      <w:r w:rsidR="00A403F4">
        <w:rPr>
          <w:rFonts w:eastAsiaTheme="minorEastAsia" w:hint="eastAsia"/>
          <w:b/>
          <w:lang w:eastAsia="zh-CN"/>
        </w:rPr>
        <w:t>about</w:t>
      </w:r>
      <w:r w:rsidR="00BE02F2">
        <w:rPr>
          <w:rFonts w:eastAsiaTheme="minorEastAsia" w:hint="eastAsia"/>
          <w:b/>
          <w:lang w:eastAsia="zh-CN"/>
        </w:rPr>
        <w:t xml:space="preserve"> </w:t>
      </w:r>
      <w:r w:rsidR="00BE02F2" w:rsidRPr="00BD264E">
        <w:rPr>
          <w:rFonts w:eastAsiaTheme="minorEastAsia" w:hint="eastAsia"/>
          <w:b/>
          <w:lang w:eastAsia="zh-CN"/>
        </w:rPr>
        <w:t xml:space="preserve">one hundred </w:t>
      </w:r>
      <w:r w:rsidRPr="00BD264E">
        <w:rPr>
          <w:rFonts w:eastAsiaTheme="minorEastAsia" w:hint="eastAsia"/>
          <w:b/>
          <w:lang w:eastAsia="zh-CN"/>
        </w:rPr>
        <w:t>seconds</w:t>
      </w:r>
      <w:r w:rsidRPr="00A81266">
        <w:rPr>
          <w:rFonts w:eastAsiaTheme="minorEastAsia" w:hint="eastAsia"/>
          <w:b/>
          <w:lang w:eastAsia="zh-CN"/>
        </w:rPr>
        <w:t xml:space="preserve"> with the c</w:t>
      </w:r>
      <w:r w:rsidRPr="00A81266">
        <w:rPr>
          <w:rFonts w:eastAsiaTheme="minorEastAsia"/>
          <w:b/>
          <w:lang w:eastAsia="zh-CN"/>
        </w:rPr>
        <w:t xml:space="preserve">apacitance </w:t>
      </w:r>
      <w:r w:rsidRPr="00A81266">
        <w:rPr>
          <w:rFonts w:eastAsiaTheme="minorEastAsia" w:hint="eastAsia"/>
          <w:b/>
          <w:lang w:eastAsia="zh-CN"/>
        </w:rPr>
        <w:t xml:space="preserve">from </w:t>
      </w:r>
      <w:r w:rsidRPr="00A81266">
        <w:rPr>
          <w:rFonts w:eastAsiaTheme="minorEastAsia"/>
          <w:b/>
          <w:lang w:eastAsia="zh-CN"/>
        </w:rPr>
        <w:t>1</w:t>
      </w:r>
      <w:r w:rsidRPr="008B7134">
        <w:rPr>
          <w:rFonts w:eastAsiaTheme="minorEastAsia" w:hint="eastAsia"/>
          <w:lang w:eastAsia="zh-CN"/>
        </w:rPr>
        <w:sym w:font="Symbol" w:char="F06D"/>
      </w:r>
      <w:r w:rsidRPr="00A81266">
        <w:rPr>
          <w:rFonts w:eastAsiaTheme="minorEastAsia" w:hint="eastAsia"/>
          <w:b/>
          <w:lang w:eastAsia="zh-CN"/>
        </w:rPr>
        <w:t>F</w:t>
      </w:r>
      <w:r w:rsidRPr="00A81266">
        <w:rPr>
          <w:rFonts w:eastAsiaTheme="minorEastAsia"/>
          <w:b/>
          <w:lang w:eastAsia="zh-CN"/>
        </w:rPr>
        <w:t xml:space="preserve"> to </w:t>
      </w:r>
      <w:r w:rsidR="00BE02F2">
        <w:rPr>
          <w:rFonts w:eastAsiaTheme="minorEastAsia" w:hint="eastAsia"/>
          <w:b/>
          <w:lang w:eastAsia="zh-CN"/>
        </w:rPr>
        <w:t>5</w:t>
      </w:r>
      <w:r w:rsidRPr="00A81266">
        <w:rPr>
          <w:rFonts w:eastAsiaTheme="minorEastAsia"/>
          <w:b/>
          <w:lang w:eastAsia="zh-CN"/>
        </w:rPr>
        <w:t>0</w:t>
      </w:r>
      <w:r w:rsidRPr="000C20BD">
        <w:rPr>
          <w:rFonts w:eastAsiaTheme="minorEastAsia" w:hint="eastAsia"/>
          <w:lang w:eastAsia="zh-CN"/>
        </w:rPr>
        <w:sym w:font="Symbol" w:char="F06D"/>
      </w:r>
      <w:r w:rsidRPr="00A81266">
        <w:rPr>
          <w:rFonts w:eastAsiaTheme="minorEastAsia" w:hint="eastAsia"/>
          <w:b/>
          <w:lang w:eastAsia="zh-CN"/>
        </w:rPr>
        <w:t>F.</w:t>
      </w:r>
    </w:p>
    <w:p w14:paraId="1EAA2A07" w14:textId="518A622B" w:rsidR="00F17833" w:rsidRPr="00F42FE6" w:rsidRDefault="00F17833" w:rsidP="00D57D56">
      <w:pPr>
        <w:pStyle w:val="21"/>
        <w:spacing w:before="240" w:afterLines="50" w:after="120"/>
        <w:ind w:left="578" w:hanging="578"/>
        <w:rPr>
          <w:rFonts w:eastAsiaTheme="minorEastAsia"/>
          <w:b/>
          <w:sz w:val="24"/>
          <w:szCs w:val="24"/>
          <w:lang w:eastAsia="zh-CN"/>
        </w:rPr>
      </w:pPr>
      <w:r w:rsidRPr="00F42FE6">
        <w:rPr>
          <w:rFonts w:eastAsiaTheme="minorEastAsia" w:hint="eastAsia"/>
          <w:b/>
          <w:sz w:val="24"/>
          <w:szCs w:val="24"/>
          <w:lang w:eastAsia="zh-CN"/>
        </w:rPr>
        <w:t>Clock block</w:t>
      </w:r>
    </w:p>
    <w:p w14:paraId="1676FA45" w14:textId="7E9388CA" w:rsidR="00C14C59" w:rsidRDefault="00237EB5" w:rsidP="00C913A6">
      <w:pPr>
        <w:spacing w:afterLines="50" w:after="120"/>
        <w:jc w:val="both"/>
        <w:rPr>
          <w:rFonts w:eastAsiaTheme="minorEastAsia"/>
          <w:lang w:eastAsia="zh-CN"/>
        </w:rPr>
      </w:pPr>
      <w:r>
        <w:rPr>
          <w:rFonts w:eastAsiaTheme="minorEastAsia" w:hint="eastAsia"/>
          <w:lang w:eastAsia="zh-CN"/>
        </w:rPr>
        <w:t>In RAN1#118</w:t>
      </w:r>
      <w:r w:rsidR="001B78B7">
        <w:rPr>
          <w:rFonts w:eastAsiaTheme="minorEastAsia" w:hint="eastAsia"/>
          <w:lang w:eastAsia="zh-CN"/>
        </w:rPr>
        <w:t>bis</w:t>
      </w:r>
      <w:r w:rsidR="00FE58B7">
        <w:rPr>
          <w:rFonts w:eastAsiaTheme="minorEastAsia" w:hint="eastAsia"/>
          <w:lang w:eastAsia="zh-CN"/>
        </w:rPr>
        <w:t xml:space="preserve"> </w:t>
      </w:r>
      <w:r w:rsidR="00042C3F">
        <w:rPr>
          <w:rFonts w:eastAsiaTheme="minorEastAsia" w:hint="eastAsia"/>
          <w:lang w:eastAsia="zh-CN"/>
        </w:rPr>
        <w:t xml:space="preserve">meeting </w:t>
      </w:r>
      <w:r w:rsidR="002C3F92">
        <w:rPr>
          <w:rFonts w:eastAsiaTheme="minorEastAsia"/>
          <w:lang w:eastAsia="zh-CN"/>
        </w:rPr>
        <w:fldChar w:fldCharType="begin"/>
      </w:r>
      <w:r w:rsidR="002C3F92">
        <w:rPr>
          <w:rFonts w:eastAsiaTheme="minorEastAsia"/>
          <w:lang w:eastAsia="zh-CN"/>
        </w:rPr>
        <w:instrText xml:space="preserve"> </w:instrText>
      </w:r>
      <w:r w:rsidR="002C3F92">
        <w:rPr>
          <w:rFonts w:eastAsiaTheme="minorEastAsia" w:hint="eastAsia"/>
          <w:lang w:eastAsia="zh-CN"/>
        </w:rPr>
        <w:instrText>REF _Ref181634757 \n \h</w:instrText>
      </w:r>
      <w:r w:rsidR="002C3F92">
        <w:rPr>
          <w:rFonts w:eastAsiaTheme="minorEastAsia"/>
          <w:lang w:eastAsia="zh-CN"/>
        </w:rPr>
        <w:instrText xml:space="preserve"> </w:instrText>
      </w:r>
      <w:r w:rsidR="002C3F92">
        <w:rPr>
          <w:rFonts w:eastAsiaTheme="minorEastAsia"/>
          <w:lang w:eastAsia="zh-CN"/>
        </w:rPr>
      </w:r>
      <w:r w:rsidR="002C3F92">
        <w:rPr>
          <w:rFonts w:eastAsiaTheme="minorEastAsia"/>
          <w:lang w:eastAsia="zh-CN"/>
        </w:rPr>
        <w:fldChar w:fldCharType="separate"/>
      </w:r>
      <w:r w:rsidR="00EB504B">
        <w:rPr>
          <w:rFonts w:eastAsiaTheme="minorEastAsia"/>
          <w:lang w:eastAsia="zh-CN"/>
        </w:rPr>
        <w:t>[1]</w:t>
      </w:r>
      <w:r w:rsidR="002C3F92">
        <w:rPr>
          <w:rFonts w:eastAsiaTheme="minorEastAsia"/>
          <w:lang w:eastAsia="zh-CN"/>
        </w:rPr>
        <w:fldChar w:fldCharType="end"/>
      </w:r>
      <w:r>
        <w:rPr>
          <w:rFonts w:eastAsiaTheme="minorEastAsia" w:hint="eastAsia"/>
          <w:lang w:eastAsia="zh-CN"/>
        </w:rPr>
        <w:t xml:space="preserve">, the following agreement </w:t>
      </w:r>
      <w:r w:rsidR="0060290D">
        <w:rPr>
          <w:rFonts w:eastAsiaTheme="minorEastAsia"/>
          <w:lang w:eastAsia="zh-CN"/>
        </w:rPr>
        <w:t>was</w:t>
      </w:r>
      <w:r w:rsidR="0060290D">
        <w:rPr>
          <w:rFonts w:eastAsiaTheme="minorEastAsia" w:hint="eastAsia"/>
          <w:lang w:eastAsia="zh-CN"/>
        </w:rPr>
        <w:t xml:space="preserve"> </w:t>
      </w:r>
      <w:r w:rsidR="00AC5D4E">
        <w:rPr>
          <w:rFonts w:eastAsiaTheme="minorEastAsia"/>
          <w:lang w:eastAsia="zh-CN"/>
        </w:rPr>
        <w:t>achieved</w:t>
      </w:r>
      <w:r>
        <w:rPr>
          <w:rFonts w:eastAsiaTheme="minorEastAsia" w:hint="eastAsia"/>
          <w:lang w:eastAsia="zh-CN"/>
        </w:rPr>
        <w:t xml:space="preserve"> for </w:t>
      </w:r>
      <w:r w:rsidR="0060290D">
        <w:rPr>
          <w:rFonts w:eastAsiaTheme="minorEastAsia"/>
          <w:lang w:eastAsia="zh-CN"/>
        </w:rPr>
        <w:t xml:space="preserve">the purposes </w:t>
      </w:r>
      <w:r w:rsidR="00053D5B">
        <w:rPr>
          <w:rFonts w:eastAsiaTheme="minorEastAsia"/>
          <w:lang w:eastAsia="zh-CN"/>
        </w:rPr>
        <w:t xml:space="preserve">#3, #4 and #5 </w:t>
      </w:r>
      <w:r w:rsidR="0060290D">
        <w:rPr>
          <w:rFonts w:eastAsiaTheme="minorEastAsia"/>
          <w:lang w:eastAsia="zh-CN"/>
        </w:rPr>
        <w:t xml:space="preserve">of device </w:t>
      </w:r>
      <w:r>
        <w:rPr>
          <w:rFonts w:eastAsiaTheme="minorEastAsia" w:hint="eastAsia"/>
          <w:lang w:eastAsia="zh-CN"/>
        </w:rPr>
        <w:t>clock.</w:t>
      </w:r>
      <w:r w:rsidR="00A46FD9">
        <w:rPr>
          <w:rFonts w:eastAsiaTheme="minorEastAsia" w:hint="eastAsia"/>
          <w:lang w:eastAsia="zh-CN"/>
        </w:rPr>
        <w:t xml:space="preserve"> </w:t>
      </w:r>
      <w:r w:rsidR="004A0430">
        <w:rPr>
          <w:rFonts w:eastAsiaTheme="minorEastAsia"/>
          <w:lang w:eastAsia="zh-CN"/>
        </w:rPr>
        <w:t>Furthermore</w:t>
      </w:r>
      <w:r w:rsidR="004A0430">
        <w:rPr>
          <w:rFonts w:eastAsiaTheme="minorEastAsia" w:hint="eastAsia"/>
          <w:lang w:eastAsia="zh-CN"/>
        </w:rPr>
        <w:t xml:space="preserve">, </w:t>
      </w:r>
      <w:r w:rsidR="00C14C59" w:rsidRPr="00C14C59">
        <w:rPr>
          <w:rFonts w:eastAsiaTheme="minorEastAsia"/>
          <w:lang w:eastAsia="zh-CN"/>
        </w:rPr>
        <w:t xml:space="preserve">the clock related parameters for </w:t>
      </w:r>
      <w:r w:rsidR="003C73F9">
        <w:rPr>
          <w:rFonts w:eastAsiaTheme="minorEastAsia" w:hint="eastAsia"/>
          <w:lang w:eastAsia="zh-CN"/>
        </w:rPr>
        <w:t>p</w:t>
      </w:r>
      <w:r w:rsidR="00C14C59" w:rsidRPr="00C14C59">
        <w:rPr>
          <w:rFonts w:eastAsiaTheme="minorEastAsia"/>
          <w:lang w:eastAsia="zh-CN"/>
        </w:rPr>
        <w:t>urpose</w:t>
      </w:r>
      <w:r w:rsidR="003C73F9">
        <w:rPr>
          <w:rFonts w:eastAsiaTheme="minorEastAsia" w:hint="eastAsia"/>
          <w:lang w:eastAsia="zh-CN"/>
        </w:rPr>
        <w:t xml:space="preserve"> </w:t>
      </w:r>
      <w:r w:rsidR="00C14C59" w:rsidRPr="00C14C59">
        <w:rPr>
          <w:rFonts w:eastAsiaTheme="minorEastAsia"/>
          <w:lang w:eastAsia="zh-CN"/>
        </w:rPr>
        <w:t xml:space="preserve">#1 and </w:t>
      </w:r>
      <w:r w:rsidR="003C73F9">
        <w:rPr>
          <w:rFonts w:eastAsiaTheme="minorEastAsia" w:hint="eastAsia"/>
          <w:lang w:eastAsia="zh-CN"/>
        </w:rPr>
        <w:t>p</w:t>
      </w:r>
      <w:r w:rsidR="00C14C59" w:rsidRPr="00C14C59">
        <w:rPr>
          <w:rFonts w:eastAsiaTheme="minorEastAsia"/>
          <w:lang w:eastAsia="zh-CN"/>
        </w:rPr>
        <w:t>urpose #2</w:t>
      </w:r>
      <w:r w:rsidR="00053D5B">
        <w:rPr>
          <w:rFonts w:eastAsiaTheme="minorEastAsia"/>
          <w:lang w:eastAsia="zh-CN"/>
        </w:rPr>
        <w:t xml:space="preserve"> were also discussed without </w:t>
      </w:r>
      <w:r w:rsidR="00C14C59" w:rsidRPr="00C14C59">
        <w:rPr>
          <w:rFonts w:eastAsiaTheme="minorEastAsia"/>
          <w:lang w:eastAsia="zh-CN"/>
        </w:rPr>
        <w:t>reach</w:t>
      </w:r>
      <w:r w:rsidR="00053D5B">
        <w:rPr>
          <w:rFonts w:eastAsiaTheme="minorEastAsia"/>
          <w:lang w:eastAsia="zh-CN"/>
        </w:rPr>
        <w:t>ing</w:t>
      </w:r>
      <w:r w:rsidR="00C14C59" w:rsidRPr="00C14C59">
        <w:rPr>
          <w:rFonts w:eastAsiaTheme="minorEastAsia"/>
          <w:lang w:eastAsia="zh-CN"/>
        </w:rPr>
        <w:t xml:space="preserve"> a consensus</w:t>
      </w:r>
      <w:r w:rsidR="00DF6229">
        <w:rPr>
          <w:rFonts w:eastAsiaTheme="minorEastAsia" w:hint="eastAsia"/>
          <w:lang w:eastAsia="zh-CN"/>
        </w:rPr>
        <w:t xml:space="preserve"> and remaining for further discussion</w:t>
      </w:r>
      <w:r w:rsidR="00C14C59" w:rsidRPr="00C14C59">
        <w:rPr>
          <w:rFonts w:eastAsiaTheme="minorEastAsia"/>
          <w:lang w:eastAsia="zh-CN"/>
        </w:rPr>
        <w:t>, as follows</w:t>
      </w:r>
      <w:r w:rsidR="00053D5B">
        <w:rPr>
          <w:rFonts w:eastAsiaTheme="minorEastAsia"/>
          <w:lang w:eastAsia="zh-CN"/>
        </w:rPr>
        <w:t xml:space="preserve"> </w:t>
      </w:r>
      <w:r w:rsidR="00053D5B">
        <w:rPr>
          <w:rFonts w:eastAsiaTheme="minorEastAsia"/>
          <w:lang w:eastAsia="zh-CN"/>
        </w:rPr>
        <w:fldChar w:fldCharType="begin"/>
      </w:r>
      <w:r w:rsidR="00053D5B">
        <w:rPr>
          <w:rFonts w:eastAsiaTheme="minorEastAsia"/>
          <w:lang w:eastAsia="zh-CN"/>
        </w:rPr>
        <w:instrText xml:space="preserve"> REF _Ref181634923 \n \h </w:instrText>
      </w:r>
      <w:r w:rsidR="00053D5B">
        <w:rPr>
          <w:rFonts w:eastAsiaTheme="minorEastAsia"/>
          <w:lang w:eastAsia="zh-CN"/>
        </w:rPr>
      </w:r>
      <w:r w:rsidR="00053D5B">
        <w:rPr>
          <w:rFonts w:eastAsiaTheme="minorEastAsia"/>
          <w:lang w:eastAsia="zh-CN"/>
        </w:rPr>
        <w:fldChar w:fldCharType="separate"/>
      </w:r>
      <w:r w:rsidR="00EB504B">
        <w:rPr>
          <w:rFonts w:eastAsiaTheme="minorEastAsia"/>
          <w:lang w:eastAsia="zh-CN"/>
        </w:rPr>
        <w:t>[9]</w:t>
      </w:r>
      <w:r w:rsidR="00053D5B">
        <w:rPr>
          <w:rFonts w:eastAsiaTheme="minorEastAsia"/>
          <w:lang w:eastAsia="zh-CN"/>
        </w:rPr>
        <w:fldChar w:fldCharType="end"/>
      </w:r>
      <w:r w:rsidR="00053D5B">
        <w:rPr>
          <w:rFonts w:eastAsiaTheme="minorEastAsia"/>
          <w:lang w:eastAsia="zh-CN"/>
        </w:rPr>
        <w:t>:</w:t>
      </w:r>
    </w:p>
    <w:tbl>
      <w:tblPr>
        <w:tblStyle w:val="aff7"/>
        <w:tblW w:w="0" w:type="auto"/>
        <w:tblLook w:val="04A0" w:firstRow="1" w:lastRow="0" w:firstColumn="1" w:lastColumn="0" w:noHBand="0" w:noVBand="1"/>
      </w:tblPr>
      <w:tblGrid>
        <w:gridCol w:w="9855"/>
      </w:tblGrid>
      <w:tr w:rsidR="004A0430" w14:paraId="012122A6" w14:textId="77777777" w:rsidTr="004A0430">
        <w:tc>
          <w:tcPr>
            <w:tcW w:w="9855" w:type="dxa"/>
          </w:tcPr>
          <w:p w14:paraId="7CF41414" w14:textId="77777777" w:rsidR="009068E3" w:rsidRDefault="009068E3" w:rsidP="009068E3">
            <w:pPr>
              <w:pStyle w:val="Bulletssmallgap"/>
              <w:numPr>
                <w:ilvl w:val="0"/>
                <w:numId w:val="0"/>
              </w:numPr>
              <w:rPr>
                <w:b/>
                <w:bCs/>
              </w:rPr>
            </w:pPr>
            <w:r w:rsidRPr="00260A97">
              <w:rPr>
                <w:b/>
                <w:bCs/>
                <w:highlight w:val="yellow"/>
                <w:lang w:eastAsia="ko-KR"/>
              </w:rPr>
              <w:t>FL Proposal 1-1v5</w:t>
            </w:r>
          </w:p>
          <w:p w14:paraId="0D3B32C2" w14:textId="3AB32F63" w:rsidR="009068E3" w:rsidRPr="009068E3" w:rsidRDefault="009068E3" w:rsidP="009068E3">
            <w:pPr>
              <w:pStyle w:val="Bulletssmallgap"/>
              <w:numPr>
                <w:ilvl w:val="0"/>
                <w:numId w:val="0"/>
              </w:numPr>
              <w:rPr>
                <w:bCs/>
              </w:rPr>
            </w:pPr>
            <w:r>
              <w:rPr>
                <w:b/>
                <w:bCs/>
              </w:rPr>
              <w:t xml:space="preserve"> </w:t>
            </w:r>
            <w:r w:rsidRPr="009068E3">
              <w:rPr>
                <w:bCs/>
              </w:rPr>
              <w:t>For clock purpose #1,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83"/>
              <w:gridCol w:w="1232"/>
              <w:gridCol w:w="823"/>
              <w:gridCol w:w="1069"/>
              <w:gridCol w:w="1407"/>
              <w:gridCol w:w="1632"/>
              <w:gridCol w:w="2863"/>
            </w:tblGrid>
            <w:tr w:rsidR="009068E3" w14:paraId="1FF6404B" w14:textId="77777777" w:rsidTr="00470107">
              <w:trPr>
                <w:trHeight w:val="259"/>
              </w:trPr>
              <w:tc>
                <w:tcPr>
                  <w:tcW w:w="304" w:type="pct"/>
                  <w:shd w:val="clear" w:color="auto" w:fill="auto"/>
                  <w:tcMar>
                    <w:top w:w="72" w:type="dxa"/>
                    <w:left w:w="144" w:type="dxa"/>
                    <w:bottom w:w="72" w:type="dxa"/>
                    <w:right w:w="144" w:type="dxa"/>
                  </w:tcMar>
                  <w:vAlign w:val="bottom"/>
                </w:tcPr>
                <w:p w14:paraId="3316E936" w14:textId="77777777" w:rsidR="009068E3" w:rsidRDefault="009068E3" w:rsidP="00470107">
                  <w:pPr>
                    <w:jc w:val="center"/>
                  </w:pPr>
                  <w:r>
                    <w:t>#</w:t>
                  </w:r>
                </w:p>
              </w:tc>
              <w:tc>
                <w:tcPr>
                  <w:tcW w:w="641" w:type="pct"/>
                  <w:shd w:val="clear" w:color="auto" w:fill="auto"/>
                  <w:tcMar>
                    <w:top w:w="72" w:type="dxa"/>
                    <w:left w:w="144" w:type="dxa"/>
                    <w:bottom w:w="72" w:type="dxa"/>
                    <w:right w:w="144" w:type="dxa"/>
                  </w:tcMar>
                  <w:vAlign w:val="bottom"/>
                </w:tcPr>
                <w:p w14:paraId="10FD80F4" w14:textId="77777777" w:rsidR="009068E3" w:rsidRDefault="009068E3" w:rsidP="00470107">
                  <w:pPr>
                    <w:jc w:val="center"/>
                    <w:rPr>
                      <w:b/>
                      <w:bCs/>
                    </w:rPr>
                  </w:pPr>
                  <w:r>
                    <w:rPr>
                      <w:b/>
                      <w:bCs/>
                    </w:rPr>
                    <w:t>Purpose</w:t>
                  </w:r>
                </w:p>
              </w:tc>
              <w:tc>
                <w:tcPr>
                  <w:tcW w:w="428" w:type="pct"/>
                  <w:vAlign w:val="bottom"/>
                </w:tcPr>
                <w:p w14:paraId="6848DD4A" w14:textId="77777777" w:rsidR="009068E3" w:rsidRDefault="009068E3" w:rsidP="00470107">
                  <w:pPr>
                    <w:jc w:val="center"/>
                    <w:rPr>
                      <w:b/>
                      <w:bCs/>
                    </w:rPr>
                  </w:pPr>
                  <w:r>
                    <w:rPr>
                      <w:b/>
                      <w:bCs/>
                    </w:rPr>
                    <w:t>Clock</w:t>
                  </w:r>
                </w:p>
                <w:p w14:paraId="4E5E591E" w14:textId="77777777" w:rsidR="009068E3" w:rsidRDefault="009068E3" w:rsidP="00470107">
                  <w:pPr>
                    <w:jc w:val="center"/>
                    <w:rPr>
                      <w:b/>
                      <w:bCs/>
                    </w:rPr>
                  </w:pPr>
                  <w:r>
                    <w:rPr>
                      <w:b/>
                      <w:bCs/>
                    </w:rPr>
                    <w:t>speed</w:t>
                  </w:r>
                </w:p>
              </w:tc>
              <w:tc>
                <w:tcPr>
                  <w:tcW w:w="556" w:type="pct"/>
                  <w:vAlign w:val="bottom"/>
                </w:tcPr>
                <w:p w14:paraId="148DA9B2" w14:textId="77777777" w:rsidR="009068E3" w:rsidRDefault="009068E3" w:rsidP="00470107">
                  <w:pPr>
                    <w:jc w:val="center"/>
                    <w:rPr>
                      <w:b/>
                      <w:bCs/>
                    </w:rPr>
                  </w:pPr>
                  <w:r>
                    <w:rPr>
                      <w:b/>
                      <w:bCs/>
                    </w:rPr>
                    <w:t>Applicable</w:t>
                  </w:r>
                </w:p>
                <w:p w14:paraId="19B3C451" w14:textId="77777777" w:rsidR="009068E3" w:rsidRDefault="009068E3" w:rsidP="00470107">
                  <w:pPr>
                    <w:jc w:val="center"/>
                    <w:rPr>
                      <w:b/>
                      <w:bCs/>
                    </w:rPr>
                  </w:pPr>
                  <w:r>
                    <w:rPr>
                      <w:b/>
                      <w:bCs/>
                    </w:rPr>
                    <w:t>Device</w:t>
                  </w:r>
                </w:p>
                <w:p w14:paraId="207F292D" w14:textId="77777777" w:rsidR="009068E3" w:rsidRDefault="009068E3" w:rsidP="00470107">
                  <w:pPr>
                    <w:jc w:val="center"/>
                    <w:rPr>
                      <w:b/>
                      <w:bCs/>
                    </w:rPr>
                  </w:pPr>
                  <w:r>
                    <w:rPr>
                      <w:b/>
                      <w:bCs/>
                    </w:rPr>
                    <w:t>types</w:t>
                  </w:r>
                </w:p>
              </w:tc>
              <w:tc>
                <w:tcPr>
                  <w:tcW w:w="732" w:type="pct"/>
                  <w:shd w:val="clear" w:color="auto" w:fill="auto"/>
                  <w:tcMar>
                    <w:top w:w="72" w:type="dxa"/>
                    <w:left w:w="144" w:type="dxa"/>
                    <w:bottom w:w="72" w:type="dxa"/>
                    <w:right w:w="144" w:type="dxa"/>
                  </w:tcMar>
                  <w:vAlign w:val="bottom"/>
                </w:tcPr>
                <w:p w14:paraId="495B5D58" w14:textId="77777777" w:rsidR="009068E3" w:rsidRDefault="009068E3" w:rsidP="00470107">
                  <w:pPr>
                    <w:jc w:val="center"/>
                    <w:rPr>
                      <w:b/>
                      <w:bCs/>
                    </w:rPr>
                  </w:pPr>
                  <w:r>
                    <w:rPr>
                      <w:b/>
                      <w:bCs/>
                    </w:rPr>
                    <w:t xml:space="preserve">Power </w:t>
                  </w:r>
                  <w:r>
                    <w:rPr>
                      <w:b/>
                      <w:bCs/>
                    </w:rPr>
                    <w:br/>
                    <w:t>consumption</w:t>
                  </w:r>
                </w:p>
              </w:tc>
              <w:tc>
                <w:tcPr>
                  <w:tcW w:w="849" w:type="pct"/>
                  <w:shd w:val="clear" w:color="auto" w:fill="auto"/>
                  <w:tcMar>
                    <w:top w:w="72" w:type="dxa"/>
                    <w:left w:w="144" w:type="dxa"/>
                    <w:bottom w:w="72" w:type="dxa"/>
                    <w:right w:w="144" w:type="dxa"/>
                  </w:tcMar>
                  <w:vAlign w:val="bottom"/>
                </w:tcPr>
                <w:p w14:paraId="5118C312" w14:textId="77777777" w:rsidR="009068E3" w:rsidRDefault="009068E3" w:rsidP="00470107">
                  <w:pPr>
                    <w:jc w:val="center"/>
                    <w:rPr>
                      <w:b/>
                      <w:bCs/>
                    </w:rPr>
                  </w:pPr>
                  <w:r>
                    <w:rPr>
                      <w:b/>
                      <w:bCs/>
                    </w:rPr>
                    <w:t>Initial clock</w:t>
                  </w:r>
                </w:p>
                <w:p w14:paraId="3E007C08" w14:textId="77777777" w:rsidR="009068E3" w:rsidRDefault="009068E3" w:rsidP="00470107">
                  <w:pPr>
                    <w:jc w:val="center"/>
                    <w:rPr>
                      <w:b/>
                      <w:bCs/>
                    </w:rPr>
                  </w:pPr>
                  <w:r>
                    <w:rPr>
                      <w:b/>
                      <w:bCs/>
                    </w:rPr>
                    <w:t>Accuracy</w:t>
                  </w:r>
                </w:p>
                <w:p w14:paraId="33A3075D" w14:textId="77777777" w:rsidR="009068E3" w:rsidRDefault="009068E3" w:rsidP="00470107">
                  <w:pPr>
                    <w:jc w:val="center"/>
                    <w:rPr>
                      <w:b/>
                      <w:bCs/>
                    </w:rPr>
                  </w:pPr>
                  <w:r w:rsidRPr="00C856A9">
                    <w:rPr>
                      <w:b/>
                      <w:bCs/>
                    </w:rPr>
                    <w:t>(ppm)</w:t>
                  </w:r>
                </w:p>
              </w:tc>
              <w:tc>
                <w:tcPr>
                  <w:tcW w:w="1490" w:type="pct"/>
                  <w:shd w:val="clear" w:color="auto" w:fill="auto"/>
                  <w:vAlign w:val="bottom"/>
                </w:tcPr>
                <w:p w14:paraId="105E4711" w14:textId="77777777" w:rsidR="009068E3" w:rsidRDefault="009068E3" w:rsidP="00470107">
                  <w:pPr>
                    <w:jc w:val="center"/>
                    <w:rPr>
                      <w:b/>
                      <w:bCs/>
                    </w:rPr>
                  </w:pPr>
                  <w:r>
                    <w:rPr>
                      <w:b/>
                      <w:bCs/>
                    </w:rPr>
                    <w:t xml:space="preserve">Accuracy after clock sync </w:t>
                  </w:r>
                </w:p>
                <w:p w14:paraId="0BD90735" w14:textId="77777777" w:rsidR="009068E3" w:rsidRDefault="009068E3" w:rsidP="00470107">
                  <w:pPr>
                    <w:jc w:val="center"/>
                    <w:rPr>
                      <w:b/>
                      <w:bCs/>
                      <w:color w:val="FF0000"/>
                    </w:rPr>
                  </w:pPr>
                  <w:r>
                    <w:rPr>
                      <w:b/>
                      <w:bCs/>
                    </w:rPr>
                    <w:t xml:space="preserve">/ Calibration </w:t>
                  </w:r>
                  <w:r w:rsidRPr="00C856A9">
                    <w:rPr>
                      <w:b/>
                      <w:bCs/>
                    </w:rPr>
                    <w:t>at device side (ppm)</w:t>
                  </w:r>
                </w:p>
              </w:tc>
            </w:tr>
            <w:tr w:rsidR="009068E3" w14:paraId="66B3300C" w14:textId="77777777" w:rsidTr="00470107">
              <w:trPr>
                <w:trHeight w:val="258"/>
              </w:trPr>
              <w:tc>
                <w:tcPr>
                  <w:tcW w:w="304" w:type="pct"/>
                  <w:vMerge w:val="restart"/>
                  <w:shd w:val="clear" w:color="auto" w:fill="auto"/>
                  <w:tcMar>
                    <w:top w:w="72" w:type="dxa"/>
                    <w:left w:w="144" w:type="dxa"/>
                    <w:bottom w:w="72" w:type="dxa"/>
                    <w:right w:w="144" w:type="dxa"/>
                  </w:tcMar>
                  <w:vAlign w:val="bottom"/>
                </w:tcPr>
                <w:p w14:paraId="450D2E06" w14:textId="77777777" w:rsidR="009068E3" w:rsidRDefault="009068E3" w:rsidP="00470107">
                  <w:pPr>
                    <w:jc w:val="center"/>
                  </w:pPr>
                  <w:r>
                    <w:t>#1</w:t>
                  </w:r>
                </w:p>
              </w:tc>
              <w:tc>
                <w:tcPr>
                  <w:tcW w:w="641" w:type="pct"/>
                  <w:vMerge w:val="restart"/>
                  <w:shd w:val="clear" w:color="auto" w:fill="auto"/>
                  <w:tcMar>
                    <w:top w:w="72" w:type="dxa"/>
                    <w:left w:w="144" w:type="dxa"/>
                    <w:bottom w:w="72" w:type="dxa"/>
                    <w:right w:w="144" w:type="dxa"/>
                  </w:tcMar>
                  <w:vAlign w:val="bottom"/>
                </w:tcPr>
                <w:p w14:paraId="25AB7F89" w14:textId="77777777" w:rsidR="009068E3" w:rsidRDefault="009068E3" w:rsidP="00470107">
                  <w:pPr>
                    <w:jc w:val="center"/>
                  </w:pPr>
                  <w:r>
                    <w:t>Sampling</w:t>
                  </w:r>
                </w:p>
              </w:tc>
              <w:tc>
                <w:tcPr>
                  <w:tcW w:w="428" w:type="pct"/>
                  <w:vMerge w:val="restart"/>
                  <w:vAlign w:val="center"/>
                </w:tcPr>
                <w:p w14:paraId="3F487F10" w14:textId="77777777" w:rsidR="009068E3" w:rsidRDefault="009068E3" w:rsidP="00470107">
                  <w:pPr>
                    <w:jc w:val="center"/>
                  </w:pPr>
                  <w:r>
                    <w:t>a few MHz</w:t>
                  </w:r>
                </w:p>
              </w:tc>
              <w:tc>
                <w:tcPr>
                  <w:tcW w:w="556" w:type="pct"/>
                  <w:vAlign w:val="center"/>
                </w:tcPr>
                <w:p w14:paraId="5B3F6FEA" w14:textId="77777777" w:rsidR="009068E3" w:rsidRDefault="009068E3" w:rsidP="00470107">
                  <w:pPr>
                    <w:jc w:val="center"/>
                  </w:pPr>
                  <w:r>
                    <w:t>1</w:t>
                  </w:r>
                </w:p>
              </w:tc>
              <w:tc>
                <w:tcPr>
                  <w:tcW w:w="732" w:type="pct"/>
                  <w:shd w:val="clear" w:color="auto" w:fill="auto"/>
                  <w:tcMar>
                    <w:top w:w="72" w:type="dxa"/>
                    <w:left w:w="144" w:type="dxa"/>
                    <w:bottom w:w="72" w:type="dxa"/>
                    <w:right w:w="144" w:type="dxa"/>
                  </w:tcMar>
                  <w:vAlign w:val="center"/>
                </w:tcPr>
                <w:p w14:paraId="2BB53B73" w14:textId="77777777" w:rsidR="009068E3" w:rsidRDefault="009068E3" w:rsidP="00470107">
                  <w:pPr>
                    <w:jc w:val="center"/>
                  </w:pPr>
                  <w:r>
                    <w:t xml:space="preserve">&lt; [1] </w:t>
                  </w:r>
                  <w:proofErr w:type="spellStart"/>
                  <w:r>
                    <w:t>uW</w:t>
                  </w:r>
                  <w:proofErr w:type="spellEnd"/>
                </w:p>
              </w:tc>
              <w:tc>
                <w:tcPr>
                  <w:tcW w:w="849" w:type="pct"/>
                  <w:shd w:val="clear" w:color="auto" w:fill="auto"/>
                  <w:tcMar>
                    <w:top w:w="72" w:type="dxa"/>
                    <w:left w:w="144" w:type="dxa"/>
                    <w:bottom w:w="72" w:type="dxa"/>
                    <w:right w:w="144" w:type="dxa"/>
                  </w:tcMar>
                  <w:vAlign w:val="center"/>
                </w:tcPr>
                <w:p w14:paraId="62B683A4" w14:textId="77777777" w:rsidR="009068E3" w:rsidRDefault="009068E3" w:rsidP="00470107">
                  <w:pPr>
                    <w:jc w:val="center"/>
                  </w:pPr>
                  <w:r w:rsidRPr="00423743">
                    <w:t>[10^4 ~</w:t>
                  </w:r>
                  <w:r>
                    <w:t xml:space="preserve"> 10^5]</w:t>
                  </w:r>
                </w:p>
              </w:tc>
              <w:tc>
                <w:tcPr>
                  <w:tcW w:w="1490" w:type="pct"/>
                  <w:shd w:val="clear" w:color="auto" w:fill="auto"/>
                  <w:vAlign w:val="center"/>
                </w:tcPr>
                <w:p w14:paraId="0EE514C1" w14:textId="77777777" w:rsidR="009068E3" w:rsidRPr="00644008" w:rsidRDefault="009068E3" w:rsidP="00470107">
                  <w:pPr>
                    <w:ind w:left="68"/>
                    <w:rPr>
                      <w:color w:val="FF0000"/>
                    </w:rPr>
                  </w:pPr>
                  <w:r w:rsidRPr="00644008">
                    <w:rPr>
                      <w:color w:val="FF0000"/>
                    </w:rPr>
                    <w:t>Option 1</w:t>
                  </w:r>
                  <w:r w:rsidRPr="00B43630">
                    <w:rPr>
                      <w:color w:val="FF0000"/>
                    </w:rPr>
                    <w:t xml:space="preserve">: [10^4 ~ 10^5] </w:t>
                  </w:r>
                  <w:r w:rsidRPr="00FA612D">
                    <w:rPr>
                      <w:color w:val="FF0000"/>
                    </w:rPr>
                    <w:t xml:space="preserve">(Note </w:t>
                  </w:r>
                  <w:r>
                    <w:rPr>
                      <w:color w:val="FF0000"/>
                    </w:rPr>
                    <w:t>2</w:t>
                  </w:r>
                  <w:r w:rsidRPr="00FA612D">
                    <w:rPr>
                      <w:color w:val="FF0000"/>
                    </w:rPr>
                    <w:t>)</w:t>
                  </w:r>
                </w:p>
                <w:p w14:paraId="0559F25B" w14:textId="77777777" w:rsidR="009068E3" w:rsidRPr="00676518" w:rsidRDefault="009068E3" w:rsidP="00470107">
                  <w:pPr>
                    <w:ind w:left="68"/>
                    <w:rPr>
                      <w:color w:val="FF0000"/>
                    </w:rPr>
                  </w:pPr>
                  <w:r w:rsidRPr="00644008">
                    <w:rPr>
                      <w:color w:val="FF0000"/>
                    </w:rPr>
                    <w:t>Option 2</w:t>
                  </w:r>
                  <w:r>
                    <w:rPr>
                      <w:color w:val="FF0000"/>
                    </w:rPr>
                    <w:t>:</w:t>
                  </w:r>
                  <w:r w:rsidRPr="00644008">
                    <w:rPr>
                      <w:color w:val="FF0000"/>
                    </w:rPr>
                    <w:t xml:space="preserve"> 10^4</w:t>
                  </w:r>
                  <w:r>
                    <w:rPr>
                      <w:color w:val="FF0000"/>
                    </w:rPr>
                    <w:t xml:space="preserve"> (Note 2)</w:t>
                  </w:r>
                </w:p>
              </w:tc>
            </w:tr>
            <w:tr w:rsidR="009068E3" w14:paraId="7157B341" w14:textId="77777777" w:rsidTr="00470107">
              <w:trPr>
                <w:trHeight w:val="186"/>
              </w:trPr>
              <w:tc>
                <w:tcPr>
                  <w:tcW w:w="304" w:type="pct"/>
                  <w:vMerge/>
                  <w:shd w:val="clear" w:color="auto" w:fill="auto"/>
                  <w:tcMar>
                    <w:top w:w="72" w:type="dxa"/>
                    <w:left w:w="144" w:type="dxa"/>
                    <w:bottom w:w="72" w:type="dxa"/>
                    <w:right w:w="144" w:type="dxa"/>
                  </w:tcMar>
                </w:tcPr>
                <w:p w14:paraId="034735E6" w14:textId="77777777" w:rsidR="009068E3" w:rsidRDefault="009068E3" w:rsidP="00470107">
                  <w:pPr>
                    <w:jc w:val="center"/>
                  </w:pPr>
                </w:p>
              </w:tc>
              <w:tc>
                <w:tcPr>
                  <w:tcW w:w="641" w:type="pct"/>
                  <w:vMerge/>
                  <w:shd w:val="clear" w:color="auto" w:fill="auto"/>
                  <w:tcMar>
                    <w:top w:w="72" w:type="dxa"/>
                    <w:left w:w="144" w:type="dxa"/>
                    <w:bottom w:w="72" w:type="dxa"/>
                    <w:right w:w="144" w:type="dxa"/>
                  </w:tcMar>
                </w:tcPr>
                <w:p w14:paraId="5DEB5D7E" w14:textId="77777777" w:rsidR="009068E3" w:rsidRDefault="009068E3" w:rsidP="00470107">
                  <w:pPr>
                    <w:jc w:val="center"/>
                  </w:pPr>
                </w:p>
              </w:tc>
              <w:tc>
                <w:tcPr>
                  <w:tcW w:w="428" w:type="pct"/>
                  <w:vMerge/>
                </w:tcPr>
                <w:p w14:paraId="296E99AC" w14:textId="77777777" w:rsidR="009068E3" w:rsidRDefault="009068E3" w:rsidP="00470107">
                  <w:pPr>
                    <w:jc w:val="center"/>
                  </w:pPr>
                </w:p>
              </w:tc>
              <w:tc>
                <w:tcPr>
                  <w:tcW w:w="556" w:type="pct"/>
                </w:tcPr>
                <w:p w14:paraId="130A1F5F" w14:textId="77777777" w:rsidR="009068E3" w:rsidRDefault="009068E3" w:rsidP="00470107">
                  <w:pPr>
                    <w:jc w:val="center"/>
                  </w:pPr>
                  <w:r w:rsidRPr="00B93731">
                    <w:t>2a, 2b</w:t>
                  </w:r>
                </w:p>
              </w:tc>
              <w:tc>
                <w:tcPr>
                  <w:tcW w:w="732" w:type="pct"/>
                  <w:shd w:val="clear" w:color="auto" w:fill="auto"/>
                  <w:tcMar>
                    <w:top w:w="72" w:type="dxa"/>
                    <w:left w:w="144" w:type="dxa"/>
                    <w:bottom w:w="72" w:type="dxa"/>
                    <w:right w:w="144" w:type="dxa"/>
                  </w:tcMar>
                </w:tcPr>
                <w:p w14:paraId="066248B8" w14:textId="77777777" w:rsidR="009068E3" w:rsidRDefault="009068E3" w:rsidP="00470107">
                  <w:pPr>
                    <w:jc w:val="center"/>
                  </w:pPr>
                  <w:r w:rsidRPr="000B00DC">
                    <w:rPr>
                      <w:color w:val="FF0000"/>
                    </w:rPr>
                    <w:t>&lt; [</w:t>
                  </w:r>
                  <w:r w:rsidRPr="004F6285">
                    <w:rPr>
                      <w:color w:val="FF0000"/>
                    </w:rPr>
                    <w:t>1</w:t>
                  </w:r>
                  <w:r w:rsidRPr="003A72CB">
                    <w:rPr>
                      <w:color w:val="FF0000"/>
                    </w:rPr>
                    <w:t>-10s</w:t>
                  </w:r>
                  <w:r w:rsidRPr="000B00DC">
                    <w:rPr>
                      <w:color w:val="FF0000"/>
                    </w:rPr>
                    <w:t xml:space="preserve">] </w:t>
                  </w:r>
                  <w:proofErr w:type="spellStart"/>
                  <w:r w:rsidRPr="000B00DC">
                    <w:rPr>
                      <w:color w:val="FF0000"/>
                    </w:rPr>
                    <w:t>uW</w:t>
                  </w:r>
                  <w:proofErr w:type="spellEnd"/>
                </w:p>
              </w:tc>
              <w:tc>
                <w:tcPr>
                  <w:tcW w:w="849" w:type="pct"/>
                  <w:shd w:val="clear" w:color="auto" w:fill="auto"/>
                  <w:tcMar>
                    <w:top w:w="72" w:type="dxa"/>
                    <w:left w:w="144" w:type="dxa"/>
                    <w:bottom w:w="72" w:type="dxa"/>
                    <w:right w:w="144" w:type="dxa"/>
                  </w:tcMar>
                </w:tcPr>
                <w:p w14:paraId="038C8015" w14:textId="77777777" w:rsidR="009068E3" w:rsidRDefault="009068E3" w:rsidP="00470107">
                  <w:pPr>
                    <w:jc w:val="center"/>
                  </w:pPr>
                  <w:r w:rsidRPr="00423743">
                    <w:t>[10^3 ~ 10^4]</w:t>
                  </w:r>
                </w:p>
              </w:tc>
              <w:tc>
                <w:tcPr>
                  <w:tcW w:w="1490" w:type="pct"/>
                  <w:shd w:val="clear" w:color="auto" w:fill="auto"/>
                </w:tcPr>
                <w:p w14:paraId="401A52D0" w14:textId="77777777" w:rsidR="009068E3" w:rsidRDefault="009068E3" w:rsidP="00470107">
                  <w:pPr>
                    <w:ind w:left="68"/>
                    <w:rPr>
                      <w:color w:val="FF0000"/>
                    </w:rPr>
                  </w:pPr>
                  <w:r>
                    <w:rPr>
                      <w:color w:val="FF0000"/>
                    </w:rPr>
                    <w:t>Option 3</w:t>
                  </w:r>
                  <w:r w:rsidRPr="00B43630">
                    <w:rPr>
                      <w:color w:val="FF0000"/>
                    </w:rPr>
                    <w:t xml:space="preserve">: [10^3 ~ 10^4] </w:t>
                  </w:r>
                  <w:r w:rsidRPr="00FA612D">
                    <w:rPr>
                      <w:color w:val="FF0000"/>
                    </w:rPr>
                    <w:t xml:space="preserve">(Note </w:t>
                  </w:r>
                  <w:r>
                    <w:rPr>
                      <w:color w:val="FF0000"/>
                    </w:rPr>
                    <w:t>2</w:t>
                  </w:r>
                  <w:r w:rsidRPr="00FA612D">
                    <w:rPr>
                      <w:color w:val="FF0000"/>
                    </w:rPr>
                    <w:t>)</w:t>
                  </w:r>
                </w:p>
                <w:p w14:paraId="4CE7BD58" w14:textId="77777777" w:rsidR="009068E3" w:rsidRPr="00FA612D" w:rsidRDefault="009068E3" w:rsidP="00470107">
                  <w:pPr>
                    <w:ind w:left="68"/>
                    <w:rPr>
                      <w:color w:val="FF0000"/>
                    </w:rPr>
                  </w:pPr>
                  <w:r>
                    <w:rPr>
                      <w:color w:val="FF0000"/>
                    </w:rPr>
                    <w:t xml:space="preserve">Option 4: </w:t>
                  </w:r>
                  <w:r w:rsidRPr="000F5565">
                    <w:rPr>
                      <w:color w:val="FF0000"/>
                    </w:rPr>
                    <w:t>10^3 (Note 2)</w:t>
                  </w:r>
                </w:p>
              </w:tc>
            </w:tr>
            <w:tr w:rsidR="009068E3" w14:paraId="38FC52DC" w14:textId="77777777" w:rsidTr="00470107">
              <w:trPr>
                <w:trHeight w:val="186"/>
              </w:trPr>
              <w:tc>
                <w:tcPr>
                  <w:tcW w:w="5000" w:type="pct"/>
                  <w:gridSpan w:val="7"/>
                  <w:shd w:val="clear" w:color="auto" w:fill="auto"/>
                  <w:tcMar>
                    <w:top w:w="72" w:type="dxa"/>
                    <w:left w:w="144" w:type="dxa"/>
                    <w:bottom w:w="72" w:type="dxa"/>
                    <w:right w:w="144" w:type="dxa"/>
                  </w:tcMar>
                </w:tcPr>
                <w:p w14:paraId="4C84C018" w14:textId="77777777" w:rsidR="009068E3" w:rsidRDefault="009068E3" w:rsidP="00470107">
                  <w:pPr>
                    <w:rPr>
                      <w:color w:val="FF0000"/>
                    </w:rPr>
                  </w:pPr>
                  <w:r>
                    <w:rPr>
                      <w:color w:val="FF0000"/>
                    </w:rPr>
                    <w:t xml:space="preserve">Note 2: </w:t>
                  </w:r>
                  <w:r w:rsidRPr="00FB28CC">
                    <w:rPr>
                      <w:strike/>
                      <w:color w:val="FF0000"/>
                    </w:rPr>
                    <w:t>Digital clock counter can be assumed for calibration clock counting based on R2D signals.</w:t>
                  </w:r>
                  <w:r>
                    <w:rPr>
                      <w:color w:val="FF0000"/>
                    </w:rPr>
                    <w:t xml:space="preserve"> Calibration is based on signal from reader. FFS how to calibrate. No drastic temperature change is assumed during calibration.</w:t>
                  </w:r>
                </w:p>
                <w:p w14:paraId="1BCA3FBF" w14:textId="77777777" w:rsidR="009068E3" w:rsidRPr="00644008" w:rsidRDefault="009068E3" w:rsidP="00470107">
                  <w:pPr>
                    <w:rPr>
                      <w:color w:val="FF0000"/>
                    </w:rPr>
                  </w:pPr>
                  <w:r>
                    <w:rPr>
                      <w:color w:val="FF0000"/>
                    </w:rPr>
                    <w:t>Note 3: Accuracy after clock sync / calibration is better than initial clock accuracy.</w:t>
                  </w:r>
                </w:p>
              </w:tc>
            </w:tr>
          </w:tbl>
          <w:p w14:paraId="43039EE8" w14:textId="77777777" w:rsidR="009068E3" w:rsidRPr="009F5E94" w:rsidRDefault="009068E3" w:rsidP="009068E3">
            <w:pPr>
              <w:pStyle w:val="Bulletssmallgap"/>
              <w:numPr>
                <w:ilvl w:val="0"/>
                <w:numId w:val="0"/>
              </w:numPr>
              <w:rPr>
                <w:color w:val="FF0000"/>
                <w:lang w:eastAsia="ko-KR"/>
              </w:rPr>
            </w:pPr>
            <w:r w:rsidRPr="009F5E94">
              <w:rPr>
                <w:color w:val="FF0000"/>
                <w:lang w:eastAsia="ko-KR"/>
              </w:rPr>
              <w:t xml:space="preserve">Further study above Options </w:t>
            </w:r>
            <w:r>
              <w:rPr>
                <w:color w:val="FF0000"/>
                <w:lang w:eastAsia="ko-KR"/>
              </w:rPr>
              <w:t xml:space="preserve">and down select </w:t>
            </w:r>
            <w:r w:rsidRPr="009F5E94">
              <w:rPr>
                <w:color w:val="FF0000"/>
                <w:lang w:eastAsia="ko-KR"/>
              </w:rPr>
              <w:t xml:space="preserve">considering </w:t>
            </w:r>
            <w:r>
              <w:rPr>
                <w:color w:val="FF0000"/>
                <w:lang w:eastAsia="ko-KR"/>
              </w:rPr>
              <w:t>its</w:t>
            </w:r>
            <w:r w:rsidRPr="009F5E94">
              <w:rPr>
                <w:color w:val="FF0000"/>
                <w:lang w:eastAsia="ko-KR"/>
              </w:rPr>
              <w:t xml:space="preserve"> implication on performance, system design, necessity, etc.</w:t>
            </w:r>
          </w:p>
          <w:p w14:paraId="7F25B915" w14:textId="77777777" w:rsidR="004A0430" w:rsidRPr="00E944EA" w:rsidRDefault="004A0430" w:rsidP="004A0430">
            <w:pPr>
              <w:rPr>
                <w:sz w:val="16"/>
                <w:szCs w:val="16"/>
              </w:rPr>
            </w:pPr>
          </w:p>
          <w:p w14:paraId="659225D3" w14:textId="77777777" w:rsidR="009068E3" w:rsidRDefault="009068E3" w:rsidP="009068E3">
            <w:pPr>
              <w:pStyle w:val="Bulletssmallgap"/>
              <w:numPr>
                <w:ilvl w:val="0"/>
                <w:numId w:val="0"/>
              </w:numPr>
              <w:rPr>
                <w:b/>
                <w:bCs/>
              </w:rPr>
            </w:pPr>
            <w:r w:rsidRPr="0058656E">
              <w:rPr>
                <w:b/>
                <w:bCs/>
                <w:highlight w:val="yellow"/>
                <w:lang w:eastAsia="ko-KR"/>
              </w:rPr>
              <w:t>FL Proposal 1-2v</w:t>
            </w:r>
            <w:r>
              <w:rPr>
                <w:b/>
                <w:bCs/>
                <w:lang w:eastAsia="ko-KR"/>
              </w:rPr>
              <w:t>4</w:t>
            </w:r>
          </w:p>
          <w:p w14:paraId="32C2055E" w14:textId="77777777" w:rsidR="009068E3" w:rsidRPr="009068E3" w:rsidRDefault="009068E3" w:rsidP="009068E3">
            <w:pPr>
              <w:pStyle w:val="Bulletssmallgap"/>
              <w:numPr>
                <w:ilvl w:val="0"/>
                <w:numId w:val="0"/>
              </w:numPr>
              <w:rPr>
                <w:lang w:eastAsia="ko-KR"/>
              </w:rPr>
            </w:pPr>
            <w:r w:rsidRPr="009068E3">
              <w:rPr>
                <w:bCs/>
              </w:rPr>
              <w:t>For clock purpose #2, adopt following update.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83"/>
              <w:gridCol w:w="1324"/>
              <w:gridCol w:w="792"/>
              <w:gridCol w:w="1069"/>
              <w:gridCol w:w="1645"/>
              <w:gridCol w:w="1363"/>
              <w:gridCol w:w="2833"/>
            </w:tblGrid>
            <w:tr w:rsidR="009068E3" w14:paraId="76701C15" w14:textId="77777777" w:rsidTr="00470107">
              <w:trPr>
                <w:trHeight w:val="259"/>
              </w:trPr>
              <w:tc>
                <w:tcPr>
                  <w:tcW w:w="304" w:type="pct"/>
                  <w:shd w:val="clear" w:color="auto" w:fill="auto"/>
                  <w:tcMar>
                    <w:top w:w="72" w:type="dxa"/>
                    <w:left w:w="144" w:type="dxa"/>
                    <w:bottom w:w="72" w:type="dxa"/>
                    <w:right w:w="144" w:type="dxa"/>
                  </w:tcMar>
                  <w:vAlign w:val="bottom"/>
                </w:tcPr>
                <w:p w14:paraId="5854A856" w14:textId="77777777" w:rsidR="009068E3" w:rsidRDefault="009068E3" w:rsidP="00470107">
                  <w:pPr>
                    <w:jc w:val="center"/>
                  </w:pPr>
                  <w:r>
                    <w:t>#</w:t>
                  </w:r>
                </w:p>
              </w:tc>
              <w:tc>
                <w:tcPr>
                  <w:tcW w:w="689" w:type="pct"/>
                  <w:shd w:val="clear" w:color="auto" w:fill="auto"/>
                  <w:tcMar>
                    <w:top w:w="72" w:type="dxa"/>
                    <w:left w:w="144" w:type="dxa"/>
                    <w:bottom w:w="72" w:type="dxa"/>
                    <w:right w:w="144" w:type="dxa"/>
                  </w:tcMar>
                  <w:vAlign w:val="bottom"/>
                </w:tcPr>
                <w:p w14:paraId="42CAC621" w14:textId="77777777" w:rsidR="009068E3" w:rsidRDefault="009068E3" w:rsidP="00470107">
                  <w:pPr>
                    <w:jc w:val="center"/>
                    <w:rPr>
                      <w:b/>
                      <w:bCs/>
                    </w:rPr>
                  </w:pPr>
                  <w:r>
                    <w:rPr>
                      <w:b/>
                      <w:bCs/>
                    </w:rPr>
                    <w:t>Purpose</w:t>
                  </w:r>
                </w:p>
              </w:tc>
              <w:tc>
                <w:tcPr>
                  <w:tcW w:w="412" w:type="pct"/>
                  <w:vAlign w:val="bottom"/>
                </w:tcPr>
                <w:p w14:paraId="781FC67D" w14:textId="77777777" w:rsidR="009068E3" w:rsidRDefault="009068E3" w:rsidP="00470107">
                  <w:pPr>
                    <w:jc w:val="center"/>
                    <w:rPr>
                      <w:b/>
                      <w:bCs/>
                    </w:rPr>
                  </w:pPr>
                  <w:r>
                    <w:rPr>
                      <w:b/>
                      <w:bCs/>
                    </w:rPr>
                    <w:t>Clock</w:t>
                  </w:r>
                </w:p>
                <w:p w14:paraId="760E95D4" w14:textId="77777777" w:rsidR="009068E3" w:rsidRDefault="009068E3" w:rsidP="00470107">
                  <w:pPr>
                    <w:jc w:val="center"/>
                    <w:rPr>
                      <w:b/>
                      <w:bCs/>
                    </w:rPr>
                  </w:pPr>
                  <w:r>
                    <w:rPr>
                      <w:b/>
                      <w:bCs/>
                    </w:rPr>
                    <w:t>speed</w:t>
                  </w:r>
                </w:p>
              </w:tc>
              <w:tc>
                <w:tcPr>
                  <w:tcW w:w="556" w:type="pct"/>
                  <w:vAlign w:val="bottom"/>
                </w:tcPr>
                <w:p w14:paraId="2896DFED" w14:textId="77777777" w:rsidR="009068E3" w:rsidRDefault="009068E3" w:rsidP="00470107">
                  <w:pPr>
                    <w:jc w:val="center"/>
                    <w:rPr>
                      <w:b/>
                      <w:bCs/>
                    </w:rPr>
                  </w:pPr>
                  <w:r>
                    <w:rPr>
                      <w:b/>
                      <w:bCs/>
                    </w:rPr>
                    <w:t>Applicable</w:t>
                  </w:r>
                </w:p>
                <w:p w14:paraId="3F194EF4" w14:textId="77777777" w:rsidR="009068E3" w:rsidRDefault="009068E3" w:rsidP="00470107">
                  <w:pPr>
                    <w:jc w:val="center"/>
                    <w:rPr>
                      <w:b/>
                      <w:bCs/>
                    </w:rPr>
                  </w:pPr>
                  <w:r>
                    <w:rPr>
                      <w:b/>
                      <w:bCs/>
                    </w:rPr>
                    <w:t>Device</w:t>
                  </w:r>
                </w:p>
                <w:p w14:paraId="48F6C7E6" w14:textId="77777777" w:rsidR="009068E3" w:rsidRDefault="009068E3" w:rsidP="00470107">
                  <w:pPr>
                    <w:jc w:val="center"/>
                    <w:rPr>
                      <w:b/>
                      <w:bCs/>
                    </w:rPr>
                  </w:pPr>
                  <w:r>
                    <w:rPr>
                      <w:b/>
                      <w:bCs/>
                    </w:rPr>
                    <w:t>types</w:t>
                  </w:r>
                </w:p>
              </w:tc>
              <w:tc>
                <w:tcPr>
                  <w:tcW w:w="856" w:type="pct"/>
                  <w:shd w:val="clear" w:color="auto" w:fill="auto"/>
                  <w:tcMar>
                    <w:top w:w="72" w:type="dxa"/>
                    <w:left w:w="144" w:type="dxa"/>
                    <w:bottom w:w="72" w:type="dxa"/>
                    <w:right w:w="144" w:type="dxa"/>
                  </w:tcMar>
                  <w:vAlign w:val="bottom"/>
                </w:tcPr>
                <w:p w14:paraId="3E5F938D" w14:textId="77777777" w:rsidR="009068E3" w:rsidRDefault="009068E3" w:rsidP="00470107">
                  <w:pPr>
                    <w:jc w:val="center"/>
                    <w:rPr>
                      <w:b/>
                      <w:bCs/>
                    </w:rPr>
                  </w:pPr>
                  <w:r>
                    <w:rPr>
                      <w:b/>
                      <w:bCs/>
                    </w:rPr>
                    <w:t xml:space="preserve">Power </w:t>
                  </w:r>
                  <w:r>
                    <w:rPr>
                      <w:b/>
                      <w:bCs/>
                    </w:rPr>
                    <w:br/>
                    <w:t>consumption</w:t>
                  </w:r>
                </w:p>
              </w:tc>
              <w:tc>
                <w:tcPr>
                  <w:tcW w:w="709" w:type="pct"/>
                  <w:shd w:val="clear" w:color="auto" w:fill="auto"/>
                  <w:tcMar>
                    <w:top w:w="72" w:type="dxa"/>
                    <w:left w:w="144" w:type="dxa"/>
                    <w:bottom w:w="72" w:type="dxa"/>
                    <w:right w:w="144" w:type="dxa"/>
                  </w:tcMar>
                  <w:vAlign w:val="bottom"/>
                </w:tcPr>
                <w:p w14:paraId="73AC6F9F" w14:textId="77777777" w:rsidR="009068E3" w:rsidRDefault="009068E3" w:rsidP="00470107">
                  <w:pPr>
                    <w:jc w:val="center"/>
                    <w:rPr>
                      <w:b/>
                      <w:bCs/>
                    </w:rPr>
                  </w:pPr>
                  <w:r>
                    <w:rPr>
                      <w:b/>
                      <w:bCs/>
                    </w:rPr>
                    <w:t>Initial clock</w:t>
                  </w:r>
                </w:p>
                <w:p w14:paraId="39431A14" w14:textId="77777777" w:rsidR="009068E3" w:rsidRDefault="009068E3" w:rsidP="00470107">
                  <w:pPr>
                    <w:jc w:val="center"/>
                    <w:rPr>
                      <w:b/>
                      <w:bCs/>
                    </w:rPr>
                  </w:pPr>
                  <w:r>
                    <w:rPr>
                      <w:b/>
                      <w:bCs/>
                    </w:rPr>
                    <w:t>Accuracy</w:t>
                  </w:r>
                </w:p>
                <w:p w14:paraId="5E4C39B8" w14:textId="77777777" w:rsidR="009068E3" w:rsidRDefault="009068E3" w:rsidP="00470107">
                  <w:pPr>
                    <w:jc w:val="center"/>
                    <w:rPr>
                      <w:b/>
                      <w:bCs/>
                    </w:rPr>
                  </w:pPr>
                  <w:r w:rsidRPr="00C856A9">
                    <w:rPr>
                      <w:b/>
                      <w:bCs/>
                    </w:rPr>
                    <w:t>(ppm)</w:t>
                  </w:r>
                </w:p>
              </w:tc>
              <w:tc>
                <w:tcPr>
                  <w:tcW w:w="1474" w:type="pct"/>
                  <w:shd w:val="clear" w:color="auto" w:fill="auto"/>
                  <w:vAlign w:val="bottom"/>
                </w:tcPr>
                <w:p w14:paraId="2D4F3A7C" w14:textId="77777777" w:rsidR="009068E3" w:rsidRDefault="009068E3" w:rsidP="00470107">
                  <w:pPr>
                    <w:jc w:val="center"/>
                    <w:rPr>
                      <w:b/>
                      <w:bCs/>
                    </w:rPr>
                  </w:pPr>
                  <w:r>
                    <w:rPr>
                      <w:b/>
                      <w:bCs/>
                    </w:rPr>
                    <w:t xml:space="preserve">Accuracy after clock sync </w:t>
                  </w:r>
                </w:p>
                <w:p w14:paraId="53837D70" w14:textId="77777777" w:rsidR="009068E3" w:rsidRDefault="009068E3" w:rsidP="00470107">
                  <w:pPr>
                    <w:jc w:val="center"/>
                    <w:rPr>
                      <w:b/>
                      <w:bCs/>
                      <w:color w:val="FF0000"/>
                    </w:rPr>
                  </w:pPr>
                  <w:r>
                    <w:rPr>
                      <w:b/>
                      <w:bCs/>
                    </w:rPr>
                    <w:t xml:space="preserve">/ Calibration </w:t>
                  </w:r>
                  <w:r w:rsidRPr="00C856A9">
                    <w:rPr>
                      <w:b/>
                      <w:bCs/>
                    </w:rPr>
                    <w:t>at device side (ppm)</w:t>
                  </w:r>
                </w:p>
              </w:tc>
            </w:tr>
            <w:tr w:rsidR="009068E3" w14:paraId="6ACEB979" w14:textId="77777777" w:rsidTr="00470107">
              <w:trPr>
                <w:trHeight w:val="258"/>
              </w:trPr>
              <w:tc>
                <w:tcPr>
                  <w:tcW w:w="304" w:type="pct"/>
                  <w:vMerge w:val="restart"/>
                  <w:shd w:val="clear" w:color="auto" w:fill="auto"/>
                  <w:tcMar>
                    <w:top w:w="72" w:type="dxa"/>
                    <w:left w:w="144" w:type="dxa"/>
                    <w:bottom w:w="72" w:type="dxa"/>
                    <w:right w:w="144" w:type="dxa"/>
                  </w:tcMar>
                  <w:vAlign w:val="center"/>
                </w:tcPr>
                <w:p w14:paraId="45F24F22" w14:textId="77777777" w:rsidR="009068E3" w:rsidRDefault="009068E3" w:rsidP="00470107">
                  <w:pPr>
                    <w:jc w:val="center"/>
                  </w:pPr>
                  <w:r>
                    <w:t>#2</w:t>
                  </w:r>
                </w:p>
              </w:tc>
              <w:tc>
                <w:tcPr>
                  <w:tcW w:w="689" w:type="pct"/>
                  <w:vMerge w:val="restart"/>
                  <w:shd w:val="clear" w:color="auto" w:fill="auto"/>
                  <w:tcMar>
                    <w:top w:w="72" w:type="dxa"/>
                    <w:left w:w="144" w:type="dxa"/>
                    <w:bottom w:w="72" w:type="dxa"/>
                    <w:right w:w="144" w:type="dxa"/>
                  </w:tcMar>
                  <w:vAlign w:val="center"/>
                </w:tcPr>
                <w:p w14:paraId="7BD2AEC7" w14:textId="77777777" w:rsidR="009068E3" w:rsidRDefault="009068E3" w:rsidP="00470107">
                  <w:pPr>
                    <w:jc w:val="center"/>
                  </w:pPr>
                  <w:r>
                    <w:t>Small frequency shift</w:t>
                  </w:r>
                </w:p>
              </w:tc>
              <w:tc>
                <w:tcPr>
                  <w:tcW w:w="412" w:type="pct"/>
                  <w:vMerge w:val="restart"/>
                  <w:vAlign w:val="center"/>
                </w:tcPr>
                <w:p w14:paraId="5C8809EB" w14:textId="77777777" w:rsidR="009068E3" w:rsidRDefault="009068E3" w:rsidP="00470107">
                  <w:pPr>
                    <w:jc w:val="center"/>
                  </w:pPr>
                  <w:r>
                    <w:t>a few MHz</w:t>
                  </w:r>
                </w:p>
              </w:tc>
              <w:tc>
                <w:tcPr>
                  <w:tcW w:w="556" w:type="pct"/>
                  <w:vAlign w:val="center"/>
                </w:tcPr>
                <w:p w14:paraId="69F15F59" w14:textId="77777777" w:rsidR="009068E3" w:rsidRDefault="009068E3" w:rsidP="00470107">
                  <w:pPr>
                    <w:jc w:val="center"/>
                  </w:pPr>
                  <w:r>
                    <w:t>1</w:t>
                  </w:r>
                </w:p>
              </w:tc>
              <w:tc>
                <w:tcPr>
                  <w:tcW w:w="856" w:type="pct"/>
                  <w:shd w:val="clear" w:color="auto" w:fill="auto"/>
                  <w:tcMar>
                    <w:top w:w="72" w:type="dxa"/>
                    <w:left w:w="144" w:type="dxa"/>
                    <w:bottom w:w="72" w:type="dxa"/>
                    <w:right w:w="144" w:type="dxa"/>
                  </w:tcMar>
                  <w:vAlign w:val="center"/>
                </w:tcPr>
                <w:p w14:paraId="6BE3D782" w14:textId="77777777" w:rsidR="009068E3" w:rsidRDefault="009068E3" w:rsidP="00470107">
                  <w:pPr>
                    <w:jc w:val="center"/>
                  </w:pPr>
                  <w:r w:rsidRPr="00571989">
                    <w:rPr>
                      <w:color w:val="FF0000"/>
                    </w:rPr>
                    <w:t xml:space="preserve">&lt; [1] </w:t>
                  </w:r>
                  <w:proofErr w:type="spellStart"/>
                  <w:r w:rsidRPr="00571989">
                    <w:rPr>
                      <w:color w:val="FF0000"/>
                    </w:rPr>
                    <w:t>uW</w:t>
                  </w:r>
                  <w:proofErr w:type="spellEnd"/>
                </w:p>
              </w:tc>
              <w:tc>
                <w:tcPr>
                  <w:tcW w:w="709" w:type="pct"/>
                  <w:shd w:val="clear" w:color="auto" w:fill="auto"/>
                  <w:tcMar>
                    <w:top w:w="72" w:type="dxa"/>
                    <w:left w:w="144" w:type="dxa"/>
                    <w:bottom w:w="72" w:type="dxa"/>
                    <w:right w:w="144" w:type="dxa"/>
                  </w:tcMar>
                  <w:vAlign w:val="center"/>
                </w:tcPr>
                <w:p w14:paraId="1ECF91EF" w14:textId="77777777" w:rsidR="009068E3" w:rsidRDefault="009068E3" w:rsidP="00470107">
                  <w:pPr>
                    <w:jc w:val="center"/>
                  </w:pPr>
                  <w:r w:rsidRPr="00E51844">
                    <w:rPr>
                      <w:color w:val="FF0000"/>
                    </w:rPr>
                    <w:t>[10^4 ~ 10^5]</w:t>
                  </w:r>
                </w:p>
              </w:tc>
              <w:tc>
                <w:tcPr>
                  <w:tcW w:w="1474" w:type="pct"/>
                  <w:shd w:val="clear" w:color="auto" w:fill="auto"/>
                  <w:vAlign w:val="center"/>
                </w:tcPr>
                <w:p w14:paraId="1C1E5378" w14:textId="77777777" w:rsidR="009068E3" w:rsidRPr="00644008" w:rsidRDefault="009068E3" w:rsidP="00470107">
                  <w:pPr>
                    <w:ind w:left="68"/>
                    <w:rPr>
                      <w:color w:val="FF0000"/>
                    </w:rPr>
                  </w:pPr>
                  <w:r w:rsidRPr="00644008">
                    <w:rPr>
                      <w:color w:val="FF0000"/>
                    </w:rPr>
                    <w:t>Option 1</w:t>
                  </w:r>
                  <w:r w:rsidRPr="00B43630">
                    <w:rPr>
                      <w:color w:val="FF0000"/>
                    </w:rPr>
                    <w:t xml:space="preserve">: [10^4 ~ 10^5] </w:t>
                  </w:r>
                  <w:r w:rsidRPr="00FA612D">
                    <w:rPr>
                      <w:color w:val="FF0000"/>
                    </w:rPr>
                    <w:t xml:space="preserve">(Note </w:t>
                  </w:r>
                  <w:r>
                    <w:rPr>
                      <w:color w:val="FF0000"/>
                    </w:rPr>
                    <w:t>2</w:t>
                  </w:r>
                  <w:r w:rsidRPr="00FA612D">
                    <w:rPr>
                      <w:color w:val="FF0000"/>
                    </w:rPr>
                    <w:t>)</w:t>
                  </w:r>
                </w:p>
                <w:p w14:paraId="5274EDAC" w14:textId="77777777" w:rsidR="009068E3" w:rsidRPr="004C59CB" w:rsidRDefault="009068E3" w:rsidP="00470107">
                  <w:pPr>
                    <w:ind w:left="68"/>
                    <w:rPr>
                      <w:color w:val="FF0000"/>
                    </w:rPr>
                  </w:pPr>
                  <w:r w:rsidRPr="00644008">
                    <w:rPr>
                      <w:color w:val="FF0000"/>
                    </w:rPr>
                    <w:t>Option 2</w:t>
                  </w:r>
                  <w:r>
                    <w:rPr>
                      <w:color w:val="FF0000"/>
                    </w:rPr>
                    <w:t>:</w:t>
                  </w:r>
                  <w:r w:rsidRPr="00644008">
                    <w:rPr>
                      <w:color w:val="FF0000"/>
                    </w:rPr>
                    <w:t xml:space="preserve"> 10^4</w:t>
                  </w:r>
                  <w:r>
                    <w:rPr>
                      <w:color w:val="FF0000"/>
                    </w:rPr>
                    <w:t xml:space="preserve"> (Note 2)</w:t>
                  </w:r>
                </w:p>
              </w:tc>
            </w:tr>
            <w:tr w:rsidR="009068E3" w14:paraId="4AA0B33B" w14:textId="77777777" w:rsidTr="00470107">
              <w:trPr>
                <w:trHeight w:val="186"/>
              </w:trPr>
              <w:tc>
                <w:tcPr>
                  <w:tcW w:w="304" w:type="pct"/>
                  <w:vMerge/>
                  <w:shd w:val="clear" w:color="auto" w:fill="auto"/>
                  <w:tcMar>
                    <w:top w:w="72" w:type="dxa"/>
                    <w:left w:w="144" w:type="dxa"/>
                    <w:bottom w:w="72" w:type="dxa"/>
                    <w:right w:w="144" w:type="dxa"/>
                  </w:tcMar>
                </w:tcPr>
                <w:p w14:paraId="17AE3691" w14:textId="77777777" w:rsidR="009068E3" w:rsidRDefault="009068E3" w:rsidP="00470107">
                  <w:pPr>
                    <w:jc w:val="center"/>
                  </w:pPr>
                </w:p>
              </w:tc>
              <w:tc>
                <w:tcPr>
                  <w:tcW w:w="689" w:type="pct"/>
                  <w:vMerge/>
                  <w:shd w:val="clear" w:color="auto" w:fill="auto"/>
                  <w:tcMar>
                    <w:top w:w="72" w:type="dxa"/>
                    <w:left w:w="144" w:type="dxa"/>
                    <w:bottom w:w="72" w:type="dxa"/>
                    <w:right w:w="144" w:type="dxa"/>
                  </w:tcMar>
                </w:tcPr>
                <w:p w14:paraId="117029D4" w14:textId="77777777" w:rsidR="009068E3" w:rsidRDefault="009068E3" w:rsidP="00470107">
                  <w:pPr>
                    <w:jc w:val="center"/>
                  </w:pPr>
                </w:p>
              </w:tc>
              <w:tc>
                <w:tcPr>
                  <w:tcW w:w="412" w:type="pct"/>
                  <w:vMerge/>
                </w:tcPr>
                <w:p w14:paraId="170152A1" w14:textId="77777777" w:rsidR="009068E3" w:rsidRDefault="009068E3" w:rsidP="00470107">
                  <w:pPr>
                    <w:jc w:val="center"/>
                  </w:pPr>
                </w:p>
              </w:tc>
              <w:tc>
                <w:tcPr>
                  <w:tcW w:w="556" w:type="pct"/>
                </w:tcPr>
                <w:p w14:paraId="28CBAF33" w14:textId="77777777" w:rsidR="009068E3" w:rsidRDefault="009068E3" w:rsidP="00470107">
                  <w:pPr>
                    <w:jc w:val="center"/>
                  </w:pPr>
                  <w:r>
                    <w:rPr>
                      <w:color w:val="FF0000"/>
                    </w:rPr>
                    <w:t>2a, 2b</w:t>
                  </w:r>
                </w:p>
              </w:tc>
              <w:tc>
                <w:tcPr>
                  <w:tcW w:w="856" w:type="pct"/>
                  <w:shd w:val="clear" w:color="auto" w:fill="auto"/>
                  <w:tcMar>
                    <w:top w:w="72" w:type="dxa"/>
                    <w:left w:w="144" w:type="dxa"/>
                    <w:bottom w:w="72" w:type="dxa"/>
                    <w:right w:w="144" w:type="dxa"/>
                  </w:tcMar>
                </w:tcPr>
                <w:p w14:paraId="290D00A9" w14:textId="77777777" w:rsidR="009068E3" w:rsidRDefault="009068E3" w:rsidP="00470107">
                  <w:pPr>
                    <w:jc w:val="center"/>
                  </w:pPr>
                  <w:r w:rsidRPr="000B00DC">
                    <w:rPr>
                      <w:color w:val="FF0000"/>
                    </w:rPr>
                    <w:t>&lt; [1</w:t>
                  </w:r>
                  <w:r>
                    <w:rPr>
                      <w:color w:val="FF0000"/>
                    </w:rPr>
                    <w:t>-10s</w:t>
                  </w:r>
                  <w:r w:rsidRPr="000B00DC">
                    <w:rPr>
                      <w:color w:val="FF0000"/>
                    </w:rPr>
                    <w:t xml:space="preserve">] </w:t>
                  </w:r>
                  <w:proofErr w:type="spellStart"/>
                  <w:r w:rsidRPr="000B00DC">
                    <w:rPr>
                      <w:color w:val="FF0000"/>
                    </w:rPr>
                    <w:t>uW</w:t>
                  </w:r>
                  <w:proofErr w:type="spellEnd"/>
                </w:p>
              </w:tc>
              <w:tc>
                <w:tcPr>
                  <w:tcW w:w="709" w:type="pct"/>
                  <w:shd w:val="clear" w:color="auto" w:fill="auto"/>
                  <w:tcMar>
                    <w:top w:w="72" w:type="dxa"/>
                    <w:left w:w="144" w:type="dxa"/>
                    <w:bottom w:w="72" w:type="dxa"/>
                    <w:right w:w="144" w:type="dxa"/>
                  </w:tcMar>
                </w:tcPr>
                <w:p w14:paraId="72DF11A8" w14:textId="77777777" w:rsidR="009068E3" w:rsidRDefault="009068E3" w:rsidP="00470107">
                  <w:pPr>
                    <w:jc w:val="center"/>
                  </w:pPr>
                  <w:r w:rsidRPr="00E51844">
                    <w:rPr>
                      <w:color w:val="FF0000"/>
                    </w:rPr>
                    <w:t>[10^4 ~ 10^5]</w:t>
                  </w:r>
                </w:p>
              </w:tc>
              <w:tc>
                <w:tcPr>
                  <w:tcW w:w="1474" w:type="pct"/>
                  <w:shd w:val="clear" w:color="auto" w:fill="auto"/>
                </w:tcPr>
                <w:p w14:paraId="72B5580F" w14:textId="77777777" w:rsidR="009068E3" w:rsidRDefault="009068E3" w:rsidP="00470107">
                  <w:pPr>
                    <w:ind w:left="30"/>
                    <w:rPr>
                      <w:color w:val="FF0000"/>
                    </w:rPr>
                  </w:pPr>
                  <w:r>
                    <w:rPr>
                      <w:color w:val="FF0000"/>
                    </w:rPr>
                    <w:t>Option 3</w:t>
                  </w:r>
                  <w:r w:rsidRPr="00B43630">
                    <w:rPr>
                      <w:color w:val="FF0000"/>
                    </w:rPr>
                    <w:t xml:space="preserve">: [10^3 ~ 10^4] </w:t>
                  </w:r>
                  <w:r w:rsidRPr="00FA612D">
                    <w:rPr>
                      <w:color w:val="FF0000"/>
                    </w:rPr>
                    <w:t xml:space="preserve">(Note </w:t>
                  </w:r>
                  <w:r>
                    <w:rPr>
                      <w:color w:val="FF0000"/>
                    </w:rPr>
                    <w:t>2</w:t>
                  </w:r>
                  <w:r w:rsidRPr="00FA612D">
                    <w:rPr>
                      <w:color w:val="FF0000"/>
                    </w:rPr>
                    <w:t>)</w:t>
                  </w:r>
                </w:p>
                <w:p w14:paraId="32002538" w14:textId="77777777" w:rsidR="009068E3" w:rsidRDefault="009068E3" w:rsidP="00470107">
                  <w:pPr>
                    <w:ind w:left="30"/>
                    <w:rPr>
                      <w:color w:val="FF0000"/>
                    </w:rPr>
                  </w:pPr>
                  <w:r>
                    <w:rPr>
                      <w:color w:val="FF0000"/>
                    </w:rPr>
                    <w:t xml:space="preserve">Option 4: </w:t>
                  </w:r>
                  <w:r w:rsidRPr="000F5565">
                    <w:rPr>
                      <w:color w:val="FF0000"/>
                    </w:rPr>
                    <w:t>10^3 (Note 2)</w:t>
                  </w:r>
                </w:p>
              </w:tc>
            </w:tr>
            <w:tr w:rsidR="009068E3" w14:paraId="713F21DF" w14:textId="77777777" w:rsidTr="00470107">
              <w:trPr>
                <w:trHeight w:val="186"/>
              </w:trPr>
              <w:tc>
                <w:tcPr>
                  <w:tcW w:w="5000" w:type="pct"/>
                  <w:gridSpan w:val="7"/>
                  <w:shd w:val="clear" w:color="auto" w:fill="auto"/>
                  <w:tcMar>
                    <w:top w:w="72" w:type="dxa"/>
                    <w:left w:w="144" w:type="dxa"/>
                    <w:bottom w:w="72" w:type="dxa"/>
                    <w:right w:w="144" w:type="dxa"/>
                  </w:tcMar>
                </w:tcPr>
                <w:p w14:paraId="1208A8C4" w14:textId="77777777" w:rsidR="009068E3" w:rsidRPr="00644008" w:rsidRDefault="009068E3" w:rsidP="00470107">
                  <w:pPr>
                    <w:rPr>
                      <w:color w:val="FF0000"/>
                    </w:rPr>
                  </w:pPr>
                  <w:r>
                    <w:rPr>
                      <w:color w:val="FF0000"/>
                    </w:rPr>
                    <w:t xml:space="preserve">Note2: </w:t>
                  </w:r>
                  <w:r w:rsidRPr="001E4BAD">
                    <w:rPr>
                      <w:strike/>
                      <w:color w:val="FF0000"/>
                    </w:rPr>
                    <w:t>Digital clock counter is assumed for clock counting based on R2D signals. No drastic temperature change is assumed during calibration.</w:t>
                  </w:r>
                  <w:r>
                    <w:rPr>
                      <w:strike/>
                      <w:color w:val="FF0000"/>
                    </w:rPr>
                    <w:t xml:space="preserve"> </w:t>
                  </w:r>
                  <w:r>
                    <w:rPr>
                      <w:color w:val="FF0000"/>
                    </w:rPr>
                    <w:t>Calibration is based on signal from reader. FFS how to calibrate. No drastic temperature change is assumed during calibration.</w:t>
                  </w:r>
                </w:p>
              </w:tc>
            </w:tr>
          </w:tbl>
          <w:p w14:paraId="18B20972" w14:textId="77777777" w:rsidR="004A0430" w:rsidRPr="00CB4286" w:rsidRDefault="004A0430" w:rsidP="009068E3">
            <w:pPr>
              <w:pStyle w:val="Bulletssmallgap"/>
              <w:keepNext/>
              <w:keepLines/>
              <w:widowControl w:val="0"/>
              <w:numPr>
                <w:ilvl w:val="0"/>
                <w:numId w:val="0"/>
              </w:numPr>
              <w:tabs>
                <w:tab w:val="right" w:leader="dot" w:pos="9639"/>
              </w:tabs>
              <w:spacing w:before="180"/>
              <w:ind w:right="425"/>
              <w:rPr>
                <w:rFonts w:eastAsiaTheme="minorEastAsia"/>
                <w:sz w:val="16"/>
                <w:szCs w:val="16"/>
              </w:rPr>
            </w:pPr>
          </w:p>
        </w:tc>
      </w:tr>
    </w:tbl>
    <w:p w14:paraId="7CF3BA18" w14:textId="77777777" w:rsidR="00042C3F" w:rsidRDefault="00042C3F" w:rsidP="003F018C">
      <w:pPr>
        <w:spacing w:afterLines="50" w:after="120"/>
        <w:jc w:val="both"/>
        <w:rPr>
          <w:rFonts w:eastAsiaTheme="minorEastAsia"/>
          <w:lang w:val="en-US" w:eastAsia="zh-CN"/>
        </w:rPr>
      </w:pPr>
    </w:p>
    <w:p w14:paraId="7710F63E" w14:textId="2E740274" w:rsidR="009E1943" w:rsidRDefault="000C263F" w:rsidP="003F018C">
      <w:pPr>
        <w:spacing w:afterLines="50" w:after="120"/>
        <w:jc w:val="both"/>
        <w:rPr>
          <w:rFonts w:eastAsiaTheme="minorEastAsia"/>
          <w:lang w:val="en-US" w:eastAsia="zh-CN"/>
        </w:rPr>
      </w:pPr>
      <w:r w:rsidRPr="0017183F">
        <w:rPr>
          <w:rFonts w:eastAsiaTheme="minorEastAsia"/>
          <w:lang w:val="en-US" w:eastAsia="zh-CN"/>
        </w:rPr>
        <w:t>Clock</w:t>
      </w:r>
      <w:r w:rsidR="0017183F" w:rsidRPr="0017183F">
        <w:rPr>
          <w:rFonts w:eastAsiaTheme="minorEastAsia"/>
          <w:lang w:val="en-US" w:eastAsia="zh-CN"/>
        </w:rPr>
        <w:t xml:space="preserve"> </w:t>
      </w:r>
      <w:r w:rsidR="0091452C" w:rsidRPr="0017183F">
        <w:rPr>
          <w:rFonts w:eastAsiaTheme="minorEastAsia"/>
          <w:lang w:val="en-US" w:eastAsia="zh-CN"/>
        </w:rPr>
        <w:t>calibration</w:t>
      </w:r>
      <w:r w:rsidR="0091452C">
        <w:rPr>
          <w:rFonts w:eastAsiaTheme="minorEastAsia"/>
          <w:lang w:val="en-US" w:eastAsia="zh-CN"/>
        </w:rPr>
        <w:t xml:space="preserve"> </w:t>
      </w:r>
      <w:r w:rsidR="0091452C" w:rsidRPr="0017183F">
        <w:rPr>
          <w:rFonts w:eastAsiaTheme="minorEastAsia"/>
          <w:lang w:val="en-US" w:eastAsia="zh-CN"/>
        </w:rPr>
        <w:t>includes</w:t>
      </w:r>
      <w:r w:rsidR="0017183F" w:rsidRPr="0017183F">
        <w:rPr>
          <w:rFonts w:eastAsiaTheme="minorEastAsia"/>
          <w:lang w:val="en-US" w:eastAsia="zh-CN"/>
        </w:rPr>
        <w:t xml:space="preserve"> </w:t>
      </w:r>
      <w:r w:rsidR="0017183F">
        <w:rPr>
          <w:rFonts w:eastAsiaTheme="minorEastAsia" w:hint="eastAsia"/>
          <w:lang w:val="en-US" w:eastAsia="zh-CN"/>
        </w:rPr>
        <w:t>c</w:t>
      </w:r>
      <w:r w:rsidR="0017183F" w:rsidRPr="0017183F">
        <w:rPr>
          <w:rFonts w:eastAsiaTheme="minorEastAsia"/>
          <w:lang w:val="en-US" w:eastAsia="zh-CN"/>
        </w:rPr>
        <w:t>rystal oscillator</w:t>
      </w:r>
      <w:r w:rsidR="0017183F">
        <w:rPr>
          <w:rFonts w:eastAsiaTheme="minorEastAsia" w:hint="eastAsia"/>
          <w:lang w:val="en-US" w:eastAsia="zh-CN"/>
        </w:rPr>
        <w:t xml:space="preserve"> </w:t>
      </w:r>
      <w:r w:rsidR="0017183F" w:rsidRPr="0017183F">
        <w:rPr>
          <w:rFonts w:eastAsiaTheme="minorEastAsia"/>
          <w:lang w:val="en-US" w:eastAsia="zh-CN"/>
        </w:rPr>
        <w:t xml:space="preserve">source calibration and signal compensation calibration. Among them, for the calibration of the </w:t>
      </w:r>
      <w:r w:rsidR="0017183F">
        <w:rPr>
          <w:rFonts w:eastAsiaTheme="minorEastAsia" w:hint="eastAsia"/>
          <w:lang w:val="en-US" w:eastAsia="zh-CN"/>
        </w:rPr>
        <w:t>c</w:t>
      </w:r>
      <w:r w:rsidR="0017183F" w:rsidRPr="0017183F">
        <w:rPr>
          <w:rFonts w:eastAsiaTheme="minorEastAsia"/>
          <w:lang w:val="en-US" w:eastAsia="zh-CN"/>
        </w:rPr>
        <w:t>rystal oscillator</w:t>
      </w:r>
      <w:r w:rsidR="0017183F">
        <w:rPr>
          <w:rFonts w:eastAsiaTheme="minorEastAsia" w:hint="eastAsia"/>
          <w:lang w:val="en-US" w:eastAsia="zh-CN"/>
        </w:rPr>
        <w:t xml:space="preserve"> </w:t>
      </w:r>
      <w:r w:rsidR="0017183F" w:rsidRPr="0017183F">
        <w:rPr>
          <w:rFonts w:eastAsiaTheme="minorEastAsia"/>
          <w:lang w:val="en-US" w:eastAsia="zh-CN"/>
        </w:rPr>
        <w:t>source, the resonant frequency of the crystal oscillator</w:t>
      </w:r>
      <w:r w:rsidR="0017183F">
        <w:rPr>
          <w:rFonts w:eastAsiaTheme="minorEastAsia" w:hint="eastAsia"/>
          <w:lang w:val="en-US" w:eastAsia="zh-CN"/>
        </w:rPr>
        <w:t xml:space="preserve"> </w:t>
      </w:r>
      <w:r w:rsidR="0017183F" w:rsidRPr="0017183F">
        <w:rPr>
          <w:rFonts w:eastAsiaTheme="minorEastAsia"/>
          <w:lang w:val="en-US" w:eastAsia="zh-CN"/>
        </w:rPr>
        <w:t xml:space="preserve">can be adjusted by </w:t>
      </w:r>
      <w:r w:rsidR="00D057D4" w:rsidRPr="00D057D4">
        <w:rPr>
          <w:rFonts w:eastAsiaTheme="minorEastAsia"/>
          <w:lang w:eastAsia="zh-CN"/>
        </w:rPr>
        <w:t>tu</w:t>
      </w:r>
      <w:r w:rsidR="00D057D4">
        <w:rPr>
          <w:rFonts w:eastAsiaTheme="minorEastAsia"/>
          <w:lang w:eastAsia="zh-CN"/>
        </w:rPr>
        <w:t>ning</w:t>
      </w:r>
      <w:r w:rsidR="00D057D4" w:rsidRPr="00D057D4">
        <w:rPr>
          <w:rFonts w:eastAsiaTheme="minorEastAsia"/>
          <w:lang w:eastAsia="zh-CN"/>
        </w:rPr>
        <w:t xml:space="preserve"> </w:t>
      </w:r>
      <w:r w:rsidR="00D057D4">
        <w:rPr>
          <w:rFonts w:eastAsiaTheme="minorEastAsia"/>
          <w:lang w:val="en-US" w:eastAsia="zh-CN"/>
        </w:rPr>
        <w:t>its</w:t>
      </w:r>
      <w:r w:rsidR="00D057D4" w:rsidRPr="0017183F">
        <w:rPr>
          <w:rFonts w:eastAsiaTheme="minorEastAsia"/>
          <w:lang w:val="en-US" w:eastAsia="zh-CN"/>
        </w:rPr>
        <w:t xml:space="preserve"> </w:t>
      </w:r>
      <w:r w:rsidR="0017183F" w:rsidRPr="0017183F">
        <w:rPr>
          <w:rFonts w:eastAsiaTheme="minorEastAsia"/>
          <w:lang w:val="en-US" w:eastAsia="zh-CN"/>
        </w:rPr>
        <w:t xml:space="preserve">voltage </w:t>
      </w:r>
      <w:r w:rsidR="0017183F">
        <w:rPr>
          <w:rFonts w:eastAsiaTheme="minorEastAsia" w:hint="eastAsia"/>
          <w:lang w:val="en-US" w:eastAsia="zh-CN"/>
        </w:rPr>
        <w:t>or</w:t>
      </w:r>
      <w:r w:rsidR="0017183F" w:rsidRPr="0017183F">
        <w:rPr>
          <w:rFonts w:eastAsiaTheme="minorEastAsia"/>
          <w:lang w:val="en-US" w:eastAsia="zh-CN"/>
        </w:rPr>
        <w:t xml:space="preserve"> capacitance, thereby </w:t>
      </w:r>
      <w:r w:rsidR="005C4764" w:rsidRPr="00D057D4">
        <w:rPr>
          <w:rFonts w:eastAsiaTheme="minorEastAsia"/>
          <w:lang w:val="en-US" w:eastAsia="zh-CN"/>
        </w:rPr>
        <w:t>altering the</w:t>
      </w:r>
      <w:r w:rsidR="0017183F" w:rsidRPr="0017183F">
        <w:rPr>
          <w:rFonts w:eastAsiaTheme="minorEastAsia"/>
          <w:lang w:val="en-US" w:eastAsia="zh-CN"/>
        </w:rPr>
        <w:t xml:space="preserve"> clock frequency. Signal compensation calibration</w:t>
      </w:r>
      <w:r w:rsidR="00D057D4">
        <w:rPr>
          <w:rFonts w:eastAsiaTheme="minorEastAsia"/>
          <w:lang w:val="en-US" w:eastAsia="zh-CN"/>
        </w:rPr>
        <w:t xml:space="preserve">, on the other hand, </w:t>
      </w:r>
      <w:r w:rsidR="0017183F" w:rsidRPr="0017183F">
        <w:rPr>
          <w:rFonts w:eastAsiaTheme="minorEastAsia"/>
          <w:lang w:val="en-US" w:eastAsia="zh-CN"/>
        </w:rPr>
        <w:t>adjust</w:t>
      </w:r>
      <w:r w:rsidR="00D057D4">
        <w:rPr>
          <w:rFonts w:eastAsiaTheme="minorEastAsia"/>
          <w:lang w:val="en-US" w:eastAsia="zh-CN"/>
        </w:rPr>
        <w:t>s</w:t>
      </w:r>
      <w:r w:rsidR="0017183F" w:rsidRPr="0017183F">
        <w:rPr>
          <w:rFonts w:eastAsiaTheme="minorEastAsia"/>
          <w:lang w:val="en-US" w:eastAsia="zh-CN"/>
        </w:rPr>
        <w:t xml:space="preserve"> the position of the starting sampling point for the transmission/reception </w:t>
      </w:r>
      <w:r w:rsidR="009E1943">
        <w:rPr>
          <w:rFonts w:eastAsiaTheme="minorEastAsia" w:hint="eastAsia"/>
          <w:lang w:val="en-US" w:eastAsia="zh-CN"/>
        </w:rPr>
        <w:t xml:space="preserve">signal </w:t>
      </w:r>
      <w:r w:rsidR="0017183F" w:rsidRPr="0017183F">
        <w:rPr>
          <w:rFonts w:eastAsiaTheme="minorEastAsia"/>
          <w:lang w:val="en-US" w:eastAsia="zh-CN"/>
        </w:rPr>
        <w:t xml:space="preserve">through an external reference </w:t>
      </w:r>
      <w:r w:rsidR="0017183F" w:rsidRPr="0017183F">
        <w:rPr>
          <w:rFonts w:eastAsiaTheme="minorEastAsia"/>
          <w:lang w:val="en-US" w:eastAsia="zh-CN"/>
        </w:rPr>
        <w:lastRenderedPageBreak/>
        <w:t xml:space="preserve">signal. For clock calibration, high power consumption and complexity are required, especially for </w:t>
      </w:r>
      <w:r w:rsidR="009E1943">
        <w:rPr>
          <w:rFonts w:eastAsiaTheme="minorEastAsia" w:hint="eastAsia"/>
          <w:lang w:val="en-US" w:eastAsia="zh-CN"/>
        </w:rPr>
        <w:t>c</w:t>
      </w:r>
      <w:r w:rsidR="009E1943" w:rsidRPr="0017183F">
        <w:rPr>
          <w:rFonts w:eastAsiaTheme="minorEastAsia"/>
          <w:lang w:val="en-US" w:eastAsia="zh-CN"/>
        </w:rPr>
        <w:t xml:space="preserve">rystal oscillator </w:t>
      </w:r>
      <w:r w:rsidR="0017183F" w:rsidRPr="0017183F">
        <w:rPr>
          <w:rFonts w:eastAsiaTheme="minorEastAsia"/>
          <w:lang w:val="en-US" w:eastAsia="zh-CN"/>
        </w:rPr>
        <w:t>source calibration. Therefore, for A-</w:t>
      </w:r>
      <w:proofErr w:type="spellStart"/>
      <w:r w:rsidR="0017183F" w:rsidRPr="0017183F">
        <w:rPr>
          <w:rFonts w:eastAsiaTheme="minorEastAsia"/>
          <w:lang w:val="en-US" w:eastAsia="zh-CN"/>
        </w:rPr>
        <w:t>IoT</w:t>
      </w:r>
      <w:proofErr w:type="spellEnd"/>
      <w:r w:rsidR="0017183F" w:rsidRPr="0017183F">
        <w:rPr>
          <w:rFonts w:eastAsiaTheme="minorEastAsia"/>
          <w:lang w:val="en-US" w:eastAsia="zh-CN"/>
        </w:rPr>
        <w:t xml:space="preserve"> devices, considering the impact of cost, power consumption, performance, etc. on clock design, whether clock calibration is supported depends on the implementation. </w:t>
      </w:r>
    </w:p>
    <w:p w14:paraId="4E985EA4" w14:textId="51FAB579" w:rsidR="008E618B" w:rsidRDefault="00691C0F" w:rsidP="0082687D">
      <w:pPr>
        <w:spacing w:afterLines="50" w:after="120"/>
        <w:jc w:val="both"/>
        <w:rPr>
          <w:rFonts w:eastAsiaTheme="minorEastAsia"/>
          <w:lang w:eastAsia="zh-CN"/>
        </w:rPr>
      </w:pPr>
      <w:r>
        <w:rPr>
          <w:rFonts w:eastAsiaTheme="minorEastAsia" w:hint="eastAsia"/>
          <w:lang w:val="en-US" w:eastAsia="zh-CN"/>
        </w:rPr>
        <w:t>For purpose #1 and purpose #2, t</w:t>
      </w:r>
      <w:r w:rsidR="00A6682C" w:rsidRPr="00A6682C">
        <w:rPr>
          <w:rFonts w:eastAsiaTheme="minorEastAsia"/>
          <w:lang w:val="en-US" w:eastAsia="zh-CN"/>
        </w:rPr>
        <w:t xml:space="preserve">he design of clock calibration </w:t>
      </w:r>
      <w:r w:rsidR="00A6682C">
        <w:rPr>
          <w:rFonts w:eastAsiaTheme="minorEastAsia" w:hint="eastAsia"/>
          <w:lang w:val="en-US" w:eastAsia="zh-CN"/>
        </w:rPr>
        <w:t>reference</w:t>
      </w:r>
      <w:r w:rsidR="00A6682C" w:rsidRPr="00A6682C">
        <w:rPr>
          <w:rFonts w:eastAsiaTheme="minorEastAsia"/>
          <w:lang w:val="en-US" w:eastAsia="zh-CN"/>
        </w:rPr>
        <w:t xml:space="preserve"> signals is discussed in sub</w:t>
      </w:r>
      <w:r w:rsidR="00A6682C">
        <w:rPr>
          <w:rFonts w:eastAsiaTheme="minorEastAsia" w:hint="eastAsia"/>
          <w:lang w:val="en-US" w:eastAsia="zh-CN"/>
        </w:rPr>
        <w:t>-agenda</w:t>
      </w:r>
      <w:r w:rsidR="00A6682C" w:rsidRPr="00A6682C">
        <w:rPr>
          <w:rFonts w:eastAsiaTheme="minorEastAsia"/>
          <w:lang w:val="en-US" w:eastAsia="zh-CN"/>
        </w:rPr>
        <w:t xml:space="preserve"> 9.4.2.2 and 9.4.2.3. As discuss</w:t>
      </w:r>
      <w:r w:rsidR="00A6682C">
        <w:rPr>
          <w:rFonts w:eastAsiaTheme="minorEastAsia" w:hint="eastAsia"/>
          <w:lang w:val="en-US" w:eastAsia="zh-CN"/>
        </w:rPr>
        <w:t>ion</w:t>
      </w:r>
      <w:r w:rsidR="00A6682C" w:rsidRPr="00A6682C">
        <w:rPr>
          <w:rFonts w:eastAsiaTheme="minorEastAsia"/>
          <w:lang w:val="en-US" w:eastAsia="zh-CN"/>
        </w:rPr>
        <w:t xml:space="preserve"> in our </w:t>
      </w:r>
      <w:r w:rsidR="00A6682C">
        <w:rPr>
          <w:rFonts w:eastAsiaTheme="minorEastAsia" w:hint="eastAsia"/>
          <w:lang w:val="en-US" w:eastAsia="zh-CN"/>
        </w:rPr>
        <w:t xml:space="preserve">combination </w:t>
      </w:r>
      <w:r w:rsidR="003F018C">
        <w:rPr>
          <w:rFonts w:eastAsiaTheme="minorEastAsia"/>
          <w:lang w:val="en-US" w:eastAsia="zh-CN"/>
        </w:rPr>
        <w:t xml:space="preserve">contribution </w:t>
      </w:r>
      <w:r w:rsidR="003F018C">
        <w:rPr>
          <w:rFonts w:eastAsiaTheme="minorEastAsia"/>
          <w:lang w:val="en-US" w:eastAsia="zh-CN"/>
        </w:rPr>
        <w:fldChar w:fldCharType="begin"/>
      </w:r>
      <w:r w:rsidR="003F018C">
        <w:rPr>
          <w:rFonts w:eastAsiaTheme="minorEastAsia"/>
          <w:lang w:val="en-US" w:eastAsia="zh-CN"/>
        </w:rPr>
        <w:instrText xml:space="preserve"> REF _Ref181890690 \n \h </w:instrText>
      </w:r>
      <w:r w:rsidR="003F018C">
        <w:rPr>
          <w:rFonts w:eastAsiaTheme="minorEastAsia"/>
          <w:lang w:val="en-US" w:eastAsia="zh-CN"/>
        </w:rPr>
      </w:r>
      <w:r w:rsidR="003F018C">
        <w:rPr>
          <w:rFonts w:eastAsiaTheme="minorEastAsia"/>
          <w:lang w:val="en-US" w:eastAsia="zh-CN"/>
        </w:rPr>
        <w:fldChar w:fldCharType="separate"/>
      </w:r>
      <w:r w:rsidR="00EB504B">
        <w:rPr>
          <w:rFonts w:eastAsiaTheme="minorEastAsia"/>
          <w:lang w:val="en-US" w:eastAsia="zh-CN"/>
        </w:rPr>
        <w:t>[10]</w:t>
      </w:r>
      <w:r w:rsidR="003F018C">
        <w:rPr>
          <w:rFonts w:eastAsiaTheme="minorEastAsia"/>
          <w:lang w:val="en-US" w:eastAsia="zh-CN"/>
        </w:rPr>
        <w:fldChar w:fldCharType="end"/>
      </w:r>
      <w:r w:rsidR="00A6682C" w:rsidRPr="00A6682C">
        <w:rPr>
          <w:rFonts w:eastAsiaTheme="minorEastAsia"/>
          <w:lang w:val="en-US" w:eastAsia="zh-CN"/>
        </w:rPr>
        <w:t>,</w:t>
      </w:r>
      <w:r w:rsidR="00FE58B7">
        <w:rPr>
          <w:rFonts w:eastAsiaTheme="minorEastAsia" w:hint="eastAsia"/>
          <w:lang w:val="en-US" w:eastAsia="zh-CN"/>
        </w:rPr>
        <w:t xml:space="preserve"> </w:t>
      </w:r>
      <w:r w:rsidR="001B3DA9" w:rsidRPr="0082687D">
        <w:rPr>
          <w:rFonts w:eastAsia="等线"/>
          <w:lang w:val="en-US" w:eastAsia="zh-CN"/>
        </w:rPr>
        <w:t>CAP of R2D preamble should at least include 16 chips to obtain the 5% SER performance</w:t>
      </w:r>
      <w:r w:rsidR="001B3DA9" w:rsidRPr="00A6682C">
        <w:rPr>
          <w:rFonts w:eastAsiaTheme="minorEastAsia" w:hint="eastAsia"/>
          <w:lang w:eastAsia="zh-CN"/>
        </w:rPr>
        <w:t>.</w:t>
      </w:r>
    </w:p>
    <w:p w14:paraId="4D0BA638" w14:textId="32E0494C" w:rsidR="00F64E8B" w:rsidRDefault="00F64E8B" w:rsidP="00F64E8B">
      <w:pPr>
        <w:jc w:val="both"/>
        <w:rPr>
          <w:rFonts w:eastAsiaTheme="minorEastAsia"/>
          <w:b/>
          <w:lang w:val="en-US" w:eastAsia="zh-CN"/>
        </w:rPr>
      </w:pPr>
      <w:r w:rsidRPr="00594ECD">
        <w:rPr>
          <w:rFonts w:eastAsiaTheme="minorEastAsia"/>
          <w:b/>
          <w:lang w:val="en-US" w:eastAsia="zh-CN"/>
        </w:rPr>
        <w:t xml:space="preserve">Proposal </w:t>
      </w:r>
      <w:r>
        <w:rPr>
          <w:rFonts w:eastAsiaTheme="minorEastAsia" w:hint="eastAsia"/>
          <w:b/>
          <w:lang w:val="en-US" w:eastAsia="zh-CN"/>
        </w:rPr>
        <w:t>3</w:t>
      </w:r>
      <w:r w:rsidRPr="00594ECD">
        <w:rPr>
          <w:rFonts w:eastAsiaTheme="minorEastAsia"/>
          <w:b/>
          <w:lang w:val="en-US" w:eastAsia="zh-CN"/>
        </w:rPr>
        <w:t xml:space="preserve">: </w:t>
      </w:r>
      <w:r w:rsidR="00EC089A">
        <w:rPr>
          <w:rFonts w:eastAsiaTheme="minorEastAsia" w:hint="eastAsia"/>
          <w:b/>
          <w:lang w:val="en-US" w:eastAsia="zh-CN"/>
        </w:rPr>
        <w:t>For purpose #1 and purpose #</w:t>
      </w:r>
      <w:r w:rsidR="00EC089A">
        <w:rPr>
          <w:rFonts w:eastAsiaTheme="minorEastAsia"/>
          <w:b/>
          <w:lang w:val="en-US" w:eastAsia="zh-CN"/>
        </w:rPr>
        <w:t>2</w:t>
      </w:r>
      <w:r w:rsidR="00C62020">
        <w:rPr>
          <w:rFonts w:eastAsiaTheme="minorEastAsia" w:hint="eastAsia"/>
          <w:b/>
          <w:lang w:val="en-US" w:eastAsia="zh-CN"/>
        </w:rPr>
        <w:t xml:space="preserve"> of A-</w:t>
      </w:r>
      <w:proofErr w:type="spellStart"/>
      <w:r w:rsidR="00C62020">
        <w:rPr>
          <w:rFonts w:eastAsiaTheme="minorEastAsia" w:hint="eastAsia"/>
          <w:b/>
          <w:lang w:val="en-US" w:eastAsia="zh-CN"/>
        </w:rPr>
        <w:t>IoT</w:t>
      </w:r>
      <w:proofErr w:type="spellEnd"/>
      <w:r w:rsidR="00C62020">
        <w:rPr>
          <w:rFonts w:eastAsiaTheme="minorEastAsia" w:hint="eastAsia"/>
          <w:b/>
          <w:lang w:val="en-US" w:eastAsia="zh-CN"/>
        </w:rPr>
        <w:t xml:space="preserve"> clock block</w:t>
      </w:r>
      <w:r w:rsidR="00EC089A">
        <w:rPr>
          <w:rFonts w:eastAsiaTheme="minorEastAsia"/>
          <w:b/>
          <w:lang w:val="en-US" w:eastAsia="zh-CN"/>
        </w:rPr>
        <w:t>,</w:t>
      </w:r>
      <w:r w:rsidR="00EC089A">
        <w:rPr>
          <w:rFonts w:eastAsiaTheme="minorEastAsia" w:hint="eastAsia"/>
          <w:b/>
          <w:lang w:val="en-US" w:eastAsia="zh-CN"/>
        </w:rPr>
        <w:t xml:space="preserve"> i</w:t>
      </w:r>
      <w:r w:rsidRPr="00E84CB8">
        <w:rPr>
          <w:rFonts w:eastAsiaTheme="minorEastAsia"/>
          <w:b/>
          <w:lang w:val="en-US" w:eastAsia="zh-CN"/>
        </w:rPr>
        <w:t>t is unnecessary to define clock accuracy after synchronization or calibration</w:t>
      </w:r>
      <w:r>
        <w:rPr>
          <w:rFonts w:eastAsiaTheme="minorEastAsia" w:hint="eastAsia"/>
          <w:b/>
          <w:lang w:val="en-US" w:eastAsia="zh-CN"/>
        </w:rPr>
        <w:t xml:space="preserve"> </w:t>
      </w:r>
      <w:r w:rsidRPr="00D057D4">
        <w:rPr>
          <w:rFonts w:eastAsiaTheme="minorEastAsia"/>
          <w:b/>
          <w:lang w:val="en-US" w:eastAsia="zh-CN"/>
        </w:rPr>
        <w:t>in the standard</w:t>
      </w:r>
      <w:r>
        <w:rPr>
          <w:rFonts w:eastAsiaTheme="minorEastAsia"/>
          <w:b/>
          <w:lang w:val="en-US" w:eastAsia="zh-CN"/>
        </w:rPr>
        <w:t xml:space="preserve"> specification. </w:t>
      </w:r>
      <w:r w:rsidRPr="00594ECD">
        <w:rPr>
          <w:rFonts w:eastAsiaTheme="minorEastAsia"/>
          <w:b/>
          <w:lang w:val="en-US" w:eastAsia="zh-CN"/>
        </w:rPr>
        <w:t xml:space="preserve">Whether </w:t>
      </w:r>
      <w:r>
        <w:rPr>
          <w:rFonts w:eastAsiaTheme="minorEastAsia"/>
          <w:b/>
          <w:lang w:val="en-US" w:eastAsia="zh-CN"/>
        </w:rPr>
        <w:t>an</w:t>
      </w:r>
      <w:r w:rsidRPr="00594ECD">
        <w:rPr>
          <w:rFonts w:eastAsiaTheme="minorEastAsia"/>
          <w:b/>
          <w:lang w:val="en-US" w:eastAsia="zh-CN"/>
        </w:rPr>
        <w:t xml:space="preserve"> A-</w:t>
      </w:r>
      <w:proofErr w:type="spellStart"/>
      <w:r w:rsidRPr="00594ECD">
        <w:rPr>
          <w:rFonts w:eastAsiaTheme="minorEastAsia"/>
          <w:b/>
          <w:lang w:val="en-US" w:eastAsia="zh-CN"/>
        </w:rPr>
        <w:t>IoT</w:t>
      </w:r>
      <w:proofErr w:type="spellEnd"/>
      <w:r w:rsidRPr="00594ECD">
        <w:rPr>
          <w:rFonts w:eastAsiaTheme="minorEastAsia"/>
          <w:b/>
          <w:lang w:val="en-US" w:eastAsia="zh-CN"/>
        </w:rPr>
        <w:t xml:space="preserve"> device supports clock calibration and the accuracy after clock calibration depend on the clock implementation</w:t>
      </w:r>
      <w:r>
        <w:rPr>
          <w:rFonts w:eastAsiaTheme="minorEastAsia"/>
          <w:b/>
          <w:lang w:val="en-US" w:eastAsia="zh-CN"/>
        </w:rPr>
        <w:t xml:space="preserve"> of the </w:t>
      </w:r>
      <w:r w:rsidRPr="00594ECD">
        <w:rPr>
          <w:rFonts w:eastAsiaTheme="minorEastAsia"/>
          <w:b/>
          <w:lang w:val="en-US" w:eastAsia="zh-CN"/>
        </w:rPr>
        <w:t>device.</w:t>
      </w:r>
      <w:r>
        <w:rPr>
          <w:rFonts w:eastAsiaTheme="minorEastAsia"/>
          <w:b/>
          <w:lang w:val="en-US" w:eastAsia="zh-CN"/>
        </w:rPr>
        <w:t xml:space="preserve"> </w:t>
      </w:r>
    </w:p>
    <w:p w14:paraId="52F49E51" w14:textId="616381F3" w:rsidR="00F64E8B" w:rsidRDefault="00F64E8B" w:rsidP="00F64E8B">
      <w:pPr>
        <w:jc w:val="both"/>
        <w:rPr>
          <w:rFonts w:eastAsiaTheme="minorEastAsia"/>
          <w:b/>
          <w:lang w:val="en-US" w:eastAsia="zh-CN"/>
        </w:rPr>
      </w:pPr>
      <w:r>
        <w:rPr>
          <w:rFonts w:eastAsiaTheme="minorEastAsia" w:hint="eastAsia"/>
          <w:b/>
          <w:lang w:val="en-US" w:eastAsia="zh-CN"/>
        </w:rPr>
        <w:t xml:space="preserve">Proposal 4: </w:t>
      </w:r>
      <w:r w:rsidRPr="00F3056D">
        <w:rPr>
          <w:rFonts w:eastAsiaTheme="minorEastAsia"/>
          <w:b/>
          <w:lang w:val="en-US" w:eastAsia="zh-CN"/>
        </w:rPr>
        <w:t xml:space="preserve">If necessary, the </w:t>
      </w:r>
      <w:r>
        <w:rPr>
          <w:rFonts w:eastAsiaTheme="minorEastAsia"/>
          <w:b/>
          <w:lang w:val="en-US" w:eastAsia="zh-CN"/>
        </w:rPr>
        <w:t xml:space="preserve">clock </w:t>
      </w:r>
      <w:r w:rsidRPr="00F3056D">
        <w:rPr>
          <w:rFonts w:eastAsiaTheme="minorEastAsia"/>
          <w:b/>
          <w:lang w:val="en-US" w:eastAsia="zh-CN"/>
        </w:rPr>
        <w:t xml:space="preserve">accuracy of the </w:t>
      </w:r>
      <w:r>
        <w:rPr>
          <w:rFonts w:eastAsiaTheme="minorEastAsia" w:hint="eastAsia"/>
          <w:b/>
          <w:lang w:val="en-US" w:eastAsia="zh-CN"/>
        </w:rPr>
        <w:t>A-</w:t>
      </w:r>
      <w:proofErr w:type="spellStart"/>
      <w:r>
        <w:rPr>
          <w:rFonts w:eastAsiaTheme="minorEastAsia" w:hint="eastAsia"/>
          <w:b/>
          <w:lang w:val="en-US" w:eastAsia="zh-CN"/>
        </w:rPr>
        <w:t>IoT</w:t>
      </w:r>
      <w:proofErr w:type="spellEnd"/>
      <w:r>
        <w:rPr>
          <w:rFonts w:eastAsiaTheme="minorEastAsia" w:hint="eastAsia"/>
          <w:b/>
          <w:lang w:val="en-US" w:eastAsia="zh-CN"/>
        </w:rPr>
        <w:t xml:space="preserve"> device</w:t>
      </w:r>
      <w:r>
        <w:rPr>
          <w:rFonts w:eastAsiaTheme="minorEastAsia"/>
          <w:b/>
          <w:lang w:val="en-US" w:eastAsia="zh-CN"/>
        </w:rPr>
        <w:t xml:space="preserve"> could be calibrated and </w:t>
      </w:r>
      <w:r w:rsidR="00691C0F">
        <w:rPr>
          <w:rFonts w:eastAsiaTheme="minorEastAsia"/>
          <w:b/>
          <w:lang w:val="en-US" w:eastAsia="zh-CN"/>
        </w:rPr>
        <w:t xml:space="preserve">adjusted </w:t>
      </w:r>
      <w:r w:rsidRPr="00F3056D">
        <w:rPr>
          <w:rFonts w:eastAsiaTheme="minorEastAsia"/>
          <w:b/>
          <w:lang w:val="en-US" w:eastAsia="zh-CN"/>
        </w:rPr>
        <w:t>through</w:t>
      </w:r>
      <w:r>
        <w:rPr>
          <w:rFonts w:eastAsiaTheme="minorEastAsia"/>
          <w:b/>
          <w:lang w:val="en-US" w:eastAsia="zh-CN"/>
        </w:rPr>
        <w:t xml:space="preserve"> CAP as the </w:t>
      </w:r>
      <w:r>
        <w:rPr>
          <w:rFonts w:eastAsiaTheme="minorEastAsia" w:hint="eastAsia"/>
          <w:b/>
          <w:lang w:val="en-US" w:eastAsia="zh-CN"/>
        </w:rPr>
        <w:t xml:space="preserve">clock calibration </w:t>
      </w:r>
      <w:r w:rsidRPr="00F3056D">
        <w:rPr>
          <w:rFonts w:eastAsiaTheme="minorEastAsia"/>
          <w:b/>
          <w:lang w:val="en-US" w:eastAsia="zh-CN"/>
        </w:rPr>
        <w:t xml:space="preserve">signal. The calibration performance depends on the design of the </w:t>
      </w:r>
      <w:r>
        <w:rPr>
          <w:rFonts w:eastAsiaTheme="minorEastAsia"/>
          <w:b/>
          <w:lang w:val="en-US" w:eastAsia="zh-CN"/>
        </w:rPr>
        <w:t>clock</w:t>
      </w:r>
      <w:r>
        <w:rPr>
          <w:rFonts w:eastAsiaTheme="minorEastAsia" w:hint="eastAsia"/>
          <w:b/>
          <w:lang w:val="en-US" w:eastAsia="zh-CN"/>
        </w:rPr>
        <w:t xml:space="preserve"> </w:t>
      </w:r>
      <w:r w:rsidRPr="00F3056D">
        <w:rPr>
          <w:rFonts w:eastAsiaTheme="minorEastAsia"/>
          <w:b/>
          <w:lang w:val="en-US" w:eastAsia="zh-CN"/>
        </w:rPr>
        <w:t xml:space="preserve">calibration signal </w:t>
      </w:r>
      <w:r>
        <w:rPr>
          <w:rFonts w:eastAsiaTheme="minorEastAsia"/>
          <w:b/>
          <w:lang w:val="en-US" w:eastAsia="zh-CN"/>
        </w:rPr>
        <w:t>in</w:t>
      </w:r>
      <w:r>
        <w:rPr>
          <w:rFonts w:eastAsiaTheme="minorEastAsia" w:hint="eastAsia"/>
          <w:b/>
          <w:lang w:val="en-US" w:eastAsia="zh-CN"/>
        </w:rPr>
        <w:t xml:space="preserve"> sub-agenda </w:t>
      </w:r>
      <w:r w:rsidRPr="00F3056D">
        <w:rPr>
          <w:rFonts w:eastAsiaTheme="minorEastAsia"/>
          <w:b/>
          <w:lang w:val="en-US" w:eastAsia="zh-CN"/>
        </w:rPr>
        <w:t>9.4.2</w:t>
      </w:r>
      <w:r>
        <w:rPr>
          <w:rFonts w:eastAsiaTheme="minorEastAsia" w:hint="eastAsia"/>
          <w:b/>
          <w:lang w:val="en-US" w:eastAsia="zh-CN"/>
        </w:rPr>
        <w:t xml:space="preserve"> and </w:t>
      </w:r>
      <w:r w:rsidRPr="00F3056D">
        <w:rPr>
          <w:rFonts w:eastAsiaTheme="minorEastAsia"/>
          <w:b/>
          <w:lang w:val="en-US" w:eastAsia="zh-CN"/>
        </w:rPr>
        <w:t>9.4.2.3.</w:t>
      </w:r>
    </w:p>
    <w:p w14:paraId="3E3F05F3" w14:textId="01FC31F1" w:rsidR="002C2771" w:rsidRDefault="002C2771" w:rsidP="002C2771">
      <w:pPr>
        <w:pStyle w:val="21"/>
        <w:spacing w:before="240" w:afterLines="50" w:after="120"/>
        <w:ind w:left="578" w:hanging="578"/>
        <w:rPr>
          <w:rFonts w:eastAsiaTheme="minorEastAsia"/>
          <w:b/>
          <w:sz w:val="24"/>
          <w:szCs w:val="24"/>
          <w:lang w:eastAsia="zh-CN"/>
        </w:rPr>
      </w:pPr>
      <w:r>
        <w:rPr>
          <w:rFonts w:eastAsiaTheme="minorEastAsia" w:hint="eastAsia"/>
          <w:b/>
          <w:bCs w:val="0"/>
          <w:sz w:val="24"/>
          <w:szCs w:val="24"/>
          <w:lang w:eastAsia="zh-CN"/>
        </w:rPr>
        <w:t>F</w:t>
      </w:r>
      <w:r w:rsidRPr="00594ECD">
        <w:rPr>
          <w:rFonts w:eastAsiaTheme="minorEastAsia"/>
          <w:b/>
          <w:bCs w:val="0"/>
          <w:sz w:val="24"/>
          <w:szCs w:val="24"/>
          <w:lang w:eastAsia="zh-CN"/>
        </w:rPr>
        <w:t>requency shift</w:t>
      </w:r>
      <w:r>
        <w:rPr>
          <w:rFonts w:eastAsiaTheme="minorEastAsia" w:hint="eastAsia"/>
          <w:b/>
          <w:bCs w:val="0"/>
          <w:sz w:val="24"/>
          <w:szCs w:val="24"/>
          <w:lang w:eastAsia="zh-CN"/>
        </w:rPr>
        <w:t xml:space="preserve"> for Device 2a</w:t>
      </w:r>
    </w:p>
    <w:p w14:paraId="12D41B43" w14:textId="1C0DA58A" w:rsidR="002C2771" w:rsidRDefault="002C2771" w:rsidP="002C2771">
      <w:pPr>
        <w:spacing w:afterLines="50" w:after="120"/>
        <w:jc w:val="both"/>
        <w:rPr>
          <w:rFonts w:eastAsiaTheme="minorEastAsia"/>
          <w:bCs/>
          <w:lang w:eastAsia="zh-CN"/>
        </w:rPr>
      </w:pPr>
      <w:r>
        <w:rPr>
          <w:rFonts w:eastAsiaTheme="minorEastAsia" w:hint="eastAsia"/>
          <w:bCs/>
          <w:lang w:eastAsia="zh-CN"/>
        </w:rPr>
        <w:t>For Device 2a, large</w:t>
      </w:r>
      <w:r w:rsidRPr="0044715C">
        <w:rPr>
          <w:bCs/>
          <w:lang w:eastAsia="x-none"/>
        </w:rPr>
        <w:t xml:space="preserve"> frequency shift </w:t>
      </w:r>
      <w:r>
        <w:rPr>
          <w:rFonts w:eastAsiaTheme="minorEastAsia" w:hint="eastAsia"/>
          <w:bCs/>
          <w:lang w:eastAsia="zh-CN"/>
        </w:rPr>
        <w:t xml:space="preserve">is discussed and the following was agreed in RAN1#118 meeting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_Ref177627564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EB504B">
        <w:rPr>
          <w:rFonts w:eastAsiaTheme="minorEastAsia"/>
          <w:bCs/>
          <w:lang w:eastAsia="zh-CN"/>
        </w:rPr>
        <w:t>[1]</w:t>
      </w:r>
      <w:r>
        <w:rPr>
          <w:rFonts w:eastAsiaTheme="minorEastAsia"/>
          <w:bCs/>
          <w:lang w:eastAsia="zh-CN"/>
        </w:rPr>
        <w:fldChar w:fldCharType="end"/>
      </w:r>
      <w:r>
        <w:rPr>
          <w:rFonts w:eastAsiaTheme="minorEastAsia" w:hint="eastAsia"/>
          <w:bCs/>
          <w:lang w:eastAsia="zh-CN"/>
        </w:rPr>
        <w:t>.</w:t>
      </w:r>
      <w:r w:rsidRPr="00511DB3">
        <w:rPr>
          <w:rFonts w:eastAsiaTheme="minorEastAsia" w:hint="eastAsia"/>
          <w:bCs/>
          <w:lang w:eastAsia="zh-CN"/>
        </w:rPr>
        <w:t xml:space="preserve"> </w:t>
      </w:r>
    </w:p>
    <w:tbl>
      <w:tblPr>
        <w:tblStyle w:val="aff7"/>
        <w:tblW w:w="0" w:type="auto"/>
        <w:tblLook w:val="04A0" w:firstRow="1" w:lastRow="0" w:firstColumn="1" w:lastColumn="0" w:noHBand="0" w:noVBand="1"/>
      </w:tblPr>
      <w:tblGrid>
        <w:gridCol w:w="9855"/>
      </w:tblGrid>
      <w:tr w:rsidR="002C2771" w14:paraId="33C903AB" w14:textId="77777777" w:rsidTr="009A5805">
        <w:tc>
          <w:tcPr>
            <w:tcW w:w="9855" w:type="dxa"/>
          </w:tcPr>
          <w:p w14:paraId="6E26A6F7" w14:textId="77777777" w:rsidR="002C2771" w:rsidRDefault="002C2771" w:rsidP="009A5805">
            <w:pPr>
              <w:rPr>
                <w:lang w:eastAsia="ko-KR"/>
              </w:rPr>
            </w:pPr>
            <w:r>
              <w:rPr>
                <w:highlight w:val="green"/>
              </w:rPr>
              <w:t>Agreement</w:t>
            </w:r>
          </w:p>
          <w:p w14:paraId="5BE03276" w14:textId="77777777" w:rsidR="002C2771" w:rsidRDefault="002C2771" w:rsidP="009A5805">
            <w:r>
              <w:t>Make the following update for device 2a diagram.</w:t>
            </w:r>
          </w:p>
          <w:p w14:paraId="42FCC5E3" w14:textId="77777777" w:rsidR="002C2771" w:rsidRDefault="002C2771" w:rsidP="009A5805">
            <w:pPr>
              <w:pStyle w:val="afff1"/>
              <w:numPr>
                <w:ilvl w:val="0"/>
                <w:numId w:val="63"/>
              </w:numPr>
            </w:pPr>
            <w:r>
              <w:rPr>
                <w:strike/>
                <w:color w:val="FF0000"/>
              </w:rPr>
              <w:t xml:space="preserve">FFS: </w:t>
            </w:r>
            <w:r>
              <w:t>Large Frequency shifter (e.g., tens of MHz) for shifting backscattered signal from one frequency (e.g., FDD-DL frequency) to another frequency (e.g., FDD-UL frequency).</w:t>
            </w:r>
          </w:p>
          <w:p w14:paraId="76407A51" w14:textId="77777777" w:rsidR="002C2771" w:rsidRPr="00594ECD" w:rsidRDefault="002C2771" w:rsidP="009A5805">
            <w:pPr>
              <w:pStyle w:val="afff1"/>
              <w:numPr>
                <w:ilvl w:val="0"/>
                <w:numId w:val="63"/>
              </w:numPr>
            </w:pPr>
            <w:r>
              <w:t>Note: this does not mean that RAN1 has concluded on the feasibility of Large Frequency shifter for device 2a</w:t>
            </w:r>
            <w:r>
              <w:rPr>
                <w:rFonts w:eastAsiaTheme="minorEastAsia" w:hint="eastAsia"/>
                <w:lang w:eastAsia="zh-CN"/>
              </w:rPr>
              <w:t>.</w:t>
            </w:r>
          </w:p>
          <w:p w14:paraId="22A16200" w14:textId="77777777" w:rsidR="002C2771" w:rsidRDefault="002C2771" w:rsidP="009A5805">
            <w:pPr>
              <w:rPr>
                <w:lang w:eastAsia="ko-KR"/>
              </w:rPr>
            </w:pPr>
            <w:r>
              <w:rPr>
                <w:highlight w:val="green"/>
              </w:rPr>
              <w:t>Agreement</w:t>
            </w:r>
          </w:p>
          <w:p w14:paraId="2439551F" w14:textId="77777777" w:rsidR="002C2771" w:rsidRDefault="002C2771" w:rsidP="009A5805">
            <w:r>
              <w:t>Add following additional observations for large frequency shifter for device 2a.</w:t>
            </w:r>
          </w:p>
          <w:p w14:paraId="468345CD" w14:textId="77777777" w:rsidR="002C2771" w:rsidRDefault="002C2771" w:rsidP="009A5805">
            <w:pPr>
              <w:pStyle w:val="afff1"/>
              <w:numPr>
                <w:ilvl w:val="0"/>
                <w:numId w:val="67"/>
              </w:numPr>
            </w:pPr>
            <w:r>
              <w:t xml:space="preserve">Large frequency shift may allow the reader to avoid implementing in-band full duplex capability for scenario e.g., D1T1-A2 and D2T2-A2 </w:t>
            </w:r>
          </w:p>
          <w:p w14:paraId="3519A483" w14:textId="77777777" w:rsidR="002C2771" w:rsidRPr="00594ECD" w:rsidRDefault="002C2771" w:rsidP="009A5805">
            <w:pPr>
              <w:pStyle w:val="afff1"/>
              <w:numPr>
                <w:ilvl w:val="0"/>
                <w:numId w:val="67"/>
              </w:numPr>
            </w:pPr>
            <w:r>
              <w:t xml:space="preserve">Large frequency shift may result in [e.g., 5kHz~50kHz] of frequency uncertainty in target frequency for </w:t>
            </w:r>
            <w:r>
              <w:rPr>
                <w:strike/>
              </w:rPr>
              <w:t>IF</w:t>
            </w:r>
            <w:r>
              <w:t xml:space="preserve"> clock accuracy of [e.g., 0.01%~0.1%] assuming the large frequency shift range is 50MHz</w:t>
            </w:r>
          </w:p>
        </w:tc>
      </w:tr>
    </w:tbl>
    <w:p w14:paraId="419E74F0" w14:textId="77777777" w:rsidR="002C2771" w:rsidRDefault="002C2771" w:rsidP="002C2771">
      <w:pPr>
        <w:spacing w:afterLines="50" w:after="120"/>
        <w:jc w:val="both"/>
        <w:rPr>
          <w:rFonts w:eastAsiaTheme="minorEastAsia"/>
          <w:lang w:eastAsia="zh-CN"/>
        </w:rPr>
      </w:pPr>
    </w:p>
    <w:p w14:paraId="76F8EF67" w14:textId="77777777" w:rsidR="002C2771" w:rsidRDefault="002C2771" w:rsidP="002C2771">
      <w:pPr>
        <w:spacing w:afterLines="50" w:after="120"/>
        <w:jc w:val="both"/>
        <w:rPr>
          <w:rFonts w:eastAsiaTheme="minorEastAsia"/>
          <w:lang w:eastAsia="zh-CN"/>
        </w:rPr>
      </w:pPr>
      <w:r w:rsidRPr="00046C31">
        <w:rPr>
          <w:rFonts w:eastAsiaTheme="minorEastAsia"/>
          <w:lang w:eastAsia="zh-CN"/>
        </w:rPr>
        <w:t xml:space="preserve">A frequency </w:t>
      </w:r>
      <w:r>
        <w:rPr>
          <w:rFonts w:eastAsiaTheme="minorEastAsia" w:hint="eastAsia"/>
          <w:lang w:eastAsia="zh-CN"/>
        </w:rPr>
        <w:t>shifter</w:t>
      </w:r>
      <w:r w:rsidRPr="00046C31">
        <w:rPr>
          <w:rFonts w:eastAsiaTheme="minorEastAsia"/>
          <w:lang w:eastAsia="zh-CN"/>
        </w:rPr>
        <w:t xml:space="preserve"> is an electronic component used to change the frequency of a signal </w:t>
      </w:r>
      <w:r w:rsidRPr="00986304">
        <w:rPr>
          <w:rFonts w:eastAsiaTheme="minorEastAsia"/>
          <w:lang w:eastAsia="zh-CN"/>
        </w:rPr>
        <w:t>via</w:t>
      </w:r>
      <w:r>
        <w:rPr>
          <w:rFonts w:eastAsiaTheme="minorEastAsia" w:hint="eastAsia"/>
          <w:lang w:eastAsia="zh-CN"/>
        </w:rPr>
        <w:t xml:space="preserve"> </w:t>
      </w:r>
      <w:r>
        <w:rPr>
          <w:rFonts w:eastAsiaTheme="minorEastAsia"/>
          <w:lang w:eastAsia="zh-CN"/>
        </w:rPr>
        <w:t>tuning the reflection coefficients of RF</w:t>
      </w:r>
      <w:r w:rsidRPr="00986304" w:rsidDel="00986304">
        <w:rPr>
          <w:rFonts w:eastAsiaTheme="minorEastAsia"/>
          <w:lang w:eastAsia="zh-CN"/>
        </w:rPr>
        <w:t xml:space="preserve"> </w:t>
      </w:r>
      <w:r w:rsidRPr="00986304">
        <w:rPr>
          <w:rFonts w:eastAsiaTheme="minorEastAsia"/>
          <w:lang w:eastAsia="zh-CN"/>
        </w:rPr>
        <w:t>circuit</w:t>
      </w:r>
      <w:r>
        <w:rPr>
          <w:rFonts w:eastAsiaTheme="minorEastAsia" w:hint="eastAsia"/>
          <w:lang w:eastAsia="zh-CN"/>
        </w:rPr>
        <w:t xml:space="preserve"> or </w:t>
      </w:r>
      <w:r>
        <w:rPr>
          <w:rFonts w:eastAsiaTheme="minorEastAsia"/>
          <w:lang w:eastAsia="zh-CN"/>
        </w:rPr>
        <w:t xml:space="preserve">tuning </w:t>
      </w:r>
      <w:r w:rsidRPr="00046C31">
        <w:rPr>
          <w:rFonts w:eastAsiaTheme="minorEastAsia"/>
          <w:lang w:eastAsia="zh-CN"/>
        </w:rPr>
        <w:t xml:space="preserve">the frequency </w:t>
      </w:r>
      <w:r>
        <w:rPr>
          <w:rFonts w:eastAsiaTheme="minorEastAsia"/>
          <w:lang w:eastAsia="zh-CN"/>
        </w:rPr>
        <w:t>with the mixer</w:t>
      </w:r>
      <w:r w:rsidRPr="00986304">
        <w:rPr>
          <w:rFonts w:eastAsiaTheme="minorEastAsia"/>
          <w:lang w:eastAsia="zh-CN"/>
        </w:rPr>
        <w:t>. The</w:t>
      </w:r>
      <w:r w:rsidRPr="00046C31">
        <w:rPr>
          <w:rFonts w:eastAsiaTheme="minorEastAsia"/>
          <w:lang w:eastAsia="zh-CN"/>
        </w:rPr>
        <w:t xml:space="preserve"> basic principle</w:t>
      </w:r>
      <w:r>
        <w:rPr>
          <w:rFonts w:eastAsiaTheme="minorEastAsia" w:hint="eastAsia"/>
          <w:lang w:eastAsia="zh-CN"/>
        </w:rPr>
        <w:t xml:space="preserve"> of frequency </w:t>
      </w:r>
      <w:r>
        <w:rPr>
          <w:rFonts w:eastAsiaTheme="minorEastAsia"/>
          <w:lang w:eastAsia="zh-CN"/>
        </w:rPr>
        <w:t>tuning</w:t>
      </w:r>
      <w:r w:rsidRPr="00046C31">
        <w:rPr>
          <w:rFonts w:eastAsiaTheme="minorEastAsia"/>
          <w:lang w:eastAsia="zh-CN"/>
        </w:rPr>
        <w:t xml:space="preserve"> is to mix the frequency signal to be tuned with a reference signal, and remove unexpected frequency components through filter</w:t>
      </w:r>
      <w:r>
        <w:rPr>
          <w:rFonts w:eastAsiaTheme="minorEastAsia" w:hint="eastAsia"/>
          <w:lang w:eastAsia="zh-CN"/>
        </w:rPr>
        <w:t>s</w:t>
      </w:r>
      <w:r w:rsidRPr="00046C31">
        <w:rPr>
          <w:rFonts w:eastAsiaTheme="minorEastAsia"/>
          <w:lang w:eastAsia="zh-CN"/>
        </w:rPr>
        <w:t xml:space="preserve"> to obtain the desired output signal. </w:t>
      </w:r>
    </w:p>
    <w:p w14:paraId="470548EA" w14:textId="77777777" w:rsidR="002C2771" w:rsidRPr="00046C31" w:rsidRDefault="002C2771" w:rsidP="002C2771">
      <w:pPr>
        <w:spacing w:afterLines="50" w:after="120"/>
        <w:jc w:val="both"/>
        <w:rPr>
          <w:rFonts w:eastAsiaTheme="minorEastAsia"/>
          <w:lang w:eastAsia="zh-CN"/>
        </w:rPr>
      </w:pPr>
      <w:r w:rsidRPr="00046C31">
        <w:rPr>
          <w:rFonts w:eastAsiaTheme="minorEastAsia"/>
          <w:lang w:eastAsia="zh-CN"/>
        </w:rPr>
        <w:t xml:space="preserve">The core components of a frequency </w:t>
      </w:r>
      <w:r>
        <w:rPr>
          <w:rFonts w:eastAsiaTheme="minorEastAsia" w:hint="eastAsia"/>
          <w:lang w:eastAsia="zh-CN"/>
        </w:rPr>
        <w:t>shifter</w:t>
      </w:r>
      <w:r w:rsidRPr="00046C31">
        <w:rPr>
          <w:rFonts w:eastAsiaTheme="minorEastAsia"/>
          <w:lang w:eastAsia="zh-CN"/>
        </w:rPr>
        <w:t xml:space="preserve"> </w:t>
      </w:r>
      <w:r>
        <w:rPr>
          <w:rFonts w:eastAsiaTheme="minorEastAsia" w:hint="eastAsia"/>
          <w:lang w:eastAsia="zh-CN"/>
        </w:rPr>
        <w:t>support</w:t>
      </w:r>
      <w:r>
        <w:rPr>
          <w:rFonts w:eastAsiaTheme="minorEastAsia"/>
          <w:lang w:eastAsia="zh-CN"/>
        </w:rPr>
        <w:t>ing</w:t>
      </w:r>
      <w:r w:rsidRPr="00046C31">
        <w:rPr>
          <w:rFonts w:eastAsiaTheme="minorEastAsia"/>
          <w:lang w:eastAsia="zh-CN"/>
        </w:rPr>
        <w:t xml:space="preserve"> large frequency shift are </w:t>
      </w:r>
      <w:r>
        <w:rPr>
          <w:rFonts w:eastAsiaTheme="minorEastAsia"/>
          <w:lang w:eastAsia="zh-CN"/>
        </w:rPr>
        <w:t>a</w:t>
      </w:r>
      <w:r>
        <w:rPr>
          <w:rFonts w:eastAsiaTheme="minorEastAsia" w:hint="eastAsia"/>
          <w:lang w:eastAsia="zh-CN"/>
        </w:rPr>
        <w:t xml:space="preserve">n </w:t>
      </w:r>
      <w:r w:rsidRPr="00046C31">
        <w:rPr>
          <w:rFonts w:eastAsiaTheme="minorEastAsia"/>
          <w:lang w:eastAsia="zh-CN"/>
        </w:rPr>
        <w:t xml:space="preserve">oscillator and </w:t>
      </w:r>
      <w:r>
        <w:rPr>
          <w:rFonts w:eastAsiaTheme="minorEastAsia" w:hint="eastAsia"/>
          <w:lang w:eastAsia="zh-CN"/>
        </w:rPr>
        <w:t xml:space="preserve">a </w:t>
      </w:r>
      <w:r w:rsidRPr="00046C31">
        <w:rPr>
          <w:rFonts w:eastAsiaTheme="minorEastAsia"/>
          <w:lang w:eastAsia="zh-CN"/>
        </w:rPr>
        <w:t>mixer, which require high power consumption. Therefore, the frequency shift</w:t>
      </w:r>
      <w:r>
        <w:rPr>
          <w:rFonts w:eastAsiaTheme="minorEastAsia" w:hint="eastAsia"/>
          <w:lang w:eastAsia="zh-CN"/>
        </w:rPr>
        <w:t>er</w:t>
      </w:r>
      <w:r w:rsidRPr="00046C31">
        <w:rPr>
          <w:rFonts w:eastAsiaTheme="minorEastAsia"/>
          <w:lang w:eastAsia="zh-CN"/>
        </w:rPr>
        <w:t xml:space="preserve"> </w:t>
      </w:r>
      <w:r>
        <w:rPr>
          <w:rFonts w:eastAsiaTheme="minorEastAsia" w:hint="eastAsia"/>
          <w:lang w:eastAsia="zh-CN"/>
        </w:rPr>
        <w:t xml:space="preserve">based on an </w:t>
      </w:r>
      <w:r w:rsidRPr="00046C31">
        <w:rPr>
          <w:rFonts w:eastAsiaTheme="minorEastAsia"/>
          <w:lang w:eastAsia="zh-CN"/>
        </w:rPr>
        <w:t>oscillator and</w:t>
      </w:r>
      <w:r>
        <w:rPr>
          <w:rFonts w:eastAsiaTheme="minorEastAsia" w:hint="eastAsia"/>
          <w:lang w:eastAsia="zh-CN"/>
        </w:rPr>
        <w:t xml:space="preserve"> a</w:t>
      </w:r>
      <w:r w:rsidRPr="00046C31">
        <w:rPr>
          <w:rFonts w:eastAsiaTheme="minorEastAsia"/>
          <w:lang w:eastAsia="zh-CN"/>
        </w:rPr>
        <w:t xml:space="preserve"> mixer </w:t>
      </w:r>
      <w:r>
        <w:rPr>
          <w:rFonts w:eastAsiaTheme="minorEastAsia"/>
          <w:lang w:eastAsia="zh-CN"/>
        </w:rPr>
        <w:t>for</w:t>
      </w:r>
      <w:r w:rsidRPr="00046C31">
        <w:rPr>
          <w:rFonts w:eastAsiaTheme="minorEastAsia"/>
          <w:lang w:eastAsia="zh-CN"/>
        </w:rPr>
        <w:t xml:space="preserve"> large frequency shift</w:t>
      </w:r>
      <w:r>
        <w:rPr>
          <w:rFonts w:eastAsiaTheme="minorEastAsia" w:hint="eastAsia"/>
          <w:lang w:eastAsia="zh-CN"/>
        </w:rPr>
        <w:t>ing is not</w:t>
      </w:r>
      <w:r w:rsidRPr="00046C31">
        <w:rPr>
          <w:rFonts w:eastAsiaTheme="minorEastAsia"/>
          <w:lang w:eastAsia="zh-CN"/>
        </w:rPr>
        <w:t xml:space="preserve"> suitable for </w:t>
      </w: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Device 2a </w:t>
      </w:r>
      <w:r>
        <w:rPr>
          <w:rFonts w:eastAsiaTheme="minorEastAsia"/>
          <w:lang w:eastAsia="zh-CN"/>
        </w:rPr>
        <w:t>equipped</w:t>
      </w:r>
      <w:r>
        <w:rPr>
          <w:rFonts w:eastAsiaTheme="minorEastAsia" w:hint="eastAsia"/>
          <w:lang w:eastAsia="zh-CN"/>
        </w:rPr>
        <w:t xml:space="preserve"> with RF-</w:t>
      </w:r>
      <w:r>
        <w:rPr>
          <w:rFonts w:eastAsiaTheme="minorEastAsia"/>
          <w:lang w:eastAsia="zh-CN"/>
        </w:rPr>
        <w:t>envelope</w:t>
      </w:r>
      <w:r>
        <w:rPr>
          <w:rFonts w:eastAsiaTheme="minorEastAsia" w:hint="eastAsia"/>
          <w:lang w:eastAsia="zh-CN"/>
        </w:rPr>
        <w:t xml:space="preserve"> receiver </w:t>
      </w:r>
      <w:r>
        <w:rPr>
          <w:rFonts w:eastAsiaTheme="minorEastAsia"/>
          <w:lang w:eastAsia="zh-CN"/>
        </w:rPr>
        <w:t>architecture</w:t>
      </w:r>
      <w:r w:rsidRPr="00046C31">
        <w:rPr>
          <w:rFonts w:eastAsiaTheme="minorEastAsia"/>
          <w:lang w:eastAsia="zh-CN"/>
        </w:rPr>
        <w:t>.</w:t>
      </w:r>
    </w:p>
    <w:p w14:paraId="30CB14A5" w14:textId="77777777" w:rsidR="002C2771" w:rsidRDefault="002C2771" w:rsidP="002C2771">
      <w:pPr>
        <w:spacing w:afterLines="50" w:after="120"/>
        <w:jc w:val="both"/>
        <w:rPr>
          <w:rFonts w:eastAsiaTheme="minorEastAsia"/>
          <w:lang w:eastAsia="zh-CN"/>
        </w:rPr>
      </w:pPr>
      <w:r>
        <w:rPr>
          <w:rFonts w:eastAsiaTheme="minorEastAsia"/>
          <w:lang w:eastAsia="zh-CN"/>
        </w:rPr>
        <w:t>S</w:t>
      </w:r>
      <w:r w:rsidRPr="00046C31">
        <w:rPr>
          <w:rFonts w:eastAsiaTheme="minorEastAsia"/>
          <w:lang w:eastAsia="zh-CN"/>
        </w:rPr>
        <w:t>maller frequency shift</w:t>
      </w:r>
      <w:r>
        <w:rPr>
          <w:rFonts w:eastAsiaTheme="minorEastAsia"/>
          <w:lang w:eastAsia="zh-CN"/>
        </w:rPr>
        <w:t xml:space="preserve">s can be achieved by </w:t>
      </w:r>
      <w:r>
        <w:t xml:space="preserve">various </w:t>
      </w:r>
      <w:r>
        <w:rPr>
          <w:rFonts w:eastAsiaTheme="minorEastAsia"/>
          <w:lang w:eastAsia="zh-CN"/>
        </w:rPr>
        <w:t>approaches.</w:t>
      </w:r>
      <w:r>
        <w:rPr>
          <w:rFonts w:eastAsiaTheme="minorEastAsia" w:hint="eastAsia"/>
          <w:lang w:eastAsia="zh-CN"/>
        </w:rPr>
        <w:t xml:space="preserve"> F</w:t>
      </w:r>
      <w:r>
        <w:rPr>
          <w:rFonts w:eastAsiaTheme="minorEastAsia" w:hint="eastAsia"/>
          <w:bCs/>
          <w:lang w:eastAsia="zh-CN"/>
        </w:rPr>
        <w:t xml:space="preserve">or backscatter </w:t>
      </w:r>
      <w:r>
        <w:rPr>
          <w:rFonts w:eastAsiaTheme="minorEastAsia"/>
          <w:bCs/>
          <w:lang w:eastAsia="zh-CN"/>
        </w:rPr>
        <w:t>communication</w:t>
      </w:r>
      <w:r>
        <w:rPr>
          <w:rFonts w:eastAsiaTheme="minorEastAsia" w:hint="eastAsia"/>
          <w:bCs/>
          <w:lang w:eastAsia="zh-CN"/>
        </w:rPr>
        <w:t xml:space="preserve">, the </w:t>
      </w:r>
      <w:r>
        <w:rPr>
          <w:rFonts w:eastAsiaTheme="minorEastAsia" w:hint="eastAsia"/>
          <w:lang w:val="en-US" w:eastAsia="zh-CN"/>
        </w:rPr>
        <w:t>backscattered signal could be modulated with</w:t>
      </w:r>
      <w:r>
        <w:rPr>
          <w:rFonts w:eastAsiaTheme="minorEastAsia" w:hint="eastAsia"/>
          <w:bCs/>
          <w:lang w:eastAsia="zh-CN"/>
        </w:rPr>
        <w:t xml:space="preserve"> square wave with the </w:t>
      </w:r>
      <w:r>
        <w:rPr>
          <w:rFonts w:eastAsiaTheme="minorEastAsia"/>
          <w:bCs/>
          <w:lang w:eastAsia="zh-CN"/>
        </w:rPr>
        <w:t>frequency</w:t>
      </w:r>
      <w:r>
        <w:rPr>
          <w:rFonts w:eastAsiaTheme="minorEastAsia" w:hint="eastAsia"/>
          <w:bCs/>
          <w:lang w:eastAsia="zh-CN"/>
        </w:rPr>
        <w:t xml:space="preserve"> </w:t>
      </w:r>
      <w:r w:rsidRPr="00287D94">
        <w:rPr>
          <w:rFonts w:eastAsiaTheme="minorEastAsia" w:hint="eastAsia"/>
          <w:bCs/>
          <w:i/>
          <w:lang w:eastAsia="zh-CN"/>
        </w:rPr>
        <w:t>f</w:t>
      </w:r>
      <w:r>
        <w:rPr>
          <w:rFonts w:eastAsiaTheme="minorEastAsia" w:hint="eastAsia"/>
          <w:bCs/>
          <w:i/>
          <w:vertAlign w:val="subscript"/>
          <w:lang w:eastAsia="zh-CN"/>
        </w:rPr>
        <w:t>s</w:t>
      </w:r>
      <w:r w:rsidRPr="00287D94">
        <w:rPr>
          <w:rFonts w:eastAsiaTheme="minorEastAsia" w:hint="eastAsia"/>
          <w:bCs/>
          <w:lang w:eastAsia="zh-CN"/>
        </w:rPr>
        <w:t xml:space="preserve"> which</w:t>
      </w:r>
      <w:r>
        <w:rPr>
          <w:rFonts w:eastAsiaTheme="minorEastAsia" w:hint="eastAsia"/>
          <w:bCs/>
          <w:i/>
          <w:lang w:eastAsia="zh-CN"/>
        </w:rPr>
        <w:t xml:space="preserve"> </w:t>
      </w:r>
      <w:r>
        <w:rPr>
          <w:rFonts w:eastAsiaTheme="minorEastAsia" w:hint="eastAsia"/>
          <w:lang w:val="en-US" w:eastAsia="zh-CN"/>
        </w:rPr>
        <w:t xml:space="preserve">could provide frequency shift </w:t>
      </w:r>
      <w:r>
        <w:rPr>
          <w:rFonts w:eastAsiaTheme="minorEastAsia" w:hint="eastAsia"/>
          <w:bCs/>
          <w:lang w:eastAsia="zh-CN"/>
        </w:rPr>
        <w:t xml:space="preserve">of </w:t>
      </w:r>
      <w:r w:rsidRPr="00287D94">
        <w:rPr>
          <w:rFonts w:eastAsiaTheme="minorEastAsia" w:hint="eastAsia"/>
          <w:bCs/>
          <w:i/>
          <w:lang w:eastAsia="zh-CN"/>
        </w:rPr>
        <w:t>f</w:t>
      </w:r>
      <w:r>
        <w:rPr>
          <w:rFonts w:eastAsiaTheme="minorEastAsia" w:hint="eastAsia"/>
          <w:bCs/>
          <w:i/>
          <w:vertAlign w:val="subscript"/>
          <w:lang w:eastAsia="zh-CN"/>
        </w:rPr>
        <w:t>s</w:t>
      </w:r>
      <w:r w:rsidRPr="00287D94">
        <w:rPr>
          <w:rFonts w:eastAsiaTheme="minorEastAsia" w:hint="eastAsia"/>
          <w:bCs/>
          <w:lang w:eastAsia="zh-CN"/>
        </w:rPr>
        <w:t xml:space="preserve"> </w:t>
      </w:r>
      <w:r>
        <w:rPr>
          <w:rFonts w:eastAsiaTheme="minorEastAsia" w:hint="eastAsia"/>
          <w:bCs/>
          <w:lang w:eastAsia="zh-CN"/>
        </w:rPr>
        <w:t>compared with the frequency of carrier wave</w:t>
      </w:r>
      <w:r>
        <w:rPr>
          <w:rFonts w:eastAsiaTheme="minorEastAsia"/>
          <w:lang w:val="en-US" w:eastAsia="zh-CN"/>
        </w:rPr>
        <w:t xml:space="preserve"> provided externally</w:t>
      </w:r>
      <w:r>
        <w:rPr>
          <w:rFonts w:eastAsiaTheme="minorEastAsia" w:hint="eastAsia"/>
          <w:lang w:val="en-US" w:eastAsia="zh-CN"/>
        </w:rPr>
        <w:t xml:space="preserve"> to avoid self-interference operating from reader side. </w:t>
      </w:r>
      <w:r w:rsidRPr="007E6437">
        <w:rPr>
          <w:rFonts w:eastAsiaTheme="minorEastAsia"/>
          <w:lang w:val="en-US" w:eastAsia="zh-CN"/>
        </w:rPr>
        <w:t>If square wave modulation</w:t>
      </w:r>
      <w:r>
        <w:rPr>
          <w:rFonts w:eastAsiaTheme="minorEastAsia" w:hint="eastAsia"/>
          <w:lang w:val="en-US" w:eastAsia="zh-CN"/>
        </w:rPr>
        <w:t xml:space="preserve"> (SWM)</w:t>
      </w:r>
      <w:r w:rsidRPr="007E6437">
        <w:rPr>
          <w:rFonts w:eastAsiaTheme="minorEastAsia"/>
          <w:lang w:val="en-US" w:eastAsia="zh-CN"/>
        </w:rPr>
        <w:t xml:space="preserve"> </w:t>
      </w:r>
      <w:r>
        <w:rPr>
          <w:rFonts w:eastAsiaTheme="minorEastAsia"/>
          <w:lang w:val="en-US" w:eastAsia="zh-CN"/>
        </w:rPr>
        <w:t xml:space="preserve">is used to </w:t>
      </w:r>
      <w:r w:rsidRPr="007E6437">
        <w:rPr>
          <w:rFonts w:eastAsiaTheme="minorEastAsia"/>
          <w:lang w:val="en-US" w:eastAsia="zh-CN"/>
        </w:rPr>
        <w:t xml:space="preserve">support </w:t>
      </w:r>
      <w:r>
        <w:rPr>
          <w:rFonts w:eastAsiaTheme="minorEastAsia" w:hint="eastAsia"/>
          <w:lang w:val="en-US" w:eastAsia="zh-CN"/>
        </w:rPr>
        <w:t xml:space="preserve">frequency </w:t>
      </w:r>
      <w:r w:rsidRPr="007E6437">
        <w:rPr>
          <w:rFonts w:eastAsiaTheme="minorEastAsia"/>
          <w:lang w:val="en-US" w:eastAsia="zh-CN"/>
        </w:rPr>
        <w:t xml:space="preserve">switching between two frequency points </w:t>
      </w:r>
      <w:r w:rsidRPr="000A75E4">
        <w:rPr>
          <w:rFonts w:eastAsiaTheme="minorEastAsia"/>
          <w:i/>
          <w:lang w:val="en-US" w:eastAsia="zh-CN"/>
        </w:rPr>
        <w:t>f</w:t>
      </w:r>
      <w:r w:rsidRPr="000A75E4">
        <w:rPr>
          <w:rFonts w:eastAsiaTheme="minorEastAsia"/>
          <w:vertAlign w:val="subscript"/>
          <w:lang w:val="en-US" w:eastAsia="zh-CN"/>
        </w:rPr>
        <w:t>0</w:t>
      </w:r>
      <w:r w:rsidRPr="007E6437">
        <w:rPr>
          <w:rFonts w:eastAsiaTheme="minorEastAsia"/>
          <w:lang w:val="en-US" w:eastAsia="zh-CN"/>
        </w:rPr>
        <w:t xml:space="preserve"> and </w:t>
      </w:r>
      <w:r w:rsidRPr="000A75E4">
        <w:rPr>
          <w:rFonts w:eastAsiaTheme="minorEastAsia"/>
          <w:i/>
          <w:lang w:val="en-US" w:eastAsia="zh-CN"/>
        </w:rPr>
        <w:t>f</w:t>
      </w:r>
      <w:r w:rsidRPr="000A75E4">
        <w:rPr>
          <w:rFonts w:eastAsiaTheme="minorEastAsia"/>
          <w:vertAlign w:val="subscript"/>
          <w:lang w:val="en-US" w:eastAsia="zh-CN"/>
        </w:rPr>
        <w:t>1</w:t>
      </w:r>
      <w:r w:rsidRPr="007E6437">
        <w:rPr>
          <w:rFonts w:eastAsiaTheme="minorEastAsia"/>
          <w:lang w:val="en-US" w:eastAsia="zh-CN"/>
        </w:rPr>
        <w:t xml:space="preserve">, </w:t>
      </w:r>
      <w:r>
        <w:rPr>
          <w:rFonts w:eastAsiaTheme="minorEastAsia" w:hint="eastAsia"/>
          <w:lang w:val="en-US" w:eastAsia="zh-CN"/>
        </w:rPr>
        <w:t>the</w:t>
      </w:r>
      <w:r w:rsidRPr="007E6437">
        <w:rPr>
          <w:rFonts w:eastAsiaTheme="minorEastAsia"/>
          <w:lang w:val="en-US" w:eastAsia="zh-CN"/>
        </w:rPr>
        <w:t xml:space="preserve"> </w:t>
      </w:r>
      <w:r>
        <w:rPr>
          <w:rFonts w:eastAsiaTheme="minorEastAsia" w:hint="eastAsia"/>
          <w:lang w:val="en-US" w:eastAsia="zh-CN"/>
        </w:rPr>
        <w:t>M</w:t>
      </w:r>
      <w:r w:rsidRPr="007E6437">
        <w:rPr>
          <w:rFonts w:eastAsiaTheme="minorEastAsia"/>
          <w:lang w:val="en-US" w:eastAsia="zh-CN"/>
        </w:rPr>
        <w:t>SK signal can be obtained</w:t>
      </w:r>
      <w:r>
        <w:rPr>
          <w:rFonts w:eastAsiaTheme="minorEastAsia" w:hint="eastAsia"/>
          <w:lang w:val="en-US" w:eastAsia="zh-CN"/>
        </w:rPr>
        <w:t xml:space="preserve">. </w:t>
      </w:r>
      <w:r w:rsidRPr="00072B11">
        <w:t xml:space="preserve">Similarly, when the </w:t>
      </w:r>
      <w:r>
        <w:rPr>
          <w:rFonts w:eastAsiaTheme="minorEastAsia" w:hint="eastAsia"/>
          <w:lang w:val="en-US" w:eastAsia="zh-CN"/>
        </w:rPr>
        <w:t>SWM</w:t>
      </w:r>
      <w:r w:rsidRPr="00072B11" w:rsidDel="00005D35">
        <w:t xml:space="preserve"> </w:t>
      </w:r>
      <w:r>
        <w:rPr>
          <w:rFonts w:eastAsiaTheme="minorEastAsia" w:hint="eastAsia"/>
          <w:lang w:eastAsia="zh-CN"/>
        </w:rPr>
        <w:t>with</w:t>
      </w:r>
      <w:r w:rsidRPr="00072B11">
        <w:t xml:space="preserve"> a single frequency point</w:t>
      </w:r>
      <w:r>
        <w:rPr>
          <w:rFonts w:eastAsiaTheme="minorEastAsia" w:hint="eastAsia"/>
          <w:lang w:eastAsia="zh-CN"/>
        </w:rPr>
        <w:t xml:space="preserve"> </w:t>
      </w:r>
      <w:r w:rsidRPr="000A75E4">
        <w:rPr>
          <w:rFonts w:eastAsiaTheme="minorEastAsia"/>
          <w:i/>
          <w:lang w:val="en-US" w:eastAsia="zh-CN"/>
        </w:rPr>
        <w:t>f</w:t>
      </w:r>
      <w:r w:rsidRPr="000A75E4">
        <w:rPr>
          <w:rFonts w:eastAsiaTheme="minorEastAsia"/>
          <w:vertAlign w:val="subscript"/>
          <w:lang w:val="en-US" w:eastAsia="zh-CN"/>
        </w:rPr>
        <w:t>0</w:t>
      </w:r>
      <w:r w:rsidRPr="00072B11">
        <w:t xml:space="preserve"> is applied to Miller/Manchester coded or </w:t>
      </w:r>
      <w:proofErr w:type="spellStart"/>
      <w:r w:rsidRPr="00072B11">
        <w:t>uncoded</w:t>
      </w:r>
      <w:proofErr w:type="spellEnd"/>
      <w:r w:rsidRPr="00072B11">
        <w:t xml:space="preserve"> OOK </w:t>
      </w:r>
      <w:r w:rsidRPr="001E3735">
        <w:rPr>
          <w:rFonts w:hint="eastAsia"/>
        </w:rPr>
        <w:t>signal</w:t>
      </w:r>
      <w:r w:rsidRPr="00072B11">
        <w:t xml:space="preserve">, a small frequency shift of the </w:t>
      </w:r>
      <w:r w:rsidRPr="001E3735">
        <w:rPr>
          <w:rFonts w:hint="eastAsia"/>
        </w:rPr>
        <w:t>backscattered</w:t>
      </w:r>
      <w:r w:rsidRPr="00072B11">
        <w:t xml:space="preserve"> signal can also be achieved.</w:t>
      </w:r>
      <w:r w:rsidRPr="001E3735">
        <w:rPr>
          <w:rFonts w:hint="eastAsia"/>
        </w:rPr>
        <w:t xml:space="preserve"> </w:t>
      </w:r>
    </w:p>
    <w:p w14:paraId="79E3DD66" w14:textId="77777777" w:rsidR="002C2771" w:rsidRDefault="002C2771" w:rsidP="002C2771">
      <w:pPr>
        <w:spacing w:afterLines="50" w:after="120"/>
        <w:jc w:val="both"/>
        <w:rPr>
          <w:rFonts w:eastAsiaTheme="minorEastAsia"/>
          <w:lang w:eastAsia="zh-CN"/>
        </w:rPr>
      </w:pPr>
      <w:r w:rsidRPr="001A3918">
        <w:rPr>
          <w:rFonts w:eastAsiaTheme="minorEastAsia"/>
          <w:lang w:eastAsia="zh-CN"/>
        </w:rPr>
        <w:t xml:space="preserve">For Device 2a, if SWM is considered to support larger frequency </w:t>
      </w:r>
      <w:r>
        <w:rPr>
          <w:rFonts w:eastAsiaTheme="minorEastAsia" w:hint="eastAsia"/>
          <w:lang w:eastAsia="zh-CN"/>
        </w:rPr>
        <w:t>shift</w:t>
      </w:r>
      <w:r w:rsidRPr="001A3918">
        <w:rPr>
          <w:rFonts w:eastAsiaTheme="minorEastAsia"/>
          <w:lang w:eastAsia="zh-CN"/>
        </w:rPr>
        <w:t xml:space="preserve">, such as 50MHz, a high square wave frequency is required. </w:t>
      </w:r>
      <w:r>
        <w:rPr>
          <w:rFonts w:eastAsiaTheme="minorEastAsia"/>
          <w:lang w:eastAsia="zh-CN"/>
        </w:rPr>
        <w:t>When</w:t>
      </w:r>
      <w:r w:rsidRPr="001A3918">
        <w:rPr>
          <w:rFonts w:eastAsiaTheme="minorEastAsia"/>
          <w:lang w:eastAsia="zh-CN"/>
        </w:rPr>
        <w:t xml:space="preserve"> </w:t>
      </w:r>
      <w:r>
        <w:rPr>
          <w:rFonts w:eastAsiaTheme="minorEastAsia"/>
          <w:lang w:eastAsia="zh-CN"/>
        </w:rPr>
        <w:t xml:space="preserve">a </w:t>
      </w:r>
      <w:r w:rsidRPr="001A3918">
        <w:rPr>
          <w:rFonts w:eastAsiaTheme="minorEastAsia"/>
          <w:lang w:eastAsia="zh-CN"/>
        </w:rPr>
        <w:t xml:space="preserve">clock </w:t>
      </w:r>
      <w:r>
        <w:rPr>
          <w:rFonts w:eastAsiaTheme="minorEastAsia"/>
          <w:lang w:eastAsia="zh-CN"/>
        </w:rPr>
        <w:t xml:space="preserve">is </w:t>
      </w:r>
      <w:r w:rsidRPr="001A3918">
        <w:rPr>
          <w:rFonts w:eastAsiaTheme="minorEastAsia"/>
          <w:lang w:eastAsia="zh-CN"/>
        </w:rPr>
        <w:t xml:space="preserve">used to generate square wave frequencies, </w:t>
      </w:r>
      <w:r>
        <w:rPr>
          <w:rFonts w:eastAsiaTheme="minorEastAsia" w:hint="eastAsia"/>
          <w:lang w:eastAsia="zh-CN"/>
        </w:rPr>
        <w:t xml:space="preserve">the </w:t>
      </w:r>
      <w:r>
        <w:rPr>
          <w:rFonts w:eastAsiaTheme="minorEastAsia"/>
          <w:lang w:eastAsia="zh-CN"/>
        </w:rPr>
        <w:t>clock timing</w:t>
      </w:r>
      <w:r>
        <w:rPr>
          <w:rFonts w:eastAsiaTheme="minorEastAsia" w:hint="eastAsia"/>
          <w:lang w:eastAsia="zh-CN"/>
        </w:rPr>
        <w:t xml:space="preserve"> </w:t>
      </w:r>
      <w:r>
        <w:rPr>
          <w:rFonts w:eastAsiaTheme="minorEastAsia"/>
          <w:lang w:eastAsia="zh-CN"/>
        </w:rPr>
        <w:t xml:space="preserve">error </w:t>
      </w:r>
      <w:r>
        <w:rPr>
          <w:rFonts w:eastAsiaTheme="minorEastAsia" w:hint="eastAsia"/>
          <w:lang w:eastAsia="zh-CN"/>
        </w:rPr>
        <w:t>could result in</w:t>
      </w:r>
      <w:r w:rsidRPr="001A3918">
        <w:rPr>
          <w:rFonts w:eastAsiaTheme="minorEastAsia"/>
          <w:lang w:eastAsia="zh-CN"/>
        </w:rPr>
        <w:t xml:space="preserve"> </w:t>
      </w:r>
      <w:r>
        <w:rPr>
          <w:rFonts w:eastAsiaTheme="minorEastAsia"/>
          <w:lang w:eastAsia="zh-CN"/>
        </w:rPr>
        <w:t xml:space="preserve">the </w:t>
      </w:r>
      <w:r w:rsidRPr="001A3918">
        <w:rPr>
          <w:rFonts w:eastAsiaTheme="minorEastAsia"/>
          <w:lang w:eastAsia="zh-CN"/>
        </w:rPr>
        <w:t xml:space="preserve">frequency </w:t>
      </w:r>
      <w:r>
        <w:rPr>
          <w:rFonts w:eastAsiaTheme="minorEastAsia" w:hint="eastAsia"/>
          <w:lang w:eastAsia="zh-CN"/>
        </w:rPr>
        <w:t>shift</w:t>
      </w:r>
      <w:r w:rsidRPr="001A3918">
        <w:rPr>
          <w:rFonts w:eastAsiaTheme="minorEastAsia"/>
          <w:lang w:eastAsia="zh-CN"/>
        </w:rPr>
        <w:t xml:space="preserve"> error. For example, when the clock accuracy ranges from</w:t>
      </w:r>
      <w:r>
        <w:rPr>
          <w:rFonts w:eastAsiaTheme="minorEastAsia" w:hint="eastAsia"/>
          <w:lang w:eastAsia="zh-CN"/>
        </w:rPr>
        <w:t xml:space="preserve"> 10</w:t>
      </w:r>
      <w:r w:rsidRPr="003D6D47">
        <w:rPr>
          <w:rFonts w:eastAsiaTheme="minorEastAsia" w:hint="eastAsia"/>
          <w:vertAlign w:val="superscript"/>
          <w:lang w:eastAsia="zh-CN"/>
        </w:rPr>
        <w:t>2</w:t>
      </w:r>
      <w:r>
        <w:rPr>
          <w:rFonts w:eastAsiaTheme="minorEastAsia" w:hint="eastAsia"/>
          <w:lang w:eastAsia="zh-CN"/>
        </w:rPr>
        <w:t xml:space="preserve"> </w:t>
      </w:r>
      <w:r w:rsidRPr="001A3918">
        <w:rPr>
          <w:rFonts w:eastAsiaTheme="minorEastAsia"/>
          <w:lang w:eastAsia="zh-CN"/>
        </w:rPr>
        <w:t>ppm to</w:t>
      </w:r>
      <w:r>
        <w:rPr>
          <w:rFonts w:eastAsiaTheme="minorEastAsia" w:hint="eastAsia"/>
          <w:lang w:eastAsia="zh-CN"/>
        </w:rPr>
        <w:t xml:space="preserve"> 10</w:t>
      </w:r>
      <w:r w:rsidRPr="003D6D47">
        <w:rPr>
          <w:rFonts w:eastAsiaTheme="minorEastAsia" w:hint="eastAsia"/>
          <w:vertAlign w:val="superscript"/>
          <w:lang w:eastAsia="zh-CN"/>
        </w:rPr>
        <w:t>4</w:t>
      </w:r>
      <w:r>
        <w:rPr>
          <w:rFonts w:eastAsiaTheme="minorEastAsia" w:hint="eastAsia"/>
          <w:lang w:eastAsia="zh-CN"/>
        </w:rPr>
        <w:t xml:space="preserve"> </w:t>
      </w:r>
      <w:r w:rsidRPr="001A3918">
        <w:rPr>
          <w:rFonts w:eastAsiaTheme="minorEastAsia"/>
          <w:lang w:eastAsia="zh-CN"/>
        </w:rPr>
        <w:t xml:space="preserve">ppm, the frequency </w:t>
      </w:r>
      <w:r>
        <w:rPr>
          <w:rFonts w:eastAsiaTheme="minorEastAsia" w:hint="eastAsia"/>
          <w:lang w:eastAsia="zh-CN"/>
        </w:rPr>
        <w:t>error</w:t>
      </w:r>
      <w:r w:rsidRPr="001A3918">
        <w:rPr>
          <w:rFonts w:eastAsiaTheme="minorEastAsia"/>
          <w:lang w:eastAsia="zh-CN"/>
        </w:rPr>
        <w:t xml:space="preserve"> range is </w:t>
      </w:r>
      <w:r>
        <w:rPr>
          <w:rFonts w:eastAsiaTheme="minorEastAsia" w:hint="eastAsia"/>
          <w:lang w:eastAsia="zh-CN"/>
        </w:rPr>
        <w:t xml:space="preserve">from </w:t>
      </w:r>
      <w:r>
        <w:rPr>
          <w:rFonts w:eastAsiaTheme="minorEastAsia"/>
          <w:lang w:eastAsia="zh-CN"/>
        </w:rPr>
        <w:t>5</w:t>
      </w:r>
      <w:r w:rsidRPr="001A3918">
        <w:rPr>
          <w:rFonts w:eastAsiaTheme="minorEastAsia"/>
          <w:lang w:eastAsia="zh-CN"/>
        </w:rPr>
        <w:t xml:space="preserve">KHz to </w:t>
      </w:r>
      <w:r>
        <w:rPr>
          <w:rFonts w:eastAsiaTheme="minorEastAsia"/>
          <w:lang w:eastAsia="zh-CN"/>
        </w:rPr>
        <w:t>500</w:t>
      </w:r>
      <w:r w:rsidRPr="001A3918">
        <w:rPr>
          <w:rFonts w:eastAsiaTheme="minorEastAsia"/>
          <w:lang w:eastAsia="zh-CN"/>
        </w:rPr>
        <w:t>KHz, which may reduce the demodulation performance of the received signal</w:t>
      </w:r>
      <w:r>
        <w:rPr>
          <w:rFonts w:eastAsiaTheme="minorEastAsia" w:hint="eastAsia"/>
          <w:lang w:eastAsia="zh-CN"/>
        </w:rPr>
        <w:t xml:space="preserve"> due to large </w:t>
      </w:r>
      <w:r>
        <w:rPr>
          <w:rFonts w:eastAsiaTheme="minorEastAsia"/>
          <w:lang w:eastAsia="zh-CN"/>
        </w:rPr>
        <w:t>frequency</w:t>
      </w:r>
      <w:r>
        <w:rPr>
          <w:rFonts w:eastAsiaTheme="minorEastAsia" w:hint="eastAsia"/>
          <w:lang w:eastAsia="zh-CN"/>
        </w:rPr>
        <w:t xml:space="preserve"> shift error</w:t>
      </w:r>
      <w:r w:rsidRPr="001A3918">
        <w:rPr>
          <w:rFonts w:eastAsiaTheme="minorEastAsia"/>
          <w:lang w:eastAsia="zh-CN"/>
        </w:rPr>
        <w:t>. Furthermore, the initial clock accuracy and calibrated clock accuracy depend on the device implementation</w:t>
      </w:r>
      <w:r>
        <w:rPr>
          <w:rFonts w:eastAsiaTheme="minorEastAsia"/>
          <w:lang w:eastAsia="zh-CN"/>
        </w:rPr>
        <w:t>. Therefore</w:t>
      </w:r>
      <w:r w:rsidRPr="001A3918">
        <w:rPr>
          <w:rFonts w:eastAsiaTheme="minorEastAsia"/>
          <w:lang w:eastAsia="zh-CN"/>
        </w:rPr>
        <w:t xml:space="preserve">, it is not recommended to use a larger frequency </w:t>
      </w:r>
      <w:r>
        <w:rPr>
          <w:rFonts w:eastAsiaTheme="minorEastAsia" w:hint="eastAsia"/>
          <w:lang w:eastAsia="zh-CN"/>
        </w:rPr>
        <w:t>shift as assumption</w:t>
      </w:r>
      <w:r w:rsidRPr="001A3918">
        <w:rPr>
          <w:rFonts w:eastAsiaTheme="minorEastAsia"/>
          <w:lang w:eastAsia="zh-CN"/>
        </w:rPr>
        <w:t xml:space="preserve"> for Device 2a during standard discussions.</w:t>
      </w:r>
      <w:r>
        <w:rPr>
          <w:rFonts w:eastAsiaTheme="minorEastAsia" w:hint="eastAsia"/>
          <w:lang w:eastAsia="zh-CN"/>
        </w:rPr>
        <w:t xml:space="preserve"> </w:t>
      </w:r>
    </w:p>
    <w:p w14:paraId="35B17BA1" w14:textId="0F1B0466" w:rsidR="002C2771" w:rsidRPr="003A542B" w:rsidRDefault="002C2771" w:rsidP="002C2771">
      <w:pPr>
        <w:spacing w:afterLines="50" w:after="120"/>
        <w:jc w:val="both"/>
        <w:rPr>
          <w:rFonts w:eastAsiaTheme="minorEastAsia"/>
          <w:b/>
          <w:lang w:eastAsia="zh-CN"/>
        </w:rPr>
      </w:pPr>
      <w:r w:rsidRPr="003A542B">
        <w:rPr>
          <w:rFonts w:eastAsiaTheme="minorEastAsia" w:hint="eastAsia"/>
          <w:b/>
          <w:lang w:eastAsia="zh-CN"/>
        </w:rPr>
        <w:t>Proposal</w:t>
      </w:r>
      <w:r>
        <w:rPr>
          <w:rFonts w:eastAsiaTheme="minorEastAsia" w:hint="eastAsia"/>
          <w:b/>
          <w:lang w:eastAsia="zh-CN"/>
        </w:rPr>
        <w:t xml:space="preserve"> </w:t>
      </w:r>
      <w:r w:rsidR="0009325A">
        <w:rPr>
          <w:rFonts w:eastAsiaTheme="minorEastAsia" w:hint="eastAsia"/>
          <w:b/>
          <w:lang w:eastAsia="zh-CN"/>
        </w:rPr>
        <w:t>5</w:t>
      </w:r>
      <w:r w:rsidRPr="003A542B">
        <w:rPr>
          <w:rFonts w:eastAsiaTheme="minorEastAsia" w:hint="eastAsia"/>
          <w:b/>
          <w:lang w:eastAsia="zh-CN"/>
        </w:rPr>
        <w:t xml:space="preserve">: </w:t>
      </w:r>
      <w:r>
        <w:rPr>
          <w:rFonts w:eastAsiaTheme="minorEastAsia" w:hint="eastAsia"/>
          <w:b/>
          <w:lang w:eastAsia="zh-CN"/>
        </w:rPr>
        <w:t>For Device 2a,</w:t>
      </w:r>
      <w:r w:rsidRPr="00594ECD">
        <w:rPr>
          <w:rFonts w:eastAsiaTheme="minorEastAsia" w:hint="eastAsia"/>
          <w:lang w:eastAsia="zh-CN"/>
        </w:rPr>
        <w:t xml:space="preserve"> </w:t>
      </w:r>
      <w:r>
        <w:rPr>
          <w:rFonts w:eastAsiaTheme="minorEastAsia" w:hint="eastAsia"/>
          <w:b/>
          <w:lang w:eastAsia="zh-CN"/>
        </w:rPr>
        <w:t>suggest not</w:t>
      </w:r>
      <w:r w:rsidRPr="00594ECD">
        <w:rPr>
          <w:rFonts w:eastAsiaTheme="minorEastAsia"/>
          <w:b/>
          <w:lang w:eastAsia="zh-CN"/>
        </w:rPr>
        <w:t xml:space="preserve"> </w:t>
      </w:r>
      <w:r>
        <w:rPr>
          <w:rFonts w:eastAsiaTheme="minorEastAsia" w:hint="eastAsia"/>
          <w:b/>
          <w:lang w:eastAsia="zh-CN"/>
        </w:rPr>
        <w:t xml:space="preserve">to </w:t>
      </w:r>
      <w:r w:rsidRPr="00594ECD">
        <w:rPr>
          <w:rFonts w:eastAsiaTheme="minorEastAsia"/>
          <w:b/>
          <w:lang w:eastAsia="zh-CN"/>
        </w:rPr>
        <w:t xml:space="preserve">use a larger frequency </w:t>
      </w:r>
      <w:r w:rsidRPr="00594ECD">
        <w:rPr>
          <w:rFonts w:eastAsiaTheme="minorEastAsia" w:hint="eastAsia"/>
          <w:b/>
          <w:lang w:eastAsia="zh-CN"/>
        </w:rPr>
        <w:t>shift as assumption</w:t>
      </w:r>
      <w:r>
        <w:rPr>
          <w:rFonts w:eastAsiaTheme="minorEastAsia" w:hint="eastAsia"/>
          <w:b/>
          <w:lang w:eastAsia="zh-CN"/>
        </w:rPr>
        <w:t xml:space="preserve"> </w:t>
      </w:r>
      <w:r w:rsidRPr="00594ECD">
        <w:rPr>
          <w:rFonts w:eastAsiaTheme="minorEastAsia"/>
          <w:b/>
          <w:lang w:eastAsia="zh-CN"/>
        </w:rPr>
        <w:t>during standard discussions</w:t>
      </w:r>
      <w:r w:rsidRPr="00F10162">
        <w:rPr>
          <w:rFonts w:eastAsiaTheme="minorEastAsia" w:hint="eastAsia"/>
          <w:b/>
          <w:lang w:eastAsia="zh-CN"/>
        </w:rPr>
        <w:t>.</w:t>
      </w:r>
    </w:p>
    <w:p w14:paraId="11D1E27A" w14:textId="77777777" w:rsidR="006B0E3C" w:rsidRDefault="00AC5D0F">
      <w:pPr>
        <w:pStyle w:val="1"/>
        <w:spacing w:before="360" w:afterLines="50" w:after="120"/>
        <w:ind w:left="431" w:hanging="431"/>
        <w:rPr>
          <w:rFonts w:eastAsia="宋体"/>
          <w:b/>
          <w:sz w:val="28"/>
          <w:szCs w:val="28"/>
          <w:lang w:val="en-US"/>
        </w:rPr>
      </w:pPr>
      <w:r>
        <w:rPr>
          <w:rFonts w:eastAsia="宋体"/>
          <w:b/>
          <w:sz w:val="28"/>
          <w:szCs w:val="28"/>
          <w:lang w:val="en-US"/>
        </w:rPr>
        <w:lastRenderedPageBreak/>
        <w:t>Conclusion</w:t>
      </w:r>
    </w:p>
    <w:p w14:paraId="3BEA2C0D" w14:textId="12CE85A8" w:rsidR="006B0E3C" w:rsidRDefault="00AC5D0F" w:rsidP="00C913A6">
      <w:pPr>
        <w:spacing w:afterLines="50" w:after="120"/>
        <w:jc w:val="both"/>
        <w:rPr>
          <w:rFonts w:eastAsiaTheme="minorEastAsia"/>
          <w:lang w:val="en-US" w:eastAsia="zh-CN"/>
        </w:rPr>
      </w:pPr>
      <w:r>
        <w:rPr>
          <w:rFonts w:eastAsia="宋体"/>
          <w:szCs w:val="22"/>
          <w:lang w:val="en-US" w:eastAsia="zh-CN"/>
        </w:rPr>
        <w:t xml:space="preserve">In this contribution, </w:t>
      </w:r>
      <w:r>
        <w:rPr>
          <w:rFonts w:eastAsia="宋体"/>
        </w:rPr>
        <w:t xml:space="preserve">the </w:t>
      </w:r>
      <w:r w:rsidR="00431DDE">
        <w:rPr>
          <w:rFonts w:eastAsia="宋体" w:hint="eastAsia"/>
          <w:lang w:eastAsia="zh-CN"/>
        </w:rPr>
        <w:t>Ambient</w:t>
      </w:r>
      <w:r>
        <w:rPr>
          <w:rFonts w:eastAsia="宋体"/>
        </w:rPr>
        <w:t xml:space="preserve"> </w:t>
      </w:r>
      <w:proofErr w:type="spellStart"/>
      <w:r>
        <w:rPr>
          <w:rFonts w:eastAsia="宋体"/>
        </w:rPr>
        <w:t>IoT</w:t>
      </w:r>
      <w:proofErr w:type="spellEnd"/>
      <w:r>
        <w:rPr>
          <w:rFonts w:eastAsia="宋体"/>
        </w:rPr>
        <w:t xml:space="preserve"> devices architecture</w:t>
      </w:r>
      <w:r>
        <w:rPr>
          <w:rFonts w:eastAsia="宋体" w:hint="eastAsia"/>
          <w:szCs w:val="22"/>
          <w:lang w:val="en-US" w:eastAsia="zh-CN"/>
        </w:rPr>
        <w:t xml:space="preserve"> is</w:t>
      </w:r>
      <w:r>
        <w:rPr>
          <w:rFonts w:eastAsia="宋体"/>
          <w:szCs w:val="22"/>
          <w:lang w:val="en-US" w:eastAsia="zh-CN"/>
        </w:rPr>
        <w:t xml:space="preserve"> discussed</w:t>
      </w:r>
      <w:r>
        <w:rPr>
          <w:lang w:val="en-US" w:eastAsia="ko-KR"/>
        </w:rPr>
        <w:t>.</w:t>
      </w:r>
      <w:r>
        <w:rPr>
          <w:rFonts w:eastAsiaTheme="minorEastAsia" w:hint="eastAsia"/>
          <w:lang w:val="en-US" w:eastAsia="zh-CN"/>
        </w:rPr>
        <w:t xml:space="preserve"> </w:t>
      </w:r>
      <w:r>
        <w:rPr>
          <w:lang w:val="en-US" w:eastAsia="ko-KR"/>
        </w:rPr>
        <w:t>We have the following proposals</w:t>
      </w:r>
      <w:r>
        <w:rPr>
          <w:rFonts w:eastAsiaTheme="minorEastAsia" w:hint="eastAsia"/>
          <w:lang w:val="en-US" w:eastAsia="zh-CN"/>
        </w:rPr>
        <w:t xml:space="preserve"> and </w:t>
      </w:r>
      <w:r>
        <w:rPr>
          <w:rFonts w:eastAsiaTheme="minorEastAsia"/>
          <w:lang w:val="en-US" w:eastAsia="zh-CN"/>
        </w:rPr>
        <w:t>observation</w:t>
      </w:r>
      <w:r w:rsidR="00963983">
        <w:rPr>
          <w:rFonts w:eastAsiaTheme="minorEastAsia" w:hint="eastAsia"/>
          <w:lang w:val="en-US" w:eastAsia="zh-CN"/>
        </w:rPr>
        <w:t>s</w:t>
      </w:r>
      <w:r>
        <w:rPr>
          <w:rFonts w:eastAsiaTheme="minorEastAsia" w:hint="eastAsia"/>
          <w:lang w:val="en-US" w:eastAsia="zh-CN"/>
        </w:rPr>
        <w:t>:</w:t>
      </w:r>
    </w:p>
    <w:p w14:paraId="583AFF0C" w14:textId="7D33434E" w:rsidR="00CD7649" w:rsidRDefault="00CD7649" w:rsidP="00CD7649">
      <w:pPr>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1: The range of s</w:t>
      </w:r>
      <w:r w:rsidRPr="004A44AF">
        <w:rPr>
          <w:rFonts w:eastAsiaTheme="minorEastAsia"/>
          <w:b/>
          <w:lang w:eastAsia="zh-CN"/>
        </w:rPr>
        <w:t>ustainable operation time</w:t>
      </w:r>
      <w:r>
        <w:rPr>
          <w:rFonts w:eastAsiaTheme="minorEastAsia" w:hint="eastAsia"/>
          <w:b/>
          <w:lang w:eastAsia="zh-CN"/>
        </w:rPr>
        <w:t xml:space="preserve"> for A-</w:t>
      </w:r>
      <w:proofErr w:type="spellStart"/>
      <w:r>
        <w:rPr>
          <w:rFonts w:eastAsiaTheme="minorEastAsia" w:hint="eastAsia"/>
          <w:b/>
          <w:lang w:eastAsia="zh-CN"/>
        </w:rPr>
        <w:t>IoT</w:t>
      </w:r>
      <w:proofErr w:type="spellEnd"/>
      <w:r>
        <w:rPr>
          <w:rFonts w:eastAsiaTheme="minorEastAsia" w:hint="eastAsia"/>
          <w:b/>
          <w:lang w:eastAsia="zh-CN"/>
        </w:rPr>
        <w:t xml:space="preserve"> devices should be captured in </w:t>
      </w:r>
      <w:r w:rsidRPr="009A5805">
        <w:rPr>
          <w:rFonts w:eastAsiaTheme="minorEastAsia"/>
          <w:b/>
          <w:lang w:eastAsia="zh-CN"/>
        </w:rPr>
        <w:t>TR</w:t>
      </w:r>
      <w:r w:rsidR="00A403F4">
        <w:rPr>
          <w:rFonts w:eastAsiaTheme="minorEastAsia" w:hint="eastAsia"/>
          <w:b/>
          <w:lang w:eastAsia="zh-CN"/>
        </w:rPr>
        <w:t xml:space="preserve"> </w:t>
      </w:r>
      <w:r w:rsidRPr="009A5805">
        <w:rPr>
          <w:rFonts w:eastAsiaTheme="minorEastAsia"/>
          <w:b/>
          <w:lang w:eastAsia="zh-CN"/>
        </w:rPr>
        <w:t>38.769</w:t>
      </w:r>
      <w:r>
        <w:rPr>
          <w:rFonts w:eastAsiaTheme="minorEastAsia" w:hint="eastAsia"/>
          <w:b/>
          <w:lang w:eastAsia="zh-CN"/>
        </w:rPr>
        <w:t>.</w:t>
      </w:r>
    </w:p>
    <w:p w14:paraId="6A574599" w14:textId="7D690F65" w:rsidR="00CD7649" w:rsidRPr="00A81266" w:rsidRDefault="00CD7649" w:rsidP="00CD7649">
      <w:pPr>
        <w:pStyle w:val="afff1"/>
        <w:numPr>
          <w:ilvl w:val="0"/>
          <w:numId w:val="78"/>
        </w:numPr>
        <w:jc w:val="both"/>
        <w:rPr>
          <w:rFonts w:eastAsiaTheme="minorEastAsia"/>
          <w:b/>
          <w:lang w:eastAsia="zh-CN"/>
        </w:rPr>
      </w:pPr>
      <w:r w:rsidRPr="00A81266">
        <w:rPr>
          <w:rFonts w:eastAsiaTheme="minorEastAsia"/>
          <w:b/>
          <w:lang w:eastAsia="zh-CN"/>
        </w:rPr>
        <w:t>For</w:t>
      </w:r>
      <w:r w:rsidRPr="00A81266">
        <w:rPr>
          <w:rFonts w:eastAsiaTheme="minorEastAsia" w:hint="eastAsia"/>
          <w:b/>
          <w:lang w:eastAsia="zh-CN"/>
        </w:rPr>
        <w:t xml:space="preserve"> A-</w:t>
      </w:r>
      <w:proofErr w:type="spellStart"/>
      <w:r w:rsidRPr="00A81266">
        <w:rPr>
          <w:rFonts w:eastAsiaTheme="minorEastAsia" w:hint="eastAsia"/>
          <w:b/>
          <w:lang w:eastAsia="zh-CN"/>
        </w:rPr>
        <w:t>IoT</w:t>
      </w:r>
      <w:proofErr w:type="spellEnd"/>
      <w:r w:rsidRPr="00A81266">
        <w:rPr>
          <w:rFonts w:eastAsiaTheme="minorEastAsia" w:hint="eastAsia"/>
          <w:b/>
          <w:lang w:eastAsia="zh-CN"/>
        </w:rPr>
        <w:t xml:space="preserve"> Device 1, s</w:t>
      </w:r>
      <w:r w:rsidRPr="00A81266">
        <w:rPr>
          <w:rFonts w:eastAsiaTheme="minorEastAsia"/>
          <w:b/>
          <w:lang w:eastAsia="zh-CN"/>
        </w:rPr>
        <w:t>ustainable operation time</w:t>
      </w:r>
      <w:r>
        <w:rPr>
          <w:rFonts w:eastAsiaTheme="minorEastAsia" w:hint="eastAsia"/>
          <w:b/>
          <w:lang w:eastAsia="zh-CN"/>
        </w:rPr>
        <w:t xml:space="preserve"> can be</w:t>
      </w:r>
      <w:r w:rsidRPr="00A81266">
        <w:rPr>
          <w:rFonts w:eastAsiaTheme="minorEastAsia" w:hint="eastAsia"/>
          <w:b/>
          <w:lang w:eastAsia="zh-CN"/>
        </w:rPr>
        <w:t xml:space="preserve"> maintain</w:t>
      </w:r>
      <w:r>
        <w:rPr>
          <w:rFonts w:eastAsiaTheme="minorEastAsia" w:hint="eastAsia"/>
          <w:b/>
          <w:lang w:eastAsia="zh-CN"/>
        </w:rPr>
        <w:t>ed</w:t>
      </w:r>
      <w:r w:rsidRPr="00A81266">
        <w:rPr>
          <w:rFonts w:eastAsiaTheme="minorEastAsia" w:hint="eastAsia"/>
          <w:b/>
          <w:lang w:eastAsia="zh-CN"/>
        </w:rPr>
        <w:t xml:space="preserve"> from </w:t>
      </w:r>
      <w:r w:rsidR="00EB504B">
        <w:rPr>
          <w:rFonts w:eastAsiaTheme="minorEastAsia" w:hint="eastAsia"/>
          <w:b/>
          <w:lang w:eastAsia="zh-CN"/>
        </w:rPr>
        <w:t>hundreds</w:t>
      </w:r>
      <w:r w:rsidRPr="00A81266">
        <w:rPr>
          <w:rFonts w:eastAsiaTheme="minorEastAsia" w:hint="eastAsia"/>
          <w:b/>
          <w:lang w:eastAsia="zh-CN"/>
        </w:rPr>
        <w:t xml:space="preserve"> of milliseconds to several seconds with the c</w:t>
      </w:r>
      <w:r w:rsidRPr="00A81266">
        <w:rPr>
          <w:rFonts w:eastAsiaTheme="minorEastAsia"/>
          <w:b/>
          <w:lang w:eastAsia="zh-CN"/>
        </w:rPr>
        <w:t xml:space="preserve">apacitance </w:t>
      </w:r>
      <w:r w:rsidRPr="00A81266">
        <w:rPr>
          <w:rFonts w:eastAsiaTheme="minorEastAsia" w:hint="eastAsia"/>
          <w:b/>
          <w:lang w:eastAsia="zh-CN"/>
        </w:rPr>
        <w:t xml:space="preserve">from </w:t>
      </w:r>
      <w:r w:rsidRPr="00A81266">
        <w:rPr>
          <w:rFonts w:eastAsiaTheme="minorEastAsia"/>
          <w:b/>
          <w:lang w:eastAsia="zh-CN"/>
        </w:rPr>
        <w:t>1</w:t>
      </w:r>
      <w:r w:rsidRPr="008B7134">
        <w:rPr>
          <w:rFonts w:eastAsiaTheme="minorEastAsia" w:hint="eastAsia"/>
          <w:lang w:eastAsia="zh-CN"/>
        </w:rPr>
        <w:sym w:font="Symbol" w:char="F06D"/>
      </w:r>
      <w:r w:rsidRPr="00A81266">
        <w:rPr>
          <w:rFonts w:eastAsiaTheme="minorEastAsia" w:hint="eastAsia"/>
          <w:b/>
          <w:lang w:eastAsia="zh-CN"/>
        </w:rPr>
        <w:t>F</w:t>
      </w:r>
      <w:r w:rsidRPr="00A81266">
        <w:rPr>
          <w:rFonts w:eastAsiaTheme="minorEastAsia"/>
          <w:b/>
          <w:lang w:eastAsia="zh-CN"/>
        </w:rPr>
        <w:t xml:space="preserve"> to 20</w:t>
      </w:r>
      <w:r w:rsidRPr="000C20BD">
        <w:rPr>
          <w:rFonts w:eastAsiaTheme="minorEastAsia" w:hint="eastAsia"/>
          <w:lang w:eastAsia="zh-CN"/>
        </w:rPr>
        <w:sym w:font="Symbol" w:char="F06D"/>
      </w:r>
      <w:r w:rsidRPr="00A81266">
        <w:rPr>
          <w:rFonts w:eastAsiaTheme="minorEastAsia" w:hint="eastAsia"/>
          <w:b/>
          <w:lang w:eastAsia="zh-CN"/>
        </w:rPr>
        <w:t>F.</w:t>
      </w:r>
    </w:p>
    <w:p w14:paraId="31160168" w14:textId="77777777" w:rsidR="00CD7649" w:rsidRPr="00A81266" w:rsidRDefault="00CD7649" w:rsidP="00CD7649">
      <w:pPr>
        <w:pStyle w:val="afff1"/>
        <w:numPr>
          <w:ilvl w:val="0"/>
          <w:numId w:val="78"/>
        </w:numPr>
        <w:jc w:val="both"/>
        <w:rPr>
          <w:rFonts w:eastAsiaTheme="minorEastAsia"/>
          <w:b/>
          <w:lang w:eastAsia="zh-CN"/>
        </w:rPr>
      </w:pPr>
      <w:r w:rsidRPr="00A81266">
        <w:rPr>
          <w:rFonts w:eastAsiaTheme="minorEastAsia" w:hint="eastAsia"/>
          <w:b/>
          <w:lang w:eastAsia="zh-CN"/>
        </w:rPr>
        <w:t>For A-</w:t>
      </w:r>
      <w:proofErr w:type="spellStart"/>
      <w:r w:rsidRPr="00A81266">
        <w:rPr>
          <w:rFonts w:eastAsiaTheme="minorEastAsia" w:hint="eastAsia"/>
          <w:b/>
          <w:lang w:eastAsia="zh-CN"/>
        </w:rPr>
        <w:t>IoT</w:t>
      </w:r>
      <w:proofErr w:type="spellEnd"/>
      <w:r w:rsidRPr="00A81266">
        <w:rPr>
          <w:rFonts w:eastAsiaTheme="minorEastAsia" w:hint="eastAsia"/>
          <w:b/>
          <w:lang w:eastAsia="zh-CN"/>
        </w:rPr>
        <w:t xml:space="preserve"> Device 2a/2b, s</w:t>
      </w:r>
      <w:r w:rsidRPr="00A81266">
        <w:rPr>
          <w:rFonts w:eastAsiaTheme="minorEastAsia"/>
          <w:b/>
          <w:lang w:eastAsia="zh-CN"/>
        </w:rPr>
        <w:t>ustainable operation time</w:t>
      </w:r>
      <w:r w:rsidRPr="00A81266">
        <w:rPr>
          <w:rFonts w:eastAsiaTheme="minorEastAsia" w:hint="eastAsia"/>
          <w:b/>
          <w:lang w:eastAsia="zh-CN"/>
        </w:rPr>
        <w:t xml:space="preserve"> </w:t>
      </w:r>
      <w:r>
        <w:rPr>
          <w:rFonts w:eastAsiaTheme="minorEastAsia" w:hint="eastAsia"/>
          <w:b/>
          <w:lang w:eastAsia="zh-CN"/>
        </w:rPr>
        <w:t>can be</w:t>
      </w:r>
      <w:r w:rsidRPr="000C20BD">
        <w:rPr>
          <w:rFonts w:eastAsiaTheme="minorEastAsia" w:hint="eastAsia"/>
          <w:b/>
          <w:lang w:eastAsia="zh-CN"/>
        </w:rPr>
        <w:t xml:space="preserve"> maintain</w:t>
      </w:r>
      <w:r>
        <w:rPr>
          <w:rFonts w:eastAsiaTheme="minorEastAsia" w:hint="eastAsia"/>
          <w:b/>
          <w:lang w:eastAsia="zh-CN"/>
        </w:rPr>
        <w:t>ed</w:t>
      </w:r>
      <w:r w:rsidRPr="001623B0">
        <w:rPr>
          <w:rFonts w:eastAsiaTheme="minorEastAsia" w:hint="eastAsia"/>
          <w:b/>
          <w:lang w:eastAsia="zh-CN"/>
        </w:rPr>
        <w:t xml:space="preserve"> </w:t>
      </w:r>
      <w:r w:rsidRPr="00A81266">
        <w:rPr>
          <w:rFonts w:eastAsiaTheme="minorEastAsia" w:hint="eastAsia"/>
          <w:b/>
          <w:lang w:eastAsia="zh-CN"/>
        </w:rPr>
        <w:t>from several to tens of milliseconds with the c</w:t>
      </w:r>
      <w:r w:rsidRPr="00A81266">
        <w:rPr>
          <w:rFonts w:eastAsiaTheme="minorEastAsia"/>
          <w:b/>
          <w:lang w:eastAsia="zh-CN"/>
        </w:rPr>
        <w:t xml:space="preserve">apacitance </w:t>
      </w:r>
      <w:r w:rsidRPr="00A81266">
        <w:rPr>
          <w:rFonts w:eastAsiaTheme="minorEastAsia" w:hint="eastAsia"/>
          <w:b/>
          <w:lang w:eastAsia="zh-CN"/>
        </w:rPr>
        <w:t xml:space="preserve">from </w:t>
      </w:r>
      <w:r w:rsidRPr="00A81266">
        <w:rPr>
          <w:rFonts w:eastAsiaTheme="minorEastAsia"/>
          <w:b/>
          <w:lang w:eastAsia="zh-CN"/>
        </w:rPr>
        <w:t>1</w:t>
      </w:r>
      <w:r w:rsidRPr="008B7134">
        <w:rPr>
          <w:rFonts w:eastAsiaTheme="minorEastAsia" w:hint="eastAsia"/>
          <w:lang w:eastAsia="zh-CN"/>
        </w:rPr>
        <w:sym w:font="Symbol" w:char="F06D"/>
      </w:r>
      <w:r w:rsidRPr="00A81266">
        <w:rPr>
          <w:rFonts w:eastAsiaTheme="minorEastAsia" w:hint="eastAsia"/>
          <w:b/>
          <w:lang w:eastAsia="zh-CN"/>
        </w:rPr>
        <w:t>F</w:t>
      </w:r>
      <w:r w:rsidRPr="00A81266">
        <w:rPr>
          <w:rFonts w:eastAsiaTheme="minorEastAsia"/>
          <w:b/>
          <w:lang w:eastAsia="zh-CN"/>
        </w:rPr>
        <w:t xml:space="preserve"> to </w:t>
      </w:r>
      <w:r w:rsidRPr="00A81266">
        <w:rPr>
          <w:rFonts w:eastAsiaTheme="minorEastAsia" w:hint="eastAsia"/>
          <w:b/>
          <w:lang w:eastAsia="zh-CN"/>
        </w:rPr>
        <w:t>5</w:t>
      </w:r>
      <w:r w:rsidRPr="00A81266">
        <w:rPr>
          <w:rFonts w:eastAsiaTheme="minorEastAsia"/>
          <w:b/>
          <w:lang w:eastAsia="zh-CN"/>
        </w:rPr>
        <w:t>0</w:t>
      </w:r>
      <w:r w:rsidRPr="000C20BD">
        <w:rPr>
          <w:rFonts w:eastAsiaTheme="minorEastAsia" w:hint="eastAsia"/>
          <w:lang w:eastAsia="zh-CN"/>
        </w:rPr>
        <w:sym w:font="Symbol" w:char="F06D"/>
      </w:r>
      <w:r w:rsidRPr="00A81266">
        <w:rPr>
          <w:rFonts w:eastAsiaTheme="minorEastAsia" w:hint="eastAsia"/>
          <w:b/>
          <w:lang w:eastAsia="zh-CN"/>
        </w:rPr>
        <w:t>F.</w:t>
      </w:r>
    </w:p>
    <w:p w14:paraId="17061C75" w14:textId="77777777" w:rsidR="008614FE" w:rsidRPr="00F93F8C" w:rsidRDefault="008614FE" w:rsidP="008614FE">
      <w:pPr>
        <w:jc w:val="both"/>
        <w:rPr>
          <w:rFonts w:eastAsiaTheme="minorEastAsia"/>
          <w:b/>
          <w:lang w:eastAsia="zh-CN"/>
        </w:rPr>
      </w:pPr>
      <w:r w:rsidRPr="00F93F8C">
        <w:rPr>
          <w:rFonts w:eastAsiaTheme="minorEastAsia"/>
          <w:b/>
          <w:lang w:eastAsia="zh-CN"/>
        </w:rPr>
        <w:t>O</w:t>
      </w:r>
      <w:r w:rsidRPr="00F93F8C">
        <w:rPr>
          <w:rFonts w:eastAsiaTheme="minorEastAsia" w:hint="eastAsia"/>
          <w:b/>
          <w:lang w:eastAsia="zh-CN"/>
        </w:rPr>
        <w:t xml:space="preserve">bservation 1: </w:t>
      </w:r>
      <w:r w:rsidRPr="00F93F8C">
        <w:rPr>
          <w:rFonts w:eastAsiaTheme="minorEastAsia"/>
          <w:b/>
          <w:lang w:eastAsia="zh-CN"/>
        </w:rPr>
        <w:t xml:space="preserve">The </w:t>
      </w:r>
      <w:r>
        <w:rPr>
          <w:rFonts w:eastAsiaTheme="minorEastAsia" w:hint="eastAsia"/>
          <w:b/>
          <w:lang w:eastAsia="zh-CN"/>
        </w:rPr>
        <w:t xml:space="preserve">ratio </w:t>
      </w:r>
      <w:r w:rsidRPr="00F93F8C">
        <w:rPr>
          <w:rFonts w:eastAsiaTheme="minorEastAsia"/>
          <w:b/>
          <w:lang w:eastAsia="zh-CN"/>
        </w:rPr>
        <w:t xml:space="preserve">of </w:t>
      </w:r>
      <w:r w:rsidRPr="0091452C">
        <w:rPr>
          <w:rFonts w:eastAsiaTheme="minorEastAsia"/>
          <w:b/>
          <w:lang w:eastAsia="zh-CN"/>
        </w:rPr>
        <w:t>available</w:t>
      </w:r>
      <w:r>
        <w:rPr>
          <w:rFonts w:eastAsiaTheme="minorEastAsia" w:hint="eastAsia"/>
          <w:lang w:eastAsia="zh-CN"/>
        </w:rPr>
        <w:t xml:space="preserve"> </w:t>
      </w:r>
      <w:r w:rsidRPr="00F93F8C">
        <w:rPr>
          <w:rFonts w:eastAsiaTheme="minorEastAsia"/>
          <w:b/>
          <w:lang w:eastAsia="zh-CN"/>
        </w:rPr>
        <w:t>processing time</w:t>
      </w:r>
      <w:r w:rsidRPr="00F93F8C">
        <w:rPr>
          <w:rFonts w:eastAsiaTheme="minorEastAsia" w:hint="eastAsia"/>
          <w:b/>
          <w:lang w:eastAsia="zh-CN"/>
        </w:rPr>
        <w:t xml:space="preserve"> for A-</w:t>
      </w:r>
      <w:proofErr w:type="spellStart"/>
      <w:r w:rsidRPr="00F93F8C">
        <w:rPr>
          <w:rFonts w:eastAsiaTheme="minorEastAsia" w:hint="eastAsia"/>
          <w:b/>
          <w:lang w:eastAsia="zh-CN"/>
        </w:rPr>
        <w:t>IoT</w:t>
      </w:r>
      <w:proofErr w:type="spellEnd"/>
      <w:r w:rsidRPr="00F93F8C">
        <w:rPr>
          <w:rFonts w:eastAsiaTheme="minorEastAsia" w:hint="eastAsia"/>
          <w:b/>
          <w:lang w:eastAsia="zh-CN"/>
        </w:rPr>
        <w:t xml:space="preserve"> devices</w:t>
      </w:r>
      <w:r w:rsidRPr="00F93F8C">
        <w:rPr>
          <w:rFonts w:eastAsiaTheme="minorEastAsia"/>
          <w:b/>
          <w:lang w:eastAsia="zh-CN"/>
        </w:rPr>
        <w:t xml:space="preserve"> during a complete charging and discharging pro</w:t>
      </w:r>
      <w:r w:rsidRPr="00F93F8C">
        <w:rPr>
          <w:rFonts w:eastAsiaTheme="minorEastAsia" w:hint="eastAsia"/>
          <w:b/>
          <w:lang w:eastAsia="zh-CN"/>
        </w:rPr>
        <w:t>cedure</w:t>
      </w:r>
      <w:r w:rsidRPr="00F93F8C">
        <w:rPr>
          <w:rFonts w:eastAsiaTheme="minorEastAsia"/>
          <w:b/>
          <w:lang w:eastAsia="zh-CN"/>
        </w:rPr>
        <w:t xml:space="preserve"> will not change with the increase of </w:t>
      </w:r>
      <w:r w:rsidRPr="00F93F8C">
        <w:rPr>
          <w:rFonts w:eastAsiaTheme="minorEastAsia" w:hint="eastAsia"/>
          <w:b/>
          <w:lang w:eastAsia="zh-CN"/>
        </w:rPr>
        <w:t>available energy in storage.</w:t>
      </w:r>
    </w:p>
    <w:p w14:paraId="285AA3F7" w14:textId="32AA079D" w:rsidR="00CD7649" w:rsidRDefault="00CD7649" w:rsidP="00CD7649">
      <w:pPr>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2: The range of charging</w:t>
      </w:r>
      <w:r w:rsidRPr="004A44AF">
        <w:rPr>
          <w:rFonts w:eastAsiaTheme="minorEastAsia"/>
          <w:b/>
          <w:lang w:eastAsia="zh-CN"/>
        </w:rPr>
        <w:t xml:space="preserve"> time</w:t>
      </w:r>
      <w:r>
        <w:rPr>
          <w:rFonts w:eastAsiaTheme="minorEastAsia" w:hint="eastAsia"/>
          <w:b/>
          <w:lang w:eastAsia="zh-CN"/>
        </w:rPr>
        <w:t xml:space="preserve"> for A-</w:t>
      </w:r>
      <w:proofErr w:type="spellStart"/>
      <w:r>
        <w:rPr>
          <w:rFonts w:eastAsiaTheme="minorEastAsia" w:hint="eastAsia"/>
          <w:b/>
          <w:lang w:eastAsia="zh-CN"/>
        </w:rPr>
        <w:t>IoT</w:t>
      </w:r>
      <w:proofErr w:type="spellEnd"/>
      <w:r>
        <w:rPr>
          <w:rFonts w:eastAsiaTheme="minorEastAsia" w:hint="eastAsia"/>
          <w:b/>
          <w:lang w:eastAsia="zh-CN"/>
        </w:rPr>
        <w:t xml:space="preserve"> devices should be captured in </w:t>
      </w:r>
      <w:r w:rsidRPr="009A5805">
        <w:rPr>
          <w:rFonts w:eastAsiaTheme="minorEastAsia"/>
          <w:b/>
          <w:lang w:eastAsia="zh-CN"/>
        </w:rPr>
        <w:t>TR</w:t>
      </w:r>
      <w:r w:rsidR="00A403F4">
        <w:rPr>
          <w:rFonts w:eastAsiaTheme="minorEastAsia" w:hint="eastAsia"/>
          <w:b/>
          <w:lang w:eastAsia="zh-CN"/>
        </w:rPr>
        <w:t xml:space="preserve"> </w:t>
      </w:r>
      <w:r w:rsidRPr="009A5805">
        <w:rPr>
          <w:rFonts w:eastAsiaTheme="minorEastAsia"/>
          <w:b/>
          <w:lang w:eastAsia="zh-CN"/>
        </w:rPr>
        <w:t>38.769</w:t>
      </w:r>
      <w:r>
        <w:rPr>
          <w:rFonts w:eastAsiaTheme="minorEastAsia" w:hint="eastAsia"/>
          <w:b/>
          <w:lang w:eastAsia="zh-CN"/>
        </w:rPr>
        <w:t>.</w:t>
      </w:r>
    </w:p>
    <w:p w14:paraId="385111F3" w14:textId="2EACD803" w:rsidR="00CD7649" w:rsidRPr="00BE02F2" w:rsidRDefault="00CD7649" w:rsidP="00CD7649">
      <w:pPr>
        <w:pStyle w:val="afff1"/>
        <w:numPr>
          <w:ilvl w:val="0"/>
          <w:numId w:val="78"/>
        </w:numPr>
        <w:jc w:val="both"/>
        <w:rPr>
          <w:rFonts w:eastAsiaTheme="minorEastAsia"/>
          <w:b/>
          <w:lang w:eastAsia="zh-CN"/>
        </w:rPr>
      </w:pPr>
      <w:r w:rsidRPr="00A81266">
        <w:rPr>
          <w:rFonts w:eastAsiaTheme="minorEastAsia"/>
          <w:b/>
          <w:lang w:eastAsia="zh-CN"/>
        </w:rPr>
        <w:t>For</w:t>
      </w:r>
      <w:r w:rsidRPr="00A81266">
        <w:rPr>
          <w:rFonts w:eastAsiaTheme="minorEastAsia" w:hint="eastAsia"/>
          <w:b/>
          <w:lang w:eastAsia="zh-CN"/>
        </w:rPr>
        <w:t xml:space="preserve"> A-</w:t>
      </w:r>
      <w:proofErr w:type="spellStart"/>
      <w:r w:rsidRPr="00A81266">
        <w:rPr>
          <w:rFonts w:eastAsiaTheme="minorEastAsia" w:hint="eastAsia"/>
          <w:b/>
          <w:lang w:eastAsia="zh-CN"/>
        </w:rPr>
        <w:t>IoT</w:t>
      </w:r>
      <w:proofErr w:type="spellEnd"/>
      <w:r w:rsidRPr="00A81266">
        <w:rPr>
          <w:rFonts w:eastAsiaTheme="minorEastAsia" w:hint="eastAsia"/>
          <w:b/>
          <w:lang w:eastAsia="zh-CN"/>
        </w:rPr>
        <w:t xml:space="preserve"> Device 1</w:t>
      </w:r>
      <w:r>
        <w:rPr>
          <w:rFonts w:eastAsiaTheme="minorEastAsia" w:hint="eastAsia"/>
          <w:b/>
          <w:lang w:eastAsia="zh-CN"/>
        </w:rPr>
        <w:t xml:space="preserve"> and </w:t>
      </w:r>
      <w:r w:rsidRPr="00A81266">
        <w:rPr>
          <w:rFonts w:eastAsiaTheme="minorEastAsia" w:hint="eastAsia"/>
          <w:b/>
          <w:lang w:eastAsia="zh-CN"/>
        </w:rPr>
        <w:t xml:space="preserve">Device 2a/2b, </w:t>
      </w:r>
      <w:r>
        <w:rPr>
          <w:rFonts w:eastAsiaTheme="minorEastAsia" w:hint="eastAsia"/>
          <w:b/>
          <w:lang w:eastAsia="zh-CN"/>
        </w:rPr>
        <w:t>charging</w:t>
      </w:r>
      <w:r w:rsidRPr="00A81266">
        <w:rPr>
          <w:rFonts w:eastAsiaTheme="minorEastAsia"/>
          <w:b/>
          <w:lang w:eastAsia="zh-CN"/>
        </w:rPr>
        <w:t xml:space="preserve"> time</w:t>
      </w:r>
      <w:r>
        <w:rPr>
          <w:rFonts w:eastAsiaTheme="minorEastAsia" w:hint="eastAsia"/>
          <w:b/>
          <w:lang w:eastAsia="zh-CN"/>
        </w:rPr>
        <w:t xml:space="preserve"> ranges from</w:t>
      </w:r>
      <w:r w:rsidRPr="00A81266">
        <w:rPr>
          <w:rFonts w:eastAsiaTheme="minorEastAsia" w:hint="eastAsia"/>
          <w:b/>
          <w:lang w:eastAsia="zh-CN"/>
        </w:rPr>
        <w:t xml:space="preserve"> several </w:t>
      </w:r>
      <w:r>
        <w:rPr>
          <w:rFonts w:eastAsiaTheme="minorEastAsia" w:hint="eastAsia"/>
          <w:b/>
          <w:lang w:eastAsia="zh-CN"/>
        </w:rPr>
        <w:t xml:space="preserve">to </w:t>
      </w:r>
      <w:r w:rsidR="00A403F4">
        <w:rPr>
          <w:rFonts w:eastAsiaTheme="minorEastAsia" w:hint="eastAsia"/>
          <w:b/>
          <w:lang w:eastAsia="zh-CN"/>
        </w:rPr>
        <w:t>about</w:t>
      </w:r>
      <w:r>
        <w:rPr>
          <w:rFonts w:eastAsiaTheme="minorEastAsia" w:hint="eastAsia"/>
          <w:b/>
          <w:lang w:eastAsia="zh-CN"/>
        </w:rPr>
        <w:t xml:space="preserve"> one hundred </w:t>
      </w:r>
      <w:r w:rsidRPr="00A81266">
        <w:rPr>
          <w:rFonts w:eastAsiaTheme="minorEastAsia" w:hint="eastAsia"/>
          <w:b/>
          <w:lang w:eastAsia="zh-CN"/>
        </w:rPr>
        <w:t>seconds with the c</w:t>
      </w:r>
      <w:r w:rsidRPr="00A81266">
        <w:rPr>
          <w:rFonts w:eastAsiaTheme="minorEastAsia"/>
          <w:b/>
          <w:lang w:eastAsia="zh-CN"/>
        </w:rPr>
        <w:t xml:space="preserve">apacitance </w:t>
      </w:r>
      <w:r w:rsidRPr="00A81266">
        <w:rPr>
          <w:rFonts w:eastAsiaTheme="minorEastAsia" w:hint="eastAsia"/>
          <w:b/>
          <w:lang w:eastAsia="zh-CN"/>
        </w:rPr>
        <w:t xml:space="preserve">from </w:t>
      </w:r>
      <w:r w:rsidRPr="00A81266">
        <w:rPr>
          <w:rFonts w:eastAsiaTheme="minorEastAsia"/>
          <w:b/>
          <w:lang w:eastAsia="zh-CN"/>
        </w:rPr>
        <w:t>1</w:t>
      </w:r>
      <w:r w:rsidRPr="008B7134">
        <w:rPr>
          <w:rFonts w:eastAsiaTheme="minorEastAsia" w:hint="eastAsia"/>
          <w:lang w:eastAsia="zh-CN"/>
        </w:rPr>
        <w:sym w:font="Symbol" w:char="F06D"/>
      </w:r>
      <w:r w:rsidRPr="00A81266">
        <w:rPr>
          <w:rFonts w:eastAsiaTheme="minorEastAsia" w:hint="eastAsia"/>
          <w:b/>
          <w:lang w:eastAsia="zh-CN"/>
        </w:rPr>
        <w:t>F</w:t>
      </w:r>
      <w:r w:rsidRPr="00A81266">
        <w:rPr>
          <w:rFonts w:eastAsiaTheme="minorEastAsia"/>
          <w:b/>
          <w:lang w:eastAsia="zh-CN"/>
        </w:rPr>
        <w:t xml:space="preserve"> to </w:t>
      </w:r>
      <w:r>
        <w:rPr>
          <w:rFonts w:eastAsiaTheme="minorEastAsia" w:hint="eastAsia"/>
          <w:b/>
          <w:lang w:eastAsia="zh-CN"/>
        </w:rPr>
        <w:t>5</w:t>
      </w:r>
      <w:r w:rsidRPr="00A81266">
        <w:rPr>
          <w:rFonts w:eastAsiaTheme="minorEastAsia"/>
          <w:b/>
          <w:lang w:eastAsia="zh-CN"/>
        </w:rPr>
        <w:t>0</w:t>
      </w:r>
      <w:r w:rsidRPr="000C20BD">
        <w:rPr>
          <w:rFonts w:eastAsiaTheme="minorEastAsia" w:hint="eastAsia"/>
          <w:lang w:eastAsia="zh-CN"/>
        </w:rPr>
        <w:sym w:font="Symbol" w:char="F06D"/>
      </w:r>
      <w:r w:rsidRPr="00A81266">
        <w:rPr>
          <w:rFonts w:eastAsiaTheme="minorEastAsia" w:hint="eastAsia"/>
          <w:b/>
          <w:lang w:eastAsia="zh-CN"/>
        </w:rPr>
        <w:t>F.</w:t>
      </w:r>
    </w:p>
    <w:p w14:paraId="079F03D4" w14:textId="77777777" w:rsidR="00677AE3" w:rsidRPr="00677AE3" w:rsidRDefault="00677AE3" w:rsidP="00677AE3">
      <w:pPr>
        <w:jc w:val="both"/>
        <w:rPr>
          <w:rFonts w:eastAsiaTheme="minorEastAsia"/>
          <w:b/>
          <w:lang w:val="en-US" w:eastAsia="zh-CN"/>
        </w:rPr>
      </w:pPr>
      <w:r w:rsidRPr="00677AE3">
        <w:rPr>
          <w:rFonts w:eastAsiaTheme="minorEastAsia"/>
          <w:b/>
          <w:lang w:val="en-US" w:eastAsia="zh-CN"/>
        </w:rPr>
        <w:t xml:space="preserve">Proposal </w:t>
      </w:r>
      <w:r w:rsidRPr="00677AE3">
        <w:rPr>
          <w:rFonts w:eastAsiaTheme="minorEastAsia" w:hint="eastAsia"/>
          <w:b/>
          <w:lang w:val="en-US" w:eastAsia="zh-CN"/>
        </w:rPr>
        <w:t>3</w:t>
      </w:r>
      <w:r w:rsidRPr="00677AE3">
        <w:rPr>
          <w:rFonts w:eastAsiaTheme="minorEastAsia"/>
          <w:b/>
          <w:lang w:val="en-US" w:eastAsia="zh-CN"/>
        </w:rPr>
        <w:t xml:space="preserve">: </w:t>
      </w:r>
      <w:r w:rsidRPr="00677AE3">
        <w:rPr>
          <w:rFonts w:eastAsiaTheme="minorEastAsia" w:hint="eastAsia"/>
          <w:b/>
          <w:lang w:val="en-US" w:eastAsia="zh-CN"/>
        </w:rPr>
        <w:t>For purpose #1 and purpose #</w:t>
      </w:r>
      <w:r w:rsidRPr="00677AE3">
        <w:rPr>
          <w:rFonts w:eastAsiaTheme="minorEastAsia"/>
          <w:b/>
          <w:lang w:val="en-US" w:eastAsia="zh-CN"/>
        </w:rPr>
        <w:t>2</w:t>
      </w:r>
      <w:r w:rsidRPr="00677AE3">
        <w:rPr>
          <w:rFonts w:eastAsiaTheme="minorEastAsia" w:hint="eastAsia"/>
          <w:b/>
          <w:lang w:val="en-US" w:eastAsia="zh-CN"/>
        </w:rPr>
        <w:t xml:space="preserve"> of A-</w:t>
      </w:r>
      <w:proofErr w:type="spellStart"/>
      <w:r w:rsidRPr="00677AE3">
        <w:rPr>
          <w:rFonts w:eastAsiaTheme="minorEastAsia" w:hint="eastAsia"/>
          <w:b/>
          <w:lang w:val="en-US" w:eastAsia="zh-CN"/>
        </w:rPr>
        <w:t>IoT</w:t>
      </w:r>
      <w:proofErr w:type="spellEnd"/>
      <w:r w:rsidRPr="00677AE3">
        <w:rPr>
          <w:rFonts w:eastAsiaTheme="minorEastAsia" w:hint="eastAsia"/>
          <w:b/>
          <w:lang w:val="en-US" w:eastAsia="zh-CN"/>
        </w:rPr>
        <w:t xml:space="preserve"> clock block</w:t>
      </w:r>
      <w:r w:rsidRPr="00677AE3">
        <w:rPr>
          <w:rFonts w:eastAsiaTheme="minorEastAsia"/>
          <w:b/>
          <w:lang w:val="en-US" w:eastAsia="zh-CN"/>
        </w:rPr>
        <w:t>,</w:t>
      </w:r>
      <w:r w:rsidRPr="00677AE3">
        <w:rPr>
          <w:rFonts w:eastAsiaTheme="minorEastAsia" w:hint="eastAsia"/>
          <w:b/>
          <w:lang w:val="en-US" w:eastAsia="zh-CN"/>
        </w:rPr>
        <w:t xml:space="preserve"> i</w:t>
      </w:r>
      <w:r w:rsidRPr="00677AE3">
        <w:rPr>
          <w:rFonts w:eastAsiaTheme="minorEastAsia"/>
          <w:b/>
          <w:lang w:val="en-US" w:eastAsia="zh-CN"/>
        </w:rPr>
        <w:t>t is unnecessary to define clock accuracy after synchronization or calibration</w:t>
      </w:r>
      <w:r w:rsidRPr="00677AE3">
        <w:rPr>
          <w:rFonts w:eastAsiaTheme="minorEastAsia" w:hint="eastAsia"/>
          <w:b/>
          <w:lang w:val="en-US" w:eastAsia="zh-CN"/>
        </w:rPr>
        <w:t xml:space="preserve"> </w:t>
      </w:r>
      <w:r w:rsidRPr="00677AE3">
        <w:rPr>
          <w:rFonts w:eastAsiaTheme="minorEastAsia"/>
          <w:b/>
          <w:lang w:val="en-US" w:eastAsia="zh-CN"/>
        </w:rPr>
        <w:t>in the standard specification. Whether an A-</w:t>
      </w:r>
      <w:proofErr w:type="spellStart"/>
      <w:r w:rsidRPr="00677AE3">
        <w:rPr>
          <w:rFonts w:eastAsiaTheme="minorEastAsia"/>
          <w:b/>
          <w:lang w:val="en-US" w:eastAsia="zh-CN"/>
        </w:rPr>
        <w:t>IoT</w:t>
      </w:r>
      <w:proofErr w:type="spellEnd"/>
      <w:r w:rsidRPr="00677AE3">
        <w:rPr>
          <w:rFonts w:eastAsiaTheme="minorEastAsia"/>
          <w:b/>
          <w:lang w:val="en-US" w:eastAsia="zh-CN"/>
        </w:rPr>
        <w:t xml:space="preserve"> device supports clock calibration and the accuracy after clock calibration depend on the clock implementation of the device. </w:t>
      </w:r>
    </w:p>
    <w:p w14:paraId="0C385B2F" w14:textId="409606A2" w:rsidR="00CD7649" w:rsidRPr="00677AE3" w:rsidRDefault="00CD7649" w:rsidP="00677AE3">
      <w:pPr>
        <w:jc w:val="both"/>
        <w:rPr>
          <w:rFonts w:eastAsiaTheme="minorEastAsia"/>
          <w:b/>
          <w:lang w:val="en-US" w:eastAsia="zh-CN"/>
        </w:rPr>
      </w:pPr>
      <w:r w:rsidRPr="00677AE3">
        <w:rPr>
          <w:rFonts w:eastAsiaTheme="minorEastAsia"/>
          <w:b/>
          <w:lang w:val="en-US" w:eastAsia="zh-CN"/>
        </w:rPr>
        <w:t xml:space="preserve"> </w:t>
      </w:r>
      <w:r w:rsidRPr="00677AE3">
        <w:rPr>
          <w:rFonts w:eastAsiaTheme="minorEastAsia" w:hint="eastAsia"/>
          <w:b/>
          <w:lang w:val="en-US" w:eastAsia="zh-CN"/>
        </w:rPr>
        <w:t xml:space="preserve">Proposal 4: </w:t>
      </w:r>
      <w:r w:rsidRPr="00677AE3">
        <w:rPr>
          <w:rFonts w:eastAsiaTheme="minorEastAsia"/>
          <w:b/>
          <w:lang w:val="en-US" w:eastAsia="zh-CN"/>
        </w:rPr>
        <w:t xml:space="preserve">If necessary, the clock accuracy of the </w:t>
      </w:r>
      <w:r w:rsidRPr="00677AE3">
        <w:rPr>
          <w:rFonts w:eastAsiaTheme="minorEastAsia" w:hint="eastAsia"/>
          <w:b/>
          <w:lang w:val="en-US" w:eastAsia="zh-CN"/>
        </w:rPr>
        <w:t>A-</w:t>
      </w:r>
      <w:proofErr w:type="spellStart"/>
      <w:r w:rsidRPr="00677AE3">
        <w:rPr>
          <w:rFonts w:eastAsiaTheme="minorEastAsia" w:hint="eastAsia"/>
          <w:b/>
          <w:lang w:val="en-US" w:eastAsia="zh-CN"/>
        </w:rPr>
        <w:t>IoT</w:t>
      </w:r>
      <w:proofErr w:type="spellEnd"/>
      <w:r w:rsidRPr="00677AE3">
        <w:rPr>
          <w:rFonts w:eastAsiaTheme="minorEastAsia" w:hint="eastAsia"/>
          <w:b/>
          <w:lang w:val="en-US" w:eastAsia="zh-CN"/>
        </w:rPr>
        <w:t xml:space="preserve"> device</w:t>
      </w:r>
      <w:r w:rsidRPr="00677AE3">
        <w:rPr>
          <w:rFonts w:eastAsiaTheme="minorEastAsia"/>
          <w:b/>
          <w:lang w:val="en-US" w:eastAsia="zh-CN"/>
        </w:rPr>
        <w:t xml:space="preserve"> could be calibrated and adjusted through CAP as the </w:t>
      </w:r>
      <w:r w:rsidRPr="00677AE3">
        <w:rPr>
          <w:rFonts w:eastAsiaTheme="minorEastAsia" w:hint="eastAsia"/>
          <w:b/>
          <w:lang w:val="en-US" w:eastAsia="zh-CN"/>
        </w:rPr>
        <w:t xml:space="preserve">clock calibration </w:t>
      </w:r>
      <w:r w:rsidRPr="00677AE3">
        <w:rPr>
          <w:rFonts w:eastAsiaTheme="minorEastAsia"/>
          <w:b/>
          <w:lang w:val="en-US" w:eastAsia="zh-CN"/>
        </w:rPr>
        <w:t>signal. The calibration performance depends on the design of the clock</w:t>
      </w:r>
      <w:r w:rsidRPr="00677AE3">
        <w:rPr>
          <w:rFonts w:eastAsiaTheme="minorEastAsia" w:hint="eastAsia"/>
          <w:b/>
          <w:lang w:val="en-US" w:eastAsia="zh-CN"/>
        </w:rPr>
        <w:t xml:space="preserve"> </w:t>
      </w:r>
      <w:r w:rsidRPr="00677AE3">
        <w:rPr>
          <w:rFonts w:eastAsiaTheme="minorEastAsia"/>
          <w:b/>
          <w:lang w:val="en-US" w:eastAsia="zh-CN"/>
        </w:rPr>
        <w:t>calibration signal in</w:t>
      </w:r>
      <w:r w:rsidRPr="00677AE3">
        <w:rPr>
          <w:rFonts w:eastAsiaTheme="minorEastAsia" w:hint="eastAsia"/>
          <w:b/>
          <w:lang w:val="en-US" w:eastAsia="zh-CN"/>
        </w:rPr>
        <w:t xml:space="preserve"> sub-agenda </w:t>
      </w:r>
      <w:r w:rsidRPr="00677AE3">
        <w:rPr>
          <w:rFonts w:eastAsiaTheme="minorEastAsia"/>
          <w:b/>
          <w:lang w:val="en-US" w:eastAsia="zh-CN"/>
        </w:rPr>
        <w:t>9.4.2</w:t>
      </w:r>
      <w:r w:rsidRPr="00677AE3">
        <w:rPr>
          <w:rFonts w:eastAsiaTheme="minorEastAsia" w:hint="eastAsia"/>
          <w:b/>
          <w:lang w:val="en-US" w:eastAsia="zh-CN"/>
        </w:rPr>
        <w:t xml:space="preserve"> and </w:t>
      </w:r>
      <w:r w:rsidRPr="00677AE3">
        <w:rPr>
          <w:rFonts w:eastAsiaTheme="minorEastAsia"/>
          <w:b/>
          <w:lang w:val="en-US" w:eastAsia="zh-CN"/>
        </w:rPr>
        <w:t>9.4.2.3.</w:t>
      </w:r>
    </w:p>
    <w:p w14:paraId="29C38AF1" w14:textId="6A6CEF4C" w:rsidR="00FB1A74" w:rsidRPr="003A542B" w:rsidRDefault="00FB1A74" w:rsidP="00FB1A74">
      <w:pPr>
        <w:spacing w:afterLines="50" w:after="120"/>
        <w:jc w:val="both"/>
        <w:rPr>
          <w:rFonts w:eastAsiaTheme="minorEastAsia"/>
          <w:b/>
          <w:lang w:eastAsia="zh-CN"/>
        </w:rPr>
      </w:pPr>
      <w:r w:rsidRPr="003A542B">
        <w:rPr>
          <w:rFonts w:eastAsiaTheme="minorEastAsia" w:hint="eastAsia"/>
          <w:b/>
          <w:lang w:eastAsia="zh-CN"/>
        </w:rPr>
        <w:t>Proposal</w:t>
      </w:r>
      <w:r>
        <w:rPr>
          <w:rFonts w:eastAsiaTheme="minorEastAsia" w:hint="eastAsia"/>
          <w:b/>
          <w:lang w:eastAsia="zh-CN"/>
        </w:rPr>
        <w:t xml:space="preserve"> 5</w:t>
      </w:r>
      <w:r w:rsidRPr="003A542B">
        <w:rPr>
          <w:rFonts w:eastAsiaTheme="minorEastAsia" w:hint="eastAsia"/>
          <w:b/>
          <w:lang w:eastAsia="zh-CN"/>
        </w:rPr>
        <w:t xml:space="preserve">: </w:t>
      </w:r>
      <w:r>
        <w:rPr>
          <w:rFonts w:eastAsiaTheme="minorEastAsia" w:hint="eastAsia"/>
          <w:b/>
          <w:lang w:eastAsia="zh-CN"/>
        </w:rPr>
        <w:t>For Device 2a,</w:t>
      </w:r>
      <w:r w:rsidRPr="00594ECD">
        <w:rPr>
          <w:rFonts w:eastAsiaTheme="minorEastAsia" w:hint="eastAsia"/>
          <w:lang w:eastAsia="zh-CN"/>
        </w:rPr>
        <w:t xml:space="preserve"> </w:t>
      </w:r>
      <w:r>
        <w:rPr>
          <w:rFonts w:eastAsiaTheme="minorEastAsia" w:hint="eastAsia"/>
          <w:b/>
          <w:lang w:eastAsia="zh-CN"/>
        </w:rPr>
        <w:t>suggest not</w:t>
      </w:r>
      <w:r w:rsidRPr="00594ECD">
        <w:rPr>
          <w:rFonts w:eastAsiaTheme="minorEastAsia"/>
          <w:b/>
          <w:lang w:eastAsia="zh-CN"/>
        </w:rPr>
        <w:t xml:space="preserve"> </w:t>
      </w:r>
      <w:r w:rsidR="00762C41">
        <w:rPr>
          <w:rFonts w:eastAsiaTheme="minorEastAsia" w:hint="eastAsia"/>
          <w:b/>
          <w:lang w:eastAsia="zh-CN"/>
        </w:rPr>
        <w:t xml:space="preserve">to </w:t>
      </w:r>
      <w:r w:rsidR="00762C41" w:rsidRPr="00594ECD">
        <w:rPr>
          <w:rFonts w:eastAsiaTheme="minorEastAsia"/>
          <w:b/>
          <w:lang w:eastAsia="zh-CN"/>
        </w:rPr>
        <w:t>use</w:t>
      </w:r>
      <w:r w:rsidR="00762C41">
        <w:rPr>
          <w:rFonts w:eastAsiaTheme="minorEastAsia" w:hint="eastAsia"/>
          <w:b/>
          <w:lang w:eastAsia="zh-CN"/>
        </w:rPr>
        <w:t xml:space="preserve"> </w:t>
      </w:r>
      <w:r w:rsidRPr="00594ECD">
        <w:rPr>
          <w:rFonts w:eastAsiaTheme="minorEastAsia"/>
          <w:b/>
          <w:lang w:eastAsia="zh-CN"/>
        </w:rPr>
        <w:t xml:space="preserve">a larger frequency </w:t>
      </w:r>
      <w:r w:rsidRPr="00594ECD">
        <w:rPr>
          <w:rFonts w:eastAsiaTheme="minorEastAsia" w:hint="eastAsia"/>
          <w:b/>
          <w:lang w:eastAsia="zh-CN"/>
        </w:rPr>
        <w:t>shift as assumption</w:t>
      </w:r>
      <w:r>
        <w:rPr>
          <w:rFonts w:eastAsiaTheme="minorEastAsia" w:hint="eastAsia"/>
          <w:b/>
          <w:lang w:eastAsia="zh-CN"/>
        </w:rPr>
        <w:t xml:space="preserve"> </w:t>
      </w:r>
      <w:r w:rsidRPr="00594ECD">
        <w:rPr>
          <w:rFonts w:eastAsiaTheme="minorEastAsia"/>
          <w:b/>
          <w:lang w:eastAsia="zh-CN"/>
        </w:rPr>
        <w:t>during standard discussions</w:t>
      </w:r>
      <w:r w:rsidRPr="00F10162">
        <w:rPr>
          <w:rFonts w:eastAsiaTheme="minorEastAsia" w:hint="eastAsia"/>
          <w:b/>
          <w:lang w:eastAsia="zh-CN"/>
        </w:rPr>
        <w:t>.</w:t>
      </w:r>
    </w:p>
    <w:p w14:paraId="2A5933AE" w14:textId="77777777" w:rsidR="006B0E3C" w:rsidRDefault="00AC5D0F">
      <w:pPr>
        <w:pStyle w:val="1"/>
        <w:spacing w:before="360" w:afterLines="50" w:after="120"/>
        <w:ind w:left="431" w:hanging="431"/>
        <w:rPr>
          <w:rFonts w:eastAsia="宋体"/>
          <w:b/>
          <w:sz w:val="28"/>
          <w:szCs w:val="28"/>
          <w:lang w:val="en-US" w:eastAsia="zh-CN"/>
        </w:rPr>
      </w:pPr>
      <w:r>
        <w:rPr>
          <w:rFonts w:eastAsia="宋体"/>
          <w:b/>
          <w:sz w:val="28"/>
          <w:szCs w:val="28"/>
          <w:lang w:val="en-US" w:eastAsia="zh-CN"/>
        </w:rPr>
        <w:t>References</w:t>
      </w:r>
    </w:p>
    <w:p w14:paraId="1D0B273A" w14:textId="77777777" w:rsidR="009C6AB6" w:rsidRDefault="009C6AB6" w:rsidP="00CD7649">
      <w:pPr>
        <w:pStyle w:val="TdocHeader2"/>
        <w:numPr>
          <w:ilvl w:val="0"/>
          <w:numId w:val="32"/>
        </w:numPr>
        <w:spacing w:afterLines="50" w:after="120"/>
        <w:rPr>
          <w:rFonts w:ascii="Times New Roman" w:eastAsia="宋体" w:hAnsi="Times New Roman"/>
          <w:b w:val="0"/>
          <w:sz w:val="20"/>
          <w:szCs w:val="22"/>
          <w:lang w:val="en-US" w:eastAsia="zh-CN"/>
        </w:rPr>
      </w:pPr>
      <w:bookmarkStart w:id="25" w:name="_Ref181634757"/>
      <w:bookmarkStart w:id="26" w:name="_Ref166071987"/>
      <w:bookmarkStart w:id="27" w:name="_Ref171781228"/>
      <w:bookmarkStart w:id="28" w:name="_Ref177627564"/>
      <w:bookmarkStart w:id="29" w:name="_Ref131499286"/>
      <w:bookmarkStart w:id="30" w:name="_Ref162273253"/>
      <w:bookmarkStart w:id="31" w:name="_Ref157792624"/>
      <w:bookmarkStart w:id="32" w:name="_Ref146384705"/>
      <w:bookmarkStart w:id="33" w:name="_Ref101701390"/>
      <w:r w:rsidRPr="00D23D0E">
        <w:rPr>
          <w:rFonts w:ascii="Times New Roman" w:eastAsia="宋体" w:hAnsi="Times New Roman"/>
          <w:b w:val="0"/>
          <w:sz w:val="20"/>
          <w:szCs w:val="22"/>
          <w:lang w:val="en-US" w:eastAsia="zh-CN"/>
        </w:rPr>
        <w:t>Draft Report of 3GPP TSG RAN WG1 #11</w:t>
      </w:r>
      <w:r>
        <w:rPr>
          <w:rFonts w:ascii="Times New Roman" w:eastAsia="宋体" w:hAnsi="Times New Roman" w:hint="eastAsia"/>
          <w:b w:val="0"/>
          <w:sz w:val="20"/>
          <w:szCs w:val="22"/>
          <w:lang w:val="en-US" w:eastAsia="zh-CN"/>
        </w:rPr>
        <w:t>8b</w:t>
      </w:r>
      <w:r w:rsidRPr="00D23D0E">
        <w:rPr>
          <w:rFonts w:ascii="Times New Roman" w:eastAsia="宋体" w:hAnsi="Times New Roman"/>
          <w:b w:val="0"/>
          <w:sz w:val="20"/>
          <w:szCs w:val="22"/>
          <w:lang w:val="en-US" w:eastAsia="zh-CN"/>
        </w:rPr>
        <w:t xml:space="preserve"> v0</w:t>
      </w:r>
      <w:r>
        <w:rPr>
          <w:rFonts w:ascii="Times New Roman" w:eastAsia="宋体" w:hAnsi="Times New Roman" w:hint="eastAsia"/>
          <w:b w:val="0"/>
          <w:sz w:val="20"/>
          <w:szCs w:val="22"/>
          <w:lang w:val="en-US" w:eastAsia="zh-CN"/>
        </w:rPr>
        <w:t>.2.</w:t>
      </w:r>
      <w:r w:rsidRPr="00D23D0E">
        <w:rPr>
          <w:rFonts w:ascii="Times New Roman" w:eastAsia="宋体" w:hAnsi="Times New Roman"/>
          <w:b w:val="0"/>
          <w:sz w:val="20"/>
          <w:szCs w:val="22"/>
          <w:lang w:val="en-US" w:eastAsia="zh-CN"/>
        </w:rPr>
        <w:t>0, RAN1#11</w:t>
      </w:r>
      <w:r>
        <w:rPr>
          <w:rFonts w:ascii="Times New Roman" w:eastAsia="宋体" w:hAnsi="Times New Roman" w:hint="eastAsia"/>
          <w:b w:val="0"/>
          <w:sz w:val="20"/>
          <w:szCs w:val="22"/>
          <w:lang w:val="en-US" w:eastAsia="zh-CN"/>
        </w:rPr>
        <w:t>8b</w:t>
      </w:r>
      <w:r w:rsidRPr="00D23D0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October</w:t>
      </w:r>
      <w:r w:rsidRPr="00D23D0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14</w:t>
      </w:r>
      <w:r w:rsidRPr="00D23D0E">
        <w:rPr>
          <w:rFonts w:ascii="Times New Roman" w:eastAsia="宋体" w:hAnsi="Times New Roman"/>
          <w:b w:val="0"/>
          <w:sz w:val="20"/>
          <w:szCs w:val="22"/>
          <w:vertAlign w:val="superscript"/>
          <w:lang w:val="en-US" w:eastAsia="zh-CN"/>
        </w:rPr>
        <w:t xml:space="preserve">th </w:t>
      </w:r>
      <w:r w:rsidRPr="00D23D0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18</w:t>
      </w:r>
      <w:r w:rsidRPr="00E944EA">
        <w:rPr>
          <w:rFonts w:ascii="Times New Roman" w:eastAsia="宋体" w:hAnsi="Times New Roman"/>
          <w:b w:val="0"/>
          <w:sz w:val="20"/>
          <w:szCs w:val="22"/>
          <w:vertAlign w:val="superscript"/>
          <w:lang w:val="en-US" w:eastAsia="zh-CN"/>
        </w:rPr>
        <w:t>th</w:t>
      </w:r>
      <w:r w:rsidRPr="00D23D0E">
        <w:rPr>
          <w:rFonts w:ascii="Times New Roman" w:eastAsia="宋体" w:hAnsi="Times New Roman"/>
          <w:b w:val="0"/>
          <w:sz w:val="20"/>
          <w:szCs w:val="22"/>
          <w:lang w:val="en-US" w:eastAsia="zh-CN"/>
        </w:rPr>
        <w:t>, 2024.</w:t>
      </w:r>
      <w:bookmarkEnd w:id="25"/>
    </w:p>
    <w:p w14:paraId="09C56101" w14:textId="3D72F7BF" w:rsidR="00565251" w:rsidRPr="00A05570" w:rsidRDefault="00565251" w:rsidP="00565251">
      <w:pPr>
        <w:pStyle w:val="TdocHeader2"/>
        <w:numPr>
          <w:ilvl w:val="0"/>
          <w:numId w:val="32"/>
        </w:numPr>
        <w:spacing w:afterLines="50" w:after="120"/>
        <w:ind w:left="357" w:hanging="357"/>
        <w:rPr>
          <w:rFonts w:eastAsia="宋体"/>
          <w:szCs w:val="22"/>
          <w:lang w:val="en-US" w:eastAsia="zh-CN"/>
        </w:rPr>
      </w:pPr>
      <w:bookmarkStart w:id="34" w:name="_Ref178339033"/>
      <w:bookmarkEnd w:id="26"/>
      <w:bookmarkEnd w:id="27"/>
      <w:bookmarkEnd w:id="28"/>
      <w:r w:rsidRPr="004536FE">
        <w:rPr>
          <w:rFonts w:ascii="Times New Roman" w:eastAsia="宋体" w:hAnsi="Times New Roman"/>
          <w:b w:val="0"/>
          <w:sz w:val="20"/>
          <w:lang w:val="en-US" w:eastAsia="zh-CN"/>
        </w:rPr>
        <w:t>RP-241688</w:t>
      </w:r>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Moderator's summary for offline discussion about Ambient </w:t>
      </w:r>
      <w:proofErr w:type="spellStart"/>
      <w:r w:rsidRPr="004536FE">
        <w:rPr>
          <w:rFonts w:ascii="Times New Roman" w:eastAsia="宋体" w:hAnsi="Times New Roman"/>
          <w:b w:val="0"/>
          <w:sz w:val="20"/>
          <w:lang w:val="en-US" w:eastAsia="zh-CN"/>
        </w:rPr>
        <w:t>IoT</w:t>
      </w:r>
      <w:proofErr w:type="spellEnd"/>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Moderator (RAN1 Vice-Chair)</w:t>
      </w:r>
      <w:r w:rsidRPr="004536FE">
        <w:rPr>
          <w:rFonts w:ascii="Times New Roman" w:eastAsia="宋体" w:hAnsi="Times New Roman" w:hint="eastAsia"/>
          <w:b w:val="0"/>
          <w:sz w:val="20"/>
          <w:lang w:val="en-US" w:eastAsia="zh-CN"/>
        </w:rPr>
        <w:t>, RAN</w:t>
      </w:r>
      <w:r w:rsidRPr="004536FE">
        <w:rPr>
          <w:rFonts w:ascii="Times New Roman" w:eastAsia="宋体" w:hAnsi="Times New Roman"/>
          <w:b w:val="0"/>
          <w:sz w:val="20"/>
          <w:lang w:val="en-US" w:eastAsia="zh-CN"/>
        </w:rPr>
        <w:t>#104</w:t>
      </w:r>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June 17</w:t>
      </w:r>
      <w:r w:rsidRPr="004536FE">
        <w:rPr>
          <w:rFonts w:ascii="Times New Roman" w:eastAsia="宋体" w:hAnsi="Times New Roman" w:hint="eastAsia"/>
          <w:b w:val="0"/>
          <w:sz w:val="20"/>
          <w:vertAlign w:val="superscript"/>
          <w:lang w:val="en-US" w:eastAsia="zh-CN"/>
        </w:rPr>
        <w:t>th</w:t>
      </w:r>
      <w:r>
        <w:rPr>
          <w:rFonts w:ascii="Times New Roman" w:eastAsia="宋体" w:hAnsi="Times New Roman" w:hint="eastAsia"/>
          <w:b w:val="0"/>
          <w:sz w:val="20"/>
          <w:lang w:val="en-US" w:eastAsia="zh-CN"/>
        </w:rPr>
        <w:t xml:space="preserve"> </w:t>
      </w:r>
      <w:r w:rsidRPr="004536FE">
        <w:rPr>
          <w:rFonts w:ascii="Times New Roman" w:eastAsia="宋体" w:hAnsi="Times New Roman"/>
          <w:b w:val="0"/>
          <w:sz w:val="20"/>
          <w:lang w:val="en-US" w:eastAsia="zh-CN"/>
        </w:rPr>
        <w:t>-20</w:t>
      </w:r>
      <w:r w:rsidRPr="004536FE">
        <w:rPr>
          <w:rFonts w:ascii="Times New Roman" w:eastAsia="宋体" w:hAnsi="Times New Roman" w:hint="eastAsia"/>
          <w:b w:val="0"/>
          <w:sz w:val="20"/>
          <w:vertAlign w:val="superscript"/>
          <w:lang w:val="en-US" w:eastAsia="zh-CN"/>
        </w:rPr>
        <w:t>th</w:t>
      </w:r>
      <w:r w:rsidRPr="004536FE">
        <w:rPr>
          <w:rFonts w:ascii="Times New Roman" w:eastAsia="宋体" w:hAnsi="Times New Roman"/>
          <w:b w:val="0"/>
          <w:sz w:val="20"/>
          <w:lang w:val="en-US" w:eastAsia="zh-CN"/>
        </w:rPr>
        <w:t>, 2024</w:t>
      </w:r>
      <w:r>
        <w:rPr>
          <w:rFonts w:ascii="Times New Roman" w:eastAsia="宋体" w:hAnsi="Times New Roman" w:hint="eastAsia"/>
          <w:b w:val="0"/>
          <w:sz w:val="20"/>
          <w:lang w:val="en-US" w:eastAsia="zh-CN"/>
        </w:rPr>
        <w:t>.</w:t>
      </w:r>
      <w:bookmarkEnd w:id="34"/>
    </w:p>
    <w:p w14:paraId="04D94E68" w14:textId="77777777" w:rsidR="00EF78CC" w:rsidRDefault="00EF78CC" w:rsidP="00EF78CC">
      <w:pPr>
        <w:pStyle w:val="TdocHeader2"/>
        <w:numPr>
          <w:ilvl w:val="0"/>
          <w:numId w:val="32"/>
        </w:numPr>
        <w:spacing w:afterLines="50" w:after="120"/>
        <w:rPr>
          <w:rFonts w:ascii="Times New Roman" w:eastAsia="宋体" w:hAnsi="Times New Roman"/>
          <w:b w:val="0"/>
          <w:sz w:val="20"/>
          <w:szCs w:val="22"/>
          <w:lang w:val="en-US" w:eastAsia="zh-CN"/>
        </w:rPr>
      </w:pPr>
      <w:bookmarkStart w:id="35" w:name="_Ref178239418"/>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7670, </w:t>
      </w:r>
      <w:r w:rsidRPr="00FD4BE8">
        <w:rPr>
          <w:rFonts w:ascii="Times New Roman" w:eastAsia="宋体" w:hAnsi="Times New Roman"/>
          <w:b w:val="0"/>
          <w:sz w:val="20"/>
          <w:szCs w:val="22"/>
          <w:lang w:val="en-US" w:eastAsia="zh-CN"/>
        </w:rPr>
        <w:t xml:space="preserve">On frame structure and timing aspects of Ambient </w:t>
      </w:r>
      <w:proofErr w:type="spellStart"/>
      <w:r w:rsidRPr="00FD4BE8">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 xml:space="preserve">, Huawei, </w:t>
      </w:r>
      <w:proofErr w:type="spellStart"/>
      <w:r w:rsidRPr="00FD4BE8">
        <w:rPr>
          <w:rFonts w:ascii="Times New Roman" w:eastAsia="宋体" w:hAnsi="Times New Roman"/>
          <w:b w:val="0"/>
          <w:sz w:val="20"/>
          <w:szCs w:val="22"/>
          <w:lang w:val="en-US" w:eastAsia="zh-CN"/>
        </w:rPr>
        <w:t>HiSilicon</w:t>
      </w:r>
      <w:proofErr w:type="spellEnd"/>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Pr="00BF0C01">
        <w:rPr>
          <w:rFonts w:ascii="Times New Roman" w:eastAsia="宋体" w:hAnsi="Times New Roman"/>
          <w:b w:val="0"/>
          <w:sz w:val="20"/>
          <w:szCs w:val="22"/>
          <w:lang w:val="en-US" w:eastAsia="zh-CN"/>
        </w:rPr>
        <w:t xml:space="preserve">October </w:t>
      </w:r>
      <w:r w:rsidRPr="00F6289E">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4</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w:t>
      </w:r>
      <w:r>
        <w:rPr>
          <w:rFonts w:ascii="Times New Roman" w:eastAsia="宋体" w:hAnsi="Times New Roman" w:hint="eastAsia"/>
          <w:b w:val="0"/>
          <w:sz w:val="20"/>
          <w:szCs w:val="22"/>
          <w:lang w:val="en-US" w:eastAsia="zh-CN"/>
        </w:rPr>
        <w:t>18</w:t>
      </w:r>
      <w:r>
        <w:rPr>
          <w:rFonts w:ascii="Times New Roman" w:eastAsia="宋体" w:hAnsi="Times New Roman" w:hint="eastAsia"/>
          <w:b w:val="0"/>
          <w:sz w:val="20"/>
          <w:szCs w:val="22"/>
          <w:vertAlign w:val="superscript"/>
          <w:lang w:val="en-US" w:eastAsia="zh-CN"/>
        </w:rPr>
        <w:t>th</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35"/>
    </w:p>
    <w:p w14:paraId="1FA18CFA" w14:textId="77777777" w:rsidR="00EF78CC" w:rsidRDefault="00EF78CC" w:rsidP="00EF78CC">
      <w:pPr>
        <w:pStyle w:val="TdocHeader2"/>
        <w:numPr>
          <w:ilvl w:val="0"/>
          <w:numId w:val="32"/>
        </w:numPr>
        <w:spacing w:afterLines="50" w:after="120"/>
        <w:rPr>
          <w:rFonts w:ascii="Times New Roman" w:eastAsia="宋体" w:hAnsi="Times New Roman"/>
          <w:b w:val="0"/>
          <w:sz w:val="20"/>
          <w:szCs w:val="22"/>
          <w:lang w:val="en-US" w:eastAsia="zh-CN"/>
        </w:rPr>
      </w:pPr>
      <w:bookmarkStart w:id="36" w:name="_Ref181708550"/>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8852, </w:t>
      </w:r>
      <w:r w:rsidRPr="00FD4BE8">
        <w:rPr>
          <w:rFonts w:ascii="Times New Roman" w:eastAsia="宋体" w:hAnsi="Times New Roman"/>
          <w:b w:val="0"/>
          <w:sz w:val="20"/>
          <w:szCs w:val="22"/>
          <w:lang w:val="en-US" w:eastAsia="zh-CN"/>
        </w:rPr>
        <w:t>Frame structure and timing aspects</w:t>
      </w:r>
      <w:r>
        <w:rPr>
          <w:rFonts w:ascii="Times New Roman" w:eastAsia="宋体" w:hAnsi="Times New Roman" w:hint="eastAsia"/>
          <w:b w:val="0"/>
          <w:sz w:val="20"/>
          <w:szCs w:val="22"/>
          <w:lang w:val="en-US" w:eastAsia="zh-CN"/>
        </w:rPr>
        <w:t xml:space="preserve">, </w:t>
      </w:r>
      <w:r w:rsidRPr="00FD4BE8">
        <w:rPr>
          <w:rFonts w:ascii="Times New Roman" w:eastAsia="宋体" w:hAnsi="Times New Roman"/>
          <w:b w:val="0"/>
          <w:sz w:val="20"/>
          <w:szCs w:val="22"/>
          <w:lang w:val="en-US" w:eastAsia="zh-CN"/>
        </w:rPr>
        <w:t>Qualcomm Incorporated</w:t>
      </w:r>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Pr="00BF0C01">
        <w:rPr>
          <w:rFonts w:ascii="Times New Roman" w:eastAsia="宋体" w:hAnsi="Times New Roman"/>
          <w:b w:val="0"/>
          <w:sz w:val="20"/>
          <w:szCs w:val="22"/>
          <w:lang w:val="en-US" w:eastAsia="zh-CN"/>
        </w:rPr>
        <w:t xml:space="preserve">October </w:t>
      </w:r>
      <w:r w:rsidRPr="00F6289E">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4</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w:t>
      </w:r>
      <w:r>
        <w:rPr>
          <w:rFonts w:ascii="Times New Roman" w:eastAsia="宋体" w:hAnsi="Times New Roman" w:hint="eastAsia"/>
          <w:b w:val="0"/>
          <w:sz w:val="20"/>
          <w:szCs w:val="22"/>
          <w:lang w:val="en-US" w:eastAsia="zh-CN"/>
        </w:rPr>
        <w:t>18</w:t>
      </w:r>
      <w:r>
        <w:rPr>
          <w:rFonts w:ascii="Times New Roman" w:eastAsia="宋体" w:hAnsi="Times New Roman" w:hint="eastAsia"/>
          <w:b w:val="0"/>
          <w:sz w:val="20"/>
          <w:szCs w:val="22"/>
          <w:vertAlign w:val="superscript"/>
          <w:lang w:val="en-US" w:eastAsia="zh-CN"/>
        </w:rPr>
        <w:t>th</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36"/>
    </w:p>
    <w:p w14:paraId="13AA1835" w14:textId="77777777" w:rsidR="00EF78CC" w:rsidRDefault="00EF78CC" w:rsidP="00EF78CC">
      <w:pPr>
        <w:pStyle w:val="TdocHeader2"/>
        <w:numPr>
          <w:ilvl w:val="0"/>
          <w:numId w:val="32"/>
        </w:numPr>
        <w:spacing w:afterLines="50" w:after="120"/>
        <w:rPr>
          <w:rFonts w:ascii="Times New Roman" w:eastAsia="宋体" w:hAnsi="Times New Roman"/>
          <w:b w:val="0"/>
          <w:sz w:val="20"/>
          <w:szCs w:val="22"/>
          <w:lang w:val="en-US" w:eastAsia="zh-CN"/>
        </w:rPr>
      </w:pPr>
      <w:bookmarkStart w:id="37" w:name="_Ref181708554"/>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7863, </w:t>
      </w:r>
      <w:r w:rsidRPr="00FD4BE8">
        <w:rPr>
          <w:rFonts w:ascii="Times New Roman" w:eastAsia="宋体" w:hAnsi="Times New Roman"/>
          <w:b w:val="0"/>
          <w:sz w:val="20"/>
          <w:szCs w:val="22"/>
          <w:lang w:val="en-US" w:eastAsia="zh-CN"/>
        </w:rPr>
        <w:t xml:space="preserve">Discussion on Frame structure, random access, scheduling and timing aspects for Ambient </w:t>
      </w:r>
      <w:proofErr w:type="spellStart"/>
      <w:r w:rsidRPr="00FD4BE8">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 xml:space="preserve">vivo,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Pr="00BF0C01">
        <w:rPr>
          <w:rFonts w:ascii="Times New Roman" w:eastAsia="宋体" w:hAnsi="Times New Roman"/>
          <w:b w:val="0"/>
          <w:sz w:val="20"/>
          <w:szCs w:val="22"/>
          <w:lang w:val="en-US" w:eastAsia="zh-CN"/>
        </w:rPr>
        <w:t xml:space="preserve">October </w:t>
      </w:r>
      <w:r w:rsidRPr="00F6289E">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4</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w:t>
      </w:r>
      <w:r>
        <w:rPr>
          <w:rFonts w:ascii="Times New Roman" w:eastAsia="宋体" w:hAnsi="Times New Roman" w:hint="eastAsia"/>
          <w:b w:val="0"/>
          <w:sz w:val="20"/>
          <w:szCs w:val="22"/>
          <w:lang w:val="en-US" w:eastAsia="zh-CN"/>
        </w:rPr>
        <w:t>18</w:t>
      </w:r>
      <w:r>
        <w:rPr>
          <w:rFonts w:ascii="Times New Roman" w:eastAsia="宋体" w:hAnsi="Times New Roman" w:hint="eastAsia"/>
          <w:b w:val="0"/>
          <w:sz w:val="20"/>
          <w:szCs w:val="22"/>
          <w:vertAlign w:val="superscript"/>
          <w:lang w:val="en-US" w:eastAsia="zh-CN"/>
        </w:rPr>
        <w:t>th</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37"/>
    </w:p>
    <w:p w14:paraId="7F6F645E" w14:textId="77777777" w:rsidR="00EF78CC" w:rsidRDefault="00EF78CC" w:rsidP="00EF78CC">
      <w:pPr>
        <w:pStyle w:val="TdocHeader2"/>
        <w:numPr>
          <w:ilvl w:val="0"/>
          <w:numId w:val="32"/>
        </w:numPr>
        <w:spacing w:afterLines="50" w:after="120"/>
        <w:rPr>
          <w:rFonts w:ascii="Times New Roman" w:eastAsia="宋体" w:hAnsi="Times New Roman"/>
          <w:b w:val="0"/>
          <w:sz w:val="20"/>
          <w:szCs w:val="22"/>
          <w:lang w:val="en-US" w:eastAsia="zh-CN"/>
        </w:rPr>
      </w:pPr>
      <w:bookmarkStart w:id="38" w:name="_Ref181708558"/>
      <w:r w:rsidRPr="00FD4BE8">
        <w:rPr>
          <w:rFonts w:ascii="Times New Roman" w:eastAsia="宋体" w:hAnsi="Times New Roman"/>
          <w:b w:val="0"/>
          <w:sz w:val="20"/>
          <w:szCs w:val="22"/>
          <w:lang w:val="en-US" w:eastAsia="zh-CN"/>
        </w:rPr>
        <w:t>R1-240</w:t>
      </w:r>
      <w:r>
        <w:rPr>
          <w:rFonts w:ascii="Times New Roman" w:eastAsia="宋体" w:hAnsi="Times New Roman" w:hint="eastAsia"/>
          <w:b w:val="0"/>
          <w:sz w:val="20"/>
          <w:szCs w:val="22"/>
          <w:lang w:val="en-US" w:eastAsia="zh-CN"/>
        </w:rPr>
        <w:t xml:space="preserve">8148, </w:t>
      </w:r>
      <w:r w:rsidRPr="006A0C4A">
        <w:rPr>
          <w:rFonts w:ascii="Times New Roman" w:eastAsia="宋体" w:hAnsi="Times New Roman"/>
          <w:b w:val="0"/>
          <w:sz w:val="20"/>
          <w:szCs w:val="22"/>
          <w:lang w:val="en-US" w:eastAsia="zh-CN"/>
        </w:rPr>
        <w:t>Discussion on frame structure and timing aspects of A-</w:t>
      </w:r>
      <w:proofErr w:type="spellStart"/>
      <w:r w:rsidRPr="006A0C4A">
        <w:rPr>
          <w:rFonts w:ascii="Times New Roman" w:eastAsia="宋体" w:hAnsi="Times New Roman"/>
          <w:b w:val="0"/>
          <w:sz w:val="20"/>
          <w:szCs w:val="22"/>
          <w:lang w:val="en-US" w:eastAsia="zh-CN"/>
        </w:rPr>
        <w:t>IoT</w:t>
      </w:r>
      <w:proofErr w:type="spellEnd"/>
      <w:r w:rsidRPr="006A0C4A">
        <w:rPr>
          <w:rFonts w:ascii="Times New Roman" w:eastAsia="宋体" w:hAnsi="Times New Roman"/>
          <w:b w:val="0"/>
          <w:sz w:val="20"/>
          <w:szCs w:val="22"/>
          <w:lang w:val="en-US" w:eastAsia="zh-CN"/>
        </w:rPr>
        <w:t xml:space="preserve"> communication</w:t>
      </w:r>
      <w:r>
        <w:rPr>
          <w:rFonts w:ascii="Times New Roman" w:eastAsia="宋体" w:hAnsi="Times New Roman" w:hint="eastAsia"/>
          <w:b w:val="0"/>
          <w:sz w:val="20"/>
          <w:szCs w:val="22"/>
          <w:lang w:val="en-US" w:eastAsia="zh-CN"/>
        </w:rPr>
        <w:t>,</w:t>
      </w:r>
      <w:r w:rsidRPr="00FD4BE8">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 xml:space="preserve">OPPO,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Pr="00BF0C01">
        <w:rPr>
          <w:rFonts w:ascii="Times New Roman" w:eastAsia="宋体" w:hAnsi="Times New Roman"/>
          <w:b w:val="0"/>
          <w:sz w:val="20"/>
          <w:szCs w:val="22"/>
          <w:lang w:val="en-US" w:eastAsia="zh-CN"/>
        </w:rPr>
        <w:t xml:space="preserve">October </w:t>
      </w:r>
      <w:r w:rsidRPr="00F6289E">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4</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w:t>
      </w:r>
      <w:r>
        <w:rPr>
          <w:rFonts w:ascii="Times New Roman" w:eastAsia="宋体" w:hAnsi="Times New Roman" w:hint="eastAsia"/>
          <w:b w:val="0"/>
          <w:sz w:val="20"/>
          <w:szCs w:val="22"/>
          <w:lang w:val="en-US" w:eastAsia="zh-CN"/>
        </w:rPr>
        <w:t>18</w:t>
      </w:r>
      <w:r>
        <w:rPr>
          <w:rFonts w:ascii="Times New Roman" w:eastAsia="宋体" w:hAnsi="Times New Roman" w:hint="eastAsia"/>
          <w:b w:val="0"/>
          <w:sz w:val="20"/>
          <w:szCs w:val="22"/>
          <w:vertAlign w:val="superscript"/>
          <w:lang w:val="en-US" w:eastAsia="zh-CN"/>
        </w:rPr>
        <w:t>th</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38"/>
    </w:p>
    <w:p w14:paraId="6F6A7669" w14:textId="77777777" w:rsidR="00EF78CC" w:rsidRDefault="00EF78CC" w:rsidP="00EF78CC">
      <w:pPr>
        <w:pStyle w:val="TdocHeader2"/>
        <w:numPr>
          <w:ilvl w:val="0"/>
          <w:numId w:val="32"/>
        </w:numPr>
        <w:spacing w:afterLines="50" w:after="120"/>
        <w:rPr>
          <w:rFonts w:ascii="Times New Roman" w:eastAsia="宋体" w:hAnsi="Times New Roman"/>
          <w:b w:val="0"/>
          <w:sz w:val="20"/>
          <w:szCs w:val="22"/>
          <w:lang w:val="en-US" w:eastAsia="zh-CN"/>
        </w:rPr>
      </w:pPr>
      <w:bookmarkStart w:id="39" w:name="_Ref181697670"/>
      <w:r w:rsidRPr="00390D79">
        <w:rPr>
          <w:rFonts w:ascii="Times New Roman" w:eastAsia="宋体" w:hAnsi="Times New Roman"/>
          <w:b w:val="0"/>
          <w:sz w:val="20"/>
          <w:szCs w:val="22"/>
          <w:lang w:val="en-US" w:eastAsia="zh-CN"/>
        </w:rPr>
        <w:t>R1-2407639</w:t>
      </w:r>
      <w:r>
        <w:rPr>
          <w:rFonts w:ascii="Times New Roman" w:eastAsia="宋体" w:hAnsi="Times New Roman" w:hint="eastAsia"/>
          <w:b w:val="0"/>
          <w:sz w:val="20"/>
          <w:szCs w:val="22"/>
          <w:lang w:val="en-US" w:eastAsia="zh-CN"/>
        </w:rPr>
        <w:t xml:space="preserve">, </w:t>
      </w:r>
      <w:r w:rsidRPr="00390D79">
        <w:rPr>
          <w:rFonts w:ascii="Times New Roman" w:eastAsia="宋体" w:hAnsi="Times New Roman"/>
          <w:b w:val="0"/>
          <w:sz w:val="20"/>
          <w:szCs w:val="22"/>
          <w:lang w:val="en-US" w:eastAsia="zh-CN"/>
        </w:rPr>
        <w:t xml:space="preserve">Frame structure and timing aspects for Ambient </w:t>
      </w:r>
      <w:proofErr w:type="spellStart"/>
      <w:r w:rsidRPr="00390D79">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 xml:space="preserve">, Ericsson,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Pr="00BF0C01">
        <w:rPr>
          <w:rFonts w:ascii="Times New Roman" w:eastAsia="宋体" w:hAnsi="Times New Roman"/>
          <w:b w:val="0"/>
          <w:sz w:val="20"/>
          <w:szCs w:val="22"/>
          <w:lang w:val="en-US" w:eastAsia="zh-CN"/>
        </w:rPr>
        <w:t xml:space="preserve">October </w:t>
      </w:r>
      <w:r w:rsidRPr="00F6289E">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4</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w:t>
      </w:r>
      <w:r>
        <w:rPr>
          <w:rFonts w:ascii="Times New Roman" w:eastAsia="宋体" w:hAnsi="Times New Roman" w:hint="eastAsia"/>
          <w:b w:val="0"/>
          <w:sz w:val="20"/>
          <w:szCs w:val="22"/>
          <w:lang w:val="en-US" w:eastAsia="zh-CN"/>
        </w:rPr>
        <w:t>18</w:t>
      </w:r>
      <w:r>
        <w:rPr>
          <w:rFonts w:ascii="Times New Roman" w:eastAsia="宋体" w:hAnsi="Times New Roman" w:hint="eastAsia"/>
          <w:b w:val="0"/>
          <w:sz w:val="20"/>
          <w:szCs w:val="22"/>
          <w:vertAlign w:val="superscript"/>
          <w:lang w:val="en-US" w:eastAsia="zh-CN"/>
        </w:rPr>
        <w:t>th</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39"/>
    </w:p>
    <w:p w14:paraId="58BDCFCA" w14:textId="624D9B8B" w:rsidR="00EF78CC" w:rsidRPr="00A5315F" w:rsidRDefault="00EF78CC" w:rsidP="00EF78CC">
      <w:pPr>
        <w:pStyle w:val="TdocHeader2"/>
        <w:numPr>
          <w:ilvl w:val="0"/>
          <w:numId w:val="32"/>
        </w:numPr>
        <w:spacing w:afterLines="50" w:after="120"/>
        <w:rPr>
          <w:rFonts w:ascii="Times New Roman" w:eastAsia="宋体" w:hAnsi="Times New Roman"/>
          <w:b w:val="0"/>
          <w:sz w:val="20"/>
          <w:szCs w:val="22"/>
          <w:lang w:val="en-US" w:eastAsia="zh-CN"/>
        </w:rPr>
      </w:pPr>
      <w:bookmarkStart w:id="40" w:name="_Ref181708563"/>
      <w:r w:rsidRPr="00E772DA">
        <w:rPr>
          <w:rFonts w:ascii="Times New Roman" w:eastAsia="宋体" w:hAnsi="Times New Roman"/>
          <w:b w:val="0"/>
          <w:sz w:val="20"/>
          <w:szCs w:val="22"/>
          <w:lang w:val="en-US" w:eastAsia="zh-CN"/>
        </w:rPr>
        <w:t>R1-2407708</w:t>
      </w:r>
      <w:r>
        <w:rPr>
          <w:rFonts w:ascii="Times New Roman" w:eastAsia="宋体" w:hAnsi="Times New Roman" w:hint="eastAsia"/>
          <w:b w:val="0"/>
          <w:sz w:val="20"/>
          <w:szCs w:val="22"/>
          <w:lang w:val="en-US" w:eastAsia="zh-CN"/>
        </w:rPr>
        <w:t xml:space="preserve">, </w:t>
      </w:r>
      <w:r w:rsidRPr="00E772DA">
        <w:rPr>
          <w:rFonts w:ascii="Times New Roman" w:eastAsia="宋体" w:hAnsi="Times New Roman"/>
          <w:b w:val="0"/>
          <w:sz w:val="20"/>
          <w:szCs w:val="22"/>
          <w:lang w:val="en-US" w:eastAsia="zh-CN"/>
        </w:rPr>
        <w:t xml:space="preserve">Discussion on frame structure and timing aspects for Ambient </w:t>
      </w:r>
      <w:proofErr w:type="spellStart"/>
      <w:r w:rsidRPr="00E772DA">
        <w:rPr>
          <w:rFonts w:ascii="Times New Roman" w:eastAsia="宋体" w:hAnsi="Times New Roman"/>
          <w:b w:val="0"/>
          <w:sz w:val="20"/>
          <w:szCs w:val="22"/>
          <w:lang w:val="en-US" w:eastAsia="zh-CN"/>
        </w:rPr>
        <w:t>IoT</w:t>
      </w:r>
      <w:proofErr w:type="spellEnd"/>
      <w:r>
        <w:rPr>
          <w:rFonts w:ascii="Times New Roman" w:eastAsia="宋体" w:hAnsi="Times New Roman" w:hint="eastAsia"/>
          <w:b w:val="0"/>
          <w:sz w:val="20"/>
          <w:szCs w:val="22"/>
          <w:lang w:val="en-US" w:eastAsia="zh-CN"/>
        </w:rPr>
        <w:t xml:space="preserve">, </w:t>
      </w:r>
      <w:proofErr w:type="spellStart"/>
      <w:r>
        <w:rPr>
          <w:rFonts w:ascii="Times New Roman" w:eastAsia="宋体" w:hAnsi="Times New Roman" w:hint="eastAsia"/>
          <w:b w:val="0"/>
          <w:sz w:val="20"/>
          <w:szCs w:val="22"/>
          <w:lang w:val="en-US" w:eastAsia="zh-CN"/>
        </w:rPr>
        <w:t>Spreadtrum</w:t>
      </w:r>
      <w:proofErr w:type="spellEnd"/>
      <w:r>
        <w:rPr>
          <w:rFonts w:ascii="Times New Roman" w:eastAsia="宋体" w:hAnsi="Times New Roman" w:hint="eastAsia"/>
          <w:b w:val="0"/>
          <w:sz w:val="20"/>
          <w:szCs w:val="22"/>
          <w:lang w:val="en-US" w:eastAsia="zh-CN"/>
        </w:rPr>
        <w:t xml:space="preserve">, </w:t>
      </w:r>
      <w:r w:rsidRPr="00F6289E">
        <w:rPr>
          <w:rFonts w:ascii="Times New Roman" w:eastAsia="宋体" w:hAnsi="Times New Roman"/>
          <w:b w:val="0"/>
          <w:sz w:val="20"/>
          <w:szCs w:val="22"/>
          <w:lang w:val="en-US" w:eastAsia="zh-CN"/>
        </w:rPr>
        <w:t>RAN1#11</w:t>
      </w:r>
      <w:r w:rsidRPr="00F6289E">
        <w:rPr>
          <w:rFonts w:ascii="Times New Roman" w:eastAsia="宋体" w:hAnsi="Times New Roman" w:hint="eastAsia"/>
          <w:b w:val="0"/>
          <w:sz w:val="20"/>
          <w:szCs w:val="22"/>
          <w:lang w:val="en-US" w:eastAsia="zh-CN"/>
        </w:rPr>
        <w:t>8</w:t>
      </w:r>
      <w:r>
        <w:rPr>
          <w:rFonts w:ascii="Times New Roman" w:eastAsia="宋体" w:hAnsi="Times New Roman" w:hint="eastAsia"/>
          <w:b w:val="0"/>
          <w:sz w:val="20"/>
          <w:szCs w:val="22"/>
          <w:lang w:val="en-US" w:eastAsia="zh-CN"/>
        </w:rPr>
        <w:t>bis</w:t>
      </w:r>
      <w:r w:rsidRPr="00F6289E">
        <w:rPr>
          <w:rFonts w:ascii="Times New Roman" w:eastAsia="宋体" w:hAnsi="Times New Roman"/>
          <w:b w:val="0"/>
          <w:sz w:val="20"/>
          <w:szCs w:val="22"/>
          <w:lang w:val="en-US" w:eastAsia="zh-CN"/>
        </w:rPr>
        <w:t xml:space="preserve">, </w:t>
      </w:r>
      <w:r w:rsidRPr="00BF0C01">
        <w:rPr>
          <w:rFonts w:ascii="Times New Roman" w:eastAsia="宋体" w:hAnsi="Times New Roman"/>
          <w:b w:val="0"/>
          <w:sz w:val="20"/>
          <w:szCs w:val="22"/>
          <w:lang w:val="en-US" w:eastAsia="zh-CN"/>
        </w:rPr>
        <w:t xml:space="preserve">October </w:t>
      </w:r>
      <w:r w:rsidRPr="00F6289E">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4</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w:t>
      </w:r>
      <w:r>
        <w:rPr>
          <w:rFonts w:ascii="Times New Roman" w:eastAsia="宋体" w:hAnsi="Times New Roman" w:hint="eastAsia"/>
          <w:b w:val="0"/>
          <w:sz w:val="20"/>
          <w:szCs w:val="22"/>
          <w:lang w:val="en-US" w:eastAsia="zh-CN"/>
        </w:rPr>
        <w:t>18</w:t>
      </w:r>
      <w:r>
        <w:rPr>
          <w:rFonts w:ascii="Times New Roman" w:eastAsia="宋体" w:hAnsi="Times New Roman" w:hint="eastAsia"/>
          <w:b w:val="0"/>
          <w:sz w:val="20"/>
          <w:szCs w:val="22"/>
          <w:vertAlign w:val="superscript"/>
          <w:lang w:val="en-US" w:eastAsia="zh-CN"/>
        </w:rPr>
        <w:t>th</w:t>
      </w:r>
      <w:r w:rsidRPr="00F6289E">
        <w:rPr>
          <w:rFonts w:ascii="Times New Roman" w:eastAsia="宋体" w:hAnsi="Times New Roman"/>
          <w:b w:val="0"/>
          <w:sz w:val="20"/>
          <w:szCs w:val="22"/>
          <w:lang w:val="en-US" w:eastAsia="zh-CN"/>
        </w:rPr>
        <w:t>, 2024</w:t>
      </w:r>
      <w:r>
        <w:rPr>
          <w:rFonts w:ascii="Times New Roman" w:eastAsia="宋体" w:hAnsi="Times New Roman" w:hint="eastAsia"/>
          <w:b w:val="0"/>
          <w:sz w:val="20"/>
          <w:szCs w:val="22"/>
          <w:lang w:val="en-US" w:eastAsia="zh-CN"/>
        </w:rPr>
        <w:t>.</w:t>
      </w:r>
      <w:bookmarkEnd w:id="40"/>
    </w:p>
    <w:p w14:paraId="391B5BA0" w14:textId="2D372F91" w:rsidR="007337F0" w:rsidRPr="00FA2DFF" w:rsidRDefault="007337F0" w:rsidP="00FA2DFF">
      <w:pPr>
        <w:pStyle w:val="TdocHeader2"/>
        <w:numPr>
          <w:ilvl w:val="0"/>
          <w:numId w:val="32"/>
        </w:numPr>
        <w:spacing w:afterLines="50" w:after="120"/>
        <w:rPr>
          <w:rFonts w:ascii="Times New Roman" w:eastAsia="宋体" w:hAnsi="Times New Roman"/>
          <w:b w:val="0"/>
          <w:sz w:val="20"/>
          <w:szCs w:val="22"/>
          <w:lang w:val="en-US" w:eastAsia="zh-CN"/>
        </w:rPr>
      </w:pPr>
      <w:bookmarkStart w:id="41" w:name="_Ref181634923"/>
      <w:r w:rsidRPr="00FA2DFF">
        <w:rPr>
          <w:rFonts w:ascii="Times New Roman" w:eastAsia="宋体" w:hAnsi="Times New Roman" w:hint="eastAsia"/>
          <w:b w:val="0"/>
          <w:sz w:val="20"/>
          <w:szCs w:val="22"/>
          <w:lang w:val="en-US" w:eastAsia="zh-CN"/>
        </w:rPr>
        <w:t xml:space="preserve">R1-2409069, </w:t>
      </w:r>
      <w:r w:rsidRPr="00FA2DFF">
        <w:rPr>
          <w:rFonts w:ascii="Times New Roman" w:eastAsia="宋体" w:hAnsi="Times New Roman"/>
          <w:b w:val="0"/>
          <w:sz w:val="20"/>
          <w:szCs w:val="22"/>
          <w:lang w:val="en-US" w:eastAsia="zh-CN"/>
        </w:rPr>
        <w:t xml:space="preserve">RAN1#118-bis FL Summary #1 for 9.4.1.2 Ambient </w:t>
      </w:r>
      <w:proofErr w:type="spellStart"/>
      <w:r w:rsidRPr="00FA2DFF">
        <w:rPr>
          <w:rFonts w:ascii="Times New Roman" w:eastAsia="宋体" w:hAnsi="Times New Roman"/>
          <w:b w:val="0"/>
          <w:sz w:val="20"/>
          <w:szCs w:val="22"/>
          <w:lang w:val="en-US" w:eastAsia="zh-CN"/>
        </w:rPr>
        <w:t>IoT</w:t>
      </w:r>
      <w:proofErr w:type="spellEnd"/>
      <w:r w:rsidRPr="00FA2DFF">
        <w:rPr>
          <w:rFonts w:ascii="Times New Roman" w:eastAsia="宋体" w:hAnsi="Times New Roman"/>
          <w:b w:val="0"/>
          <w:sz w:val="20"/>
          <w:szCs w:val="22"/>
          <w:lang w:val="en-US" w:eastAsia="zh-CN"/>
        </w:rPr>
        <w:t xml:space="preserve"> Device Architecture,</w:t>
      </w:r>
      <w:r w:rsidRPr="00FA2DFF">
        <w:rPr>
          <w:rFonts w:ascii="Times New Roman" w:eastAsia="宋体" w:hAnsi="Times New Roman" w:hint="eastAsia"/>
          <w:b w:val="0"/>
          <w:sz w:val="20"/>
          <w:szCs w:val="22"/>
          <w:lang w:val="en-US" w:eastAsia="zh-CN"/>
        </w:rPr>
        <w:t xml:space="preserve"> </w:t>
      </w:r>
      <w:r w:rsidRPr="00FA2DFF">
        <w:rPr>
          <w:rFonts w:ascii="Times New Roman" w:eastAsia="宋体" w:hAnsi="Times New Roman"/>
          <w:b w:val="0"/>
          <w:sz w:val="20"/>
          <w:szCs w:val="22"/>
          <w:lang w:val="en-US" w:eastAsia="zh-CN"/>
        </w:rPr>
        <w:t>FL (Qualcomm), RAN1#11</w:t>
      </w:r>
      <w:r w:rsidRPr="00FA2DFF">
        <w:rPr>
          <w:rFonts w:ascii="Times New Roman" w:eastAsia="宋体" w:hAnsi="Times New Roman" w:hint="eastAsia"/>
          <w:b w:val="0"/>
          <w:sz w:val="20"/>
          <w:szCs w:val="22"/>
          <w:lang w:val="en-US" w:eastAsia="zh-CN"/>
        </w:rPr>
        <w:t>8b</w:t>
      </w:r>
      <w:r w:rsidRPr="00FA2DFF">
        <w:rPr>
          <w:rFonts w:ascii="Times New Roman" w:eastAsia="宋体" w:hAnsi="Times New Roman"/>
          <w:b w:val="0"/>
          <w:sz w:val="20"/>
          <w:szCs w:val="22"/>
          <w:lang w:val="en-US" w:eastAsia="zh-CN"/>
        </w:rPr>
        <w:t xml:space="preserve">, </w:t>
      </w:r>
      <w:r w:rsidRPr="00FA2DFF">
        <w:rPr>
          <w:rFonts w:ascii="Times New Roman" w:eastAsia="宋体" w:hAnsi="Times New Roman" w:hint="eastAsia"/>
          <w:b w:val="0"/>
          <w:sz w:val="20"/>
          <w:szCs w:val="22"/>
          <w:lang w:val="en-US" w:eastAsia="zh-CN"/>
        </w:rPr>
        <w:t>October</w:t>
      </w:r>
      <w:r w:rsidRPr="00FA2DFF">
        <w:rPr>
          <w:rFonts w:ascii="Times New Roman" w:eastAsia="宋体" w:hAnsi="Times New Roman"/>
          <w:b w:val="0"/>
          <w:sz w:val="20"/>
          <w:szCs w:val="22"/>
          <w:lang w:val="en-US" w:eastAsia="zh-CN"/>
        </w:rPr>
        <w:t xml:space="preserve"> </w:t>
      </w:r>
      <w:r w:rsidRPr="00FA2DFF">
        <w:rPr>
          <w:rFonts w:ascii="Times New Roman" w:eastAsia="宋体" w:hAnsi="Times New Roman" w:hint="eastAsia"/>
          <w:b w:val="0"/>
          <w:sz w:val="20"/>
          <w:szCs w:val="22"/>
          <w:lang w:val="en-US" w:eastAsia="zh-CN"/>
        </w:rPr>
        <w:t>14</w:t>
      </w:r>
      <w:r w:rsidRPr="00FA2DFF">
        <w:rPr>
          <w:rFonts w:ascii="Times New Roman" w:eastAsia="宋体" w:hAnsi="Times New Roman"/>
          <w:b w:val="0"/>
          <w:sz w:val="20"/>
          <w:szCs w:val="22"/>
          <w:vertAlign w:val="superscript"/>
          <w:lang w:val="en-US" w:eastAsia="zh-CN"/>
        </w:rPr>
        <w:t xml:space="preserve">th </w:t>
      </w:r>
      <w:r w:rsidR="00042C3F">
        <w:rPr>
          <w:rFonts w:ascii="Times New Roman" w:eastAsia="宋体" w:hAnsi="Times New Roman" w:hint="eastAsia"/>
          <w:b w:val="0"/>
          <w:sz w:val="20"/>
          <w:szCs w:val="22"/>
          <w:vertAlign w:val="superscript"/>
          <w:lang w:val="en-US" w:eastAsia="zh-CN"/>
        </w:rPr>
        <w:t xml:space="preserve"> </w:t>
      </w:r>
      <w:r w:rsidRPr="00FA2DFF">
        <w:rPr>
          <w:rFonts w:ascii="Times New Roman" w:eastAsia="宋体" w:hAnsi="Times New Roman"/>
          <w:b w:val="0"/>
          <w:sz w:val="20"/>
          <w:szCs w:val="22"/>
          <w:lang w:val="en-US" w:eastAsia="zh-CN"/>
        </w:rPr>
        <w:t xml:space="preserve">– </w:t>
      </w:r>
      <w:r w:rsidRPr="00FA2DFF">
        <w:rPr>
          <w:rFonts w:ascii="Times New Roman" w:eastAsia="宋体" w:hAnsi="Times New Roman" w:hint="eastAsia"/>
          <w:b w:val="0"/>
          <w:sz w:val="20"/>
          <w:szCs w:val="22"/>
          <w:lang w:val="en-US" w:eastAsia="zh-CN"/>
        </w:rPr>
        <w:t>18</w:t>
      </w:r>
      <w:r w:rsidRPr="00FA2DFF">
        <w:rPr>
          <w:rFonts w:ascii="Times New Roman" w:eastAsia="宋体" w:hAnsi="Times New Roman" w:hint="eastAsia"/>
          <w:b w:val="0"/>
          <w:sz w:val="20"/>
          <w:szCs w:val="22"/>
          <w:vertAlign w:val="superscript"/>
          <w:lang w:val="en-US" w:eastAsia="zh-CN"/>
        </w:rPr>
        <w:t>th</w:t>
      </w:r>
      <w:r w:rsidRPr="00FA2DFF">
        <w:rPr>
          <w:rFonts w:ascii="Times New Roman" w:eastAsia="宋体" w:hAnsi="Times New Roman"/>
          <w:b w:val="0"/>
          <w:sz w:val="20"/>
          <w:szCs w:val="22"/>
          <w:lang w:val="en-US" w:eastAsia="zh-CN"/>
        </w:rPr>
        <w:t>, 2024.</w:t>
      </w:r>
      <w:bookmarkEnd w:id="41"/>
    </w:p>
    <w:p w14:paraId="2D88E3AD" w14:textId="1A052914" w:rsidR="005D12D0" w:rsidRPr="00822D3D" w:rsidRDefault="005F77A2" w:rsidP="0082687D">
      <w:pPr>
        <w:pStyle w:val="TdocHeader2"/>
        <w:numPr>
          <w:ilvl w:val="0"/>
          <w:numId w:val="32"/>
        </w:numPr>
        <w:spacing w:afterLines="50" w:after="120"/>
        <w:rPr>
          <w:rFonts w:ascii="Times New Roman" w:eastAsia="宋体" w:hAnsi="Times New Roman"/>
          <w:b w:val="0"/>
          <w:sz w:val="20"/>
          <w:szCs w:val="22"/>
          <w:lang w:val="en-US" w:eastAsia="zh-CN"/>
        </w:rPr>
      </w:pPr>
      <w:bookmarkStart w:id="42" w:name="_Ref181890690"/>
      <w:r>
        <w:rPr>
          <w:rFonts w:ascii="Times New Roman" w:eastAsia="宋体" w:hAnsi="Times New Roman" w:hint="eastAsia"/>
          <w:b w:val="0"/>
          <w:sz w:val="20"/>
          <w:szCs w:val="22"/>
          <w:lang w:val="en-US" w:eastAsia="zh-CN"/>
        </w:rPr>
        <w:t>R1-24099</w:t>
      </w:r>
      <w:r w:rsidRPr="0082687D">
        <w:rPr>
          <w:rFonts w:ascii="Times New Roman" w:hAnsi="Times New Roman" w:hint="eastAsia"/>
          <w:b w:val="0"/>
          <w:kern w:val="2"/>
          <w:sz w:val="20"/>
          <w:lang w:eastAsia="zh-CN"/>
        </w:rPr>
        <w:t>43</w:t>
      </w:r>
      <w:r w:rsidRPr="00424584">
        <w:rPr>
          <w:rFonts w:ascii="Times New Roman" w:hAnsi="Times New Roman"/>
          <w:b w:val="0"/>
          <w:kern w:val="2"/>
          <w:sz w:val="20"/>
          <w:lang w:eastAsia="zh-CN"/>
        </w:rPr>
        <w:t xml:space="preserve">, </w:t>
      </w:r>
      <w:r w:rsidRPr="0082687D">
        <w:rPr>
          <w:rFonts w:ascii="Times New Roman" w:hAnsi="Times New Roman"/>
          <w:b w:val="0"/>
          <w:kern w:val="2"/>
          <w:sz w:val="20"/>
          <w:lang w:eastAsia="zh-CN"/>
        </w:rPr>
        <w:t xml:space="preserve">Study of </w:t>
      </w:r>
      <w:r w:rsidRPr="0082687D">
        <w:rPr>
          <w:rFonts w:ascii="Times New Roman" w:hAnsi="Times New Roman" w:hint="eastAsia"/>
          <w:b w:val="0"/>
          <w:kern w:val="2"/>
          <w:sz w:val="20"/>
          <w:lang w:eastAsia="zh-CN"/>
        </w:rPr>
        <w:t>f</w:t>
      </w:r>
      <w:r w:rsidRPr="0082687D">
        <w:rPr>
          <w:rFonts w:ascii="Times New Roman" w:hAnsi="Times New Roman"/>
          <w:b w:val="0"/>
          <w:kern w:val="2"/>
          <w:sz w:val="20"/>
          <w:lang w:eastAsia="zh-CN"/>
        </w:rPr>
        <w:t xml:space="preserve">rame structure and timing aspects for Ambient </w:t>
      </w:r>
      <w:proofErr w:type="spellStart"/>
      <w:r w:rsidRPr="0082687D">
        <w:rPr>
          <w:rFonts w:ascii="Times New Roman" w:hAnsi="Times New Roman"/>
          <w:b w:val="0"/>
          <w:kern w:val="2"/>
          <w:sz w:val="20"/>
          <w:lang w:eastAsia="zh-CN"/>
        </w:rPr>
        <w:t>IoT</w:t>
      </w:r>
      <w:proofErr w:type="spellEnd"/>
      <w:r w:rsidRPr="00424584">
        <w:rPr>
          <w:rFonts w:ascii="Times New Roman" w:hAnsi="Times New Roman"/>
          <w:b w:val="0"/>
          <w:kern w:val="2"/>
          <w:sz w:val="20"/>
          <w:lang w:eastAsia="zh-CN"/>
        </w:rPr>
        <w:t xml:space="preserve">, CATT, RAN1#119, </w:t>
      </w:r>
      <w:r w:rsidRPr="00426534">
        <w:rPr>
          <w:rFonts w:ascii="Times New Roman" w:hAnsi="Times New Roman"/>
          <w:b w:val="0"/>
          <w:kern w:val="2"/>
          <w:sz w:val="20"/>
          <w:lang w:eastAsia="zh-CN"/>
        </w:rPr>
        <w:t>November 18</w:t>
      </w:r>
      <w:r w:rsidRPr="00424584">
        <w:rPr>
          <w:rFonts w:ascii="Times New Roman" w:eastAsiaTheme="minorEastAsia" w:hAnsi="Times New Roman"/>
          <w:b w:val="0"/>
          <w:kern w:val="2"/>
          <w:sz w:val="20"/>
          <w:vertAlign w:val="superscript"/>
          <w:lang w:eastAsia="zh-CN"/>
        </w:rPr>
        <w:t>th</w:t>
      </w:r>
      <w:r>
        <w:rPr>
          <w:rFonts w:ascii="Times New Roman" w:eastAsiaTheme="minorEastAsia" w:hAnsi="Times New Roman" w:hint="eastAsia"/>
          <w:b w:val="0"/>
          <w:kern w:val="2"/>
          <w:sz w:val="20"/>
          <w:lang w:eastAsia="zh-CN"/>
        </w:rPr>
        <w:t xml:space="preserve"> </w:t>
      </w:r>
      <w:r w:rsidRPr="00424584">
        <w:rPr>
          <w:rFonts w:ascii="Times New Roman" w:hAnsi="Times New Roman"/>
          <w:b w:val="0"/>
          <w:kern w:val="2"/>
          <w:sz w:val="20"/>
          <w:lang w:eastAsia="zh-CN"/>
        </w:rPr>
        <w:t>– 22</w:t>
      </w:r>
      <w:r w:rsidRPr="00424584">
        <w:rPr>
          <w:rFonts w:ascii="Times New Roman" w:eastAsiaTheme="minorEastAsia" w:hAnsi="Times New Roman"/>
          <w:b w:val="0"/>
          <w:kern w:val="2"/>
          <w:sz w:val="20"/>
          <w:vertAlign w:val="superscript"/>
          <w:lang w:eastAsia="zh-CN"/>
        </w:rPr>
        <w:t>nd</w:t>
      </w:r>
      <w:r w:rsidRPr="00424584">
        <w:rPr>
          <w:rFonts w:ascii="Times New Roman" w:hAnsi="Times New Roman"/>
          <w:b w:val="0"/>
          <w:kern w:val="2"/>
          <w:sz w:val="20"/>
          <w:lang w:eastAsia="zh-CN"/>
        </w:rPr>
        <w:t>, 2024.</w:t>
      </w:r>
      <w:bookmarkEnd w:id="29"/>
      <w:bookmarkEnd w:id="30"/>
      <w:bookmarkEnd w:id="31"/>
      <w:bookmarkEnd w:id="32"/>
      <w:bookmarkEnd w:id="33"/>
      <w:bookmarkEnd w:id="42"/>
    </w:p>
    <w:sectPr w:rsidR="005D12D0" w:rsidRPr="00822D3D">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BC037E" w15:done="0"/>
  <w15:commentEx w15:paraId="4A706C7C" w15:done="0"/>
  <w15:commentEx w15:paraId="614EB6A8" w15:done="0"/>
  <w15:commentEx w15:paraId="53267B24" w15:done="0"/>
  <w15:commentEx w15:paraId="1A142A0F" w15:done="0"/>
  <w15:commentEx w15:paraId="541ED636" w15:done="0"/>
  <w15:commentEx w15:paraId="491367D2" w15:done="0"/>
  <w15:commentEx w15:paraId="2EFBEE3E" w15:done="0"/>
  <w15:commentEx w15:paraId="21BDA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F388A20" w16cex:dateUtc="2024-11-06T23:14:00Z"/>
  <w16cex:commentExtensible w16cex:durableId="22C7CE16" w16cex:dateUtc="2024-11-06T23:24:00Z"/>
  <w16cex:commentExtensible w16cex:durableId="7555E816" w16cex:dateUtc="2024-11-06T23:26:00Z"/>
  <w16cex:commentExtensible w16cex:durableId="4E4BF7E2" w16cex:dateUtc="2024-11-06T23:28:00Z"/>
  <w16cex:commentExtensible w16cex:durableId="64367C3E" w16cex:dateUtc="2024-11-06T23:36:00Z"/>
  <w16cex:commentExtensible w16cex:durableId="07BCC893" w16cex:dateUtc="2024-11-06T23:40:00Z"/>
  <w16cex:commentExtensible w16cex:durableId="470186F5" w16cex:dateUtc="2024-11-06T23:42:00Z"/>
  <w16cex:commentExtensible w16cex:durableId="79F074D0" w16cex:dateUtc="2024-11-06T22:40:00Z"/>
  <w16cex:commentExtensible w16cex:durableId="72C6C365" w16cex:dateUtc="2024-11-06T2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BC037E" w16cid:durableId="0F388A20"/>
  <w16cid:commentId w16cid:paraId="4A706C7C" w16cid:durableId="22C7CE16"/>
  <w16cid:commentId w16cid:paraId="614EB6A8" w16cid:durableId="7555E816"/>
  <w16cid:commentId w16cid:paraId="53267B24" w16cid:durableId="4E4BF7E2"/>
  <w16cid:commentId w16cid:paraId="1A142A0F" w16cid:durableId="64367C3E"/>
  <w16cid:commentId w16cid:paraId="541ED636" w16cid:durableId="07BCC893"/>
  <w16cid:commentId w16cid:paraId="491367D2" w16cid:durableId="470186F5"/>
  <w16cid:commentId w16cid:paraId="2EFBEE3E" w16cid:durableId="79F074D0"/>
  <w16cid:commentId w16cid:paraId="21BDAD26" w16cid:durableId="72C6C3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7C948" w14:textId="77777777" w:rsidR="00E638E3" w:rsidRDefault="00E638E3">
      <w:pPr>
        <w:spacing w:after="0"/>
      </w:pPr>
      <w:r>
        <w:separator/>
      </w:r>
    </w:p>
  </w:endnote>
  <w:endnote w:type="continuationSeparator" w:id="0">
    <w:p w14:paraId="4E5554A6" w14:textId="77777777" w:rsidR="00E638E3" w:rsidRDefault="00E638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1FC4C" w14:textId="77777777" w:rsidR="00E638E3" w:rsidRDefault="00E638E3">
      <w:pPr>
        <w:spacing w:after="0"/>
      </w:pPr>
      <w:r>
        <w:separator/>
      </w:r>
    </w:p>
  </w:footnote>
  <w:footnote w:type="continuationSeparator" w:id="0">
    <w:p w14:paraId="4777CCF6" w14:textId="77777777" w:rsidR="00E638E3" w:rsidRDefault="00E638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0FC66A0"/>
    <w:multiLevelType w:val="hybridMultilevel"/>
    <w:tmpl w:val="82DCAF98"/>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05DFEBA9"/>
    <w:multiLevelType w:val="hybridMultilevel"/>
    <w:tmpl w:val="00000000"/>
    <w:lvl w:ilvl="0" w:tplc="0F3A7900">
      <w:start w:val="1"/>
      <w:numFmt w:val="bullet"/>
      <w:lvlText w:val=""/>
      <w:lvlJc w:val="left"/>
      <w:pPr>
        <w:ind w:left="720" w:hanging="360"/>
      </w:pPr>
      <w:rPr>
        <w:rFonts w:ascii="Symbol" w:hAnsi="Symbol" w:hint="default"/>
      </w:rPr>
    </w:lvl>
    <w:lvl w:ilvl="1" w:tplc="9634EC62">
      <w:start w:val="1"/>
      <w:numFmt w:val="bullet"/>
      <w:lvlText w:val="o"/>
      <w:lvlJc w:val="left"/>
      <w:pPr>
        <w:ind w:left="1440" w:hanging="360"/>
      </w:pPr>
      <w:rPr>
        <w:rFonts w:ascii="Courier New" w:hAnsi="Courier New" w:cs="Courier New" w:hint="default"/>
      </w:rPr>
    </w:lvl>
    <w:lvl w:ilvl="2" w:tplc="F6A4796E">
      <w:start w:val="1"/>
      <w:numFmt w:val="bullet"/>
      <w:lvlText w:val=""/>
      <w:lvlJc w:val="left"/>
      <w:pPr>
        <w:ind w:left="2160" w:hanging="360"/>
      </w:pPr>
      <w:rPr>
        <w:rFonts w:ascii="Wingdings" w:hAnsi="Wingdings" w:hint="default"/>
      </w:rPr>
    </w:lvl>
    <w:lvl w:ilvl="3" w:tplc="FD9267DC">
      <w:start w:val="1"/>
      <w:numFmt w:val="bullet"/>
      <w:lvlText w:val=""/>
      <w:lvlJc w:val="left"/>
      <w:pPr>
        <w:ind w:left="2880" w:hanging="360"/>
      </w:pPr>
      <w:rPr>
        <w:rFonts w:ascii="Symbol" w:hAnsi="Symbol" w:hint="default"/>
      </w:rPr>
    </w:lvl>
    <w:lvl w:ilvl="4" w:tplc="FF5052AA">
      <w:start w:val="1"/>
      <w:numFmt w:val="bullet"/>
      <w:lvlText w:val="o"/>
      <w:lvlJc w:val="left"/>
      <w:pPr>
        <w:ind w:left="3600" w:hanging="360"/>
      </w:pPr>
      <w:rPr>
        <w:rFonts w:ascii="Courier New" w:hAnsi="Courier New" w:cs="Courier New" w:hint="default"/>
      </w:rPr>
    </w:lvl>
    <w:lvl w:ilvl="5" w:tplc="CEA8B552">
      <w:start w:val="1"/>
      <w:numFmt w:val="bullet"/>
      <w:lvlText w:val=""/>
      <w:lvlJc w:val="left"/>
      <w:pPr>
        <w:ind w:left="4320" w:hanging="360"/>
      </w:pPr>
      <w:rPr>
        <w:rFonts w:ascii="Wingdings" w:hAnsi="Wingdings" w:hint="default"/>
      </w:rPr>
    </w:lvl>
    <w:lvl w:ilvl="6" w:tplc="A9AEF7E0">
      <w:start w:val="1"/>
      <w:numFmt w:val="bullet"/>
      <w:lvlText w:val=""/>
      <w:lvlJc w:val="left"/>
      <w:pPr>
        <w:ind w:left="5040" w:hanging="360"/>
      </w:pPr>
      <w:rPr>
        <w:rFonts w:ascii="Symbol" w:hAnsi="Symbol" w:hint="default"/>
      </w:rPr>
    </w:lvl>
    <w:lvl w:ilvl="7" w:tplc="F064B278">
      <w:start w:val="1"/>
      <w:numFmt w:val="bullet"/>
      <w:lvlText w:val="o"/>
      <w:lvlJc w:val="left"/>
      <w:pPr>
        <w:ind w:left="5760" w:hanging="360"/>
      </w:pPr>
      <w:rPr>
        <w:rFonts w:ascii="Courier New" w:hAnsi="Courier New" w:cs="Courier New" w:hint="default"/>
      </w:rPr>
    </w:lvl>
    <w:lvl w:ilvl="8" w:tplc="17E06A62">
      <w:start w:val="1"/>
      <w:numFmt w:val="bullet"/>
      <w:lvlText w:val=""/>
      <w:lvlJc w:val="left"/>
      <w:pPr>
        <w:ind w:left="6480" w:hanging="360"/>
      </w:pPr>
      <w:rPr>
        <w:rFonts w:ascii="Wingdings" w:hAnsi="Wingdings" w:hint="default"/>
      </w:rPr>
    </w:lvl>
  </w:abstractNum>
  <w:abstractNum w:abstractNumId="14">
    <w:nsid w:val="06F926DE"/>
    <w:multiLevelType w:val="multilevel"/>
    <w:tmpl w:val="06F92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070F681E"/>
    <w:multiLevelType w:val="hybridMultilevel"/>
    <w:tmpl w:val="8190F240"/>
    <w:lvl w:ilvl="0" w:tplc="278A4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9">
    <w:nsid w:val="18C9098C"/>
    <w:multiLevelType w:val="hybridMultilevel"/>
    <w:tmpl w:val="0318F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8F64A57"/>
    <w:multiLevelType w:val="multilevel"/>
    <w:tmpl w:val="5D727C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77C6A77"/>
    <w:multiLevelType w:val="hybridMultilevel"/>
    <w:tmpl w:val="573E5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nsid w:val="2FFC05B0"/>
    <w:multiLevelType w:val="hybridMultilevel"/>
    <w:tmpl w:val="6FBC0C22"/>
    <w:lvl w:ilvl="0" w:tplc="FD3EFED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nsid w:val="3BF608F4"/>
    <w:multiLevelType w:val="multilevel"/>
    <w:tmpl w:val="3BF608F4"/>
    <w:lvl w:ilvl="0">
      <w:start w:val="1"/>
      <w:numFmt w:val="bullet"/>
      <w:pStyle w:val="Bulletssmallgap"/>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F6827E8"/>
    <w:multiLevelType w:val="multilevel"/>
    <w:tmpl w:val="3F6827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55F0AB3"/>
    <w:multiLevelType w:val="hybridMultilevel"/>
    <w:tmpl w:val="48880A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nsid w:val="47D20DCE"/>
    <w:multiLevelType w:val="hybridMultilevel"/>
    <w:tmpl w:val="AEDA566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nsid w:val="4C8B36B8"/>
    <w:multiLevelType w:val="hybridMultilevel"/>
    <w:tmpl w:val="C35081B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3">
    <w:nsid w:val="51A8C406"/>
    <w:multiLevelType w:val="hybridMultilevel"/>
    <w:tmpl w:val="00000000"/>
    <w:lvl w:ilvl="0" w:tplc="136C5498">
      <w:start w:val="1"/>
      <w:numFmt w:val="bullet"/>
      <w:lvlText w:val=""/>
      <w:lvlJc w:val="left"/>
      <w:pPr>
        <w:ind w:left="720" w:hanging="360"/>
      </w:pPr>
      <w:rPr>
        <w:rFonts w:ascii="Symbol" w:hAnsi="Symbol" w:hint="default"/>
      </w:rPr>
    </w:lvl>
    <w:lvl w:ilvl="1" w:tplc="DA603CB4">
      <w:start w:val="1"/>
      <w:numFmt w:val="bullet"/>
      <w:lvlText w:val="o"/>
      <w:lvlJc w:val="left"/>
      <w:pPr>
        <w:ind w:left="1440" w:hanging="360"/>
      </w:pPr>
      <w:rPr>
        <w:rFonts w:ascii="Courier New" w:hAnsi="Courier New" w:cs="Courier New" w:hint="default"/>
      </w:rPr>
    </w:lvl>
    <w:lvl w:ilvl="2" w:tplc="13308952">
      <w:start w:val="1"/>
      <w:numFmt w:val="bullet"/>
      <w:lvlText w:val=""/>
      <w:lvlJc w:val="left"/>
      <w:pPr>
        <w:ind w:left="2160" w:hanging="360"/>
      </w:pPr>
      <w:rPr>
        <w:rFonts w:ascii="Wingdings" w:hAnsi="Wingdings" w:hint="default"/>
      </w:rPr>
    </w:lvl>
    <w:lvl w:ilvl="3" w:tplc="85D829B0">
      <w:start w:val="1"/>
      <w:numFmt w:val="bullet"/>
      <w:lvlText w:val=""/>
      <w:lvlJc w:val="left"/>
      <w:pPr>
        <w:ind w:left="2880" w:hanging="360"/>
      </w:pPr>
      <w:rPr>
        <w:rFonts w:ascii="Symbol" w:hAnsi="Symbol" w:hint="default"/>
      </w:rPr>
    </w:lvl>
    <w:lvl w:ilvl="4" w:tplc="9A24CD3C">
      <w:start w:val="1"/>
      <w:numFmt w:val="bullet"/>
      <w:lvlText w:val="o"/>
      <w:lvlJc w:val="left"/>
      <w:pPr>
        <w:ind w:left="3600" w:hanging="360"/>
      </w:pPr>
      <w:rPr>
        <w:rFonts w:ascii="Courier New" w:hAnsi="Courier New" w:cs="Courier New" w:hint="default"/>
      </w:rPr>
    </w:lvl>
    <w:lvl w:ilvl="5" w:tplc="F86CD1F8">
      <w:start w:val="1"/>
      <w:numFmt w:val="bullet"/>
      <w:lvlText w:val=""/>
      <w:lvlJc w:val="left"/>
      <w:pPr>
        <w:ind w:left="4320" w:hanging="360"/>
      </w:pPr>
      <w:rPr>
        <w:rFonts w:ascii="Wingdings" w:hAnsi="Wingdings" w:hint="default"/>
      </w:rPr>
    </w:lvl>
    <w:lvl w:ilvl="6" w:tplc="AE06A6D8">
      <w:start w:val="1"/>
      <w:numFmt w:val="bullet"/>
      <w:lvlText w:val=""/>
      <w:lvlJc w:val="left"/>
      <w:pPr>
        <w:ind w:left="5040" w:hanging="360"/>
      </w:pPr>
      <w:rPr>
        <w:rFonts w:ascii="Symbol" w:hAnsi="Symbol" w:hint="default"/>
      </w:rPr>
    </w:lvl>
    <w:lvl w:ilvl="7" w:tplc="408460AA">
      <w:start w:val="1"/>
      <w:numFmt w:val="bullet"/>
      <w:lvlText w:val="o"/>
      <w:lvlJc w:val="left"/>
      <w:pPr>
        <w:ind w:left="5760" w:hanging="360"/>
      </w:pPr>
      <w:rPr>
        <w:rFonts w:ascii="Courier New" w:hAnsi="Courier New" w:cs="Courier New" w:hint="default"/>
      </w:rPr>
    </w:lvl>
    <w:lvl w:ilvl="8" w:tplc="DBD89FCA">
      <w:start w:val="1"/>
      <w:numFmt w:val="bullet"/>
      <w:lvlText w:val=""/>
      <w:lvlJc w:val="left"/>
      <w:pPr>
        <w:ind w:left="6480" w:hanging="360"/>
      </w:pPr>
      <w:rPr>
        <w:rFonts w:ascii="Wingdings" w:hAnsi="Wingdings" w:hint="default"/>
      </w:rPr>
    </w:lvl>
  </w:abstractNum>
  <w:abstractNum w:abstractNumId="44">
    <w:nsid w:val="5227600C"/>
    <w:multiLevelType w:val="hybridMultilevel"/>
    <w:tmpl w:val="11E016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nsid w:val="53EB2704"/>
    <w:multiLevelType w:val="multilevel"/>
    <w:tmpl w:val="53EB27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542149C7"/>
    <w:multiLevelType w:val="hybridMultilevel"/>
    <w:tmpl w:val="3B3E42C4"/>
    <w:lvl w:ilvl="0" w:tplc="BAAE1C22">
      <w:start w:val="1"/>
      <w:numFmt w:val="bullet"/>
      <w:lvlText w:val="•"/>
      <w:lvlJc w:val="left"/>
      <w:pPr>
        <w:tabs>
          <w:tab w:val="num" w:pos="720"/>
        </w:tabs>
        <w:ind w:left="720" w:hanging="360"/>
      </w:pPr>
      <w:rPr>
        <w:rFonts w:ascii="Arial" w:hAnsi="Arial" w:cs="Times New Roman" w:hint="default"/>
      </w:rPr>
    </w:lvl>
    <w:lvl w:ilvl="1" w:tplc="91BECFA2">
      <w:numFmt w:val="bullet"/>
      <w:lvlText w:val="•"/>
      <w:lvlJc w:val="left"/>
      <w:pPr>
        <w:tabs>
          <w:tab w:val="num" w:pos="1440"/>
        </w:tabs>
        <w:ind w:left="1440" w:hanging="360"/>
      </w:pPr>
      <w:rPr>
        <w:rFonts w:ascii="Arial" w:hAnsi="Arial" w:cs="Times New Roman" w:hint="default"/>
      </w:rPr>
    </w:lvl>
    <w:lvl w:ilvl="2" w:tplc="1EFC2E3C">
      <w:numFmt w:val="bullet"/>
      <w:lvlText w:val="•"/>
      <w:lvlJc w:val="left"/>
      <w:pPr>
        <w:tabs>
          <w:tab w:val="num" w:pos="2160"/>
        </w:tabs>
        <w:ind w:left="2160" w:hanging="360"/>
      </w:pPr>
      <w:rPr>
        <w:rFonts w:ascii="Arial" w:hAnsi="Arial" w:cs="Times New Roman" w:hint="default"/>
      </w:rPr>
    </w:lvl>
    <w:lvl w:ilvl="3" w:tplc="06A2DF14">
      <w:numFmt w:val="bullet"/>
      <w:lvlText w:val="•"/>
      <w:lvlJc w:val="left"/>
      <w:pPr>
        <w:tabs>
          <w:tab w:val="num" w:pos="2880"/>
        </w:tabs>
        <w:ind w:left="2880" w:hanging="360"/>
      </w:pPr>
      <w:rPr>
        <w:rFonts w:ascii="Arial" w:hAnsi="Arial" w:cs="Times New Roman" w:hint="default"/>
      </w:rPr>
    </w:lvl>
    <w:lvl w:ilvl="4" w:tplc="A046080E">
      <w:start w:val="1"/>
      <w:numFmt w:val="bullet"/>
      <w:lvlText w:val="•"/>
      <w:lvlJc w:val="left"/>
      <w:pPr>
        <w:tabs>
          <w:tab w:val="num" w:pos="3600"/>
        </w:tabs>
        <w:ind w:left="3600" w:hanging="360"/>
      </w:pPr>
      <w:rPr>
        <w:rFonts w:ascii="Arial" w:hAnsi="Arial" w:cs="Times New Roman" w:hint="default"/>
      </w:rPr>
    </w:lvl>
    <w:lvl w:ilvl="5" w:tplc="69B84310">
      <w:start w:val="1"/>
      <w:numFmt w:val="bullet"/>
      <w:lvlText w:val="•"/>
      <w:lvlJc w:val="left"/>
      <w:pPr>
        <w:tabs>
          <w:tab w:val="num" w:pos="4320"/>
        </w:tabs>
        <w:ind w:left="4320" w:hanging="360"/>
      </w:pPr>
      <w:rPr>
        <w:rFonts w:ascii="Arial" w:hAnsi="Arial" w:cs="Times New Roman" w:hint="default"/>
      </w:rPr>
    </w:lvl>
    <w:lvl w:ilvl="6" w:tplc="462C9D94">
      <w:start w:val="1"/>
      <w:numFmt w:val="bullet"/>
      <w:lvlText w:val="•"/>
      <w:lvlJc w:val="left"/>
      <w:pPr>
        <w:tabs>
          <w:tab w:val="num" w:pos="5040"/>
        </w:tabs>
        <w:ind w:left="5040" w:hanging="360"/>
      </w:pPr>
      <w:rPr>
        <w:rFonts w:ascii="Arial" w:hAnsi="Arial" w:cs="Times New Roman" w:hint="default"/>
      </w:rPr>
    </w:lvl>
    <w:lvl w:ilvl="7" w:tplc="D5640B90">
      <w:start w:val="1"/>
      <w:numFmt w:val="bullet"/>
      <w:lvlText w:val="•"/>
      <w:lvlJc w:val="left"/>
      <w:pPr>
        <w:tabs>
          <w:tab w:val="num" w:pos="5760"/>
        </w:tabs>
        <w:ind w:left="5760" w:hanging="360"/>
      </w:pPr>
      <w:rPr>
        <w:rFonts w:ascii="Arial" w:hAnsi="Arial" w:cs="Times New Roman" w:hint="default"/>
      </w:rPr>
    </w:lvl>
    <w:lvl w:ilvl="8" w:tplc="EB7A2792">
      <w:start w:val="1"/>
      <w:numFmt w:val="bullet"/>
      <w:lvlText w:val="•"/>
      <w:lvlJc w:val="left"/>
      <w:pPr>
        <w:tabs>
          <w:tab w:val="num" w:pos="6480"/>
        </w:tabs>
        <w:ind w:left="6480" w:hanging="360"/>
      </w:pPr>
      <w:rPr>
        <w:rFonts w:ascii="Arial" w:hAnsi="Arial" w:cs="Times New Roman" w:hint="default"/>
      </w:rPr>
    </w:lvl>
  </w:abstractNum>
  <w:abstractNum w:abstractNumId="49">
    <w:nsid w:val="5578324B"/>
    <w:multiLevelType w:val="hybridMultilevel"/>
    <w:tmpl w:val="376440B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nsid w:val="5AA93DA3"/>
    <w:multiLevelType w:val="multilevel"/>
    <w:tmpl w:val="A62ED124"/>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2">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641F50C2"/>
    <w:multiLevelType w:val="hybridMultilevel"/>
    <w:tmpl w:val="D310A446"/>
    <w:lvl w:ilvl="0" w:tplc="D5DCDD5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59">
    <w:nsid w:val="6D3318CF"/>
    <w:multiLevelType w:val="hybridMultilevel"/>
    <w:tmpl w:val="D444D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62">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nsid w:val="75823D95"/>
    <w:multiLevelType w:val="hybridMultilevel"/>
    <w:tmpl w:val="5B9603C0"/>
    <w:lvl w:ilvl="0" w:tplc="D646F7E2">
      <w:start w:val="1"/>
      <w:numFmt w:val="decimal"/>
      <w:lvlText w:val="%1）"/>
      <w:lvlJc w:val="left"/>
      <w:pPr>
        <w:ind w:left="1055" w:hanging="49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6">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C2A2DBD"/>
    <w:multiLevelType w:val="hybridMultilevel"/>
    <w:tmpl w:val="FC4CB774"/>
    <w:lvl w:ilvl="0" w:tplc="59C6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7FFE138C"/>
    <w:multiLevelType w:val="hybridMultilevel"/>
    <w:tmpl w:val="4B72B3D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42"/>
  </w:num>
  <w:num w:numId="13">
    <w:abstractNumId w:val="39"/>
  </w:num>
  <w:num w:numId="14">
    <w:abstractNumId w:val="67"/>
  </w:num>
  <w:num w:numId="15">
    <w:abstractNumId w:val="12"/>
  </w:num>
  <w:num w:numId="16">
    <w:abstractNumId w:val="24"/>
  </w:num>
  <w:num w:numId="17">
    <w:abstractNumId w:val="46"/>
  </w:num>
  <w:num w:numId="18">
    <w:abstractNumId w:val="37"/>
  </w:num>
  <w:num w:numId="19">
    <w:abstractNumId w:val="40"/>
  </w:num>
  <w:num w:numId="20">
    <w:abstractNumId w:val="32"/>
  </w:num>
  <w:num w:numId="21">
    <w:abstractNumId w:val="61"/>
  </w:num>
  <w:num w:numId="22">
    <w:abstractNumId w:val="68"/>
  </w:num>
  <w:num w:numId="23">
    <w:abstractNumId w:val="63"/>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64"/>
  </w:num>
  <w:num w:numId="27">
    <w:abstractNumId w:val="25"/>
  </w:num>
  <w:num w:numId="28">
    <w:abstractNumId w:val="22"/>
  </w:num>
  <w:num w:numId="29">
    <w:abstractNumId w:val="54"/>
  </w:num>
  <w:num w:numId="30">
    <w:abstractNumId w:val="34"/>
  </w:num>
  <w:num w:numId="31">
    <w:abstractNumId w:val="47"/>
  </w:num>
  <w:num w:numId="32">
    <w:abstractNumId w:val="45"/>
  </w:num>
  <w:num w:numId="33">
    <w:abstractNumId w:val="29"/>
  </w:num>
  <w:num w:numId="34">
    <w:abstractNumId w:val="30"/>
  </w:num>
  <w:num w:numId="35">
    <w:abstractNumId w:val="66"/>
  </w:num>
  <w:num w:numId="36">
    <w:abstractNumId w:val="11"/>
  </w:num>
  <w:num w:numId="37">
    <w:abstractNumId w:val="18"/>
  </w:num>
  <w:num w:numId="38">
    <w:abstractNumId w:val="60"/>
  </w:num>
  <w:num w:numId="39">
    <w:abstractNumId w:val="53"/>
  </w:num>
  <w:num w:numId="40">
    <w:abstractNumId w:val="20"/>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23"/>
  </w:num>
  <w:num w:numId="49">
    <w:abstractNumId w:val="52"/>
  </w:num>
  <w:num w:numId="50">
    <w:abstractNumId w:val="58"/>
  </w:num>
  <w:num w:numId="51">
    <w:abstractNumId w:val="10"/>
  </w:num>
  <w:num w:numId="52">
    <w:abstractNumId w:val="36"/>
  </w:num>
  <w:num w:numId="53">
    <w:abstractNumId w:val="19"/>
  </w:num>
  <w:num w:numId="54">
    <w:abstractNumId w:val="31"/>
  </w:num>
  <w:num w:numId="55">
    <w:abstractNumId w:val="26"/>
  </w:num>
  <w:num w:numId="56">
    <w:abstractNumId w:val="15"/>
  </w:num>
  <w:num w:numId="57">
    <w:abstractNumId w:val="56"/>
  </w:num>
  <w:num w:numId="58">
    <w:abstractNumId w:val="65"/>
  </w:num>
  <w:num w:numId="59">
    <w:abstractNumId w:val="51"/>
  </w:num>
  <w:num w:numId="60">
    <w:abstractNumId w:val="51"/>
  </w:num>
  <w:num w:numId="61">
    <w:abstractNumId w:val="69"/>
  </w:num>
  <w:num w:numId="62">
    <w:abstractNumId w:val="14"/>
  </w:num>
  <w:num w:numId="63">
    <w:abstractNumId w:val="50"/>
  </w:num>
  <w:num w:numId="64">
    <w:abstractNumId w:val="21"/>
  </w:num>
  <w:num w:numId="65">
    <w:abstractNumId w:val="48"/>
  </w:num>
  <w:num w:numId="66">
    <w:abstractNumId w:val="13"/>
  </w:num>
  <w:num w:numId="67">
    <w:abstractNumId w:val="43"/>
  </w:num>
  <w:num w:numId="68">
    <w:abstractNumId w:val="41"/>
  </w:num>
  <w:num w:numId="69">
    <w:abstractNumId w:val="44"/>
  </w:num>
  <w:num w:numId="70">
    <w:abstractNumId w:val="35"/>
  </w:num>
  <w:num w:numId="71">
    <w:abstractNumId w:val="59"/>
  </w:num>
  <w:num w:numId="72">
    <w:abstractNumId w:val="17"/>
  </w:num>
  <w:num w:numId="73">
    <w:abstractNumId w:val="33"/>
  </w:num>
  <w:num w:numId="74">
    <w:abstractNumId w:val="16"/>
  </w:num>
  <w:num w:numId="75">
    <w:abstractNumId w:val="62"/>
  </w:num>
  <w:num w:numId="76">
    <w:abstractNumId w:val="49"/>
  </w:num>
  <w:num w:numId="77">
    <w:abstractNumId w:val="70"/>
  </w:num>
  <w:num w:numId="78">
    <w:abstractNumId w:val="38"/>
  </w:num>
  <w:num w:numId="79">
    <w:abstractNumId w:val="28"/>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MjFkYzgwMzE4NWE5ZDg4MGJiOTExZGFhN2U4YzgifQ=="/>
  </w:docVars>
  <w:rsids>
    <w:rsidRoot w:val="00163E16"/>
    <w:rsid w:val="00000060"/>
    <w:rsid w:val="000000B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848"/>
    <w:rsid w:val="000019F7"/>
    <w:rsid w:val="00001A4F"/>
    <w:rsid w:val="00001B14"/>
    <w:rsid w:val="00001B50"/>
    <w:rsid w:val="00001DB5"/>
    <w:rsid w:val="00001E82"/>
    <w:rsid w:val="00001EBC"/>
    <w:rsid w:val="000020BF"/>
    <w:rsid w:val="0000274C"/>
    <w:rsid w:val="00002841"/>
    <w:rsid w:val="00002866"/>
    <w:rsid w:val="00002A59"/>
    <w:rsid w:val="00002AB8"/>
    <w:rsid w:val="00002B56"/>
    <w:rsid w:val="00002B87"/>
    <w:rsid w:val="00002B8C"/>
    <w:rsid w:val="00002C61"/>
    <w:rsid w:val="00002DB5"/>
    <w:rsid w:val="00002E9E"/>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023"/>
    <w:rsid w:val="00005227"/>
    <w:rsid w:val="000052B4"/>
    <w:rsid w:val="000056C6"/>
    <w:rsid w:val="00005996"/>
    <w:rsid w:val="00005C75"/>
    <w:rsid w:val="00005D35"/>
    <w:rsid w:val="00005E14"/>
    <w:rsid w:val="00005E98"/>
    <w:rsid w:val="0000600A"/>
    <w:rsid w:val="00006044"/>
    <w:rsid w:val="00006211"/>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2F"/>
    <w:rsid w:val="00007EF2"/>
    <w:rsid w:val="00010096"/>
    <w:rsid w:val="00010A50"/>
    <w:rsid w:val="00010AE1"/>
    <w:rsid w:val="00010B5D"/>
    <w:rsid w:val="00010BE8"/>
    <w:rsid w:val="00010CC5"/>
    <w:rsid w:val="000111E3"/>
    <w:rsid w:val="000112FF"/>
    <w:rsid w:val="00011484"/>
    <w:rsid w:val="0001156B"/>
    <w:rsid w:val="000115A4"/>
    <w:rsid w:val="0001168E"/>
    <w:rsid w:val="00011758"/>
    <w:rsid w:val="0001194B"/>
    <w:rsid w:val="00011B96"/>
    <w:rsid w:val="00011C28"/>
    <w:rsid w:val="00011CF6"/>
    <w:rsid w:val="00011DCD"/>
    <w:rsid w:val="00011E9C"/>
    <w:rsid w:val="0001232C"/>
    <w:rsid w:val="00012416"/>
    <w:rsid w:val="000126FE"/>
    <w:rsid w:val="0001282C"/>
    <w:rsid w:val="000129D3"/>
    <w:rsid w:val="00012C2F"/>
    <w:rsid w:val="00012C8B"/>
    <w:rsid w:val="00012E71"/>
    <w:rsid w:val="00012F08"/>
    <w:rsid w:val="0001303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5E"/>
    <w:rsid w:val="000151A9"/>
    <w:rsid w:val="000151AA"/>
    <w:rsid w:val="0001537A"/>
    <w:rsid w:val="0001539D"/>
    <w:rsid w:val="0001545F"/>
    <w:rsid w:val="0001555E"/>
    <w:rsid w:val="000155B2"/>
    <w:rsid w:val="00015699"/>
    <w:rsid w:val="000156C4"/>
    <w:rsid w:val="00015865"/>
    <w:rsid w:val="0001589A"/>
    <w:rsid w:val="000158DC"/>
    <w:rsid w:val="00015B6F"/>
    <w:rsid w:val="00015E50"/>
    <w:rsid w:val="00015E59"/>
    <w:rsid w:val="00015F7E"/>
    <w:rsid w:val="00015F82"/>
    <w:rsid w:val="00015FC8"/>
    <w:rsid w:val="000160BD"/>
    <w:rsid w:val="000161E6"/>
    <w:rsid w:val="0001620F"/>
    <w:rsid w:val="00016384"/>
    <w:rsid w:val="000164B1"/>
    <w:rsid w:val="000166E2"/>
    <w:rsid w:val="0001684B"/>
    <w:rsid w:val="00016BAB"/>
    <w:rsid w:val="00016C1C"/>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0F65"/>
    <w:rsid w:val="000210B9"/>
    <w:rsid w:val="000211D7"/>
    <w:rsid w:val="0002125C"/>
    <w:rsid w:val="00021338"/>
    <w:rsid w:val="00021467"/>
    <w:rsid w:val="00021472"/>
    <w:rsid w:val="00021505"/>
    <w:rsid w:val="0002155E"/>
    <w:rsid w:val="0002174B"/>
    <w:rsid w:val="00021A40"/>
    <w:rsid w:val="00021AD6"/>
    <w:rsid w:val="00021B30"/>
    <w:rsid w:val="00021D02"/>
    <w:rsid w:val="00021DD4"/>
    <w:rsid w:val="00021DE9"/>
    <w:rsid w:val="00021F29"/>
    <w:rsid w:val="0002206B"/>
    <w:rsid w:val="00022578"/>
    <w:rsid w:val="000226AB"/>
    <w:rsid w:val="00022702"/>
    <w:rsid w:val="000229CD"/>
    <w:rsid w:val="00022C63"/>
    <w:rsid w:val="00022DAE"/>
    <w:rsid w:val="00022FC9"/>
    <w:rsid w:val="0002309A"/>
    <w:rsid w:val="00023319"/>
    <w:rsid w:val="00023476"/>
    <w:rsid w:val="00023661"/>
    <w:rsid w:val="00023711"/>
    <w:rsid w:val="00023717"/>
    <w:rsid w:val="0002373F"/>
    <w:rsid w:val="00023A04"/>
    <w:rsid w:val="00023B1C"/>
    <w:rsid w:val="00023D45"/>
    <w:rsid w:val="00023DA4"/>
    <w:rsid w:val="00023E38"/>
    <w:rsid w:val="00024053"/>
    <w:rsid w:val="00024233"/>
    <w:rsid w:val="00024333"/>
    <w:rsid w:val="000243A3"/>
    <w:rsid w:val="0002451D"/>
    <w:rsid w:val="0002457D"/>
    <w:rsid w:val="000246A2"/>
    <w:rsid w:val="000246B3"/>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B0"/>
    <w:rsid w:val="000258D8"/>
    <w:rsid w:val="0002592B"/>
    <w:rsid w:val="0002599D"/>
    <w:rsid w:val="00025C96"/>
    <w:rsid w:val="00025D7C"/>
    <w:rsid w:val="00025EE1"/>
    <w:rsid w:val="0002607D"/>
    <w:rsid w:val="00026709"/>
    <w:rsid w:val="00026790"/>
    <w:rsid w:val="000267D4"/>
    <w:rsid w:val="00026845"/>
    <w:rsid w:val="000269F3"/>
    <w:rsid w:val="00026A85"/>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88A"/>
    <w:rsid w:val="00031A25"/>
    <w:rsid w:val="00031A9A"/>
    <w:rsid w:val="00031BF5"/>
    <w:rsid w:val="00031CC3"/>
    <w:rsid w:val="00031DCC"/>
    <w:rsid w:val="00031DDC"/>
    <w:rsid w:val="0003245D"/>
    <w:rsid w:val="00032512"/>
    <w:rsid w:val="00032737"/>
    <w:rsid w:val="000329F7"/>
    <w:rsid w:val="00032B8F"/>
    <w:rsid w:val="00032B93"/>
    <w:rsid w:val="00032DB1"/>
    <w:rsid w:val="00032F2E"/>
    <w:rsid w:val="00032F45"/>
    <w:rsid w:val="00033327"/>
    <w:rsid w:val="0003352E"/>
    <w:rsid w:val="00033530"/>
    <w:rsid w:val="0003375D"/>
    <w:rsid w:val="000339F3"/>
    <w:rsid w:val="00033A65"/>
    <w:rsid w:val="00033BB3"/>
    <w:rsid w:val="00033D15"/>
    <w:rsid w:val="00033D21"/>
    <w:rsid w:val="00033D50"/>
    <w:rsid w:val="00033DDA"/>
    <w:rsid w:val="0003416A"/>
    <w:rsid w:val="00034277"/>
    <w:rsid w:val="00034472"/>
    <w:rsid w:val="0003455D"/>
    <w:rsid w:val="000346B2"/>
    <w:rsid w:val="000348EC"/>
    <w:rsid w:val="0003493D"/>
    <w:rsid w:val="0003495C"/>
    <w:rsid w:val="0003496E"/>
    <w:rsid w:val="00034C4B"/>
    <w:rsid w:val="00034C56"/>
    <w:rsid w:val="00034F02"/>
    <w:rsid w:val="00034FD8"/>
    <w:rsid w:val="0003515F"/>
    <w:rsid w:val="0003519C"/>
    <w:rsid w:val="000351B6"/>
    <w:rsid w:val="000352A2"/>
    <w:rsid w:val="000352DA"/>
    <w:rsid w:val="0003534F"/>
    <w:rsid w:val="000354DD"/>
    <w:rsid w:val="00035662"/>
    <w:rsid w:val="0003572B"/>
    <w:rsid w:val="00035794"/>
    <w:rsid w:val="00035852"/>
    <w:rsid w:val="000359AB"/>
    <w:rsid w:val="00035AFD"/>
    <w:rsid w:val="00035CF2"/>
    <w:rsid w:val="00035D72"/>
    <w:rsid w:val="00035F89"/>
    <w:rsid w:val="000362BF"/>
    <w:rsid w:val="0003643E"/>
    <w:rsid w:val="000365D1"/>
    <w:rsid w:val="00036664"/>
    <w:rsid w:val="000367DF"/>
    <w:rsid w:val="0003694A"/>
    <w:rsid w:val="00036A14"/>
    <w:rsid w:val="00036AFE"/>
    <w:rsid w:val="00036B60"/>
    <w:rsid w:val="00036C62"/>
    <w:rsid w:val="00036D12"/>
    <w:rsid w:val="00036E31"/>
    <w:rsid w:val="00036E90"/>
    <w:rsid w:val="0003716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E39"/>
    <w:rsid w:val="00040FE4"/>
    <w:rsid w:val="00041097"/>
    <w:rsid w:val="000410BC"/>
    <w:rsid w:val="0004115F"/>
    <w:rsid w:val="00041540"/>
    <w:rsid w:val="00041562"/>
    <w:rsid w:val="00041681"/>
    <w:rsid w:val="000417A1"/>
    <w:rsid w:val="000417D9"/>
    <w:rsid w:val="000418E1"/>
    <w:rsid w:val="00041971"/>
    <w:rsid w:val="00041A69"/>
    <w:rsid w:val="00041B03"/>
    <w:rsid w:val="00041E67"/>
    <w:rsid w:val="00041EA0"/>
    <w:rsid w:val="00042199"/>
    <w:rsid w:val="0004246F"/>
    <w:rsid w:val="000424B1"/>
    <w:rsid w:val="00042523"/>
    <w:rsid w:val="000425B9"/>
    <w:rsid w:val="00042A16"/>
    <w:rsid w:val="00042B81"/>
    <w:rsid w:val="00042BAF"/>
    <w:rsid w:val="00042C3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690"/>
    <w:rsid w:val="00044710"/>
    <w:rsid w:val="000448DA"/>
    <w:rsid w:val="00044AE3"/>
    <w:rsid w:val="00045056"/>
    <w:rsid w:val="000450B0"/>
    <w:rsid w:val="0004538D"/>
    <w:rsid w:val="000453DB"/>
    <w:rsid w:val="000454A4"/>
    <w:rsid w:val="00045540"/>
    <w:rsid w:val="000455E0"/>
    <w:rsid w:val="000456CF"/>
    <w:rsid w:val="000457A0"/>
    <w:rsid w:val="00045806"/>
    <w:rsid w:val="0004581C"/>
    <w:rsid w:val="00045894"/>
    <w:rsid w:val="00045918"/>
    <w:rsid w:val="00045A6D"/>
    <w:rsid w:val="00046510"/>
    <w:rsid w:val="00046576"/>
    <w:rsid w:val="000466D0"/>
    <w:rsid w:val="000467C0"/>
    <w:rsid w:val="00046A97"/>
    <w:rsid w:val="00046C31"/>
    <w:rsid w:val="00046CE8"/>
    <w:rsid w:val="000471D3"/>
    <w:rsid w:val="000472D7"/>
    <w:rsid w:val="00047689"/>
    <w:rsid w:val="000476C5"/>
    <w:rsid w:val="000477F1"/>
    <w:rsid w:val="00047B23"/>
    <w:rsid w:val="00047B42"/>
    <w:rsid w:val="00047BD8"/>
    <w:rsid w:val="00050016"/>
    <w:rsid w:val="0005009E"/>
    <w:rsid w:val="000502C5"/>
    <w:rsid w:val="0005045D"/>
    <w:rsid w:val="00050544"/>
    <w:rsid w:val="000509CD"/>
    <w:rsid w:val="000509F8"/>
    <w:rsid w:val="00050B8D"/>
    <w:rsid w:val="00050CEC"/>
    <w:rsid w:val="00050E9E"/>
    <w:rsid w:val="00050F3C"/>
    <w:rsid w:val="0005108D"/>
    <w:rsid w:val="00051234"/>
    <w:rsid w:val="0005165A"/>
    <w:rsid w:val="00051695"/>
    <w:rsid w:val="000516EC"/>
    <w:rsid w:val="0005179C"/>
    <w:rsid w:val="00051A3A"/>
    <w:rsid w:val="00051B76"/>
    <w:rsid w:val="00051B7F"/>
    <w:rsid w:val="00051B97"/>
    <w:rsid w:val="00051C02"/>
    <w:rsid w:val="00051D0E"/>
    <w:rsid w:val="00051D19"/>
    <w:rsid w:val="00051D75"/>
    <w:rsid w:val="00051DCC"/>
    <w:rsid w:val="00051E12"/>
    <w:rsid w:val="00051E57"/>
    <w:rsid w:val="00051EF2"/>
    <w:rsid w:val="00051F1D"/>
    <w:rsid w:val="0005210B"/>
    <w:rsid w:val="00052545"/>
    <w:rsid w:val="000525CC"/>
    <w:rsid w:val="00052644"/>
    <w:rsid w:val="00052A35"/>
    <w:rsid w:val="00052B78"/>
    <w:rsid w:val="00052BF2"/>
    <w:rsid w:val="00053179"/>
    <w:rsid w:val="0005324D"/>
    <w:rsid w:val="00053548"/>
    <w:rsid w:val="000535A3"/>
    <w:rsid w:val="00053638"/>
    <w:rsid w:val="000536D1"/>
    <w:rsid w:val="00053ABB"/>
    <w:rsid w:val="00053C4D"/>
    <w:rsid w:val="00053D5B"/>
    <w:rsid w:val="00053DDE"/>
    <w:rsid w:val="00053E20"/>
    <w:rsid w:val="00053EED"/>
    <w:rsid w:val="00053F8B"/>
    <w:rsid w:val="00054004"/>
    <w:rsid w:val="00054268"/>
    <w:rsid w:val="000544F0"/>
    <w:rsid w:val="0005457C"/>
    <w:rsid w:val="00054590"/>
    <w:rsid w:val="00054755"/>
    <w:rsid w:val="00054918"/>
    <w:rsid w:val="00054A19"/>
    <w:rsid w:val="00054A2F"/>
    <w:rsid w:val="00054A30"/>
    <w:rsid w:val="00054E01"/>
    <w:rsid w:val="00054E6D"/>
    <w:rsid w:val="00054F8C"/>
    <w:rsid w:val="00054FE2"/>
    <w:rsid w:val="000550E3"/>
    <w:rsid w:val="0005511A"/>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7EC"/>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330"/>
    <w:rsid w:val="00062405"/>
    <w:rsid w:val="00062599"/>
    <w:rsid w:val="000625AC"/>
    <w:rsid w:val="000627D9"/>
    <w:rsid w:val="00062820"/>
    <w:rsid w:val="00062829"/>
    <w:rsid w:val="000628FD"/>
    <w:rsid w:val="00062974"/>
    <w:rsid w:val="00062C2E"/>
    <w:rsid w:val="00063073"/>
    <w:rsid w:val="000631AC"/>
    <w:rsid w:val="000633EB"/>
    <w:rsid w:val="000634EB"/>
    <w:rsid w:val="00063577"/>
    <w:rsid w:val="000637F4"/>
    <w:rsid w:val="000639DD"/>
    <w:rsid w:val="00063A85"/>
    <w:rsid w:val="00063B12"/>
    <w:rsid w:val="00063D1C"/>
    <w:rsid w:val="00063D31"/>
    <w:rsid w:val="00063D92"/>
    <w:rsid w:val="00063DB9"/>
    <w:rsid w:val="00063DC0"/>
    <w:rsid w:val="00063ECE"/>
    <w:rsid w:val="00064020"/>
    <w:rsid w:val="00064048"/>
    <w:rsid w:val="0006409F"/>
    <w:rsid w:val="0006419D"/>
    <w:rsid w:val="0006423C"/>
    <w:rsid w:val="0006426A"/>
    <w:rsid w:val="000643A2"/>
    <w:rsid w:val="00064658"/>
    <w:rsid w:val="000646C0"/>
    <w:rsid w:val="0006473A"/>
    <w:rsid w:val="000648FE"/>
    <w:rsid w:val="00064A0D"/>
    <w:rsid w:val="00064A3F"/>
    <w:rsid w:val="00064AC2"/>
    <w:rsid w:val="00064AD6"/>
    <w:rsid w:val="00064B76"/>
    <w:rsid w:val="00064BC2"/>
    <w:rsid w:val="00064CC2"/>
    <w:rsid w:val="00064D08"/>
    <w:rsid w:val="00064DA9"/>
    <w:rsid w:val="0006512F"/>
    <w:rsid w:val="0006513C"/>
    <w:rsid w:val="000651BC"/>
    <w:rsid w:val="00065200"/>
    <w:rsid w:val="0006528C"/>
    <w:rsid w:val="0006533D"/>
    <w:rsid w:val="000654FC"/>
    <w:rsid w:val="000655B2"/>
    <w:rsid w:val="000655D4"/>
    <w:rsid w:val="0006567C"/>
    <w:rsid w:val="000656D1"/>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B87"/>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15"/>
    <w:rsid w:val="00070AF7"/>
    <w:rsid w:val="00070B4B"/>
    <w:rsid w:val="00070B6F"/>
    <w:rsid w:val="00070D09"/>
    <w:rsid w:val="00070D9F"/>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2F19"/>
    <w:rsid w:val="000732A5"/>
    <w:rsid w:val="00073434"/>
    <w:rsid w:val="0007352C"/>
    <w:rsid w:val="000735C7"/>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4B8"/>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8AC"/>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922"/>
    <w:rsid w:val="00077A84"/>
    <w:rsid w:val="00077D4F"/>
    <w:rsid w:val="00077DE7"/>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BB5"/>
    <w:rsid w:val="00081F8B"/>
    <w:rsid w:val="00082150"/>
    <w:rsid w:val="000822C8"/>
    <w:rsid w:val="0008256A"/>
    <w:rsid w:val="000825D1"/>
    <w:rsid w:val="00082662"/>
    <w:rsid w:val="000826FF"/>
    <w:rsid w:val="00082711"/>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C0"/>
    <w:rsid w:val="00085261"/>
    <w:rsid w:val="0008526D"/>
    <w:rsid w:val="0008538F"/>
    <w:rsid w:val="000853C5"/>
    <w:rsid w:val="00085732"/>
    <w:rsid w:val="0008599D"/>
    <w:rsid w:val="00085AEC"/>
    <w:rsid w:val="00085B2D"/>
    <w:rsid w:val="00085BE0"/>
    <w:rsid w:val="00085DD6"/>
    <w:rsid w:val="00085E04"/>
    <w:rsid w:val="00085E20"/>
    <w:rsid w:val="00085F48"/>
    <w:rsid w:val="00086052"/>
    <w:rsid w:val="00086136"/>
    <w:rsid w:val="0008616A"/>
    <w:rsid w:val="00086226"/>
    <w:rsid w:val="00086368"/>
    <w:rsid w:val="0008644C"/>
    <w:rsid w:val="000864DA"/>
    <w:rsid w:val="000866A6"/>
    <w:rsid w:val="00086799"/>
    <w:rsid w:val="00086827"/>
    <w:rsid w:val="00086927"/>
    <w:rsid w:val="000869AD"/>
    <w:rsid w:val="00086AEA"/>
    <w:rsid w:val="00086E21"/>
    <w:rsid w:val="00086E47"/>
    <w:rsid w:val="00086E6E"/>
    <w:rsid w:val="000870DE"/>
    <w:rsid w:val="0008716F"/>
    <w:rsid w:val="000871AC"/>
    <w:rsid w:val="00087216"/>
    <w:rsid w:val="00087380"/>
    <w:rsid w:val="000873E0"/>
    <w:rsid w:val="000875A9"/>
    <w:rsid w:val="000875CE"/>
    <w:rsid w:val="000876BE"/>
    <w:rsid w:val="000878BB"/>
    <w:rsid w:val="0008793D"/>
    <w:rsid w:val="00087C0A"/>
    <w:rsid w:val="00087D39"/>
    <w:rsid w:val="00087E0C"/>
    <w:rsid w:val="00087EB7"/>
    <w:rsid w:val="00090049"/>
    <w:rsid w:val="00090314"/>
    <w:rsid w:val="00090481"/>
    <w:rsid w:val="000904B8"/>
    <w:rsid w:val="000906C5"/>
    <w:rsid w:val="000908B0"/>
    <w:rsid w:val="0009098B"/>
    <w:rsid w:val="00090B5F"/>
    <w:rsid w:val="00090C0E"/>
    <w:rsid w:val="00091294"/>
    <w:rsid w:val="000912B4"/>
    <w:rsid w:val="000913B3"/>
    <w:rsid w:val="0009145B"/>
    <w:rsid w:val="00091527"/>
    <w:rsid w:val="00091534"/>
    <w:rsid w:val="00091927"/>
    <w:rsid w:val="00091965"/>
    <w:rsid w:val="00091A1C"/>
    <w:rsid w:val="00091BE7"/>
    <w:rsid w:val="00091CA3"/>
    <w:rsid w:val="00091CA5"/>
    <w:rsid w:val="00092011"/>
    <w:rsid w:val="00092107"/>
    <w:rsid w:val="000921EC"/>
    <w:rsid w:val="00092312"/>
    <w:rsid w:val="0009231C"/>
    <w:rsid w:val="0009243F"/>
    <w:rsid w:val="0009251B"/>
    <w:rsid w:val="0009261E"/>
    <w:rsid w:val="00092727"/>
    <w:rsid w:val="0009278D"/>
    <w:rsid w:val="00092979"/>
    <w:rsid w:val="000929E8"/>
    <w:rsid w:val="00092C29"/>
    <w:rsid w:val="00092E7C"/>
    <w:rsid w:val="00092F0F"/>
    <w:rsid w:val="0009320B"/>
    <w:rsid w:val="0009325A"/>
    <w:rsid w:val="00093704"/>
    <w:rsid w:val="00093873"/>
    <w:rsid w:val="000938CC"/>
    <w:rsid w:val="000939FF"/>
    <w:rsid w:val="00093A68"/>
    <w:rsid w:val="00093C3A"/>
    <w:rsid w:val="00093EA6"/>
    <w:rsid w:val="0009401F"/>
    <w:rsid w:val="000940FE"/>
    <w:rsid w:val="0009412F"/>
    <w:rsid w:val="00094447"/>
    <w:rsid w:val="000948C0"/>
    <w:rsid w:val="00094B94"/>
    <w:rsid w:val="00094C67"/>
    <w:rsid w:val="00094F80"/>
    <w:rsid w:val="0009506B"/>
    <w:rsid w:val="00095224"/>
    <w:rsid w:val="0009532F"/>
    <w:rsid w:val="00095370"/>
    <w:rsid w:val="00095504"/>
    <w:rsid w:val="000956E7"/>
    <w:rsid w:val="0009575C"/>
    <w:rsid w:val="00095772"/>
    <w:rsid w:val="000957D7"/>
    <w:rsid w:val="00095AB2"/>
    <w:rsid w:val="00095AD6"/>
    <w:rsid w:val="00095B50"/>
    <w:rsid w:val="00095BA1"/>
    <w:rsid w:val="00095D4D"/>
    <w:rsid w:val="00095D74"/>
    <w:rsid w:val="00095D84"/>
    <w:rsid w:val="00095DF7"/>
    <w:rsid w:val="00095F17"/>
    <w:rsid w:val="00095F54"/>
    <w:rsid w:val="00096029"/>
    <w:rsid w:val="00096052"/>
    <w:rsid w:val="0009609F"/>
    <w:rsid w:val="00096266"/>
    <w:rsid w:val="00096268"/>
    <w:rsid w:val="00096375"/>
    <w:rsid w:val="000963EA"/>
    <w:rsid w:val="0009659A"/>
    <w:rsid w:val="00096770"/>
    <w:rsid w:val="000967CA"/>
    <w:rsid w:val="00096A59"/>
    <w:rsid w:val="00096A5D"/>
    <w:rsid w:val="00096AB1"/>
    <w:rsid w:val="00096AB2"/>
    <w:rsid w:val="00096C43"/>
    <w:rsid w:val="00096C49"/>
    <w:rsid w:val="00096CBA"/>
    <w:rsid w:val="00096CC9"/>
    <w:rsid w:val="00096DF2"/>
    <w:rsid w:val="00096F9E"/>
    <w:rsid w:val="00097152"/>
    <w:rsid w:val="00097240"/>
    <w:rsid w:val="00097369"/>
    <w:rsid w:val="0009737A"/>
    <w:rsid w:val="000973F4"/>
    <w:rsid w:val="00097604"/>
    <w:rsid w:val="0009763F"/>
    <w:rsid w:val="0009778E"/>
    <w:rsid w:val="00097803"/>
    <w:rsid w:val="0009788E"/>
    <w:rsid w:val="000979ED"/>
    <w:rsid w:val="00097AF7"/>
    <w:rsid w:val="00097DD0"/>
    <w:rsid w:val="00097EF5"/>
    <w:rsid w:val="00097FAC"/>
    <w:rsid w:val="000A013E"/>
    <w:rsid w:val="000A035B"/>
    <w:rsid w:val="000A05DA"/>
    <w:rsid w:val="000A068F"/>
    <w:rsid w:val="000A078A"/>
    <w:rsid w:val="000A0842"/>
    <w:rsid w:val="000A094F"/>
    <w:rsid w:val="000A0A16"/>
    <w:rsid w:val="000A0CB5"/>
    <w:rsid w:val="000A0DB3"/>
    <w:rsid w:val="000A0E11"/>
    <w:rsid w:val="000A114C"/>
    <w:rsid w:val="000A11CB"/>
    <w:rsid w:val="000A122B"/>
    <w:rsid w:val="000A125F"/>
    <w:rsid w:val="000A1297"/>
    <w:rsid w:val="000A13E1"/>
    <w:rsid w:val="000A1414"/>
    <w:rsid w:val="000A14C9"/>
    <w:rsid w:val="000A1561"/>
    <w:rsid w:val="000A17A8"/>
    <w:rsid w:val="000A17F9"/>
    <w:rsid w:val="000A191E"/>
    <w:rsid w:val="000A1A07"/>
    <w:rsid w:val="000A1B02"/>
    <w:rsid w:val="000A1C29"/>
    <w:rsid w:val="000A1F5A"/>
    <w:rsid w:val="000A1FAD"/>
    <w:rsid w:val="000A20CA"/>
    <w:rsid w:val="000A2148"/>
    <w:rsid w:val="000A2314"/>
    <w:rsid w:val="000A2472"/>
    <w:rsid w:val="000A2532"/>
    <w:rsid w:val="000A2580"/>
    <w:rsid w:val="000A264A"/>
    <w:rsid w:val="000A27AF"/>
    <w:rsid w:val="000A281B"/>
    <w:rsid w:val="000A2827"/>
    <w:rsid w:val="000A28A0"/>
    <w:rsid w:val="000A28B5"/>
    <w:rsid w:val="000A299C"/>
    <w:rsid w:val="000A2A26"/>
    <w:rsid w:val="000A2A44"/>
    <w:rsid w:val="000A2B43"/>
    <w:rsid w:val="000A2B68"/>
    <w:rsid w:val="000A2CD2"/>
    <w:rsid w:val="000A2DE3"/>
    <w:rsid w:val="000A2E96"/>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00"/>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E7"/>
    <w:rsid w:val="000A6C2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5B"/>
    <w:rsid w:val="000B02B3"/>
    <w:rsid w:val="000B033D"/>
    <w:rsid w:val="000B0506"/>
    <w:rsid w:val="000B0654"/>
    <w:rsid w:val="000B0659"/>
    <w:rsid w:val="000B094F"/>
    <w:rsid w:val="000B0956"/>
    <w:rsid w:val="000B0AE5"/>
    <w:rsid w:val="000B0AF1"/>
    <w:rsid w:val="000B0C1F"/>
    <w:rsid w:val="000B0E65"/>
    <w:rsid w:val="000B0E69"/>
    <w:rsid w:val="000B0EBC"/>
    <w:rsid w:val="000B101A"/>
    <w:rsid w:val="000B106C"/>
    <w:rsid w:val="000B1085"/>
    <w:rsid w:val="000B11E7"/>
    <w:rsid w:val="000B1361"/>
    <w:rsid w:val="000B1390"/>
    <w:rsid w:val="000B13B8"/>
    <w:rsid w:val="000B1553"/>
    <w:rsid w:val="000B1611"/>
    <w:rsid w:val="000B1702"/>
    <w:rsid w:val="000B17D4"/>
    <w:rsid w:val="000B17D7"/>
    <w:rsid w:val="000B17F3"/>
    <w:rsid w:val="000B18B0"/>
    <w:rsid w:val="000B1AC7"/>
    <w:rsid w:val="000B1C92"/>
    <w:rsid w:val="000B1D93"/>
    <w:rsid w:val="000B203E"/>
    <w:rsid w:val="000B20D9"/>
    <w:rsid w:val="000B216E"/>
    <w:rsid w:val="000B2258"/>
    <w:rsid w:val="000B25A1"/>
    <w:rsid w:val="000B25F9"/>
    <w:rsid w:val="000B25FB"/>
    <w:rsid w:val="000B27A4"/>
    <w:rsid w:val="000B294B"/>
    <w:rsid w:val="000B29CE"/>
    <w:rsid w:val="000B29EB"/>
    <w:rsid w:val="000B29ED"/>
    <w:rsid w:val="000B2C6D"/>
    <w:rsid w:val="000B2CEB"/>
    <w:rsid w:val="000B2D1D"/>
    <w:rsid w:val="000B2F7E"/>
    <w:rsid w:val="000B2FAC"/>
    <w:rsid w:val="000B3070"/>
    <w:rsid w:val="000B30A0"/>
    <w:rsid w:val="000B3134"/>
    <w:rsid w:val="000B335C"/>
    <w:rsid w:val="000B35A9"/>
    <w:rsid w:val="000B35DF"/>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C88"/>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4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D97"/>
    <w:rsid w:val="000C1E79"/>
    <w:rsid w:val="000C1FCF"/>
    <w:rsid w:val="000C2021"/>
    <w:rsid w:val="000C2129"/>
    <w:rsid w:val="000C2261"/>
    <w:rsid w:val="000C22E5"/>
    <w:rsid w:val="000C23D8"/>
    <w:rsid w:val="000C2504"/>
    <w:rsid w:val="000C263F"/>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8E2"/>
    <w:rsid w:val="000C4B46"/>
    <w:rsid w:val="000C4C2C"/>
    <w:rsid w:val="000C4C68"/>
    <w:rsid w:val="000C4D5F"/>
    <w:rsid w:val="000C4F66"/>
    <w:rsid w:val="000C4F6B"/>
    <w:rsid w:val="000C5273"/>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288"/>
    <w:rsid w:val="000C7381"/>
    <w:rsid w:val="000C7404"/>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3"/>
    <w:rsid w:val="000D09C7"/>
    <w:rsid w:val="000D0B28"/>
    <w:rsid w:val="000D0B4D"/>
    <w:rsid w:val="000D0CD7"/>
    <w:rsid w:val="000D0F0A"/>
    <w:rsid w:val="000D1092"/>
    <w:rsid w:val="000D14E0"/>
    <w:rsid w:val="000D1507"/>
    <w:rsid w:val="000D1627"/>
    <w:rsid w:val="000D17C1"/>
    <w:rsid w:val="000D19D5"/>
    <w:rsid w:val="000D1BD3"/>
    <w:rsid w:val="000D1F68"/>
    <w:rsid w:val="000D1FB9"/>
    <w:rsid w:val="000D2206"/>
    <w:rsid w:val="000D23C2"/>
    <w:rsid w:val="000D2482"/>
    <w:rsid w:val="000D262C"/>
    <w:rsid w:val="000D26AA"/>
    <w:rsid w:val="000D27D0"/>
    <w:rsid w:val="000D2815"/>
    <w:rsid w:val="000D2A1D"/>
    <w:rsid w:val="000D2AEF"/>
    <w:rsid w:val="000D2BB2"/>
    <w:rsid w:val="000D2C3C"/>
    <w:rsid w:val="000D2D02"/>
    <w:rsid w:val="000D2EA1"/>
    <w:rsid w:val="000D33C9"/>
    <w:rsid w:val="000D34AE"/>
    <w:rsid w:val="000D3CAF"/>
    <w:rsid w:val="000D3DD7"/>
    <w:rsid w:val="000D3EF4"/>
    <w:rsid w:val="000D4033"/>
    <w:rsid w:val="000D41D2"/>
    <w:rsid w:val="000D4339"/>
    <w:rsid w:val="000D4463"/>
    <w:rsid w:val="000D4784"/>
    <w:rsid w:val="000D487C"/>
    <w:rsid w:val="000D4971"/>
    <w:rsid w:val="000D49BC"/>
    <w:rsid w:val="000D4AAC"/>
    <w:rsid w:val="000D4B1B"/>
    <w:rsid w:val="000D4B30"/>
    <w:rsid w:val="000D4C0F"/>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3F8"/>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D7F4D"/>
    <w:rsid w:val="000E01F7"/>
    <w:rsid w:val="000E054D"/>
    <w:rsid w:val="000E05D9"/>
    <w:rsid w:val="000E0648"/>
    <w:rsid w:val="000E079C"/>
    <w:rsid w:val="000E0A2E"/>
    <w:rsid w:val="000E0DA3"/>
    <w:rsid w:val="000E0DCB"/>
    <w:rsid w:val="000E0E63"/>
    <w:rsid w:val="000E0E6F"/>
    <w:rsid w:val="000E0E75"/>
    <w:rsid w:val="000E0EE0"/>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56"/>
    <w:rsid w:val="000E2071"/>
    <w:rsid w:val="000E225D"/>
    <w:rsid w:val="000E228A"/>
    <w:rsid w:val="000E22FC"/>
    <w:rsid w:val="000E238A"/>
    <w:rsid w:val="000E2490"/>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AB"/>
    <w:rsid w:val="000E3CDC"/>
    <w:rsid w:val="000E3F4B"/>
    <w:rsid w:val="000E3F54"/>
    <w:rsid w:val="000E42C4"/>
    <w:rsid w:val="000E431F"/>
    <w:rsid w:val="000E450C"/>
    <w:rsid w:val="000E4564"/>
    <w:rsid w:val="000E4578"/>
    <w:rsid w:val="000E46B4"/>
    <w:rsid w:val="000E4920"/>
    <w:rsid w:val="000E4DB2"/>
    <w:rsid w:val="000E517F"/>
    <w:rsid w:val="000E5181"/>
    <w:rsid w:val="000E524E"/>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870"/>
    <w:rsid w:val="000E6937"/>
    <w:rsid w:val="000E69BD"/>
    <w:rsid w:val="000E6AC2"/>
    <w:rsid w:val="000E6BC3"/>
    <w:rsid w:val="000E6DE9"/>
    <w:rsid w:val="000E729A"/>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DCB"/>
    <w:rsid w:val="000F1EBA"/>
    <w:rsid w:val="000F2327"/>
    <w:rsid w:val="000F2334"/>
    <w:rsid w:val="000F2342"/>
    <w:rsid w:val="000F259D"/>
    <w:rsid w:val="000F262F"/>
    <w:rsid w:val="000F2A86"/>
    <w:rsid w:val="000F2DDA"/>
    <w:rsid w:val="000F2F26"/>
    <w:rsid w:val="000F30FC"/>
    <w:rsid w:val="000F3165"/>
    <w:rsid w:val="000F3195"/>
    <w:rsid w:val="000F347D"/>
    <w:rsid w:val="000F36C7"/>
    <w:rsid w:val="000F3768"/>
    <w:rsid w:val="000F38A7"/>
    <w:rsid w:val="000F38DF"/>
    <w:rsid w:val="000F3CA2"/>
    <w:rsid w:val="000F3D50"/>
    <w:rsid w:val="000F3DB6"/>
    <w:rsid w:val="000F3DF3"/>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3F5"/>
    <w:rsid w:val="000F5408"/>
    <w:rsid w:val="000F5470"/>
    <w:rsid w:val="000F557B"/>
    <w:rsid w:val="000F56BB"/>
    <w:rsid w:val="000F5A1A"/>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E82"/>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0F2"/>
    <w:rsid w:val="00101186"/>
    <w:rsid w:val="001012A9"/>
    <w:rsid w:val="001012AE"/>
    <w:rsid w:val="00101341"/>
    <w:rsid w:val="00101498"/>
    <w:rsid w:val="001015AD"/>
    <w:rsid w:val="00101740"/>
    <w:rsid w:val="00101794"/>
    <w:rsid w:val="00101846"/>
    <w:rsid w:val="00101918"/>
    <w:rsid w:val="00101972"/>
    <w:rsid w:val="001019EE"/>
    <w:rsid w:val="00101B03"/>
    <w:rsid w:val="00101D7D"/>
    <w:rsid w:val="00101E37"/>
    <w:rsid w:val="00101E89"/>
    <w:rsid w:val="00101F7E"/>
    <w:rsid w:val="001020B8"/>
    <w:rsid w:val="001021BE"/>
    <w:rsid w:val="00102968"/>
    <w:rsid w:val="001029FD"/>
    <w:rsid w:val="00102B24"/>
    <w:rsid w:val="00103329"/>
    <w:rsid w:val="00103646"/>
    <w:rsid w:val="001036FF"/>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27"/>
    <w:rsid w:val="00104F5D"/>
    <w:rsid w:val="00105036"/>
    <w:rsid w:val="00105041"/>
    <w:rsid w:val="00105274"/>
    <w:rsid w:val="0010584B"/>
    <w:rsid w:val="00105875"/>
    <w:rsid w:val="001058B6"/>
    <w:rsid w:val="001058E9"/>
    <w:rsid w:val="0010591D"/>
    <w:rsid w:val="00105933"/>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EB3"/>
    <w:rsid w:val="00106F23"/>
    <w:rsid w:val="00106FC3"/>
    <w:rsid w:val="001071C1"/>
    <w:rsid w:val="0010729B"/>
    <w:rsid w:val="00107347"/>
    <w:rsid w:val="00107384"/>
    <w:rsid w:val="001074A2"/>
    <w:rsid w:val="00107724"/>
    <w:rsid w:val="0010799C"/>
    <w:rsid w:val="00107D65"/>
    <w:rsid w:val="00107ED8"/>
    <w:rsid w:val="00107FA2"/>
    <w:rsid w:val="001100E7"/>
    <w:rsid w:val="0011010F"/>
    <w:rsid w:val="00110384"/>
    <w:rsid w:val="0011039D"/>
    <w:rsid w:val="001105C4"/>
    <w:rsid w:val="0011073D"/>
    <w:rsid w:val="001109A4"/>
    <w:rsid w:val="00110A53"/>
    <w:rsid w:val="00110B37"/>
    <w:rsid w:val="00110C63"/>
    <w:rsid w:val="00110C70"/>
    <w:rsid w:val="00110D0E"/>
    <w:rsid w:val="00110F65"/>
    <w:rsid w:val="001111F0"/>
    <w:rsid w:val="001112BF"/>
    <w:rsid w:val="00111351"/>
    <w:rsid w:val="00111713"/>
    <w:rsid w:val="00111840"/>
    <w:rsid w:val="00111874"/>
    <w:rsid w:val="001118BB"/>
    <w:rsid w:val="001119D3"/>
    <w:rsid w:val="001119D7"/>
    <w:rsid w:val="00111B9B"/>
    <w:rsid w:val="00111C68"/>
    <w:rsid w:val="00111E48"/>
    <w:rsid w:val="001120E0"/>
    <w:rsid w:val="00112284"/>
    <w:rsid w:val="00112285"/>
    <w:rsid w:val="001122DB"/>
    <w:rsid w:val="00112422"/>
    <w:rsid w:val="00112845"/>
    <w:rsid w:val="001129B0"/>
    <w:rsid w:val="001129F0"/>
    <w:rsid w:val="00112AD8"/>
    <w:rsid w:val="00112C5B"/>
    <w:rsid w:val="00112F91"/>
    <w:rsid w:val="00113083"/>
    <w:rsid w:val="0011313C"/>
    <w:rsid w:val="001132CE"/>
    <w:rsid w:val="001136E9"/>
    <w:rsid w:val="001137ED"/>
    <w:rsid w:val="001138F6"/>
    <w:rsid w:val="00113960"/>
    <w:rsid w:val="00113AC4"/>
    <w:rsid w:val="00113CCC"/>
    <w:rsid w:val="00113D4D"/>
    <w:rsid w:val="00113D81"/>
    <w:rsid w:val="00113D95"/>
    <w:rsid w:val="00113E2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BE2"/>
    <w:rsid w:val="00115C52"/>
    <w:rsid w:val="00115C7A"/>
    <w:rsid w:val="00115D65"/>
    <w:rsid w:val="00115DC3"/>
    <w:rsid w:val="00116486"/>
    <w:rsid w:val="00116545"/>
    <w:rsid w:val="001166A8"/>
    <w:rsid w:val="001166EE"/>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3E7"/>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4C4"/>
    <w:rsid w:val="001214F9"/>
    <w:rsid w:val="00121718"/>
    <w:rsid w:val="00121815"/>
    <w:rsid w:val="00121879"/>
    <w:rsid w:val="00121911"/>
    <w:rsid w:val="00121A1E"/>
    <w:rsid w:val="00121B60"/>
    <w:rsid w:val="00121B61"/>
    <w:rsid w:val="00121CC6"/>
    <w:rsid w:val="00121D7C"/>
    <w:rsid w:val="00121D7F"/>
    <w:rsid w:val="00121D96"/>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49F"/>
    <w:rsid w:val="001235F3"/>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17"/>
    <w:rsid w:val="00125420"/>
    <w:rsid w:val="00125790"/>
    <w:rsid w:val="00125A5C"/>
    <w:rsid w:val="00125C1B"/>
    <w:rsid w:val="00125EEB"/>
    <w:rsid w:val="001260C2"/>
    <w:rsid w:val="0012619A"/>
    <w:rsid w:val="00126417"/>
    <w:rsid w:val="00126703"/>
    <w:rsid w:val="001267BD"/>
    <w:rsid w:val="001269A0"/>
    <w:rsid w:val="00126D52"/>
    <w:rsid w:val="00126D93"/>
    <w:rsid w:val="00126E7B"/>
    <w:rsid w:val="0012715C"/>
    <w:rsid w:val="001272D8"/>
    <w:rsid w:val="00127438"/>
    <w:rsid w:val="00127485"/>
    <w:rsid w:val="00127A7B"/>
    <w:rsid w:val="00127E74"/>
    <w:rsid w:val="00127F7C"/>
    <w:rsid w:val="00130041"/>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B96"/>
    <w:rsid w:val="00132C3E"/>
    <w:rsid w:val="00132D19"/>
    <w:rsid w:val="0013300A"/>
    <w:rsid w:val="00133024"/>
    <w:rsid w:val="0013312F"/>
    <w:rsid w:val="00133143"/>
    <w:rsid w:val="00133178"/>
    <w:rsid w:val="00133271"/>
    <w:rsid w:val="001333CE"/>
    <w:rsid w:val="001334A8"/>
    <w:rsid w:val="001334B2"/>
    <w:rsid w:val="0013358D"/>
    <w:rsid w:val="00133632"/>
    <w:rsid w:val="001336B6"/>
    <w:rsid w:val="001336F0"/>
    <w:rsid w:val="00133963"/>
    <w:rsid w:val="00133AC6"/>
    <w:rsid w:val="00133AEB"/>
    <w:rsid w:val="00133B64"/>
    <w:rsid w:val="00133F4D"/>
    <w:rsid w:val="001341BE"/>
    <w:rsid w:val="001343E1"/>
    <w:rsid w:val="001344C1"/>
    <w:rsid w:val="001347E2"/>
    <w:rsid w:val="00134B52"/>
    <w:rsid w:val="00134BCE"/>
    <w:rsid w:val="00134BF2"/>
    <w:rsid w:val="00134CD5"/>
    <w:rsid w:val="00134D1F"/>
    <w:rsid w:val="00134D61"/>
    <w:rsid w:val="00134F2E"/>
    <w:rsid w:val="001351E0"/>
    <w:rsid w:val="001351E9"/>
    <w:rsid w:val="001352B5"/>
    <w:rsid w:val="0013531E"/>
    <w:rsid w:val="001354C4"/>
    <w:rsid w:val="0013552D"/>
    <w:rsid w:val="00135538"/>
    <w:rsid w:val="00135540"/>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D0"/>
    <w:rsid w:val="001366F1"/>
    <w:rsid w:val="00136809"/>
    <w:rsid w:val="00136835"/>
    <w:rsid w:val="00136995"/>
    <w:rsid w:val="00136A14"/>
    <w:rsid w:val="00136A85"/>
    <w:rsid w:val="00136BF9"/>
    <w:rsid w:val="001373FE"/>
    <w:rsid w:val="0013753D"/>
    <w:rsid w:val="001375D4"/>
    <w:rsid w:val="00137914"/>
    <w:rsid w:val="00137945"/>
    <w:rsid w:val="0013794B"/>
    <w:rsid w:val="001379B3"/>
    <w:rsid w:val="00137A06"/>
    <w:rsid w:val="00137A76"/>
    <w:rsid w:val="00137A90"/>
    <w:rsid w:val="00137B4A"/>
    <w:rsid w:val="00137CED"/>
    <w:rsid w:val="00137DA8"/>
    <w:rsid w:val="00137F0A"/>
    <w:rsid w:val="00140076"/>
    <w:rsid w:val="0014018B"/>
    <w:rsid w:val="001404D7"/>
    <w:rsid w:val="001407F7"/>
    <w:rsid w:val="001408B1"/>
    <w:rsid w:val="001408E7"/>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1FAC"/>
    <w:rsid w:val="001420AE"/>
    <w:rsid w:val="001422E8"/>
    <w:rsid w:val="001423B6"/>
    <w:rsid w:val="00142528"/>
    <w:rsid w:val="00142534"/>
    <w:rsid w:val="00142556"/>
    <w:rsid w:val="001427AE"/>
    <w:rsid w:val="001428A4"/>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9C6"/>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5BA"/>
    <w:rsid w:val="001457CD"/>
    <w:rsid w:val="001458E8"/>
    <w:rsid w:val="00145A3E"/>
    <w:rsid w:val="00145B36"/>
    <w:rsid w:val="00145CEB"/>
    <w:rsid w:val="00145ED2"/>
    <w:rsid w:val="00145EDE"/>
    <w:rsid w:val="00145FEC"/>
    <w:rsid w:val="00146234"/>
    <w:rsid w:val="0014645B"/>
    <w:rsid w:val="0014667C"/>
    <w:rsid w:val="0014671E"/>
    <w:rsid w:val="0014679E"/>
    <w:rsid w:val="00146AA5"/>
    <w:rsid w:val="00146B64"/>
    <w:rsid w:val="00146E0F"/>
    <w:rsid w:val="00147028"/>
    <w:rsid w:val="0014714A"/>
    <w:rsid w:val="00147189"/>
    <w:rsid w:val="001471FD"/>
    <w:rsid w:val="0014721E"/>
    <w:rsid w:val="001474AA"/>
    <w:rsid w:val="00147545"/>
    <w:rsid w:val="001477B2"/>
    <w:rsid w:val="0014797A"/>
    <w:rsid w:val="001479D2"/>
    <w:rsid w:val="00147A46"/>
    <w:rsid w:val="00147A71"/>
    <w:rsid w:val="00147B14"/>
    <w:rsid w:val="00147B90"/>
    <w:rsid w:val="00147B94"/>
    <w:rsid w:val="00147C72"/>
    <w:rsid w:val="00147D8E"/>
    <w:rsid w:val="00147E4D"/>
    <w:rsid w:val="00147EEC"/>
    <w:rsid w:val="00147FAF"/>
    <w:rsid w:val="0015010A"/>
    <w:rsid w:val="001502AE"/>
    <w:rsid w:val="001502D3"/>
    <w:rsid w:val="0015035E"/>
    <w:rsid w:val="001503C0"/>
    <w:rsid w:val="001503D0"/>
    <w:rsid w:val="0015044D"/>
    <w:rsid w:val="001505D3"/>
    <w:rsid w:val="0015095A"/>
    <w:rsid w:val="00150A32"/>
    <w:rsid w:val="00150B63"/>
    <w:rsid w:val="00150F0C"/>
    <w:rsid w:val="00150F50"/>
    <w:rsid w:val="00150F7D"/>
    <w:rsid w:val="0015125B"/>
    <w:rsid w:val="001513AA"/>
    <w:rsid w:val="001514D4"/>
    <w:rsid w:val="0015153F"/>
    <w:rsid w:val="00151627"/>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64D"/>
    <w:rsid w:val="00152995"/>
    <w:rsid w:val="00152B5A"/>
    <w:rsid w:val="00152DE6"/>
    <w:rsid w:val="00152FAE"/>
    <w:rsid w:val="00153494"/>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B5F"/>
    <w:rsid w:val="00154DB3"/>
    <w:rsid w:val="00154F6D"/>
    <w:rsid w:val="001554B7"/>
    <w:rsid w:val="001557F0"/>
    <w:rsid w:val="001558EE"/>
    <w:rsid w:val="0015591F"/>
    <w:rsid w:val="00155990"/>
    <w:rsid w:val="00155E71"/>
    <w:rsid w:val="00156127"/>
    <w:rsid w:val="00156157"/>
    <w:rsid w:val="00156428"/>
    <w:rsid w:val="0015653F"/>
    <w:rsid w:val="00156667"/>
    <w:rsid w:val="00156695"/>
    <w:rsid w:val="001567F1"/>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0D5A"/>
    <w:rsid w:val="00161098"/>
    <w:rsid w:val="0016113E"/>
    <w:rsid w:val="00161255"/>
    <w:rsid w:val="0016171E"/>
    <w:rsid w:val="00161747"/>
    <w:rsid w:val="001617AF"/>
    <w:rsid w:val="001617F3"/>
    <w:rsid w:val="00161867"/>
    <w:rsid w:val="0016188F"/>
    <w:rsid w:val="00161C0E"/>
    <w:rsid w:val="00161DAE"/>
    <w:rsid w:val="00161E26"/>
    <w:rsid w:val="00161F7D"/>
    <w:rsid w:val="001623B0"/>
    <w:rsid w:val="0016285A"/>
    <w:rsid w:val="0016285D"/>
    <w:rsid w:val="00162C93"/>
    <w:rsid w:val="00162ECC"/>
    <w:rsid w:val="00163012"/>
    <w:rsid w:val="00163032"/>
    <w:rsid w:val="00163301"/>
    <w:rsid w:val="0016331B"/>
    <w:rsid w:val="0016347B"/>
    <w:rsid w:val="00163545"/>
    <w:rsid w:val="0016363F"/>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70C"/>
    <w:rsid w:val="001648F3"/>
    <w:rsid w:val="001649D9"/>
    <w:rsid w:val="00164B15"/>
    <w:rsid w:val="00164CB3"/>
    <w:rsid w:val="00164CC7"/>
    <w:rsid w:val="00164E63"/>
    <w:rsid w:val="001650DB"/>
    <w:rsid w:val="001650EE"/>
    <w:rsid w:val="00165524"/>
    <w:rsid w:val="00165561"/>
    <w:rsid w:val="00165711"/>
    <w:rsid w:val="001658C4"/>
    <w:rsid w:val="00165D37"/>
    <w:rsid w:val="00165D8D"/>
    <w:rsid w:val="00165E25"/>
    <w:rsid w:val="00165E6F"/>
    <w:rsid w:val="00165E97"/>
    <w:rsid w:val="00165ED7"/>
    <w:rsid w:val="00165F41"/>
    <w:rsid w:val="00166026"/>
    <w:rsid w:val="0016620E"/>
    <w:rsid w:val="0016637B"/>
    <w:rsid w:val="00166550"/>
    <w:rsid w:val="001665C2"/>
    <w:rsid w:val="001665DC"/>
    <w:rsid w:val="00166A17"/>
    <w:rsid w:val="00166AF2"/>
    <w:rsid w:val="00166AF3"/>
    <w:rsid w:val="00166C29"/>
    <w:rsid w:val="00166C7F"/>
    <w:rsid w:val="00166DFA"/>
    <w:rsid w:val="00166F1F"/>
    <w:rsid w:val="00166F3B"/>
    <w:rsid w:val="00167358"/>
    <w:rsid w:val="00167394"/>
    <w:rsid w:val="00167A7D"/>
    <w:rsid w:val="00167AAF"/>
    <w:rsid w:val="00167C1D"/>
    <w:rsid w:val="00167C80"/>
    <w:rsid w:val="00167DFE"/>
    <w:rsid w:val="00167E48"/>
    <w:rsid w:val="00167F11"/>
    <w:rsid w:val="00167FB4"/>
    <w:rsid w:val="00170227"/>
    <w:rsid w:val="00170259"/>
    <w:rsid w:val="001702FF"/>
    <w:rsid w:val="00170372"/>
    <w:rsid w:val="00170373"/>
    <w:rsid w:val="00170617"/>
    <w:rsid w:val="0017064D"/>
    <w:rsid w:val="00170846"/>
    <w:rsid w:val="001708A3"/>
    <w:rsid w:val="001708BD"/>
    <w:rsid w:val="00170911"/>
    <w:rsid w:val="00170AB0"/>
    <w:rsid w:val="00170B84"/>
    <w:rsid w:val="00170C56"/>
    <w:rsid w:val="00170CA1"/>
    <w:rsid w:val="00170F3D"/>
    <w:rsid w:val="00170FAB"/>
    <w:rsid w:val="0017110B"/>
    <w:rsid w:val="001712CB"/>
    <w:rsid w:val="001716E1"/>
    <w:rsid w:val="00171781"/>
    <w:rsid w:val="0017183F"/>
    <w:rsid w:val="001719C6"/>
    <w:rsid w:val="00171B97"/>
    <w:rsid w:val="00171E47"/>
    <w:rsid w:val="00171F12"/>
    <w:rsid w:val="00171FA7"/>
    <w:rsid w:val="00172210"/>
    <w:rsid w:val="00172224"/>
    <w:rsid w:val="00172330"/>
    <w:rsid w:val="001725C0"/>
    <w:rsid w:val="00172768"/>
    <w:rsid w:val="00172A56"/>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02A"/>
    <w:rsid w:val="001821AA"/>
    <w:rsid w:val="001821EA"/>
    <w:rsid w:val="0018232E"/>
    <w:rsid w:val="001824BF"/>
    <w:rsid w:val="0018252B"/>
    <w:rsid w:val="00182556"/>
    <w:rsid w:val="00182677"/>
    <w:rsid w:val="0018273D"/>
    <w:rsid w:val="00182795"/>
    <w:rsid w:val="00182824"/>
    <w:rsid w:val="001828D1"/>
    <w:rsid w:val="001828F8"/>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EB7"/>
    <w:rsid w:val="00183EE3"/>
    <w:rsid w:val="00183FD0"/>
    <w:rsid w:val="001841C2"/>
    <w:rsid w:val="001843AC"/>
    <w:rsid w:val="001843F6"/>
    <w:rsid w:val="00184460"/>
    <w:rsid w:val="00184577"/>
    <w:rsid w:val="0018475C"/>
    <w:rsid w:val="00184A8E"/>
    <w:rsid w:val="00184B89"/>
    <w:rsid w:val="00184C72"/>
    <w:rsid w:val="001851A4"/>
    <w:rsid w:val="001851D3"/>
    <w:rsid w:val="00185828"/>
    <w:rsid w:val="00185BA8"/>
    <w:rsid w:val="00185CA7"/>
    <w:rsid w:val="00185D46"/>
    <w:rsid w:val="00185DFA"/>
    <w:rsid w:val="00185F72"/>
    <w:rsid w:val="00186508"/>
    <w:rsid w:val="001865D9"/>
    <w:rsid w:val="0018681A"/>
    <w:rsid w:val="00186854"/>
    <w:rsid w:val="00186987"/>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87D85"/>
    <w:rsid w:val="0019005A"/>
    <w:rsid w:val="001901DE"/>
    <w:rsid w:val="001904D5"/>
    <w:rsid w:val="001905BD"/>
    <w:rsid w:val="0019060C"/>
    <w:rsid w:val="00190788"/>
    <w:rsid w:val="001907C1"/>
    <w:rsid w:val="001907E8"/>
    <w:rsid w:val="0019097A"/>
    <w:rsid w:val="001909A1"/>
    <w:rsid w:val="00190AC9"/>
    <w:rsid w:val="00190D0B"/>
    <w:rsid w:val="00190FA3"/>
    <w:rsid w:val="001911C2"/>
    <w:rsid w:val="0019136C"/>
    <w:rsid w:val="00191439"/>
    <w:rsid w:val="00191495"/>
    <w:rsid w:val="00191596"/>
    <w:rsid w:val="00191662"/>
    <w:rsid w:val="00191794"/>
    <w:rsid w:val="0019187C"/>
    <w:rsid w:val="00191B34"/>
    <w:rsid w:val="00191C76"/>
    <w:rsid w:val="00191DC9"/>
    <w:rsid w:val="00191E5A"/>
    <w:rsid w:val="00191F9B"/>
    <w:rsid w:val="00191FA8"/>
    <w:rsid w:val="00192122"/>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631"/>
    <w:rsid w:val="0019396D"/>
    <w:rsid w:val="00193A2E"/>
    <w:rsid w:val="00193CA6"/>
    <w:rsid w:val="00193E79"/>
    <w:rsid w:val="00193FB7"/>
    <w:rsid w:val="00193FF6"/>
    <w:rsid w:val="00194308"/>
    <w:rsid w:val="00194342"/>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216"/>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0E"/>
    <w:rsid w:val="00197C37"/>
    <w:rsid w:val="00197CF6"/>
    <w:rsid w:val="00197D3A"/>
    <w:rsid w:val="00197E4F"/>
    <w:rsid w:val="00197F10"/>
    <w:rsid w:val="00197F3F"/>
    <w:rsid w:val="00197F8B"/>
    <w:rsid w:val="00197FAA"/>
    <w:rsid w:val="001A0068"/>
    <w:rsid w:val="001A03C8"/>
    <w:rsid w:val="001A0503"/>
    <w:rsid w:val="001A052B"/>
    <w:rsid w:val="001A056D"/>
    <w:rsid w:val="001A05D8"/>
    <w:rsid w:val="001A05E2"/>
    <w:rsid w:val="001A081B"/>
    <w:rsid w:val="001A0881"/>
    <w:rsid w:val="001A118B"/>
    <w:rsid w:val="001A12A4"/>
    <w:rsid w:val="001A14AA"/>
    <w:rsid w:val="001A1523"/>
    <w:rsid w:val="001A1581"/>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2F13"/>
    <w:rsid w:val="001A340E"/>
    <w:rsid w:val="001A3520"/>
    <w:rsid w:val="001A3604"/>
    <w:rsid w:val="001A367F"/>
    <w:rsid w:val="001A3918"/>
    <w:rsid w:val="001A3AA3"/>
    <w:rsid w:val="001A3AAE"/>
    <w:rsid w:val="001A3B97"/>
    <w:rsid w:val="001A3C67"/>
    <w:rsid w:val="001A3FD1"/>
    <w:rsid w:val="001A4475"/>
    <w:rsid w:val="001A45A4"/>
    <w:rsid w:val="001A45BE"/>
    <w:rsid w:val="001A46FD"/>
    <w:rsid w:val="001A485E"/>
    <w:rsid w:val="001A4C40"/>
    <w:rsid w:val="001A4DE0"/>
    <w:rsid w:val="001A4DEF"/>
    <w:rsid w:val="001A5044"/>
    <w:rsid w:val="001A50D3"/>
    <w:rsid w:val="001A5219"/>
    <w:rsid w:val="001A52C8"/>
    <w:rsid w:val="001A5331"/>
    <w:rsid w:val="001A5411"/>
    <w:rsid w:val="001A54EF"/>
    <w:rsid w:val="001A5521"/>
    <w:rsid w:val="001A5638"/>
    <w:rsid w:val="001A56DB"/>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D91"/>
    <w:rsid w:val="001B2FA3"/>
    <w:rsid w:val="001B3033"/>
    <w:rsid w:val="001B3078"/>
    <w:rsid w:val="001B33B8"/>
    <w:rsid w:val="001B351C"/>
    <w:rsid w:val="001B3576"/>
    <w:rsid w:val="001B35A2"/>
    <w:rsid w:val="001B380F"/>
    <w:rsid w:val="001B385F"/>
    <w:rsid w:val="001B3A10"/>
    <w:rsid w:val="001B3C6A"/>
    <w:rsid w:val="001B3D30"/>
    <w:rsid w:val="001B3DA9"/>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8B7"/>
    <w:rsid w:val="001B794B"/>
    <w:rsid w:val="001B7C4A"/>
    <w:rsid w:val="001C0270"/>
    <w:rsid w:val="001C0303"/>
    <w:rsid w:val="001C0491"/>
    <w:rsid w:val="001C0666"/>
    <w:rsid w:val="001C06A6"/>
    <w:rsid w:val="001C06F6"/>
    <w:rsid w:val="001C0844"/>
    <w:rsid w:val="001C0B23"/>
    <w:rsid w:val="001C0F32"/>
    <w:rsid w:val="001C0F9E"/>
    <w:rsid w:val="001C0FB9"/>
    <w:rsid w:val="001C10F0"/>
    <w:rsid w:val="001C133A"/>
    <w:rsid w:val="001C15A6"/>
    <w:rsid w:val="001C17A1"/>
    <w:rsid w:val="001C1815"/>
    <w:rsid w:val="001C1990"/>
    <w:rsid w:val="001C1BE2"/>
    <w:rsid w:val="001C1BF5"/>
    <w:rsid w:val="001C20F5"/>
    <w:rsid w:val="001C22DF"/>
    <w:rsid w:val="001C22FC"/>
    <w:rsid w:val="001C24AC"/>
    <w:rsid w:val="001C2523"/>
    <w:rsid w:val="001C256C"/>
    <w:rsid w:val="001C2738"/>
    <w:rsid w:val="001C2AA7"/>
    <w:rsid w:val="001C2AAE"/>
    <w:rsid w:val="001C2ABC"/>
    <w:rsid w:val="001C2C10"/>
    <w:rsid w:val="001C2DAB"/>
    <w:rsid w:val="001C2E93"/>
    <w:rsid w:val="001C2EBD"/>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49F"/>
    <w:rsid w:val="001C4656"/>
    <w:rsid w:val="001C47A6"/>
    <w:rsid w:val="001C4A8F"/>
    <w:rsid w:val="001C4D02"/>
    <w:rsid w:val="001C4F23"/>
    <w:rsid w:val="001C4F38"/>
    <w:rsid w:val="001C5161"/>
    <w:rsid w:val="001C5631"/>
    <w:rsid w:val="001C58BC"/>
    <w:rsid w:val="001C58BE"/>
    <w:rsid w:val="001C5B1C"/>
    <w:rsid w:val="001C5C14"/>
    <w:rsid w:val="001C5C7C"/>
    <w:rsid w:val="001C5F20"/>
    <w:rsid w:val="001C6004"/>
    <w:rsid w:val="001C6316"/>
    <w:rsid w:val="001C6395"/>
    <w:rsid w:val="001C6659"/>
    <w:rsid w:val="001C67F4"/>
    <w:rsid w:val="001C6ACA"/>
    <w:rsid w:val="001C6BD0"/>
    <w:rsid w:val="001C6CA5"/>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73E"/>
    <w:rsid w:val="001D1965"/>
    <w:rsid w:val="001D1A76"/>
    <w:rsid w:val="001D1BBD"/>
    <w:rsid w:val="001D1FC5"/>
    <w:rsid w:val="001D2114"/>
    <w:rsid w:val="001D215F"/>
    <w:rsid w:val="001D275A"/>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C76"/>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6E"/>
    <w:rsid w:val="001D7075"/>
    <w:rsid w:val="001D70E1"/>
    <w:rsid w:val="001D71D3"/>
    <w:rsid w:val="001D7232"/>
    <w:rsid w:val="001D7327"/>
    <w:rsid w:val="001D73B6"/>
    <w:rsid w:val="001D74E3"/>
    <w:rsid w:val="001D76AA"/>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AE6"/>
    <w:rsid w:val="001E0D59"/>
    <w:rsid w:val="001E0FEA"/>
    <w:rsid w:val="001E11E0"/>
    <w:rsid w:val="001E1209"/>
    <w:rsid w:val="001E1252"/>
    <w:rsid w:val="001E1674"/>
    <w:rsid w:val="001E1A26"/>
    <w:rsid w:val="001E1B92"/>
    <w:rsid w:val="001E1CDE"/>
    <w:rsid w:val="001E1D0F"/>
    <w:rsid w:val="001E1E35"/>
    <w:rsid w:val="001E2150"/>
    <w:rsid w:val="001E23B8"/>
    <w:rsid w:val="001E2477"/>
    <w:rsid w:val="001E296B"/>
    <w:rsid w:val="001E2A01"/>
    <w:rsid w:val="001E2A24"/>
    <w:rsid w:val="001E2C27"/>
    <w:rsid w:val="001E2FDF"/>
    <w:rsid w:val="001E30FE"/>
    <w:rsid w:val="001E3123"/>
    <w:rsid w:val="001E32D8"/>
    <w:rsid w:val="001E336C"/>
    <w:rsid w:val="001E3562"/>
    <w:rsid w:val="001E3609"/>
    <w:rsid w:val="001E36B4"/>
    <w:rsid w:val="001E3735"/>
    <w:rsid w:val="001E386F"/>
    <w:rsid w:val="001E3887"/>
    <w:rsid w:val="001E391D"/>
    <w:rsid w:val="001E3D9A"/>
    <w:rsid w:val="001E4849"/>
    <w:rsid w:val="001E48A4"/>
    <w:rsid w:val="001E4917"/>
    <w:rsid w:val="001E4ABC"/>
    <w:rsid w:val="001E4DC3"/>
    <w:rsid w:val="001E4E2D"/>
    <w:rsid w:val="001E4E38"/>
    <w:rsid w:val="001E4E80"/>
    <w:rsid w:val="001E4FEE"/>
    <w:rsid w:val="001E5222"/>
    <w:rsid w:val="001E52A9"/>
    <w:rsid w:val="001E535F"/>
    <w:rsid w:val="001E5368"/>
    <w:rsid w:val="001E54D7"/>
    <w:rsid w:val="001E565F"/>
    <w:rsid w:val="001E5797"/>
    <w:rsid w:val="001E5860"/>
    <w:rsid w:val="001E5991"/>
    <w:rsid w:val="001E5BC7"/>
    <w:rsid w:val="001E5C07"/>
    <w:rsid w:val="001E5EA1"/>
    <w:rsid w:val="001E5FF9"/>
    <w:rsid w:val="001E60E2"/>
    <w:rsid w:val="001E637A"/>
    <w:rsid w:val="001E638D"/>
    <w:rsid w:val="001E63FC"/>
    <w:rsid w:val="001E641C"/>
    <w:rsid w:val="001E642A"/>
    <w:rsid w:val="001E6460"/>
    <w:rsid w:val="001E6498"/>
    <w:rsid w:val="001E64D3"/>
    <w:rsid w:val="001E64D7"/>
    <w:rsid w:val="001E650E"/>
    <w:rsid w:val="001E654B"/>
    <w:rsid w:val="001E65D3"/>
    <w:rsid w:val="001E69C5"/>
    <w:rsid w:val="001E6C3D"/>
    <w:rsid w:val="001E6FA0"/>
    <w:rsid w:val="001E7096"/>
    <w:rsid w:val="001E70B5"/>
    <w:rsid w:val="001E7447"/>
    <w:rsid w:val="001E7465"/>
    <w:rsid w:val="001E747B"/>
    <w:rsid w:val="001E7578"/>
    <w:rsid w:val="001E7804"/>
    <w:rsid w:val="001E7C0C"/>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84"/>
    <w:rsid w:val="001F24B7"/>
    <w:rsid w:val="001F24E5"/>
    <w:rsid w:val="001F290C"/>
    <w:rsid w:val="001F2BC9"/>
    <w:rsid w:val="001F2D47"/>
    <w:rsid w:val="001F2F05"/>
    <w:rsid w:val="001F30B2"/>
    <w:rsid w:val="001F30E3"/>
    <w:rsid w:val="001F32A7"/>
    <w:rsid w:val="001F32C0"/>
    <w:rsid w:val="001F3410"/>
    <w:rsid w:val="001F3933"/>
    <w:rsid w:val="001F39E3"/>
    <w:rsid w:val="001F3A4D"/>
    <w:rsid w:val="001F3CFA"/>
    <w:rsid w:val="001F3E9B"/>
    <w:rsid w:val="001F3F1F"/>
    <w:rsid w:val="001F41EE"/>
    <w:rsid w:val="001F4214"/>
    <w:rsid w:val="001F4234"/>
    <w:rsid w:val="001F4340"/>
    <w:rsid w:val="001F43F7"/>
    <w:rsid w:val="001F43FD"/>
    <w:rsid w:val="001F44A6"/>
    <w:rsid w:val="001F47F7"/>
    <w:rsid w:val="001F4833"/>
    <w:rsid w:val="001F48E0"/>
    <w:rsid w:val="001F4947"/>
    <w:rsid w:val="001F4C30"/>
    <w:rsid w:val="001F4CAF"/>
    <w:rsid w:val="001F4E6E"/>
    <w:rsid w:val="001F4F83"/>
    <w:rsid w:val="001F5045"/>
    <w:rsid w:val="001F51F4"/>
    <w:rsid w:val="001F52C6"/>
    <w:rsid w:val="001F5372"/>
    <w:rsid w:val="001F53A4"/>
    <w:rsid w:val="001F557E"/>
    <w:rsid w:val="001F57FD"/>
    <w:rsid w:val="001F584F"/>
    <w:rsid w:val="001F58F1"/>
    <w:rsid w:val="001F5920"/>
    <w:rsid w:val="001F5AC8"/>
    <w:rsid w:val="001F5B7E"/>
    <w:rsid w:val="001F5C62"/>
    <w:rsid w:val="001F5DEE"/>
    <w:rsid w:val="001F5F91"/>
    <w:rsid w:val="001F6412"/>
    <w:rsid w:val="001F6620"/>
    <w:rsid w:val="001F662E"/>
    <w:rsid w:val="001F68D0"/>
    <w:rsid w:val="001F6959"/>
    <w:rsid w:val="001F6BAA"/>
    <w:rsid w:val="001F6E63"/>
    <w:rsid w:val="001F6EEE"/>
    <w:rsid w:val="001F733D"/>
    <w:rsid w:val="001F7403"/>
    <w:rsid w:val="001F742B"/>
    <w:rsid w:val="001F7480"/>
    <w:rsid w:val="001F754A"/>
    <w:rsid w:val="001F7590"/>
    <w:rsid w:val="001F76BF"/>
    <w:rsid w:val="001F7716"/>
    <w:rsid w:val="001F77AB"/>
    <w:rsid w:val="001F7C78"/>
    <w:rsid w:val="001F7CCD"/>
    <w:rsid w:val="001F7D39"/>
    <w:rsid w:val="001F7DA6"/>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7CB"/>
    <w:rsid w:val="00201908"/>
    <w:rsid w:val="00201A9D"/>
    <w:rsid w:val="00201AF7"/>
    <w:rsid w:val="00201D55"/>
    <w:rsid w:val="00202008"/>
    <w:rsid w:val="0020225F"/>
    <w:rsid w:val="0020280B"/>
    <w:rsid w:val="00202830"/>
    <w:rsid w:val="002028E3"/>
    <w:rsid w:val="00202B6A"/>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3A"/>
    <w:rsid w:val="00205675"/>
    <w:rsid w:val="00205794"/>
    <w:rsid w:val="00205979"/>
    <w:rsid w:val="00205B2C"/>
    <w:rsid w:val="00205B6A"/>
    <w:rsid w:val="002062B4"/>
    <w:rsid w:val="0020637D"/>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8D2"/>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1F50"/>
    <w:rsid w:val="002120CD"/>
    <w:rsid w:val="00212237"/>
    <w:rsid w:val="00212725"/>
    <w:rsid w:val="0021288D"/>
    <w:rsid w:val="00212B06"/>
    <w:rsid w:val="00212B1A"/>
    <w:rsid w:val="00212B67"/>
    <w:rsid w:val="00212CD4"/>
    <w:rsid w:val="00212E94"/>
    <w:rsid w:val="00212E9A"/>
    <w:rsid w:val="00213078"/>
    <w:rsid w:val="0021310C"/>
    <w:rsid w:val="0021334F"/>
    <w:rsid w:val="00213621"/>
    <w:rsid w:val="002137C6"/>
    <w:rsid w:val="00213821"/>
    <w:rsid w:val="0021386F"/>
    <w:rsid w:val="0021399C"/>
    <w:rsid w:val="00213F49"/>
    <w:rsid w:val="00214318"/>
    <w:rsid w:val="002143D6"/>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BAF"/>
    <w:rsid w:val="00216CFF"/>
    <w:rsid w:val="00216DA0"/>
    <w:rsid w:val="00217065"/>
    <w:rsid w:val="002172A3"/>
    <w:rsid w:val="002173DC"/>
    <w:rsid w:val="0021756F"/>
    <w:rsid w:val="0021771E"/>
    <w:rsid w:val="00217774"/>
    <w:rsid w:val="0021777E"/>
    <w:rsid w:val="002177EB"/>
    <w:rsid w:val="00217A36"/>
    <w:rsid w:val="00217BA1"/>
    <w:rsid w:val="00217CAE"/>
    <w:rsid w:val="00217DFC"/>
    <w:rsid w:val="00217E2A"/>
    <w:rsid w:val="00217E99"/>
    <w:rsid w:val="00217FAF"/>
    <w:rsid w:val="0022016D"/>
    <w:rsid w:val="00220306"/>
    <w:rsid w:val="0022039E"/>
    <w:rsid w:val="00220483"/>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6F4"/>
    <w:rsid w:val="0022487E"/>
    <w:rsid w:val="00224A25"/>
    <w:rsid w:val="00224BFB"/>
    <w:rsid w:val="00224C49"/>
    <w:rsid w:val="00224CF2"/>
    <w:rsid w:val="00224DC7"/>
    <w:rsid w:val="00224E79"/>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447"/>
    <w:rsid w:val="00226514"/>
    <w:rsid w:val="00226A32"/>
    <w:rsid w:val="00226A53"/>
    <w:rsid w:val="00226A7A"/>
    <w:rsid w:val="00226A80"/>
    <w:rsid w:val="00226B7C"/>
    <w:rsid w:val="00226CFE"/>
    <w:rsid w:val="00226D42"/>
    <w:rsid w:val="00226DD1"/>
    <w:rsid w:val="00226EB3"/>
    <w:rsid w:val="00226EBF"/>
    <w:rsid w:val="00227079"/>
    <w:rsid w:val="002270B4"/>
    <w:rsid w:val="0022728D"/>
    <w:rsid w:val="00227308"/>
    <w:rsid w:val="0022731E"/>
    <w:rsid w:val="00227737"/>
    <w:rsid w:val="002277F1"/>
    <w:rsid w:val="002278BB"/>
    <w:rsid w:val="00227A0B"/>
    <w:rsid w:val="00227C70"/>
    <w:rsid w:val="00227E53"/>
    <w:rsid w:val="00227F15"/>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65F"/>
    <w:rsid w:val="0023193A"/>
    <w:rsid w:val="00231A35"/>
    <w:rsid w:val="00231F64"/>
    <w:rsid w:val="00232009"/>
    <w:rsid w:val="002320FB"/>
    <w:rsid w:val="0023234D"/>
    <w:rsid w:val="0023234F"/>
    <w:rsid w:val="00232475"/>
    <w:rsid w:val="002325A6"/>
    <w:rsid w:val="0023281A"/>
    <w:rsid w:val="002328A0"/>
    <w:rsid w:val="0023292E"/>
    <w:rsid w:val="00232979"/>
    <w:rsid w:val="00232A1C"/>
    <w:rsid w:val="00232A28"/>
    <w:rsid w:val="00232A3B"/>
    <w:rsid w:val="00232CBE"/>
    <w:rsid w:val="00232CC6"/>
    <w:rsid w:val="00232CE4"/>
    <w:rsid w:val="00232DFE"/>
    <w:rsid w:val="00232E97"/>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83"/>
    <w:rsid w:val="002347C3"/>
    <w:rsid w:val="00234873"/>
    <w:rsid w:val="00234A0D"/>
    <w:rsid w:val="00234B71"/>
    <w:rsid w:val="00234BDC"/>
    <w:rsid w:val="00234C13"/>
    <w:rsid w:val="00234C5B"/>
    <w:rsid w:val="00234CA5"/>
    <w:rsid w:val="00234FB9"/>
    <w:rsid w:val="002350E8"/>
    <w:rsid w:val="00235509"/>
    <w:rsid w:val="00235C03"/>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EE"/>
    <w:rsid w:val="00237BFE"/>
    <w:rsid w:val="00237DFA"/>
    <w:rsid w:val="00237E2D"/>
    <w:rsid w:val="00237EA1"/>
    <w:rsid w:val="00237EB5"/>
    <w:rsid w:val="00237FD7"/>
    <w:rsid w:val="002400DF"/>
    <w:rsid w:val="00240231"/>
    <w:rsid w:val="002402ED"/>
    <w:rsid w:val="0024037B"/>
    <w:rsid w:val="00240537"/>
    <w:rsid w:val="00240925"/>
    <w:rsid w:val="00240B3B"/>
    <w:rsid w:val="00240C11"/>
    <w:rsid w:val="00240CA6"/>
    <w:rsid w:val="00240D29"/>
    <w:rsid w:val="00240FE3"/>
    <w:rsid w:val="002410E3"/>
    <w:rsid w:val="002412C7"/>
    <w:rsid w:val="002413B7"/>
    <w:rsid w:val="00241467"/>
    <w:rsid w:val="002415D1"/>
    <w:rsid w:val="002417B5"/>
    <w:rsid w:val="0024189E"/>
    <w:rsid w:val="002418C2"/>
    <w:rsid w:val="002418CF"/>
    <w:rsid w:val="00241924"/>
    <w:rsid w:val="00241B3D"/>
    <w:rsid w:val="00241C86"/>
    <w:rsid w:val="0024205F"/>
    <w:rsid w:val="00242431"/>
    <w:rsid w:val="00242441"/>
    <w:rsid w:val="002425FE"/>
    <w:rsid w:val="00242790"/>
    <w:rsid w:val="00242871"/>
    <w:rsid w:val="00242884"/>
    <w:rsid w:val="002429BD"/>
    <w:rsid w:val="00242C7B"/>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BD"/>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59"/>
    <w:rsid w:val="00245E44"/>
    <w:rsid w:val="00245F28"/>
    <w:rsid w:val="00245F80"/>
    <w:rsid w:val="0024624D"/>
    <w:rsid w:val="002462F2"/>
    <w:rsid w:val="00246720"/>
    <w:rsid w:val="002468D6"/>
    <w:rsid w:val="0024695D"/>
    <w:rsid w:val="002469F4"/>
    <w:rsid w:val="00246C50"/>
    <w:rsid w:val="00246D1F"/>
    <w:rsid w:val="00246FAA"/>
    <w:rsid w:val="002470A8"/>
    <w:rsid w:val="0024711B"/>
    <w:rsid w:val="002471EB"/>
    <w:rsid w:val="002471EE"/>
    <w:rsid w:val="002472CD"/>
    <w:rsid w:val="0024743F"/>
    <w:rsid w:val="002474A5"/>
    <w:rsid w:val="0024750F"/>
    <w:rsid w:val="00247A4A"/>
    <w:rsid w:val="00247AB6"/>
    <w:rsid w:val="00247AEE"/>
    <w:rsid w:val="00247B7F"/>
    <w:rsid w:val="00247C47"/>
    <w:rsid w:val="00247E35"/>
    <w:rsid w:val="0025004C"/>
    <w:rsid w:val="00250287"/>
    <w:rsid w:val="0025044D"/>
    <w:rsid w:val="00250596"/>
    <w:rsid w:val="002505AC"/>
    <w:rsid w:val="00250615"/>
    <w:rsid w:val="002506CC"/>
    <w:rsid w:val="002506F0"/>
    <w:rsid w:val="00250708"/>
    <w:rsid w:val="002509BB"/>
    <w:rsid w:val="00250C00"/>
    <w:rsid w:val="00250C16"/>
    <w:rsid w:val="00250C33"/>
    <w:rsid w:val="00250C84"/>
    <w:rsid w:val="00250DE4"/>
    <w:rsid w:val="00250F99"/>
    <w:rsid w:val="002511E4"/>
    <w:rsid w:val="002512D1"/>
    <w:rsid w:val="00251507"/>
    <w:rsid w:val="00251583"/>
    <w:rsid w:val="00251779"/>
    <w:rsid w:val="00251988"/>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4B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1F"/>
    <w:rsid w:val="00254627"/>
    <w:rsid w:val="00254718"/>
    <w:rsid w:val="00254899"/>
    <w:rsid w:val="00254AED"/>
    <w:rsid w:val="00254F69"/>
    <w:rsid w:val="00254F6D"/>
    <w:rsid w:val="0025500C"/>
    <w:rsid w:val="00255015"/>
    <w:rsid w:val="00255102"/>
    <w:rsid w:val="00255333"/>
    <w:rsid w:val="0025557C"/>
    <w:rsid w:val="002555B5"/>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17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E1"/>
    <w:rsid w:val="0026065B"/>
    <w:rsid w:val="00260660"/>
    <w:rsid w:val="0026074E"/>
    <w:rsid w:val="002609C3"/>
    <w:rsid w:val="00260A68"/>
    <w:rsid w:val="00260C0F"/>
    <w:rsid w:val="00260C3E"/>
    <w:rsid w:val="00260DB3"/>
    <w:rsid w:val="00260DCE"/>
    <w:rsid w:val="00261013"/>
    <w:rsid w:val="002610C1"/>
    <w:rsid w:val="00261153"/>
    <w:rsid w:val="00261299"/>
    <w:rsid w:val="0026140F"/>
    <w:rsid w:val="00261763"/>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D95"/>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758"/>
    <w:rsid w:val="00265BAA"/>
    <w:rsid w:val="00265FE3"/>
    <w:rsid w:val="00265FF6"/>
    <w:rsid w:val="0026615E"/>
    <w:rsid w:val="00266551"/>
    <w:rsid w:val="00266612"/>
    <w:rsid w:val="0026675F"/>
    <w:rsid w:val="002667C8"/>
    <w:rsid w:val="00266A23"/>
    <w:rsid w:val="00266A7E"/>
    <w:rsid w:val="00266BC7"/>
    <w:rsid w:val="00266D1D"/>
    <w:rsid w:val="00266DA1"/>
    <w:rsid w:val="00266E06"/>
    <w:rsid w:val="00266EB2"/>
    <w:rsid w:val="00266EC1"/>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4D8"/>
    <w:rsid w:val="002705D0"/>
    <w:rsid w:val="00270631"/>
    <w:rsid w:val="00270956"/>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79F"/>
    <w:rsid w:val="002718B4"/>
    <w:rsid w:val="00271AA3"/>
    <w:rsid w:val="00271D51"/>
    <w:rsid w:val="00271D89"/>
    <w:rsid w:val="00271DC4"/>
    <w:rsid w:val="00271E12"/>
    <w:rsid w:val="00271E13"/>
    <w:rsid w:val="00271E26"/>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89"/>
    <w:rsid w:val="00273244"/>
    <w:rsid w:val="0027328A"/>
    <w:rsid w:val="00273432"/>
    <w:rsid w:val="00273494"/>
    <w:rsid w:val="00273548"/>
    <w:rsid w:val="00273680"/>
    <w:rsid w:val="002736AE"/>
    <w:rsid w:val="00273720"/>
    <w:rsid w:val="0027388F"/>
    <w:rsid w:val="00273D50"/>
    <w:rsid w:val="00273DBB"/>
    <w:rsid w:val="00273E4E"/>
    <w:rsid w:val="002744D5"/>
    <w:rsid w:val="00274567"/>
    <w:rsid w:val="00274578"/>
    <w:rsid w:val="00274648"/>
    <w:rsid w:val="00274993"/>
    <w:rsid w:val="00274BF8"/>
    <w:rsid w:val="00274EA7"/>
    <w:rsid w:val="00274F00"/>
    <w:rsid w:val="002752AB"/>
    <w:rsid w:val="002752B1"/>
    <w:rsid w:val="00275393"/>
    <w:rsid w:val="002754CF"/>
    <w:rsid w:val="002758A4"/>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77F9E"/>
    <w:rsid w:val="00280206"/>
    <w:rsid w:val="002802EA"/>
    <w:rsid w:val="00280340"/>
    <w:rsid w:val="00280423"/>
    <w:rsid w:val="0028076D"/>
    <w:rsid w:val="00280BBA"/>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C42"/>
    <w:rsid w:val="00282F36"/>
    <w:rsid w:val="00283319"/>
    <w:rsid w:val="0028331F"/>
    <w:rsid w:val="0028359D"/>
    <w:rsid w:val="002838A0"/>
    <w:rsid w:val="0028399D"/>
    <w:rsid w:val="00283BF2"/>
    <w:rsid w:val="00283D06"/>
    <w:rsid w:val="00283F0E"/>
    <w:rsid w:val="00283FCA"/>
    <w:rsid w:val="002840D9"/>
    <w:rsid w:val="002843AE"/>
    <w:rsid w:val="00284524"/>
    <w:rsid w:val="00284532"/>
    <w:rsid w:val="00284561"/>
    <w:rsid w:val="00284604"/>
    <w:rsid w:val="00284717"/>
    <w:rsid w:val="00284919"/>
    <w:rsid w:val="00284A62"/>
    <w:rsid w:val="00284A9C"/>
    <w:rsid w:val="00284B50"/>
    <w:rsid w:val="00284B58"/>
    <w:rsid w:val="00284B5D"/>
    <w:rsid w:val="00284BF4"/>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46"/>
    <w:rsid w:val="00285793"/>
    <w:rsid w:val="002857F0"/>
    <w:rsid w:val="0028582D"/>
    <w:rsid w:val="00285932"/>
    <w:rsid w:val="00285A45"/>
    <w:rsid w:val="00285A95"/>
    <w:rsid w:val="00285AE9"/>
    <w:rsid w:val="00285C48"/>
    <w:rsid w:val="00285DF9"/>
    <w:rsid w:val="00285E50"/>
    <w:rsid w:val="00286282"/>
    <w:rsid w:val="0028648F"/>
    <w:rsid w:val="00286624"/>
    <w:rsid w:val="00286832"/>
    <w:rsid w:val="00286864"/>
    <w:rsid w:val="002869EC"/>
    <w:rsid w:val="00286AE8"/>
    <w:rsid w:val="00286C34"/>
    <w:rsid w:val="00286C7A"/>
    <w:rsid w:val="00286D2B"/>
    <w:rsid w:val="00286E3E"/>
    <w:rsid w:val="00286F5C"/>
    <w:rsid w:val="00286F6F"/>
    <w:rsid w:val="00287207"/>
    <w:rsid w:val="00287295"/>
    <w:rsid w:val="002874E0"/>
    <w:rsid w:val="00287722"/>
    <w:rsid w:val="00287742"/>
    <w:rsid w:val="002878E6"/>
    <w:rsid w:val="002879BA"/>
    <w:rsid w:val="00287AD8"/>
    <w:rsid w:val="00287ADC"/>
    <w:rsid w:val="00287CA2"/>
    <w:rsid w:val="00290044"/>
    <w:rsid w:val="00290244"/>
    <w:rsid w:val="00290260"/>
    <w:rsid w:val="00290A01"/>
    <w:rsid w:val="00290A71"/>
    <w:rsid w:val="00290BA2"/>
    <w:rsid w:val="00290C08"/>
    <w:rsid w:val="00290CFB"/>
    <w:rsid w:val="00290EBC"/>
    <w:rsid w:val="0029124E"/>
    <w:rsid w:val="00291261"/>
    <w:rsid w:val="00291623"/>
    <w:rsid w:val="00291630"/>
    <w:rsid w:val="002916C2"/>
    <w:rsid w:val="002918F1"/>
    <w:rsid w:val="0029198C"/>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8E8"/>
    <w:rsid w:val="002939BE"/>
    <w:rsid w:val="002939DC"/>
    <w:rsid w:val="00293AB9"/>
    <w:rsid w:val="00293C78"/>
    <w:rsid w:val="00294122"/>
    <w:rsid w:val="002941F9"/>
    <w:rsid w:val="0029430A"/>
    <w:rsid w:val="0029438C"/>
    <w:rsid w:val="00294446"/>
    <w:rsid w:val="002944C1"/>
    <w:rsid w:val="0029498A"/>
    <w:rsid w:val="00294A73"/>
    <w:rsid w:val="00294BBA"/>
    <w:rsid w:val="00294C9B"/>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3"/>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2A"/>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C4"/>
    <w:rsid w:val="002A2612"/>
    <w:rsid w:val="002A28F9"/>
    <w:rsid w:val="002A2948"/>
    <w:rsid w:val="002A297F"/>
    <w:rsid w:val="002A2A85"/>
    <w:rsid w:val="002A2AA6"/>
    <w:rsid w:val="002A2EEB"/>
    <w:rsid w:val="002A2F0E"/>
    <w:rsid w:val="002A3050"/>
    <w:rsid w:val="002A30BF"/>
    <w:rsid w:val="002A3159"/>
    <w:rsid w:val="002A326A"/>
    <w:rsid w:val="002A32D3"/>
    <w:rsid w:val="002A32E4"/>
    <w:rsid w:val="002A3477"/>
    <w:rsid w:val="002A366D"/>
    <w:rsid w:val="002A36DF"/>
    <w:rsid w:val="002A383D"/>
    <w:rsid w:val="002A3E30"/>
    <w:rsid w:val="002A3EC8"/>
    <w:rsid w:val="002A3F34"/>
    <w:rsid w:val="002A3F78"/>
    <w:rsid w:val="002A3FB6"/>
    <w:rsid w:val="002A40FD"/>
    <w:rsid w:val="002A423C"/>
    <w:rsid w:val="002A42CD"/>
    <w:rsid w:val="002A4349"/>
    <w:rsid w:val="002A463F"/>
    <w:rsid w:val="002A46B3"/>
    <w:rsid w:val="002A4A15"/>
    <w:rsid w:val="002A4B41"/>
    <w:rsid w:val="002A4C9A"/>
    <w:rsid w:val="002A4CB8"/>
    <w:rsid w:val="002A502A"/>
    <w:rsid w:val="002A505E"/>
    <w:rsid w:val="002A50E0"/>
    <w:rsid w:val="002A50FE"/>
    <w:rsid w:val="002A51ED"/>
    <w:rsid w:val="002A591A"/>
    <w:rsid w:val="002A59A0"/>
    <w:rsid w:val="002A5A53"/>
    <w:rsid w:val="002A5B3E"/>
    <w:rsid w:val="002A5B55"/>
    <w:rsid w:val="002A5BFC"/>
    <w:rsid w:val="002A5EB7"/>
    <w:rsid w:val="002A5F52"/>
    <w:rsid w:val="002A6180"/>
    <w:rsid w:val="002A652B"/>
    <w:rsid w:val="002A691C"/>
    <w:rsid w:val="002A6A33"/>
    <w:rsid w:val="002A6AFD"/>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BD"/>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B9"/>
    <w:rsid w:val="002B0DDF"/>
    <w:rsid w:val="002B0F60"/>
    <w:rsid w:val="002B0F8C"/>
    <w:rsid w:val="002B11CD"/>
    <w:rsid w:val="002B12B6"/>
    <w:rsid w:val="002B1594"/>
    <w:rsid w:val="002B1715"/>
    <w:rsid w:val="002B1768"/>
    <w:rsid w:val="002B1839"/>
    <w:rsid w:val="002B1871"/>
    <w:rsid w:val="002B18B3"/>
    <w:rsid w:val="002B19EA"/>
    <w:rsid w:val="002B1E60"/>
    <w:rsid w:val="002B1F67"/>
    <w:rsid w:val="002B1FF5"/>
    <w:rsid w:val="002B2012"/>
    <w:rsid w:val="002B207B"/>
    <w:rsid w:val="002B2084"/>
    <w:rsid w:val="002B20DD"/>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3F9A"/>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BFE"/>
    <w:rsid w:val="002B5CC3"/>
    <w:rsid w:val="002B5CF7"/>
    <w:rsid w:val="002B5DD2"/>
    <w:rsid w:val="002B5E70"/>
    <w:rsid w:val="002B5F52"/>
    <w:rsid w:val="002B607E"/>
    <w:rsid w:val="002B62B9"/>
    <w:rsid w:val="002B641E"/>
    <w:rsid w:val="002B6515"/>
    <w:rsid w:val="002B655A"/>
    <w:rsid w:val="002B6715"/>
    <w:rsid w:val="002B68E4"/>
    <w:rsid w:val="002B6D77"/>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28E"/>
    <w:rsid w:val="002C0310"/>
    <w:rsid w:val="002C0351"/>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5B2"/>
    <w:rsid w:val="002C175A"/>
    <w:rsid w:val="002C197B"/>
    <w:rsid w:val="002C1B35"/>
    <w:rsid w:val="002C1B49"/>
    <w:rsid w:val="002C1BC3"/>
    <w:rsid w:val="002C1F54"/>
    <w:rsid w:val="002C1F9E"/>
    <w:rsid w:val="002C20FD"/>
    <w:rsid w:val="002C21F1"/>
    <w:rsid w:val="002C21F3"/>
    <w:rsid w:val="002C246F"/>
    <w:rsid w:val="002C2549"/>
    <w:rsid w:val="002C25E3"/>
    <w:rsid w:val="002C2771"/>
    <w:rsid w:val="002C2B48"/>
    <w:rsid w:val="002C2C69"/>
    <w:rsid w:val="002C2D38"/>
    <w:rsid w:val="002C2F9C"/>
    <w:rsid w:val="002C300B"/>
    <w:rsid w:val="002C3314"/>
    <w:rsid w:val="002C341C"/>
    <w:rsid w:val="002C3522"/>
    <w:rsid w:val="002C352E"/>
    <w:rsid w:val="002C381F"/>
    <w:rsid w:val="002C3D58"/>
    <w:rsid w:val="002C3D8B"/>
    <w:rsid w:val="002C3F92"/>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BB"/>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67"/>
    <w:rsid w:val="002D139B"/>
    <w:rsid w:val="002D14DD"/>
    <w:rsid w:val="002D1681"/>
    <w:rsid w:val="002D1688"/>
    <w:rsid w:val="002D19C7"/>
    <w:rsid w:val="002D1AA8"/>
    <w:rsid w:val="002D1DF5"/>
    <w:rsid w:val="002D1E16"/>
    <w:rsid w:val="002D21B8"/>
    <w:rsid w:val="002D250F"/>
    <w:rsid w:val="002D2525"/>
    <w:rsid w:val="002D261E"/>
    <w:rsid w:val="002D26C0"/>
    <w:rsid w:val="002D2722"/>
    <w:rsid w:val="002D2771"/>
    <w:rsid w:val="002D2BE2"/>
    <w:rsid w:val="002D2C51"/>
    <w:rsid w:val="002D2E10"/>
    <w:rsid w:val="002D2EF7"/>
    <w:rsid w:val="002D2FB8"/>
    <w:rsid w:val="002D310C"/>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5B"/>
    <w:rsid w:val="002D429E"/>
    <w:rsid w:val="002D43C3"/>
    <w:rsid w:val="002D4429"/>
    <w:rsid w:val="002D44BF"/>
    <w:rsid w:val="002D452C"/>
    <w:rsid w:val="002D4705"/>
    <w:rsid w:val="002D4785"/>
    <w:rsid w:val="002D4ADD"/>
    <w:rsid w:val="002D4B15"/>
    <w:rsid w:val="002D4F0E"/>
    <w:rsid w:val="002D55E3"/>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38"/>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7F"/>
    <w:rsid w:val="002E21A5"/>
    <w:rsid w:val="002E2299"/>
    <w:rsid w:val="002E242A"/>
    <w:rsid w:val="002E2735"/>
    <w:rsid w:val="002E27DA"/>
    <w:rsid w:val="002E28B4"/>
    <w:rsid w:val="002E2976"/>
    <w:rsid w:val="002E2BBD"/>
    <w:rsid w:val="002E2D5E"/>
    <w:rsid w:val="002E2DCB"/>
    <w:rsid w:val="002E2E59"/>
    <w:rsid w:val="002E2E7B"/>
    <w:rsid w:val="002E2EE6"/>
    <w:rsid w:val="002E3030"/>
    <w:rsid w:val="002E30C3"/>
    <w:rsid w:val="002E327E"/>
    <w:rsid w:val="002E33CB"/>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199"/>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92"/>
    <w:rsid w:val="002F06C1"/>
    <w:rsid w:val="002F0968"/>
    <w:rsid w:val="002F0A07"/>
    <w:rsid w:val="002F0B47"/>
    <w:rsid w:val="002F0CF0"/>
    <w:rsid w:val="002F0D6C"/>
    <w:rsid w:val="002F0E72"/>
    <w:rsid w:val="002F0F29"/>
    <w:rsid w:val="002F1081"/>
    <w:rsid w:val="002F11FB"/>
    <w:rsid w:val="002F11FC"/>
    <w:rsid w:val="002F1258"/>
    <w:rsid w:val="002F1422"/>
    <w:rsid w:val="002F14A8"/>
    <w:rsid w:val="002F16E7"/>
    <w:rsid w:val="002F18A0"/>
    <w:rsid w:val="002F1EB4"/>
    <w:rsid w:val="002F1F10"/>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4B"/>
    <w:rsid w:val="002F48D4"/>
    <w:rsid w:val="002F4995"/>
    <w:rsid w:val="002F49CC"/>
    <w:rsid w:val="002F4A0E"/>
    <w:rsid w:val="002F4B44"/>
    <w:rsid w:val="002F4BE3"/>
    <w:rsid w:val="002F4C04"/>
    <w:rsid w:val="002F5231"/>
    <w:rsid w:val="002F5265"/>
    <w:rsid w:val="002F54D1"/>
    <w:rsid w:val="002F5716"/>
    <w:rsid w:val="002F5737"/>
    <w:rsid w:val="002F5786"/>
    <w:rsid w:val="002F57C4"/>
    <w:rsid w:val="002F585E"/>
    <w:rsid w:val="002F5AED"/>
    <w:rsid w:val="002F5BEA"/>
    <w:rsid w:val="002F5ED5"/>
    <w:rsid w:val="002F5F3F"/>
    <w:rsid w:val="002F61AE"/>
    <w:rsid w:val="002F629A"/>
    <w:rsid w:val="002F6317"/>
    <w:rsid w:val="002F6370"/>
    <w:rsid w:val="002F6530"/>
    <w:rsid w:val="002F65E6"/>
    <w:rsid w:val="002F66BA"/>
    <w:rsid w:val="002F673B"/>
    <w:rsid w:val="002F69C7"/>
    <w:rsid w:val="002F6A00"/>
    <w:rsid w:val="002F6B03"/>
    <w:rsid w:val="002F6DEA"/>
    <w:rsid w:val="002F6FD8"/>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3F7"/>
    <w:rsid w:val="00300472"/>
    <w:rsid w:val="003007A8"/>
    <w:rsid w:val="00300A04"/>
    <w:rsid w:val="00300EDD"/>
    <w:rsid w:val="00300F0B"/>
    <w:rsid w:val="00301067"/>
    <w:rsid w:val="0030158F"/>
    <w:rsid w:val="00301A08"/>
    <w:rsid w:val="00301A32"/>
    <w:rsid w:val="00301B4D"/>
    <w:rsid w:val="00301F59"/>
    <w:rsid w:val="00302094"/>
    <w:rsid w:val="0030212A"/>
    <w:rsid w:val="0030217A"/>
    <w:rsid w:val="003023B9"/>
    <w:rsid w:val="00302567"/>
    <w:rsid w:val="003025D4"/>
    <w:rsid w:val="00302625"/>
    <w:rsid w:val="003029A7"/>
    <w:rsid w:val="003029BF"/>
    <w:rsid w:val="00302BC6"/>
    <w:rsid w:val="00302ED6"/>
    <w:rsid w:val="00303356"/>
    <w:rsid w:val="0030338B"/>
    <w:rsid w:val="003033F0"/>
    <w:rsid w:val="003034F9"/>
    <w:rsid w:val="00303559"/>
    <w:rsid w:val="00303765"/>
    <w:rsid w:val="0030381F"/>
    <w:rsid w:val="003039C9"/>
    <w:rsid w:val="0030400D"/>
    <w:rsid w:val="0030409E"/>
    <w:rsid w:val="003040C0"/>
    <w:rsid w:val="003040F1"/>
    <w:rsid w:val="00304502"/>
    <w:rsid w:val="0030471F"/>
    <w:rsid w:val="00304B46"/>
    <w:rsid w:val="00304B5C"/>
    <w:rsid w:val="00304C28"/>
    <w:rsid w:val="00304C78"/>
    <w:rsid w:val="00304D47"/>
    <w:rsid w:val="00304DB6"/>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980"/>
    <w:rsid w:val="00306AB0"/>
    <w:rsid w:val="00306ADA"/>
    <w:rsid w:val="00306F7C"/>
    <w:rsid w:val="00306FEC"/>
    <w:rsid w:val="00307243"/>
    <w:rsid w:val="0030725E"/>
    <w:rsid w:val="00307298"/>
    <w:rsid w:val="00307773"/>
    <w:rsid w:val="0030788C"/>
    <w:rsid w:val="00307BDF"/>
    <w:rsid w:val="00307D7F"/>
    <w:rsid w:val="00307E61"/>
    <w:rsid w:val="00307EE6"/>
    <w:rsid w:val="00310166"/>
    <w:rsid w:val="003102C1"/>
    <w:rsid w:val="00310531"/>
    <w:rsid w:val="00310671"/>
    <w:rsid w:val="00310928"/>
    <w:rsid w:val="00310AB9"/>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D08"/>
    <w:rsid w:val="00311E19"/>
    <w:rsid w:val="003121EE"/>
    <w:rsid w:val="00312355"/>
    <w:rsid w:val="00312507"/>
    <w:rsid w:val="0031253E"/>
    <w:rsid w:val="00312582"/>
    <w:rsid w:val="003126BF"/>
    <w:rsid w:val="003128B0"/>
    <w:rsid w:val="00312962"/>
    <w:rsid w:val="00312A10"/>
    <w:rsid w:val="00312A2B"/>
    <w:rsid w:val="00312A8C"/>
    <w:rsid w:val="00312AEC"/>
    <w:rsid w:val="00312D12"/>
    <w:rsid w:val="00312E07"/>
    <w:rsid w:val="00312E58"/>
    <w:rsid w:val="003130B6"/>
    <w:rsid w:val="00313192"/>
    <w:rsid w:val="0031389C"/>
    <w:rsid w:val="003138EF"/>
    <w:rsid w:val="003139D3"/>
    <w:rsid w:val="003139EF"/>
    <w:rsid w:val="00313B58"/>
    <w:rsid w:val="00313E5B"/>
    <w:rsid w:val="00313FFC"/>
    <w:rsid w:val="00314275"/>
    <w:rsid w:val="00314289"/>
    <w:rsid w:val="00314483"/>
    <w:rsid w:val="003145DB"/>
    <w:rsid w:val="0031465A"/>
    <w:rsid w:val="003146D9"/>
    <w:rsid w:val="00314802"/>
    <w:rsid w:val="00314871"/>
    <w:rsid w:val="00314A27"/>
    <w:rsid w:val="00314DC5"/>
    <w:rsid w:val="00314DC8"/>
    <w:rsid w:val="00314E97"/>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63F"/>
    <w:rsid w:val="00317B74"/>
    <w:rsid w:val="00317C59"/>
    <w:rsid w:val="00317D57"/>
    <w:rsid w:val="00317F17"/>
    <w:rsid w:val="00320095"/>
    <w:rsid w:val="0032012F"/>
    <w:rsid w:val="00320222"/>
    <w:rsid w:val="00320252"/>
    <w:rsid w:val="0032044D"/>
    <w:rsid w:val="00320459"/>
    <w:rsid w:val="003204DE"/>
    <w:rsid w:val="0032057D"/>
    <w:rsid w:val="0032059E"/>
    <w:rsid w:val="00320702"/>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9A1"/>
    <w:rsid w:val="00321A5F"/>
    <w:rsid w:val="00321B4A"/>
    <w:rsid w:val="00321B70"/>
    <w:rsid w:val="00321CB5"/>
    <w:rsid w:val="00321E37"/>
    <w:rsid w:val="00322224"/>
    <w:rsid w:val="00322446"/>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B39"/>
    <w:rsid w:val="00323C9D"/>
    <w:rsid w:val="00323F7A"/>
    <w:rsid w:val="00323F8B"/>
    <w:rsid w:val="00323FA2"/>
    <w:rsid w:val="0032415D"/>
    <w:rsid w:val="00324168"/>
    <w:rsid w:val="00324183"/>
    <w:rsid w:val="0032447A"/>
    <w:rsid w:val="00324495"/>
    <w:rsid w:val="003246C3"/>
    <w:rsid w:val="003247B9"/>
    <w:rsid w:val="003248D2"/>
    <w:rsid w:val="00324998"/>
    <w:rsid w:val="00324A16"/>
    <w:rsid w:val="00324A20"/>
    <w:rsid w:val="00324B55"/>
    <w:rsid w:val="00324C35"/>
    <w:rsid w:val="00324DA9"/>
    <w:rsid w:val="00324E00"/>
    <w:rsid w:val="0032500B"/>
    <w:rsid w:val="003250D8"/>
    <w:rsid w:val="003250F5"/>
    <w:rsid w:val="003250FC"/>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2E4"/>
    <w:rsid w:val="0032643D"/>
    <w:rsid w:val="003264C8"/>
    <w:rsid w:val="0032656C"/>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8"/>
    <w:rsid w:val="003303BE"/>
    <w:rsid w:val="0033042C"/>
    <w:rsid w:val="003304C8"/>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5E7"/>
    <w:rsid w:val="00331663"/>
    <w:rsid w:val="00331A30"/>
    <w:rsid w:val="00331B71"/>
    <w:rsid w:val="00331CFD"/>
    <w:rsid w:val="00331E43"/>
    <w:rsid w:val="00331E63"/>
    <w:rsid w:val="00331E86"/>
    <w:rsid w:val="0033224F"/>
    <w:rsid w:val="00332A42"/>
    <w:rsid w:val="00332A8D"/>
    <w:rsid w:val="00332AED"/>
    <w:rsid w:val="00332B7C"/>
    <w:rsid w:val="00332B8B"/>
    <w:rsid w:val="00332D8E"/>
    <w:rsid w:val="00332F39"/>
    <w:rsid w:val="00333200"/>
    <w:rsid w:val="003332E8"/>
    <w:rsid w:val="003333A4"/>
    <w:rsid w:val="003333BA"/>
    <w:rsid w:val="003333C4"/>
    <w:rsid w:val="003334D1"/>
    <w:rsid w:val="00333556"/>
    <w:rsid w:val="00333714"/>
    <w:rsid w:val="003337ED"/>
    <w:rsid w:val="00333B30"/>
    <w:rsid w:val="00333C75"/>
    <w:rsid w:val="00333CAA"/>
    <w:rsid w:val="00333E37"/>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0E"/>
    <w:rsid w:val="0033712B"/>
    <w:rsid w:val="00337351"/>
    <w:rsid w:val="0033760E"/>
    <w:rsid w:val="0033761B"/>
    <w:rsid w:val="003376EB"/>
    <w:rsid w:val="00337779"/>
    <w:rsid w:val="0033779B"/>
    <w:rsid w:val="00337CB1"/>
    <w:rsid w:val="00337F1A"/>
    <w:rsid w:val="00337FC7"/>
    <w:rsid w:val="00337FDD"/>
    <w:rsid w:val="003401FC"/>
    <w:rsid w:val="003403A9"/>
    <w:rsid w:val="00340437"/>
    <w:rsid w:val="00340484"/>
    <w:rsid w:val="0034057B"/>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962"/>
    <w:rsid w:val="00341A48"/>
    <w:rsid w:val="00341B8B"/>
    <w:rsid w:val="00341CBC"/>
    <w:rsid w:val="00341F85"/>
    <w:rsid w:val="00342166"/>
    <w:rsid w:val="00342287"/>
    <w:rsid w:val="003424FD"/>
    <w:rsid w:val="00342537"/>
    <w:rsid w:val="003426F4"/>
    <w:rsid w:val="00342A80"/>
    <w:rsid w:val="00342B0C"/>
    <w:rsid w:val="00342B6C"/>
    <w:rsid w:val="00343406"/>
    <w:rsid w:val="003435DB"/>
    <w:rsid w:val="00343617"/>
    <w:rsid w:val="0034367E"/>
    <w:rsid w:val="00343731"/>
    <w:rsid w:val="003437F2"/>
    <w:rsid w:val="00343A29"/>
    <w:rsid w:val="00343B74"/>
    <w:rsid w:val="00343DBB"/>
    <w:rsid w:val="00343E51"/>
    <w:rsid w:val="003442D1"/>
    <w:rsid w:val="003442DA"/>
    <w:rsid w:val="003444A6"/>
    <w:rsid w:val="00344984"/>
    <w:rsid w:val="00344A8A"/>
    <w:rsid w:val="00344AF8"/>
    <w:rsid w:val="00344B1C"/>
    <w:rsid w:val="00344C41"/>
    <w:rsid w:val="00344D61"/>
    <w:rsid w:val="00344FB7"/>
    <w:rsid w:val="00344FC5"/>
    <w:rsid w:val="00344FFC"/>
    <w:rsid w:val="0034513B"/>
    <w:rsid w:val="003451C3"/>
    <w:rsid w:val="003451DE"/>
    <w:rsid w:val="003451E9"/>
    <w:rsid w:val="003452AA"/>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3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AFC"/>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3E7D"/>
    <w:rsid w:val="0035404E"/>
    <w:rsid w:val="00354061"/>
    <w:rsid w:val="0035422A"/>
    <w:rsid w:val="0035440C"/>
    <w:rsid w:val="003544AB"/>
    <w:rsid w:val="0035465C"/>
    <w:rsid w:val="0035481F"/>
    <w:rsid w:val="003548F2"/>
    <w:rsid w:val="003549A3"/>
    <w:rsid w:val="003549FB"/>
    <w:rsid w:val="00354D30"/>
    <w:rsid w:val="00354DB1"/>
    <w:rsid w:val="00354E0D"/>
    <w:rsid w:val="00354F71"/>
    <w:rsid w:val="003550A9"/>
    <w:rsid w:val="003550BE"/>
    <w:rsid w:val="003550F6"/>
    <w:rsid w:val="003551C4"/>
    <w:rsid w:val="003551DE"/>
    <w:rsid w:val="0035535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89"/>
    <w:rsid w:val="003567F5"/>
    <w:rsid w:val="00356824"/>
    <w:rsid w:val="003568A3"/>
    <w:rsid w:val="00356A36"/>
    <w:rsid w:val="00356C77"/>
    <w:rsid w:val="00356DCA"/>
    <w:rsid w:val="00356E03"/>
    <w:rsid w:val="00356FB8"/>
    <w:rsid w:val="003570DD"/>
    <w:rsid w:val="003570EE"/>
    <w:rsid w:val="0035717F"/>
    <w:rsid w:val="00357562"/>
    <w:rsid w:val="003575FA"/>
    <w:rsid w:val="00357603"/>
    <w:rsid w:val="003577B9"/>
    <w:rsid w:val="00357987"/>
    <w:rsid w:val="00357A34"/>
    <w:rsid w:val="00357C3D"/>
    <w:rsid w:val="00357CB5"/>
    <w:rsid w:val="0036019D"/>
    <w:rsid w:val="00360341"/>
    <w:rsid w:val="003604CE"/>
    <w:rsid w:val="00360587"/>
    <w:rsid w:val="00360905"/>
    <w:rsid w:val="0036090D"/>
    <w:rsid w:val="00360CF2"/>
    <w:rsid w:val="00360DAF"/>
    <w:rsid w:val="00360DC5"/>
    <w:rsid w:val="00360E22"/>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57"/>
    <w:rsid w:val="00362494"/>
    <w:rsid w:val="00362650"/>
    <w:rsid w:val="003627A1"/>
    <w:rsid w:val="00362827"/>
    <w:rsid w:val="003628AA"/>
    <w:rsid w:val="003629D5"/>
    <w:rsid w:val="00362A0D"/>
    <w:rsid w:val="00362B40"/>
    <w:rsid w:val="00362C6E"/>
    <w:rsid w:val="00362DCE"/>
    <w:rsid w:val="00362E25"/>
    <w:rsid w:val="00362E52"/>
    <w:rsid w:val="00363109"/>
    <w:rsid w:val="0036311A"/>
    <w:rsid w:val="003632B7"/>
    <w:rsid w:val="003632EA"/>
    <w:rsid w:val="00363303"/>
    <w:rsid w:val="003634CE"/>
    <w:rsid w:val="0036353B"/>
    <w:rsid w:val="00363AD0"/>
    <w:rsid w:val="00363B23"/>
    <w:rsid w:val="00363B4B"/>
    <w:rsid w:val="00363C13"/>
    <w:rsid w:val="00363CAF"/>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117"/>
    <w:rsid w:val="003652B4"/>
    <w:rsid w:val="00365602"/>
    <w:rsid w:val="003657F7"/>
    <w:rsid w:val="00365972"/>
    <w:rsid w:val="00365B90"/>
    <w:rsid w:val="00365C29"/>
    <w:rsid w:val="00365D43"/>
    <w:rsid w:val="00365DD1"/>
    <w:rsid w:val="00365DDE"/>
    <w:rsid w:val="00365ECB"/>
    <w:rsid w:val="003662A6"/>
    <w:rsid w:val="003662B1"/>
    <w:rsid w:val="003662ED"/>
    <w:rsid w:val="00366309"/>
    <w:rsid w:val="0036642A"/>
    <w:rsid w:val="00366567"/>
    <w:rsid w:val="003665C8"/>
    <w:rsid w:val="0036666F"/>
    <w:rsid w:val="0036676B"/>
    <w:rsid w:val="00366A94"/>
    <w:rsid w:val="00366AB6"/>
    <w:rsid w:val="00366B92"/>
    <w:rsid w:val="00366CBF"/>
    <w:rsid w:val="00366E58"/>
    <w:rsid w:val="00366EB6"/>
    <w:rsid w:val="00366F28"/>
    <w:rsid w:val="00366F7C"/>
    <w:rsid w:val="003670B8"/>
    <w:rsid w:val="003670B9"/>
    <w:rsid w:val="00367144"/>
    <w:rsid w:val="003672ED"/>
    <w:rsid w:val="003673A0"/>
    <w:rsid w:val="003673A5"/>
    <w:rsid w:val="003676EB"/>
    <w:rsid w:val="00367A8E"/>
    <w:rsid w:val="00367C19"/>
    <w:rsid w:val="00367D0A"/>
    <w:rsid w:val="00367D41"/>
    <w:rsid w:val="00367F98"/>
    <w:rsid w:val="0037005E"/>
    <w:rsid w:val="00370134"/>
    <w:rsid w:val="00370338"/>
    <w:rsid w:val="0037041C"/>
    <w:rsid w:val="00370493"/>
    <w:rsid w:val="00370494"/>
    <w:rsid w:val="003705D5"/>
    <w:rsid w:val="00370626"/>
    <w:rsid w:val="00370647"/>
    <w:rsid w:val="003707A9"/>
    <w:rsid w:val="00370883"/>
    <w:rsid w:val="00370AEF"/>
    <w:rsid w:val="00370BDB"/>
    <w:rsid w:val="00370C29"/>
    <w:rsid w:val="00370CF0"/>
    <w:rsid w:val="00370D50"/>
    <w:rsid w:val="00370D7E"/>
    <w:rsid w:val="00370D84"/>
    <w:rsid w:val="00370F07"/>
    <w:rsid w:val="00370F08"/>
    <w:rsid w:val="00371031"/>
    <w:rsid w:val="003712B8"/>
    <w:rsid w:val="003713DD"/>
    <w:rsid w:val="00371531"/>
    <w:rsid w:val="0037163D"/>
    <w:rsid w:val="00371766"/>
    <w:rsid w:val="00371876"/>
    <w:rsid w:val="00371A97"/>
    <w:rsid w:val="00371B94"/>
    <w:rsid w:val="00371C4D"/>
    <w:rsid w:val="00371D52"/>
    <w:rsid w:val="00371DEC"/>
    <w:rsid w:val="00371EF9"/>
    <w:rsid w:val="00372222"/>
    <w:rsid w:val="003723B4"/>
    <w:rsid w:val="0037243E"/>
    <w:rsid w:val="00372446"/>
    <w:rsid w:val="00372464"/>
    <w:rsid w:val="00372571"/>
    <w:rsid w:val="0037274E"/>
    <w:rsid w:val="00372812"/>
    <w:rsid w:val="0037287D"/>
    <w:rsid w:val="00372CD5"/>
    <w:rsid w:val="00372CDA"/>
    <w:rsid w:val="00372DE1"/>
    <w:rsid w:val="00372EA6"/>
    <w:rsid w:val="00372F3E"/>
    <w:rsid w:val="00372FD5"/>
    <w:rsid w:val="00373156"/>
    <w:rsid w:val="00373564"/>
    <w:rsid w:val="003736A7"/>
    <w:rsid w:val="0037370B"/>
    <w:rsid w:val="003737E9"/>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4FE4"/>
    <w:rsid w:val="0037504E"/>
    <w:rsid w:val="0037507E"/>
    <w:rsid w:val="0037511C"/>
    <w:rsid w:val="00375120"/>
    <w:rsid w:val="0037548E"/>
    <w:rsid w:val="00375514"/>
    <w:rsid w:val="003755FB"/>
    <w:rsid w:val="00375643"/>
    <w:rsid w:val="003759BA"/>
    <w:rsid w:val="00375B0B"/>
    <w:rsid w:val="00375D2E"/>
    <w:rsid w:val="0037631F"/>
    <w:rsid w:val="003764A0"/>
    <w:rsid w:val="0037664D"/>
    <w:rsid w:val="00376666"/>
    <w:rsid w:val="00376B01"/>
    <w:rsid w:val="00376D1A"/>
    <w:rsid w:val="00376D94"/>
    <w:rsid w:val="00376DE8"/>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2BB"/>
    <w:rsid w:val="00380436"/>
    <w:rsid w:val="0038043C"/>
    <w:rsid w:val="00380723"/>
    <w:rsid w:val="00380794"/>
    <w:rsid w:val="00380A23"/>
    <w:rsid w:val="00380B77"/>
    <w:rsid w:val="00380C7D"/>
    <w:rsid w:val="00380C93"/>
    <w:rsid w:val="00380D49"/>
    <w:rsid w:val="00380DD8"/>
    <w:rsid w:val="003810FD"/>
    <w:rsid w:val="00381164"/>
    <w:rsid w:val="003812E0"/>
    <w:rsid w:val="003813BE"/>
    <w:rsid w:val="003813F5"/>
    <w:rsid w:val="003816C4"/>
    <w:rsid w:val="00381787"/>
    <w:rsid w:val="00381961"/>
    <w:rsid w:val="00381AC8"/>
    <w:rsid w:val="00381D73"/>
    <w:rsid w:val="00381D7A"/>
    <w:rsid w:val="003820A9"/>
    <w:rsid w:val="003821D7"/>
    <w:rsid w:val="0038253E"/>
    <w:rsid w:val="00382FBF"/>
    <w:rsid w:val="0038326B"/>
    <w:rsid w:val="00383299"/>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8DE"/>
    <w:rsid w:val="003849C0"/>
    <w:rsid w:val="003849ED"/>
    <w:rsid w:val="00384A71"/>
    <w:rsid w:val="00384A9A"/>
    <w:rsid w:val="00384B3F"/>
    <w:rsid w:val="00384E79"/>
    <w:rsid w:val="00384F36"/>
    <w:rsid w:val="003850C1"/>
    <w:rsid w:val="0038525E"/>
    <w:rsid w:val="003855E9"/>
    <w:rsid w:val="003857B1"/>
    <w:rsid w:val="003857BF"/>
    <w:rsid w:val="003857F4"/>
    <w:rsid w:val="0038584D"/>
    <w:rsid w:val="0038591F"/>
    <w:rsid w:val="00385991"/>
    <w:rsid w:val="00385A26"/>
    <w:rsid w:val="00385BB3"/>
    <w:rsid w:val="00385C7B"/>
    <w:rsid w:val="00386006"/>
    <w:rsid w:val="00386114"/>
    <w:rsid w:val="0038617F"/>
    <w:rsid w:val="0038634A"/>
    <w:rsid w:val="003863D5"/>
    <w:rsid w:val="00386536"/>
    <w:rsid w:val="003865CC"/>
    <w:rsid w:val="00386634"/>
    <w:rsid w:val="00386639"/>
    <w:rsid w:val="00386B5F"/>
    <w:rsid w:val="00386BCE"/>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0FC7"/>
    <w:rsid w:val="003912F1"/>
    <w:rsid w:val="00391344"/>
    <w:rsid w:val="003913BF"/>
    <w:rsid w:val="003913FA"/>
    <w:rsid w:val="003915E7"/>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3F03"/>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435"/>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C97"/>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7E7"/>
    <w:rsid w:val="003A3878"/>
    <w:rsid w:val="003A395E"/>
    <w:rsid w:val="003A3C03"/>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2B"/>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5E1"/>
    <w:rsid w:val="003A76AF"/>
    <w:rsid w:val="003A76FC"/>
    <w:rsid w:val="003A7924"/>
    <w:rsid w:val="003A7974"/>
    <w:rsid w:val="003A7D16"/>
    <w:rsid w:val="003A7ECD"/>
    <w:rsid w:val="003B0050"/>
    <w:rsid w:val="003B0072"/>
    <w:rsid w:val="003B00B7"/>
    <w:rsid w:val="003B0100"/>
    <w:rsid w:val="003B015D"/>
    <w:rsid w:val="003B0283"/>
    <w:rsid w:val="003B041B"/>
    <w:rsid w:val="003B0514"/>
    <w:rsid w:val="003B064C"/>
    <w:rsid w:val="003B06CD"/>
    <w:rsid w:val="003B075B"/>
    <w:rsid w:val="003B08EE"/>
    <w:rsid w:val="003B09E0"/>
    <w:rsid w:val="003B0CF9"/>
    <w:rsid w:val="003B10EE"/>
    <w:rsid w:val="003B1161"/>
    <w:rsid w:val="003B11CE"/>
    <w:rsid w:val="003B1372"/>
    <w:rsid w:val="003B149A"/>
    <w:rsid w:val="003B163F"/>
    <w:rsid w:val="003B1659"/>
    <w:rsid w:val="003B18DA"/>
    <w:rsid w:val="003B195B"/>
    <w:rsid w:val="003B1B65"/>
    <w:rsid w:val="003B1BB7"/>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05"/>
    <w:rsid w:val="003B3A29"/>
    <w:rsid w:val="003B3BFD"/>
    <w:rsid w:val="003B3CC2"/>
    <w:rsid w:val="003B3D58"/>
    <w:rsid w:val="003B4242"/>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AF6"/>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9B9"/>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DF"/>
    <w:rsid w:val="003C27E1"/>
    <w:rsid w:val="003C2A2E"/>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92"/>
    <w:rsid w:val="003C6E34"/>
    <w:rsid w:val="003C6E39"/>
    <w:rsid w:val="003C6E4F"/>
    <w:rsid w:val="003C6F59"/>
    <w:rsid w:val="003C73C0"/>
    <w:rsid w:val="003C73F9"/>
    <w:rsid w:val="003C74D5"/>
    <w:rsid w:val="003C759F"/>
    <w:rsid w:val="003C75A6"/>
    <w:rsid w:val="003C75D8"/>
    <w:rsid w:val="003C76D1"/>
    <w:rsid w:val="003C77AB"/>
    <w:rsid w:val="003C79B9"/>
    <w:rsid w:val="003C7EBA"/>
    <w:rsid w:val="003C7F73"/>
    <w:rsid w:val="003C7FDF"/>
    <w:rsid w:val="003D0007"/>
    <w:rsid w:val="003D00D0"/>
    <w:rsid w:val="003D03F8"/>
    <w:rsid w:val="003D05CA"/>
    <w:rsid w:val="003D0644"/>
    <w:rsid w:val="003D0913"/>
    <w:rsid w:val="003D0B35"/>
    <w:rsid w:val="003D0B99"/>
    <w:rsid w:val="003D0CEB"/>
    <w:rsid w:val="003D0E24"/>
    <w:rsid w:val="003D0EAF"/>
    <w:rsid w:val="003D0F2B"/>
    <w:rsid w:val="003D0F57"/>
    <w:rsid w:val="003D1082"/>
    <w:rsid w:val="003D1190"/>
    <w:rsid w:val="003D12E7"/>
    <w:rsid w:val="003D1341"/>
    <w:rsid w:val="003D19AA"/>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9E9"/>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BC0"/>
    <w:rsid w:val="003D3C0E"/>
    <w:rsid w:val="003D3D68"/>
    <w:rsid w:val="003D3F55"/>
    <w:rsid w:val="003D4284"/>
    <w:rsid w:val="003D434A"/>
    <w:rsid w:val="003D4387"/>
    <w:rsid w:val="003D449A"/>
    <w:rsid w:val="003D45E3"/>
    <w:rsid w:val="003D464C"/>
    <w:rsid w:val="003D46D6"/>
    <w:rsid w:val="003D4745"/>
    <w:rsid w:val="003D4790"/>
    <w:rsid w:val="003D47BF"/>
    <w:rsid w:val="003D4815"/>
    <w:rsid w:val="003D4848"/>
    <w:rsid w:val="003D4855"/>
    <w:rsid w:val="003D4C4A"/>
    <w:rsid w:val="003D4D16"/>
    <w:rsid w:val="003D4F44"/>
    <w:rsid w:val="003D5064"/>
    <w:rsid w:val="003D52AD"/>
    <w:rsid w:val="003D53CB"/>
    <w:rsid w:val="003D5615"/>
    <w:rsid w:val="003D564B"/>
    <w:rsid w:val="003D5802"/>
    <w:rsid w:val="003D58F0"/>
    <w:rsid w:val="003D5AD1"/>
    <w:rsid w:val="003D5D5F"/>
    <w:rsid w:val="003D5DD7"/>
    <w:rsid w:val="003D5F5B"/>
    <w:rsid w:val="003D603B"/>
    <w:rsid w:val="003D604A"/>
    <w:rsid w:val="003D60C7"/>
    <w:rsid w:val="003D6379"/>
    <w:rsid w:val="003D6410"/>
    <w:rsid w:val="003D64B6"/>
    <w:rsid w:val="003D69A0"/>
    <w:rsid w:val="003D6B96"/>
    <w:rsid w:val="003D6C34"/>
    <w:rsid w:val="003D6D47"/>
    <w:rsid w:val="003D6DAE"/>
    <w:rsid w:val="003D6E2B"/>
    <w:rsid w:val="003D6E4A"/>
    <w:rsid w:val="003D6F95"/>
    <w:rsid w:val="003D6FAD"/>
    <w:rsid w:val="003D71C8"/>
    <w:rsid w:val="003D7294"/>
    <w:rsid w:val="003D736A"/>
    <w:rsid w:val="003D7389"/>
    <w:rsid w:val="003D74B1"/>
    <w:rsid w:val="003D75BF"/>
    <w:rsid w:val="003D780E"/>
    <w:rsid w:val="003D787D"/>
    <w:rsid w:val="003D78FD"/>
    <w:rsid w:val="003D7936"/>
    <w:rsid w:val="003D79FE"/>
    <w:rsid w:val="003D7A2A"/>
    <w:rsid w:val="003D7AAA"/>
    <w:rsid w:val="003D7AB5"/>
    <w:rsid w:val="003D7B9A"/>
    <w:rsid w:val="003D7C85"/>
    <w:rsid w:val="003D7D79"/>
    <w:rsid w:val="003D7DD5"/>
    <w:rsid w:val="003D7ECF"/>
    <w:rsid w:val="003E00BA"/>
    <w:rsid w:val="003E03D2"/>
    <w:rsid w:val="003E03E0"/>
    <w:rsid w:val="003E03E9"/>
    <w:rsid w:val="003E0588"/>
    <w:rsid w:val="003E073E"/>
    <w:rsid w:val="003E082D"/>
    <w:rsid w:val="003E0A64"/>
    <w:rsid w:val="003E0A89"/>
    <w:rsid w:val="003E0B3E"/>
    <w:rsid w:val="003E0B48"/>
    <w:rsid w:val="003E0C11"/>
    <w:rsid w:val="003E0D73"/>
    <w:rsid w:val="003E0E26"/>
    <w:rsid w:val="003E0FED"/>
    <w:rsid w:val="003E108F"/>
    <w:rsid w:val="003E1095"/>
    <w:rsid w:val="003E10C9"/>
    <w:rsid w:val="003E110C"/>
    <w:rsid w:val="003E114F"/>
    <w:rsid w:val="003E117A"/>
    <w:rsid w:val="003E11B2"/>
    <w:rsid w:val="003E11F4"/>
    <w:rsid w:val="003E162C"/>
    <w:rsid w:val="003E1761"/>
    <w:rsid w:val="003E1807"/>
    <w:rsid w:val="003E1891"/>
    <w:rsid w:val="003E1A05"/>
    <w:rsid w:val="003E1D93"/>
    <w:rsid w:val="003E1F5F"/>
    <w:rsid w:val="003E1FE5"/>
    <w:rsid w:val="003E2003"/>
    <w:rsid w:val="003E200D"/>
    <w:rsid w:val="003E23A2"/>
    <w:rsid w:val="003E2614"/>
    <w:rsid w:val="003E273E"/>
    <w:rsid w:val="003E2E1B"/>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8F7"/>
    <w:rsid w:val="003E4AE3"/>
    <w:rsid w:val="003E4BDE"/>
    <w:rsid w:val="003E4BF1"/>
    <w:rsid w:val="003E50FD"/>
    <w:rsid w:val="003E52BC"/>
    <w:rsid w:val="003E5412"/>
    <w:rsid w:val="003E546C"/>
    <w:rsid w:val="003E54F3"/>
    <w:rsid w:val="003E5509"/>
    <w:rsid w:val="003E5546"/>
    <w:rsid w:val="003E5562"/>
    <w:rsid w:val="003E563B"/>
    <w:rsid w:val="003E5767"/>
    <w:rsid w:val="003E5EC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36B"/>
    <w:rsid w:val="003E76C0"/>
    <w:rsid w:val="003E79F1"/>
    <w:rsid w:val="003E7A01"/>
    <w:rsid w:val="003E7BBC"/>
    <w:rsid w:val="003E7BED"/>
    <w:rsid w:val="003E7BEF"/>
    <w:rsid w:val="003E7CC4"/>
    <w:rsid w:val="003E7D91"/>
    <w:rsid w:val="003E7DBE"/>
    <w:rsid w:val="003E7E32"/>
    <w:rsid w:val="003E7F4C"/>
    <w:rsid w:val="003F0087"/>
    <w:rsid w:val="003F018C"/>
    <w:rsid w:val="003F032E"/>
    <w:rsid w:val="003F0437"/>
    <w:rsid w:val="003F0599"/>
    <w:rsid w:val="003F05C2"/>
    <w:rsid w:val="003F0659"/>
    <w:rsid w:val="003F084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503"/>
    <w:rsid w:val="003F260A"/>
    <w:rsid w:val="003F27EE"/>
    <w:rsid w:val="003F27F3"/>
    <w:rsid w:val="003F28A2"/>
    <w:rsid w:val="003F2D2F"/>
    <w:rsid w:val="003F2E27"/>
    <w:rsid w:val="003F2F9A"/>
    <w:rsid w:val="003F333E"/>
    <w:rsid w:val="003F3383"/>
    <w:rsid w:val="003F33AE"/>
    <w:rsid w:val="003F3410"/>
    <w:rsid w:val="003F3556"/>
    <w:rsid w:val="003F3798"/>
    <w:rsid w:val="003F3ACE"/>
    <w:rsid w:val="003F3B9C"/>
    <w:rsid w:val="003F3E13"/>
    <w:rsid w:val="003F3EED"/>
    <w:rsid w:val="003F3F19"/>
    <w:rsid w:val="003F403D"/>
    <w:rsid w:val="003F40A5"/>
    <w:rsid w:val="003F420A"/>
    <w:rsid w:val="003F4259"/>
    <w:rsid w:val="003F42C6"/>
    <w:rsid w:val="003F4419"/>
    <w:rsid w:val="003F443B"/>
    <w:rsid w:val="003F449C"/>
    <w:rsid w:val="003F480A"/>
    <w:rsid w:val="003F48D4"/>
    <w:rsid w:val="003F4AF0"/>
    <w:rsid w:val="003F4B26"/>
    <w:rsid w:val="003F4C8D"/>
    <w:rsid w:val="003F4E57"/>
    <w:rsid w:val="003F4E6A"/>
    <w:rsid w:val="003F4EAD"/>
    <w:rsid w:val="003F4FC3"/>
    <w:rsid w:val="003F5098"/>
    <w:rsid w:val="003F50F9"/>
    <w:rsid w:val="003F5104"/>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EFE"/>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99A"/>
    <w:rsid w:val="00400E8B"/>
    <w:rsid w:val="00400F6B"/>
    <w:rsid w:val="004011FA"/>
    <w:rsid w:val="00401274"/>
    <w:rsid w:val="00401581"/>
    <w:rsid w:val="004016ED"/>
    <w:rsid w:val="00401851"/>
    <w:rsid w:val="0040186B"/>
    <w:rsid w:val="00401928"/>
    <w:rsid w:val="0040199A"/>
    <w:rsid w:val="004019B6"/>
    <w:rsid w:val="00401A71"/>
    <w:rsid w:val="00401C3A"/>
    <w:rsid w:val="00401EF4"/>
    <w:rsid w:val="00402242"/>
    <w:rsid w:val="0040233D"/>
    <w:rsid w:val="00402570"/>
    <w:rsid w:val="004025C2"/>
    <w:rsid w:val="0040266A"/>
    <w:rsid w:val="004026D6"/>
    <w:rsid w:val="00402C19"/>
    <w:rsid w:val="00402EC6"/>
    <w:rsid w:val="00402F52"/>
    <w:rsid w:val="0040304C"/>
    <w:rsid w:val="00403170"/>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0F5"/>
    <w:rsid w:val="00405177"/>
    <w:rsid w:val="00405235"/>
    <w:rsid w:val="00405250"/>
    <w:rsid w:val="00405432"/>
    <w:rsid w:val="004054A1"/>
    <w:rsid w:val="004054E7"/>
    <w:rsid w:val="00405887"/>
    <w:rsid w:val="00405FFC"/>
    <w:rsid w:val="00406007"/>
    <w:rsid w:val="0040609E"/>
    <w:rsid w:val="004060B1"/>
    <w:rsid w:val="0040632E"/>
    <w:rsid w:val="004064F3"/>
    <w:rsid w:val="0040652E"/>
    <w:rsid w:val="00406723"/>
    <w:rsid w:val="004067A2"/>
    <w:rsid w:val="00406986"/>
    <w:rsid w:val="00406B01"/>
    <w:rsid w:val="00406C54"/>
    <w:rsid w:val="00406F15"/>
    <w:rsid w:val="00406F2B"/>
    <w:rsid w:val="004070ED"/>
    <w:rsid w:val="004072F0"/>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0F0"/>
    <w:rsid w:val="004111DE"/>
    <w:rsid w:val="004113DA"/>
    <w:rsid w:val="00411463"/>
    <w:rsid w:val="00411534"/>
    <w:rsid w:val="00411694"/>
    <w:rsid w:val="004117FC"/>
    <w:rsid w:val="004119BB"/>
    <w:rsid w:val="00411ABE"/>
    <w:rsid w:val="00411CFD"/>
    <w:rsid w:val="0041219E"/>
    <w:rsid w:val="00412688"/>
    <w:rsid w:val="00412744"/>
    <w:rsid w:val="00412771"/>
    <w:rsid w:val="004127C9"/>
    <w:rsid w:val="00412944"/>
    <w:rsid w:val="00412AF6"/>
    <w:rsid w:val="00412B1E"/>
    <w:rsid w:val="00412C15"/>
    <w:rsid w:val="00412F6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4CC7"/>
    <w:rsid w:val="004150DE"/>
    <w:rsid w:val="0041525C"/>
    <w:rsid w:val="004155C6"/>
    <w:rsid w:val="004155DF"/>
    <w:rsid w:val="00415779"/>
    <w:rsid w:val="0041588B"/>
    <w:rsid w:val="00415C6D"/>
    <w:rsid w:val="00415DE1"/>
    <w:rsid w:val="00415DF7"/>
    <w:rsid w:val="00415EA7"/>
    <w:rsid w:val="00415F3C"/>
    <w:rsid w:val="00415FA4"/>
    <w:rsid w:val="00416309"/>
    <w:rsid w:val="004163AA"/>
    <w:rsid w:val="004164AE"/>
    <w:rsid w:val="004166E9"/>
    <w:rsid w:val="00416754"/>
    <w:rsid w:val="004167BC"/>
    <w:rsid w:val="004168DE"/>
    <w:rsid w:val="00416908"/>
    <w:rsid w:val="00416A58"/>
    <w:rsid w:val="00416B61"/>
    <w:rsid w:val="00416CCD"/>
    <w:rsid w:val="00416E41"/>
    <w:rsid w:val="00416E47"/>
    <w:rsid w:val="00416EE7"/>
    <w:rsid w:val="00416F89"/>
    <w:rsid w:val="00416FE1"/>
    <w:rsid w:val="004171C1"/>
    <w:rsid w:val="004172D9"/>
    <w:rsid w:val="00417566"/>
    <w:rsid w:val="00417695"/>
    <w:rsid w:val="00417AA4"/>
    <w:rsid w:val="00417B9B"/>
    <w:rsid w:val="00417C8F"/>
    <w:rsid w:val="00417E4D"/>
    <w:rsid w:val="00417EDF"/>
    <w:rsid w:val="00417F56"/>
    <w:rsid w:val="00420014"/>
    <w:rsid w:val="00420121"/>
    <w:rsid w:val="004204C1"/>
    <w:rsid w:val="00420963"/>
    <w:rsid w:val="00420A1A"/>
    <w:rsid w:val="00420C7A"/>
    <w:rsid w:val="00420F39"/>
    <w:rsid w:val="00421018"/>
    <w:rsid w:val="004210A8"/>
    <w:rsid w:val="004210CA"/>
    <w:rsid w:val="00421280"/>
    <w:rsid w:val="004212D5"/>
    <w:rsid w:val="004213DA"/>
    <w:rsid w:val="004214D7"/>
    <w:rsid w:val="00421606"/>
    <w:rsid w:val="004217C4"/>
    <w:rsid w:val="00421A0C"/>
    <w:rsid w:val="00421A48"/>
    <w:rsid w:val="00421D81"/>
    <w:rsid w:val="00421E61"/>
    <w:rsid w:val="00421FB4"/>
    <w:rsid w:val="00422123"/>
    <w:rsid w:val="00422236"/>
    <w:rsid w:val="00422323"/>
    <w:rsid w:val="00422386"/>
    <w:rsid w:val="0042260E"/>
    <w:rsid w:val="00422626"/>
    <w:rsid w:val="004226FD"/>
    <w:rsid w:val="00422712"/>
    <w:rsid w:val="00422725"/>
    <w:rsid w:val="0042281E"/>
    <w:rsid w:val="00422945"/>
    <w:rsid w:val="004229E6"/>
    <w:rsid w:val="00422A2E"/>
    <w:rsid w:val="00422DA8"/>
    <w:rsid w:val="00422DD7"/>
    <w:rsid w:val="00422E6E"/>
    <w:rsid w:val="00422F76"/>
    <w:rsid w:val="00422FA7"/>
    <w:rsid w:val="004230FE"/>
    <w:rsid w:val="004232BE"/>
    <w:rsid w:val="0042348C"/>
    <w:rsid w:val="004234B8"/>
    <w:rsid w:val="00423573"/>
    <w:rsid w:val="004235C8"/>
    <w:rsid w:val="0042377E"/>
    <w:rsid w:val="00423917"/>
    <w:rsid w:val="004239AA"/>
    <w:rsid w:val="00423A5C"/>
    <w:rsid w:val="00423B99"/>
    <w:rsid w:val="004240AB"/>
    <w:rsid w:val="004242AB"/>
    <w:rsid w:val="004242AC"/>
    <w:rsid w:val="004242B4"/>
    <w:rsid w:val="004242B7"/>
    <w:rsid w:val="0042459E"/>
    <w:rsid w:val="004245D5"/>
    <w:rsid w:val="0042471D"/>
    <w:rsid w:val="00424932"/>
    <w:rsid w:val="004249D1"/>
    <w:rsid w:val="00424A88"/>
    <w:rsid w:val="00424B33"/>
    <w:rsid w:val="00424C02"/>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9A"/>
    <w:rsid w:val="004308AF"/>
    <w:rsid w:val="00430A8C"/>
    <w:rsid w:val="00430C01"/>
    <w:rsid w:val="00430D69"/>
    <w:rsid w:val="00430F05"/>
    <w:rsid w:val="00431077"/>
    <w:rsid w:val="00431104"/>
    <w:rsid w:val="00431126"/>
    <w:rsid w:val="00431177"/>
    <w:rsid w:val="00431185"/>
    <w:rsid w:val="004311F9"/>
    <w:rsid w:val="0043150B"/>
    <w:rsid w:val="0043167F"/>
    <w:rsid w:val="00431769"/>
    <w:rsid w:val="00431BFD"/>
    <w:rsid w:val="00431C83"/>
    <w:rsid w:val="00431D03"/>
    <w:rsid w:val="00431D3C"/>
    <w:rsid w:val="00431D5A"/>
    <w:rsid w:val="00431DDE"/>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A4C"/>
    <w:rsid w:val="00432BAF"/>
    <w:rsid w:val="00432FD9"/>
    <w:rsid w:val="00433082"/>
    <w:rsid w:val="004331CB"/>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D0"/>
    <w:rsid w:val="004346EE"/>
    <w:rsid w:val="00434855"/>
    <w:rsid w:val="00434972"/>
    <w:rsid w:val="004349C8"/>
    <w:rsid w:val="00434A34"/>
    <w:rsid w:val="00434A62"/>
    <w:rsid w:val="00434AB9"/>
    <w:rsid w:val="00434CE4"/>
    <w:rsid w:val="00434D7A"/>
    <w:rsid w:val="00434E2C"/>
    <w:rsid w:val="00434EB2"/>
    <w:rsid w:val="00434F4D"/>
    <w:rsid w:val="00434F5E"/>
    <w:rsid w:val="00435049"/>
    <w:rsid w:val="00435113"/>
    <w:rsid w:val="00435148"/>
    <w:rsid w:val="0043514D"/>
    <w:rsid w:val="004352D1"/>
    <w:rsid w:val="00435354"/>
    <w:rsid w:val="0043535C"/>
    <w:rsid w:val="004353A9"/>
    <w:rsid w:val="004355CA"/>
    <w:rsid w:val="0043562D"/>
    <w:rsid w:val="00435750"/>
    <w:rsid w:val="00435891"/>
    <w:rsid w:val="0043592E"/>
    <w:rsid w:val="00435B1D"/>
    <w:rsid w:val="00435B24"/>
    <w:rsid w:val="00435D4F"/>
    <w:rsid w:val="00435DD9"/>
    <w:rsid w:val="00435F74"/>
    <w:rsid w:val="004360E9"/>
    <w:rsid w:val="004360F2"/>
    <w:rsid w:val="004362C6"/>
    <w:rsid w:val="004362D7"/>
    <w:rsid w:val="0043635E"/>
    <w:rsid w:val="00436602"/>
    <w:rsid w:val="00436732"/>
    <w:rsid w:val="004367C0"/>
    <w:rsid w:val="004369F0"/>
    <w:rsid w:val="00436E2C"/>
    <w:rsid w:val="00436F3B"/>
    <w:rsid w:val="00436F46"/>
    <w:rsid w:val="00436FDE"/>
    <w:rsid w:val="0043708C"/>
    <w:rsid w:val="00437327"/>
    <w:rsid w:val="004374DC"/>
    <w:rsid w:val="00437521"/>
    <w:rsid w:val="00437609"/>
    <w:rsid w:val="00437721"/>
    <w:rsid w:val="00437803"/>
    <w:rsid w:val="00437881"/>
    <w:rsid w:val="00437A23"/>
    <w:rsid w:val="00437A4D"/>
    <w:rsid w:val="00437B60"/>
    <w:rsid w:val="00437C3D"/>
    <w:rsid w:val="00437E12"/>
    <w:rsid w:val="00437E99"/>
    <w:rsid w:val="00437F5C"/>
    <w:rsid w:val="00437FE7"/>
    <w:rsid w:val="00440595"/>
    <w:rsid w:val="00440673"/>
    <w:rsid w:val="00440686"/>
    <w:rsid w:val="00440A8F"/>
    <w:rsid w:val="00440B45"/>
    <w:rsid w:val="00440B6D"/>
    <w:rsid w:val="00440BAF"/>
    <w:rsid w:val="00440CFD"/>
    <w:rsid w:val="00440D4C"/>
    <w:rsid w:val="00440DB2"/>
    <w:rsid w:val="00440E56"/>
    <w:rsid w:val="00441046"/>
    <w:rsid w:val="004410AA"/>
    <w:rsid w:val="004410B6"/>
    <w:rsid w:val="004410D2"/>
    <w:rsid w:val="00441106"/>
    <w:rsid w:val="00441424"/>
    <w:rsid w:val="00441630"/>
    <w:rsid w:val="00441691"/>
    <w:rsid w:val="00441738"/>
    <w:rsid w:val="00441751"/>
    <w:rsid w:val="00441C59"/>
    <w:rsid w:val="00441E0A"/>
    <w:rsid w:val="00441EA6"/>
    <w:rsid w:val="00441F07"/>
    <w:rsid w:val="004421C3"/>
    <w:rsid w:val="00442329"/>
    <w:rsid w:val="00442432"/>
    <w:rsid w:val="004425AE"/>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3FA4"/>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69"/>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178"/>
    <w:rsid w:val="00447439"/>
    <w:rsid w:val="004474E9"/>
    <w:rsid w:val="0044769B"/>
    <w:rsid w:val="0044788E"/>
    <w:rsid w:val="00447ACA"/>
    <w:rsid w:val="00447D5E"/>
    <w:rsid w:val="00447FF2"/>
    <w:rsid w:val="004502F3"/>
    <w:rsid w:val="00450338"/>
    <w:rsid w:val="0045039E"/>
    <w:rsid w:val="004503E7"/>
    <w:rsid w:val="004505D1"/>
    <w:rsid w:val="004505F3"/>
    <w:rsid w:val="00450623"/>
    <w:rsid w:val="00450B01"/>
    <w:rsid w:val="00450C83"/>
    <w:rsid w:val="00450CF1"/>
    <w:rsid w:val="00450E39"/>
    <w:rsid w:val="00450EB8"/>
    <w:rsid w:val="00450F57"/>
    <w:rsid w:val="0045100C"/>
    <w:rsid w:val="004510A1"/>
    <w:rsid w:val="004512D1"/>
    <w:rsid w:val="004512F6"/>
    <w:rsid w:val="0045137A"/>
    <w:rsid w:val="00451381"/>
    <w:rsid w:val="00451450"/>
    <w:rsid w:val="004516DD"/>
    <w:rsid w:val="0045176E"/>
    <w:rsid w:val="00451876"/>
    <w:rsid w:val="004518FB"/>
    <w:rsid w:val="00451ACC"/>
    <w:rsid w:val="00451B1A"/>
    <w:rsid w:val="00451C17"/>
    <w:rsid w:val="00451C25"/>
    <w:rsid w:val="00451E51"/>
    <w:rsid w:val="00451F6A"/>
    <w:rsid w:val="00451F9D"/>
    <w:rsid w:val="0045207C"/>
    <w:rsid w:val="00452111"/>
    <w:rsid w:val="0045224F"/>
    <w:rsid w:val="0045238F"/>
    <w:rsid w:val="00452467"/>
    <w:rsid w:val="004524C7"/>
    <w:rsid w:val="004525E3"/>
    <w:rsid w:val="0045261A"/>
    <w:rsid w:val="00452679"/>
    <w:rsid w:val="00452728"/>
    <w:rsid w:val="00452765"/>
    <w:rsid w:val="00452937"/>
    <w:rsid w:val="00452E05"/>
    <w:rsid w:val="00453075"/>
    <w:rsid w:val="00453587"/>
    <w:rsid w:val="004537D5"/>
    <w:rsid w:val="00453854"/>
    <w:rsid w:val="004539D8"/>
    <w:rsid w:val="00453A21"/>
    <w:rsid w:val="00453A79"/>
    <w:rsid w:val="00453B52"/>
    <w:rsid w:val="00453C59"/>
    <w:rsid w:val="00453F54"/>
    <w:rsid w:val="004540C7"/>
    <w:rsid w:val="0045427F"/>
    <w:rsid w:val="004549D2"/>
    <w:rsid w:val="00454B41"/>
    <w:rsid w:val="00454D02"/>
    <w:rsid w:val="00454EED"/>
    <w:rsid w:val="00454F15"/>
    <w:rsid w:val="00455119"/>
    <w:rsid w:val="004553EB"/>
    <w:rsid w:val="00455515"/>
    <w:rsid w:val="00455547"/>
    <w:rsid w:val="0045576C"/>
    <w:rsid w:val="00455861"/>
    <w:rsid w:val="004558F9"/>
    <w:rsid w:val="00455979"/>
    <w:rsid w:val="00455A84"/>
    <w:rsid w:val="00455D3E"/>
    <w:rsid w:val="00455DB0"/>
    <w:rsid w:val="00455DD5"/>
    <w:rsid w:val="00455E3E"/>
    <w:rsid w:val="00455FD8"/>
    <w:rsid w:val="00456107"/>
    <w:rsid w:val="00456135"/>
    <w:rsid w:val="004563B9"/>
    <w:rsid w:val="00456536"/>
    <w:rsid w:val="00456675"/>
    <w:rsid w:val="00456724"/>
    <w:rsid w:val="0045675C"/>
    <w:rsid w:val="004567BD"/>
    <w:rsid w:val="00456925"/>
    <w:rsid w:val="00456BE8"/>
    <w:rsid w:val="00456D79"/>
    <w:rsid w:val="00456D91"/>
    <w:rsid w:val="00456DAE"/>
    <w:rsid w:val="00457057"/>
    <w:rsid w:val="00457115"/>
    <w:rsid w:val="004571E5"/>
    <w:rsid w:val="004573EF"/>
    <w:rsid w:val="00457640"/>
    <w:rsid w:val="0045769E"/>
    <w:rsid w:val="00457818"/>
    <w:rsid w:val="00457A45"/>
    <w:rsid w:val="00457CDB"/>
    <w:rsid w:val="00457D9D"/>
    <w:rsid w:val="00457FDF"/>
    <w:rsid w:val="00457FE6"/>
    <w:rsid w:val="004600D8"/>
    <w:rsid w:val="004600E6"/>
    <w:rsid w:val="004601F8"/>
    <w:rsid w:val="00460509"/>
    <w:rsid w:val="004606B7"/>
    <w:rsid w:val="004606ED"/>
    <w:rsid w:val="00460CDB"/>
    <w:rsid w:val="00460D68"/>
    <w:rsid w:val="00461187"/>
    <w:rsid w:val="00461808"/>
    <w:rsid w:val="00461831"/>
    <w:rsid w:val="004618C9"/>
    <w:rsid w:val="004619E9"/>
    <w:rsid w:val="00461A44"/>
    <w:rsid w:val="00461A79"/>
    <w:rsid w:val="00461D1B"/>
    <w:rsid w:val="00461E3B"/>
    <w:rsid w:val="00462362"/>
    <w:rsid w:val="004623F5"/>
    <w:rsid w:val="004623FD"/>
    <w:rsid w:val="00462422"/>
    <w:rsid w:val="00462455"/>
    <w:rsid w:val="00462AE8"/>
    <w:rsid w:val="00462B38"/>
    <w:rsid w:val="00462C5C"/>
    <w:rsid w:val="00462D2B"/>
    <w:rsid w:val="00462F93"/>
    <w:rsid w:val="0046331B"/>
    <w:rsid w:val="00463489"/>
    <w:rsid w:val="0046355C"/>
    <w:rsid w:val="00463598"/>
    <w:rsid w:val="004636DC"/>
    <w:rsid w:val="004637D4"/>
    <w:rsid w:val="0046380B"/>
    <w:rsid w:val="004638DA"/>
    <w:rsid w:val="00463921"/>
    <w:rsid w:val="004639A8"/>
    <w:rsid w:val="00463AA6"/>
    <w:rsid w:val="00463AEC"/>
    <w:rsid w:val="00463D3D"/>
    <w:rsid w:val="00463E42"/>
    <w:rsid w:val="00463EC8"/>
    <w:rsid w:val="00464008"/>
    <w:rsid w:val="00464343"/>
    <w:rsid w:val="004643D6"/>
    <w:rsid w:val="004644A6"/>
    <w:rsid w:val="004647F3"/>
    <w:rsid w:val="00464A28"/>
    <w:rsid w:val="00464A69"/>
    <w:rsid w:val="00464B86"/>
    <w:rsid w:val="00464BAA"/>
    <w:rsid w:val="00464CA3"/>
    <w:rsid w:val="00464D05"/>
    <w:rsid w:val="00464F63"/>
    <w:rsid w:val="0046516A"/>
    <w:rsid w:val="004652F7"/>
    <w:rsid w:val="004656CD"/>
    <w:rsid w:val="004657DA"/>
    <w:rsid w:val="00465841"/>
    <w:rsid w:val="004658B6"/>
    <w:rsid w:val="004658E6"/>
    <w:rsid w:val="004659BF"/>
    <w:rsid w:val="00465B1D"/>
    <w:rsid w:val="00465B20"/>
    <w:rsid w:val="00465BAD"/>
    <w:rsid w:val="00465C28"/>
    <w:rsid w:val="00465D30"/>
    <w:rsid w:val="00465E0F"/>
    <w:rsid w:val="00465E93"/>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7C0"/>
    <w:rsid w:val="00467B88"/>
    <w:rsid w:val="00467BE5"/>
    <w:rsid w:val="00467BFA"/>
    <w:rsid w:val="00467E1B"/>
    <w:rsid w:val="00467E31"/>
    <w:rsid w:val="00467EC6"/>
    <w:rsid w:val="00470107"/>
    <w:rsid w:val="0047010A"/>
    <w:rsid w:val="00470232"/>
    <w:rsid w:val="00470298"/>
    <w:rsid w:val="004702B5"/>
    <w:rsid w:val="004702D6"/>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A4B"/>
    <w:rsid w:val="00471D9B"/>
    <w:rsid w:val="00472141"/>
    <w:rsid w:val="004721ED"/>
    <w:rsid w:val="00472221"/>
    <w:rsid w:val="0047230A"/>
    <w:rsid w:val="0047258C"/>
    <w:rsid w:val="00472839"/>
    <w:rsid w:val="0047292B"/>
    <w:rsid w:val="00472A47"/>
    <w:rsid w:val="00472BE4"/>
    <w:rsid w:val="00472E79"/>
    <w:rsid w:val="00472F22"/>
    <w:rsid w:val="00472F5D"/>
    <w:rsid w:val="0047322B"/>
    <w:rsid w:val="004732B8"/>
    <w:rsid w:val="00473517"/>
    <w:rsid w:val="00473774"/>
    <w:rsid w:val="0047379B"/>
    <w:rsid w:val="00473808"/>
    <w:rsid w:val="0047380A"/>
    <w:rsid w:val="00473A64"/>
    <w:rsid w:val="00473DE8"/>
    <w:rsid w:val="00474018"/>
    <w:rsid w:val="00474029"/>
    <w:rsid w:val="00474037"/>
    <w:rsid w:val="0047428C"/>
    <w:rsid w:val="004742AC"/>
    <w:rsid w:val="00474314"/>
    <w:rsid w:val="004743D8"/>
    <w:rsid w:val="0047442C"/>
    <w:rsid w:val="00474541"/>
    <w:rsid w:val="004745B8"/>
    <w:rsid w:val="00474717"/>
    <w:rsid w:val="0047476C"/>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20"/>
    <w:rsid w:val="00477259"/>
    <w:rsid w:val="0047734B"/>
    <w:rsid w:val="0047737C"/>
    <w:rsid w:val="004773B7"/>
    <w:rsid w:val="00477473"/>
    <w:rsid w:val="004775DE"/>
    <w:rsid w:val="004775F6"/>
    <w:rsid w:val="00477A7E"/>
    <w:rsid w:val="00477AF9"/>
    <w:rsid w:val="00477B63"/>
    <w:rsid w:val="00477C64"/>
    <w:rsid w:val="00477CB0"/>
    <w:rsid w:val="00477D35"/>
    <w:rsid w:val="00477F2D"/>
    <w:rsid w:val="00477F43"/>
    <w:rsid w:val="00480218"/>
    <w:rsid w:val="004803CF"/>
    <w:rsid w:val="004809AB"/>
    <w:rsid w:val="00480A49"/>
    <w:rsid w:val="00480CC5"/>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B6"/>
    <w:rsid w:val="00483BF7"/>
    <w:rsid w:val="00483C08"/>
    <w:rsid w:val="00483CC3"/>
    <w:rsid w:val="00483FB6"/>
    <w:rsid w:val="00484287"/>
    <w:rsid w:val="004845E5"/>
    <w:rsid w:val="0048490A"/>
    <w:rsid w:val="00484BBA"/>
    <w:rsid w:val="00484BEA"/>
    <w:rsid w:val="00484DBB"/>
    <w:rsid w:val="004851BE"/>
    <w:rsid w:val="0048522E"/>
    <w:rsid w:val="004853C2"/>
    <w:rsid w:val="00485472"/>
    <w:rsid w:val="00485473"/>
    <w:rsid w:val="00485509"/>
    <w:rsid w:val="0048561E"/>
    <w:rsid w:val="0048563B"/>
    <w:rsid w:val="00485893"/>
    <w:rsid w:val="0048592B"/>
    <w:rsid w:val="004859EC"/>
    <w:rsid w:val="00485A1F"/>
    <w:rsid w:val="00485AD6"/>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09"/>
    <w:rsid w:val="00490488"/>
    <w:rsid w:val="004905D2"/>
    <w:rsid w:val="004905EB"/>
    <w:rsid w:val="00490994"/>
    <w:rsid w:val="00490AD5"/>
    <w:rsid w:val="00490C74"/>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A1E"/>
    <w:rsid w:val="00492A51"/>
    <w:rsid w:val="00492AA4"/>
    <w:rsid w:val="00492ACF"/>
    <w:rsid w:val="00492B12"/>
    <w:rsid w:val="00492CCB"/>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6BB"/>
    <w:rsid w:val="00494801"/>
    <w:rsid w:val="0049493A"/>
    <w:rsid w:val="00494EF2"/>
    <w:rsid w:val="00495053"/>
    <w:rsid w:val="0049505C"/>
    <w:rsid w:val="0049529F"/>
    <w:rsid w:val="004952A9"/>
    <w:rsid w:val="00495459"/>
    <w:rsid w:val="0049555A"/>
    <w:rsid w:val="00495A08"/>
    <w:rsid w:val="00495B3A"/>
    <w:rsid w:val="00495BC0"/>
    <w:rsid w:val="004962FD"/>
    <w:rsid w:val="00496470"/>
    <w:rsid w:val="004965C4"/>
    <w:rsid w:val="0049660B"/>
    <w:rsid w:val="00496714"/>
    <w:rsid w:val="0049694C"/>
    <w:rsid w:val="00496B76"/>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54"/>
    <w:rsid w:val="004A02BA"/>
    <w:rsid w:val="004A0385"/>
    <w:rsid w:val="004A0430"/>
    <w:rsid w:val="004A04EB"/>
    <w:rsid w:val="004A0545"/>
    <w:rsid w:val="004A05E0"/>
    <w:rsid w:val="004A06BF"/>
    <w:rsid w:val="004A08CB"/>
    <w:rsid w:val="004A0D23"/>
    <w:rsid w:val="004A0FD9"/>
    <w:rsid w:val="004A11F8"/>
    <w:rsid w:val="004A127B"/>
    <w:rsid w:val="004A129D"/>
    <w:rsid w:val="004A13D9"/>
    <w:rsid w:val="004A1624"/>
    <w:rsid w:val="004A1735"/>
    <w:rsid w:val="004A184F"/>
    <w:rsid w:val="004A1BB1"/>
    <w:rsid w:val="004A2066"/>
    <w:rsid w:val="004A2253"/>
    <w:rsid w:val="004A227E"/>
    <w:rsid w:val="004A2335"/>
    <w:rsid w:val="004A2564"/>
    <w:rsid w:val="004A2861"/>
    <w:rsid w:val="004A29D5"/>
    <w:rsid w:val="004A29E3"/>
    <w:rsid w:val="004A2B03"/>
    <w:rsid w:val="004A2B89"/>
    <w:rsid w:val="004A2BCA"/>
    <w:rsid w:val="004A2BE6"/>
    <w:rsid w:val="004A2C0B"/>
    <w:rsid w:val="004A2F5C"/>
    <w:rsid w:val="004A2FA2"/>
    <w:rsid w:val="004A3084"/>
    <w:rsid w:val="004A354F"/>
    <w:rsid w:val="004A3D25"/>
    <w:rsid w:val="004A3E3F"/>
    <w:rsid w:val="004A3F72"/>
    <w:rsid w:val="004A405A"/>
    <w:rsid w:val="004A4319"/>
    <w:rsid w:val="004A44AF"/>
    <w:rsid w:val="004A4813"/>
    <w:rsid w:val="004A4A3C"/>
    <w:rsid w:val="004A4B0A"/>
    <w:rsid w:val="004A4C30"/>
    <w:rsid w:val="004A4CB6"/>
    <w:rsid w:val="004A4CB9"/>
    <w:rsid w:val="004A4DAB"/>
    <w:rsid w:val="004A4DAC"/>
    <w:rsid w:val="004A4E58"/>
    <w:rsid w:val="004A4F8A"/>
    <w:rsid w:val="004A5032"/>
    <w:rsid w:val="004A509B"/>
    <w:rsid w:val="004A51B7"/>
    <w:rsid w:val="004A5253"/>
    <w:rsid w:val="004A5579"/>
    <w:rsid w:val="004A558A"/>
    <w:rsid w:val="004A5885"/>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08A"/>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52"/>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AB9"/>
    <w:rsid w:val="004B3D25"/>
    <w:rsid w:val="004B3D51"/>
    <w:rsid w:val="004B3D7B"/>
    <w:rsid w:val="004B3DC3"/>
    <w:rsid w:val="004B3E87"/>
    <w:rsid w:val="004B42B0"/>
    <w:rsid w:val="004B4483"/>
    <w:rsid w:val="004B466F"/>
    <w:rsid w:val="004B46E8"/>
    <w:rsid w:val="004B4700"/>
    <w:rsid w:val="004B4998"/>
    <w:rsid w:val="004B4A56"/>
    <w:rsid w:val="004B4AD6"/>
    <w:rsid w:val="004B4B24"/>
    <w:rsid w:val="004B4B3B"/>
    <w:rsid w:val="004B4DF4"/>
    <w:rsid w:val="004B4EAE"/>
    <w:rsid w:val="004B4EC9"/>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B7F4B"/>
    <w:rsid w:val="004C02BD"/>
    <w:rsid w:val="004C03D3"/>
    <w:rsid w:val="004C0567"/>
    <w:rsid w:val="004C0650"/>
    <w:rsid w:val="004C06A8"/>
    <w:rsid w:val="004C074A"/>
    <w:rsid w:val="004C079B"/>
    <w:rsid w:val="004C0B71"/>
    <w:rsid w:val="004C0C15"/>
    <w:rsid w:val="004C0D41"/>
    <w:rsid w:val="004C0D7C"/>
    <w:rsid w:val="004C0E0D"/>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87D"/>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CE2"/>
    <w:rsid w:val="004C3D50"/>
    <w:rsid w:val="004C3E09"/>
    <w:rsid w:val="004C3E19"/>
    <w:rsid w:val="004C3F37"/>
    <w:rsid w:val="004C42E9"/>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DEB"/>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19"/>
    <w:rsid w:val="004C71B9"/>
    <w:rsid w:val="004C7217"/>
    <w:rsid w:val="004C735A"/>
    <w:rsid w:val="004C73AD"/>
    <w:rsid w:val="004C7611"/>
    <w:rsid w:val="004C77EF"/>
    <w:rsid w:val="004C78E8"/>
    <w:rsid w:val="004C799F"/>
    <w:rsid w:val="004C7A12"/>
    <w:rsid w:val="004C7B63"/>
    <w:rsid w:val="004C7DE8"/>
    <w:rsid w:val="004C7DED"/>
    <w:rsid w:val="004D0288"/>
    <w:rsid w:val="004D028C"/>
    <w:rsid w:val="004D0603"/>
    <w:rsid w:val="004D07C7"/>
    <w:rsid w:val="004D0854"/>
    <w:rsid w:val="004D0A70"/>
    <w:rsid w:val="004D0B1F"/>
    <w:rsid w:val="004D0B32"/>
    <w:rsid w:val="004D0D5D"/>
    <w:rsid w:val="004D0E1E"/>
    <w:rsid w:val="004D103F"/>
    <w:rsid w:val="004D10B8"/>
    <w:rsid w:val="004D11C6"/>
    <w:rsid w:val="004D138C"/>
    <w:rsid w:val="004D143E"/>
    <w:rsid w:val="004D14CF"/>
    <w:rsid w:val="004D1510"/>
    <w:rsid w:val="004D15AE"/>
    <w:rsid w:val="004D15F5"/>
    <w:rsid w:val="004D165F"/>
    <w:rsid w:val="004D1ADF"/>
    <w:rsid w:val="004D1C52"/>
    <w:rsid w:val="004D1CD7"/>
    <w:rsid w:val="004D1D41"/>
    <w:rsid w:val="004D1E97"/>
    <w:rsid w:val="004D2342"/>
    <w:rsid w:val="004D2464"/>
    <w:rsid w:val="004D259B"/>
    <w:rsid w:val="004D25E9"/>
    <w:rsid w:val="004D2770"/>
    <w:rsid w:val="004D28E7"/>
    <w:rsid w:val="004D2A52"/>
    <w:rsid w:val="004D2C62"/>
    <w:rsid w:val="004D2C66"/>
    <w:rsid w:val="004D2CDC"/>
    <w:rsid w:val="004D30B0"/>
    <w:rsid w:val="004D3145"/>
    <w:rsid w:val="004D31BE"/>
    <w:rsid w:val="004D3294"/>
    <w:rsid w:val="004D32FD"/>
    <w:rsid w:val="004D34AA"/>
    <w:rsid w:val="004D3577"/>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1A"/>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B68"/>
    <w:rsid w:val="004D7CC0"/>
    <w:rsid w:val="004D7D19"/>
    <w:rsid w:val="004D7D9D"/>
    <w:rsid w:val="004D7EF2"/>
    <w:rsid w:val="004D7F65"/>
    <w:rsid w:val="004E0398"/>
    <w:rsid w:val="004E03EF"/>
    <w:rsid w:val="004E0589"/>
    <w:rsid w:val="004E079B"/>
    <w:rsid w:val="004E07DB"/>
    <w:rsid w:val="004E07DE"/>
    <w:rsid w:val="004E07E9"/>
    <w:rsid w:val="004E09C7"/>
    <w:rsid w:val="004E0C42"/>
    <w:rsid w:val="004E0D19"/>
    <w:rsid w:val="004E0D87"/>
    <w:rsid w:val="004E0EA4"/>
    <w:rsid w:val="004E0F2A"/>
    <w:rsid w:val="004E1147"/>
    <w:rsid w:val="004E116C"/>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6B5"/>
    <w:rsid w:val="004E37D6"/>
    <w:rsid w:val="004E388C"/>
    <w:rsid w:val="004E3915"/>
    <w:rsid w:val="004E3A4F"/>
    <w:rsid w:val="004E3D13"/>
    <w:rsid w:val="004E40D3"/>
    <w:rsid w:val="004E40DB"/>
    <w:rsid w:val="004E414D"/>
    <w:rsid w:val="004E4684"/>
    <w:rsid w:val="004E4984"/>
    <w:rsid w:val="004E4B14"/>
    <w:rsid w:val="004E4C8C"/>
    <w:rsid w:val="004E4FE7"/>
    <w:rsid w:val="004E51C6"/>
    <w:rsid w:val="004E5207"/>
    <w:rsid w:val="004E526E"/>
    <w:rsid w:val="004E528D"/>
    <w:rsid w:val="004E5556"/>
    <w:rsid w:val="004E559C"/>
    <w:rsid w:val="004E573B"/>
    <w:rsid w:val="004E589A"/>
    <w:rsid w:val="004E5C32"/>
    <w:rsid w:val="004E615C"/>
    <w:rsid w:val="004E6198"/>
    <w:rsid w:val="004E6299"/>
    <w:rsid w:val="004E6333"/>
    <w:rsid w:val="004E6349"/>
    <w:rsid w:val="004E6391"/>
    <w:rsid w:val="004E6603"/>
    <w:rsid w:val="004E663F"/>
    <w:rsid w:val="004E683F"/>
    <w:rsid w:val="004E6955"/>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D02"/>
    <w:rsid w:val="004F1EA7"/>
    <w:rsid w:val="004F2423"/>
    <w:rsid w:val="004F2502"/>
    <w:rsid w:val="004F26E0"/>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7FD"/>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C9F"/>
    <w:rsid w:val="004F5CF6"/>
    <w:rsid w:val="004F5D66"/>
    <w:rsid w:val="004F5DAD"/>
    <w:rsid w:val="004F5EDD"/>
    <w:rsid w:val="004F5FBC"/>
    <w:rsid w:val="004F5FC1"/>
    <w:rsid w:val="004F60BF"/>
    <w:rsid w:val="004F61E0"/>
    <w:rsid w:val="004F63AA"/>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727"/>
    <w:rsid w:val="00500B8A"/>
    <w:rsid w:val="00500B9B"/>
    <w:rsid w:val="00500C5E"/>
    <w:rsid w:val="00500F3E"/>
    <w:rsid w:val="00500FE7"/>
    <w:rsid w:val="005010C2"/>
    <w:rsid w:val="005012F7"/>
    <w:rsid w:val="005015D5"/>
    <w:rsid w:val="00501670"/>
    <w:rsid w:val="00501729"/>
    <w:rsid w:val="0050177F"/>
    <w:rsid w:val="005019B1"/>
    <w:rsid w:val="00501BA7"/>
    <w:rsid w:val="00501CBB"/>
    <w:rsid w:val="00501D07"/>
    <w:rsid w:val="00501D08"/>
    <w:rsid w:val="00502356"/>
    <w:rsid w:val="00502393"/>
    <w:rsid w:val="00502405"/>
    <w:rsid w:val="005024C8"/>
    <w:rsid w:val="005027B4"/>
    <w:rsid w:val="00502806"/>
    <w:rsid w:val="00502809"/>
    <w:rsid w:val="00502B2B"/>
    <w:rsid w:val="00502C51"/>
    <w:rsid w:val="00502CFD"/>
    <w:rsid w:val="005031B2"/>
    <w:rsid w:val="005032E8"/>
    <w:rsid w:val="00503312"/>
    <w:rsid w:val="00503329"/>
    <w:rsid w:val="005033F4"/>
    <w:rsid w:val="00503462"/>
    <w:rsid w:val="00503529"/>
    <w:rsid w:val="00503778"/>
    <w:rsid w:val="00503810"/>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BF5"/>
    <w:rsid w:val="00506E16"/>
    <w:rsid w:val="00506FA8"/>
    <w:rsid w:val="00507088"/>
    <w:rsid w:val="005070C1"/>
    <w:rsid w:val="005073A7"/>
    <w:rsid w:val="005074B1"/>
    <w:rsid w:val="0050757E"/>
    <w:rsid w:val="00507592"/>
    <w:rsid w:val="005076A9"/>
    <w:rsid w:val="00507744"/>
    <w:rsid w:val="005078D2"/>
    <w:rsid w:val="005078FD"/>
    <w:rsid w:val="00507A8E"/>
    <w:rsid w:val="00507BA2"/>
    <w:rsid w:val="00507C23"/>
    <w:rsid w:val="00507CF4"/>
    <w:rsid w:val="00507D51"/>
    <w:rsid w:val="00507E81"/>
    <w:rsid w:val="0051006A"/>
    <w:rsid w:val="0051019A"/>
    <w:rsid w:val="005101DA"/>
    <w:rsid w:val="00510205"/>
    <w:rsid w:val="00510391"/>
    <w:rsid w:val="005104A3"/>
    <w:rsid w:val="0051072A"/>
    <w:rsid w:val="005108A6"/>
    <w:rsid w:val="00510963"/>
    <w:rsid w:val="005109B4"/>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B36"/>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052"/>
    <w:rsid w:val="00514157"/>
    <w:rsid w:val="00514234"/>
    <w:rsid w:val="00514318"/>
    <w:rsid w:val="00514379"/>
    <w:rsid w:val="0051464A"/>
    <w:rsid w:val="00514822"/>
    <w:rsid w:val="0051486B"/>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C17"/>
    <w:rsid w:val="00515D26"/>
    <w:rsid w:val="00515DFA"/>
    <w:rsid w:val="005161D8"/>
    <w:rsid w:val="00516233"/>
    <w:rsid w:val="005162B7"/>
    <w:rsid w:val="005163A7"/>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55"/>
    <w:rsid w:val="005202A4"/>
    <w:rsid w:val="0052082F"/>
    <w:rsid w:val="005208C5"/>
    <w:rsid w:val="00520918"/>
    <w:rsid w:val="00520AF8"/>
    <w:rsid w:val="00520D9D"/>
    <w:rsid w:val="00520DC0"/>
    <w:rsid w:val="00520E5B"/>
    <w:rsid w:val="00520FAF"/>
    <w:rsid w:val="00521176"/>
    <w:rsid w:val="00521736"/>
    <w:rsid w:val="005218C7"/>
    <w:rsid w:val="00521939"/>
    <w:rsid w:val="00521BAA"/>
    <w:rsid w:val="00521CF4"/>
    <w:rsid w:val="00521E16"/>
    <w:rsid w:val="00521F3C"/>
    <w:rsid w:val="00522243"/>
    <w:rsid w:val="0052228A"/>
    <w:rsid w:val="005223C1"/>
    <w:rsid w:val="005225A4"/>
    <w:rsid w:val="005225D7"/>
    <w:rsid w:val="00522622"/>
    <w:rsid w:val="005227D6"/>
    <w:rsid w:val="00522E1C"/>
    <w:rsid w:val="00522EF4"/>
    <w:rsid w:val="0052308B"/>
    <w:rsid w:val="00523101"/>
    <w:rsid w:val="00523103"/>
    <w:rsid w:val="0052340A"/>
    <w:rsid w:val="00523423"/>
    <w:rsid w:val="0052361A"/>
    <w:rsid w:val="005238E2"/>
    <w:rsid w:val="005238EB"/>
    <w:rsid w:val="00523A36"/>
    <w:rsid w:val="00523AC4"/>
    <w:rsid w:val="00523BD7"/>
    <w:rsid w:val="00523BEB"/>
    <w:rsid w:val="00523C7D"/>
    <w:rsid w:val="00523E52"/>
    <w:rsid w:val="005240CC"/>
    <w:rsid w:val="0052435B"/>
    <w:rsid w:val="005246A9"/>
    <w:rsid w:val="005247CD"/>
    <w:rsid w:val="00524850"/>
    <w:rsid w:val="005248CB"/>
    <w:rsid w:val="005248FC"/>
    <w:rsid w:val="005249B0"/>
    <w:rsid w:val="00524AA0"/>
    <w:rsid w:val="00524AD9"/>
    <w:rsid w:val="00524E4F"/>
    <w:rsid w:val="00524EFC"/>
    <w:rsid w:val="00524F0E"/>
    <w:rsid w:val="00524F1B"/>
    <w:rsid w:val="00525153"/>
    <w:rsid w:val="005253DA"/>
    <w:rsid w:val="005253DF"/>
    <w:rsid w:val="005258BA"/>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B38"/>
    <w:rsid w:val="00527D7B"/>
    <w:rsid w:val="00527DD4"/>
    <w:rsid w:val="00530178"/>
    <w:rsid w:val="0053025F"/>
    <w:rsid w:val="00530285"/>
    <w:rsid w:val="0053030D"/>
    <w:rsid w:val="00530534"/>
    <w:rsid w:val="005306B3"/>
    <w:rsid w:val="005309FE"/>
    <w:rsid w:val="00530B96"/>
    <w:rsid w:val="00530D85"/>
    <w:rsid w:val="00530D8E"/>
    <w:rsid w:val="00530EBD"/>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CBD"/>
    <w:rsid w:val="00533D3C"/>
    <w:rsid w:val="00533E37"/>
    <w:rsid w:val="00533F30"/>
    <w:rsid w:val="00534141"/>
    <w:rsid w:val="0053422A"/>
    <w:rsid w:val="00534318"/>
    <w:rsid w:val="0053456F"/>
    <w:rsid w:val="00534610"/>
    <w:rsid w:val="00534650"/>
    <w:rsid w:val="00534A5F"/>
    <w:rsid w:val="00534CFC"/>
    <w:rsid w:val="00534D4D"/>
    <w:rsid w:val="00534E2D"/>
    <w:rsid w:val="00534E77"/>
    <w:rsid w:val="00534FB4"/>
    <w:rsid w:val="005350CF"/>
    <w:rsid w:val="005351B4"/>
    <w:rsid w:val="005353FB"/>
    <w:rsid w:val="00535640"/>
    <w:rsid w:val="00535717"/>
    <w:rsid w:val="0053583B"/>
    <w:rsid w:val="00535860"/>
    <w:rsid w:val="00535A4C"/>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10D"/>
    <w:rsid w:val="0053744F"/>
    <w:rsid w:val="005375F6"/>
    <w:rsid w:val="00537775"/>
    <w:rsid w:val="005378A7"/>
    <w:rsid w:val="0053796B"/>
    <w:rsid w:val="00537978"/>
    <w:rsid w:val="00537BFC"/>
    <w:rsid w:val="00537D4E"/>
    <w:rsid w:val="00537E3E"/>
    <w:rsid w:val="00540147"/>
    <w:rsid w:val="00540253"/>
    <w:rsid w:val="00540422"/>
    <w:rsid w:val="00540460"/>
    <w:rsid w:val="005406D2"/>
    <w:rsid w:val="00540711"/>
    <w:rsid w:val="0054091B"/>
    <w:rsid w:val="00540929"/>
    <w:rsid w:val="005409D2"/>
    <w:rsid w:val="00540BB1"/>
    <w:rsid w:val="00540D07"/>
    <w:rsid w:val="00540E86"/>
    <w:rsid w:val="00540F2B"/>
    <w:rsid w:val="00540F3D"/>
    <w:rsid w:val="005411DB"/>
    <w:rsid w:val="00541259"/>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B82"/>
    <w:rsid w:val="00545CA0"/>
    <w:rsid w:val="005460D2"/>
    <w:rsid w:val="0054623D"/>
    <w:rsid w:val="00546439"/>
    <w:rsid w:val="005464DC"/>
    <w:rsid w:val="00546537"/>
    <w:rsid w:val="0054681F"/>
    <w:rsid w:val="00546993"/>
    <w:rsid w:val="00546996"/>
    <w:rsid w:val="0054699B"/>
    <w:rsid w:val="00546B9F"/>
    <w:rsid w:val="00546BFB"/>
    <w:rsid w:val="00546FC3"/>
    <w:rsid w:val="00547084"/>
    <w:rsid w:val="005475F7"/>
    <w:rsid w:val="00547788"/>
    <w:rsid w:val="00547975"/>
    <w:rsid w:val="00547BB3"/>
    <w:rsid w:val="00547C31"/>
    <w:rsid w:val="00547C45"/>
    <w:rsid w:val="00547F75"/>
    <w:rsid w:val="00547FA1"/>
    <w:rsid w:val="00550092"/>
    <w:rsid w:val="00550155"/>
    <w:rsid w:val="005501E7"/>
    <w:rsid w:val="00550226"/>
    <w:rsid w:val="005503B7"/>
    <w:rsid w:val="005503C1"/>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897"/>
    <w:rsid w:val="00551A26"/>
    <w:rsid w:val="00551C6B"/>
    <w:rsid w:val="00551D9D"/>
    <w:rsid w:val="0055229C"/>
    <w:rsid w:val="005523E6"/>
    <w:rsid w:val="005525E8"/>
    <w:rsid w:val="005526A5"/>
    <w:rsid w:val="005527F4"/>
    <w:rsid w:val="005527F7"/>
    <w:rsid w:val="0055280B"/>
    <w:rsid w:val="0055281D"/>
    <w:rsid w:val="0055288F"/>
    <w:rsid w:val="00552892"/>
    <w:rsid w:val="00552956"/>
    <w:rsid w:val="00552A7F"/>
    <w:rsid w:val="00552B00"/>
    <w:rsid w:val="00552B8F"/>
    <w:rsid w:val="00552FA6"/>
    <w:rsid w:val="0055327D"/>
    <w:rsid w:val="00553526"/>
    <w:rsid w:val="0055353A"/>
    <w:rsid w:val="0055357E"/>
    <w:rsid w:val="005536A3"/>
    <w:rsid w:val="0055381F"/>
    <w:rsid w:val="005538C5"/>
    <w:rsid w:val="00553A09"/>
    <w:rsid w:val="00553BFF"/>
    <w:rsid w:val="00553DC6"/>
    <w:rsid w:val="00553E7A"/>
    <w:rsid w:val="00553F64"/>
    <w:rsid w:val="00553FF5"/>
    <w:rsid w:val="00554060"/>
    <w:rsid w:val="00554115"/>
    <w:rsid w:val="0055419C"/>
    <w:rsid w:val="005541A1"/>
    <w:rsid w:val="00554298"/>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E10"/>
    <w:rsid w:val="00557F0E"/>
    <w:rsid w:val="00557F9B"/>
    <w:rsid w:val="005602EE"/>
    <w:rsid w:val="005604E8"/>
    <w:rsid w:val="005605C3"/>
    <w:rsid w:val="0056075C"/>
    <w:rsid w:val="005607F9"/>
    <w:rsid w:val="0056083F"/>
    <w:rsid w:val="00560978"/>
    <w:rsid w:val="005609A2"/>
    <w:rsid w:val="00560B13"/>
    <w:rsid w:val="00560B5B"/>
    <w:rsid w:val="00560BDB"/>
    <w:rsid w:val="00560C56"/>
    <w:rsid w:val="00560D1C"/>
    <w:rsid w:val="00560DC9"/>
    <w:rsid w:val="00560E91"/>
    <w:rsid w:val="00561239"/>
    <w:rsid w:val="005612C1"/>
    <w:rsid w:val="005612E0"/>
    <w:rsid w:val="0056131E"/>
    <w:rsid w:val="0056178C"/>
    <w:rsid w:val="005618F7"/>
    <w:rsid w:val="00561953"/>
    <w:rsid w:val="00561B3B"/>
    <w:rsid w:val="00561BDD"/>
    <w:rsid w:val="00561BF1"/>
    <w:rsid w:val="00561C8C"/>
    <w:rsid w:val="00561DCA"/>
    <w:rsid w:val="00561DD5"/>
    <w:rsid w:val="00561E03"/>
    <w:rsid w:val="00561F12"/>
    <w:rsid w:val="0056204B"/>
    <w:rsid w:val="00562456"/>
    <w:rsid w:val="005624D9"/>
    <w:rsid w:val="00562511"/>
    <w:rsid w:val="0056251C"/>
    <w:rsid w:val="005625B6"/>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38"/>
    <w:rsid w:val="00563FC7"/>
    <w:rsid w:val="005641CD"/>
    <w:rsid w:val="00564255"/>
    <w:rsid w:val="005642F5"/>
    <w:rsid w:val="005643A7"/>
    <w:rsid w:val="0056456C"/>
    <w:rsid w:val="0056488E"/>
    <w:rsid w:val="00564972"/>
    <w:rsid w:val="00564B02"/>
    <w:rsid w:val="00564B9B"/>
    <w:rsid w:val="00564BED"/>
    <w:rsid w:val="00564CF3"/>
    <w:rsid w:val="00564F3E"/>
    <w:rsid w:val="00565251"/>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8C"/>
    <w:rsid w:val="00566999"/>
    <w:rsid w:val="005669D8"/>
    <w:rsid w:val="005669DF"/>
    <w:rsid w:val="00566B9B"/>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DD1"/>
    <w:rsid w:val="00571E20"/>
    <w:rsid w:val="00571E4A"/>
    <w:rsid w:val="00571E55"/>
    <w:rsid w:val="00572047"/>
    <w:rsid w:val="00572520"/>
    <w:rsid w:val="00572567"/>
    <w:rsid w:val="00572771"/>
    <w:rsid w:val="005729BE"/>
    <w:rsid w:val="00572A50"/>
    <w:rsid w:val="00572AE0"/>
    <w:rsid w:val="00572CD3"/>
    <w:rsid w:val="00572CF1"/>
    <w:rsid w:val="00572D0F"/>
    <w:rsid w:val="00572D4D"/>
    <w:rsid w:val="00572DD2"/>
    <w:rsid w:val="00572E96"/>
    <w:rsid w:val="00572EEA"/>
    <w:rsid w:val="00573357"/>
    <w:rsid w:val="0057346A"/>
    <w:rsid w:val="00573551"/>
    <w:rsid w:val="005735D3"/>
    <w:rsid w:val="005735EC"/>
    <w:rsid w:val="00573894"/>
    <w:rsid w:val="00573895"/>
    <w:rsid w:val="005739D2"/>
    <w:rsid w:val="00573A4B"/>
    <w:rsid w:val="00573A88"/>
    <w:rsid w:val="00573B96"/>
    <w:rsid w:val="00573CD3"/>
    <w:rsid w:val="00573DB3"/>
    <w:rsid w:val="00573F91"/>
    <w:rsid w:val="005742B3"/>
    <w:rsid w:val="005743FA"/>
    <w:rsid w:val="0057455D"/>
    <w:rsid w:val="00574697"/>
    <w:rsid w:val="005748BF"/>
    <w:rsid w:val="005749AD"/>
    <w:rsid w:val="00574A83"/>
    <w:rsid w:val="00574BF2"/>
    <w:rsid w:val="00574C9F"/>
    <w:rsid w:val="00574CB3"/>
    <w:rsid w:val="00575037"/>
    <w:rsid w:val="00575056"/>
    <w:rsid w:val="005750AF"/>
    <w:rsid w:val="0057512A"/>
    <w:rsid w:val="00575233"/>
    <w:rsid w:val="005753E2"/>
    <w:rsid w:val="0057561F"/>
    <w:rsid w:val="0057579A"/>
    <w:rsid w:val="00575A83"/>
    <w:rsid w:val="00575B41"/>
    <w:rsid w:val="00575C21"/>
    <w:rsid w:val="00575DA7"/>
    <w:rsid w:val="00575EFB"/>
    <w:rsid w:val="0057608B"/>
    <w:rsid w:val="005760F2"/>
    <w:rsid w:val="00576243"/>
    <w:rsid w:val="00576347"/>
    <w:rsid w:val="005763C5"/>
    <w:rsid w:val="005763F7"/>
    <w:rsid w:val="005766E2"/>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BF2"/>
    <w:rsid w:val="00582D85"/>
    <w:rsid w:val="005831C9"/>
    <w:rsid w:val="0058326A"/>
    <w:rsid w:val="005832FC"/>
    <w:rsid w:val="005833E1"/>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50"/>
    <w:rsid w:val="00584BAE"/>
    <w:rsid w:val="00584D05"/>
    <w:rsid w:val="00584DC0"/>
    <w:rsid w:val="00585171"/>
    <w:rsid w:val="00585495"/>
    <w:rsid w:val="0058583E"/>
    <w:rsid w:val="00585882"/>
    <w:rsid w:val="00585915"/>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BA7"/>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E50"/>
    <w:rsid w:val="00590F63"/>
    <w:rsid w:val="00590F96"/>
    <w:rsid w:val="005910FA"/>
    <w:rsid w:val="005911B3"/>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6D"/>
    <w:rsid w:val="0059283E"/>
    <w:rsid w:val="00592969"/>
    <w:rsid w:val="00592A3E"/>
    <w:rsid w:val="00592A5F"/>
    <w:rsid w:val="00592C25"/>
    <w:rsid w:val="00592C9E"/>
    <w:rsid w:val="00592D0E"/>
    <w:rsid w:val="00592E36"/>
    <w:rsid w:val="00592E39"/>
    <w:rsid w:val="00592E4C"/>
    <w:rsid w:val="005935AA"/>
    <w:rsid w:val="005936A3"/>
    <w:rsid w:val="00593778"/>
    <w:rsid w:val="00593ACF"/>
    <w:rsid w:val="00593AF7"/>
    <w:rsid w:val="00593D81"/>
    <w:rsid w:val="00593D8E"/>
    <w:rsid w:val="00593F07"/>
    <w:rsid w:val="005940CA"/>
    <w:rsid w:val="0059432A"/>
    <w:rsid w:val="00594376"/>
    <w:rsid w:val="005945C1"/>
    <w:rsid w:val="00594854"/>
    <w:rsid w:val="00594947"/>
    <w:rsid w:val="00594981"/>
    <w:rsid w:val="00594B5F"/>
    <w:rsid w:val="00594C12"/>
    <w:rsid w:val="00594ECD"/>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93"/>
    <w:rsid w:val="005964FA"/>
    <w:rsid w:val="00596757"/>
    <w:rsid w:val="0059675D"/>
    <w:rsid w:val="005968E7"/>
    <w:rsid w:val="00596BD2"/>
    <w:rsid w:val="00596BF2"/>
    <w:rsid w:val="00596D1F"/>
    <w:rsid w:val="00596F5D"/>
    <w:rsid w:val="005973A5"/>
    <w:rsid w:val="0059762A"/>
    <w:rsid w:val="00597791"/>
    <w:rsid w:val="0059787D"/>
    <w:rsid w:val="0059794B"/>
    <w:rsid w:val="00597B1F"/>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34"/>
    <w:rsid w:val="005A2467"/>
    <w:rsid w:val="005A2525"/>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81B"/>
    <w:rsid w:val="005A4942"/>
    <w:rsid w:val="005A4D30"/>
    <w:rsid w:val="005A4DC6"/>
    <w:rsid w:val="005A4F27"/>
    <w:rsid w:val="005A4F57"/>
    <w:rsid w:val="005A4FF7"/>
    <w:rsid w:val="005A5060"/>
    <w:rsid w:val="005A53D6"/>
    <w:rsid w:val="005A5A46"/>
    <w:rsid w:val="005A5C7A"/>
    <w:rsid w:val="005A5E59"/>
    <w:rsid w:val="005A5ECB"/>
    <w:rsid w:val="005A60C2"/>
    <w:rsid w:val="005A60CB"/>
    <w:rsid w:val="005A6188"/>
    <w:rsid w:val="005A6273"/>
    <w:rsid w:val="005A62B4"/>
    <w:rsid w:val="005A6327"/>
    <w:rsid w:val="005A665B"/>
    <w:rsid w:val="005A67BB"/>
    <w:rsid w:val="005A67D3"/>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981"/>
    <w:rsid w:val="005A7B6D"/>
    <w:rsid w:val="005A7DC7"/>
    <w:rsid w:val="005B00B8"/>
    <w:rsid w:val="005B0297"/>
    <w:rsid w:val="005B0540"/>
    <w:rsid w:val="005B0724"/>
    <w:rsid w:val="005B07BC"/>
    <w:rsid w:val="005B0819"/>
    <w:rsid w:val="005B0B09"/>
    <w:rsid w:val="005B0D5F"/>
    <w:rsid w:val="005B111D"/>
    <w:rsid w:val="005B1489"/>
    <w:rsid w:val="005B14A5"/>
    <w:rsid w:val="005B15C4"/>
    <w:rsid w:val="005B17E8"/>
    <w:rsid w:val="005B1A79"/>
    <w:rsid w:val="005B1F35"/>
    <w:rsid w:val="005B2007"/>
    <w:rsid w:val="005B23A6"/>
    <w:rsid w:val="005B240A"/>
    <w:rsid w:val="005B27F5"/>
    <w:rsid w:val="005B2878"/>
    <w:rsid w:val="005B2933"/>
    <w:rsid w:val="005B29CE"/>
    <w:rsid w:val="005B2B0D"/>
    <w:rsid w:val="005B2B37"/>
    <w:rsid w:val="005B2C3D"/>
    <w:rsid w:val="005B2D9E"/>
    <w:rsid w:val="005B2DB9"/>
    <w:rsid w:val="005B310C"/>
    <w:rsid w:val="005B35DD"/>
    <w:rsid w:val="005B3621"/>
    <w:rsid w:val="005B3657"/>
    <w:rsid w:val="005B3702"/>
    <w:rsid w:val="005B38D8"/>
    <w:rsid w:val="005B390F"/>
    <w:rsid w:val="005B3B3D"/>
    <w:rsid w:val="005B3B7E"/>
    <w:rsid w:val="005B3E56"/>
    <w:rsid w:val="005B3ED6"/>
    <w:rsid w:val="005B407A"/>
    <w:rsid w:val="005B414B"/>
    <w:rsid w:val="005B423B"/>
    <w:rsid w:val="005B4320"/>
    <w:rsid w:val="005B45B7"/>
    <w:rsid w:val="005B4910"/>
    <w:rsid w:val="005B49A0"/>
    <w:rsid w:val="005B4AE1"/>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52"/>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D0E"/>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94B"/>
    <w:rsid w:val="005C1AD6"/>
    <w:rsid w:val="005C1E56"/>
    <w:rsid w:val="005C1E7D"/>
    <w:rsid w:val="005C23DF"/>
    <w:rsid w:val="005C2407"/>
    <w:rsid w:val="005C256F"/>
    <w:rsid w:val="005C2771"/>
    <w:rsid w:val="005C27D0"/>
    <w:rsid w:val="005C29C0"/>
    <w:rsid w:val="005C2C4B"/>
    <w:rsid w:val="005C2D93"/>
    <w:rsid w:val="005C2DDF"/>
    <w:rsid w:val="005C2E38"/>
    <w:rsid w:val="005C30EE"/>
    <w:rsid w:val="005C33D7"/>
    <w:rsid w:val="005C346D"/>
    <w:rsid w:val="005C3498"/>
    <w:rsid w:val="005C355C"/>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448"/>
    <w:rsid w:val="005C4505"/>
    <w:rsid w:val="005C4764"/>
    <w:rsid w:val="005C4867"/>
    <w:rsid w:val="005C48A2"/>
    <w:rsid w:val="005C4B2C"/>
    <w:rsid w:val="005C4D9B"/>
    <w:rsid w:val="005C4E0D"/>
    <w:rsid w:val="005C4E0F"/>
    <w:rsid w:val="005C4E73"/>
    <w:rsid w:val="005C4F31"/>
    <w:rsid w:val="005C5085"/>
    <w:rsid w:val="005C5314"/>
    <w:rsid w:val="005C531E"/>
    <w:rsid w:val="005C53A6"/>
    <w:rsid w:val="005C54DB"/>
    <w:rsid w:val="005C559B"/>
    <w:rsid w:val="005C57B1"/>
    <w:rsid w:val="005C5883"/>
    <w:rsid w:val="005C58AC"/>
    <w:rsid w:val="005C5AF3"/>
    <w:rsid w:val="005C5C1E"/>
    <w:rsid w:val="005C5FBA"/>
    <w:rsid w:val="005C60D8"/>
    <w:rsid w:val="005C6120"/>
    <w:rsid w:val="005C6320"/>
    <w:rsid w:val="005C6321"/>
    <w:rsid w:val="005C6404"/>
    <w:rsid w:val="005C651E"/>
    <w:rsid w:val="005C6541"/>
    <w:rsid w:val="005C6644"/>
    <w:rsid w:val="005C66D7"/>
    <w:rsid w:val="005C6713"/>
    <w:rsid w:val="005C6749"/>
    <w:rsid w:val="005C67E9"/>
    <w:rsid w:val="005C68DA"/>
    <w:rsid w:val="005C6B20"/>
    <w:rsid w:val="005C6CBB"/>
    <w:rsid w:val="005C6E2C"/>
    <w:rsid w:val="005C6F07"/>
    <w:rsid w:val="005C72DF"/>
    <w:rsid w:val="005C74EB"/>
    <w:rsid w:val="005C782B"/>
    <w:rsid w:val="005C7954"/>
    <w:rsid w:val="005C7A91"/>
    <w:rsid w:val="005C7D53"/>
    <w:rsid w:val="005C7EB1"/>
    <w:rsid w:val="005D0073"/>
    <w:rsid w:val="005D01C8"/>
    <w:rsid w:val="005D05DD"/>
    <w:rsid w:val="005D088C"/>
    <w:rsid w:val="005D0CA1"/>
    <w:rsid w:val="005D0D25"/>
    <w:rsid w:val="005D0E15"/>
    <w:rsid w:val="005D0FA8"/>
    <w:rsid w:val="005D1105"/>
    <w:rsid w:val="005D12D0"/>
    <w:rsid w:val="005D1765"/>
    <w:rsid w:val="005D17B0"/>
    <w:rsid w:val="005D1B8A"/>
    <w:rsid w:val="005D1DC5"/>
    <w:rsid w:val="005D2083"/>
    <w:rsid w:val="005D2157"/>
    <w:rsid w:val="005D2234"/>
    <w:rsid w:val="005D2291"/>
    <w:rsid w:val="005D22D9"/>
    <w:rsid w:val="005D256D"/>
    <w:rsid w:val="005D259E"/>
    <w:rsid w:val="005D25A2"/>
    <w:rsid w:val="005D26D3"/>
    <w:rsid w:val="005D27B5"/>
    <w:rsid w:val="005D27DD"/>
    <w:rsid w:val="005D27FA"/>
    <w:rsid w:val="005D2826"/>
    <w:rsid w:val="005D2859"/>
    <w:rsid w:val="005D28F6"/>
    <w:rsid w:val="005D2998"/>
    <w:rsid w:val="005D29A6"/>
    <w:rsid w:val="005D29C8"/>
    <w:rsid w:val="005D2B7A"/>
    <w:rsid w:val="005D2BC2"/>
    <w:rsid w:val="005D2CB6"/>
    <w:rsid w:val="005D2CFC"/>
    <w:rsid w:val="005D2D2B"/>
    <w:rsid w:val="005D2DF7"/>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982"/>
    <w:rsid w:val="005D4FBE"/>
    <w:rsid w:val="005D5010"/>
    <w:rsid w:val="005D5127"/>
    <w:rsid w:val="005D5183"/>
    <w:rsid w:val="005D52C5"/>
    <w:rsid w:val="005D542F"/>
    <w:rsid w:val="005D54CA"/>
    <w:rsid w:val="005D5617"/>
    <w:rsid w:val="005D56A4"/>
    <w:rsid w:val="005D57A4"/>
    <w:rsid w:val="005D5A42"/>
    <w:rsid w:val="005D5AF4"/>
    <w:rsid w:val="005D5E87"/>
    <w:rsid w:val="005D5E8D"/>
    <w:rsid w:val="005D5F83"/>
    <w:rsid w:val="005D60CA"/>
    <w:rsid w:val="005D613B"/>
    <w:rsid w:val="005D646D"/>
    <w:rsid w:val="005D65A0"/>
    <w:rsid w:val="005D6A53"/>
    <w:rsid w:val="005D6A5A"/>
    <w:rsid w:val="005D6B8E"/>
    <w:rsid w:val="005D6BB3"/>
    <w:rsid w:val="005D6C81"/>
    <w:rsid w:val="005D6C9F"/>
    <w:rsid w:val="005D7100"/>
    <w:rsid w:val="005D716A"/>
    <w:rsid w:val="005D75DF"/>
    <w:rsid w:val="005D75FF"/>
    <w:rsid w:val="005D7686"/>
    <w:rsid w:val="005D76FC"/>
    <w:rsid w:val="005D781E"/>
    <w:rsid w:val="005D78DE"/>
    <w:rsid w:val="005D7904"/>
    <w:rsid w:val="005D790E"/>
    <w:rsid w:val="005D79D1"/>
    <w:rsid w:val="005D7A49"/>
    <w:rsid w:val="005D7ABA"/>
    <w:rsid w:val="005D7CAF"/>
    <w:rsid w:val="005D7CEB"/>
    <w:rsid w:val="005D7EE9"/>
    <w:rsid w:val="005D7EFB"/>
    <w:rsid w:val="005D7F2B"/>
    <w:rsid w:val="005E0001"/>
    <w:rsid w:val="005E0049"/>
    <w:rsid w:val="005E00C4"/>
    <w:rsid w:val="005E0195"/>
    <w:rsid w:val="005E01AF"/>
    <w:rsid w:val="005E02AC"/>
    <w:rsid w:val="005E02F4"/>
    <w:rsid w:val="005E067A"/>
    <w:rsid w:val="005E067E"/>
    <w:rsid w:val="005E089B"/>
    <w:rsid w:val="005E096F"/>
    <w:rsid w:val="005E0AEE"/>
    <w:rsid w:val="005E0B69"/>
    <w:rsid w:val="005E0B9B"/>
    <w:rsid w:val="005E0DAD"/>
    <w:rsid w:val="005E0F79"/>
    <w:rsid w:val="005E10C2"/>
    <w:rsid w:val="005E10E1"/>
    <w:rsid w:val="005E1390"/>
    <w:rsid w:val="005E13B3"/>
    <w:rsid w:val="005E15C1"/>
    <w:rsid w:val="005E1B32"/>
    <w:rsid w:val="005E1BE1"/>
    <w:rsid w:val="005E1CC8"/>
    <w:rsid w:val="005E1E1C"/>
    <w:rsid w:val="005E21A3"/>
    <w:rsid w:val="005E21F5"/>
    <w:rsid w:val="005E21FA"/>
    <w:rsid w:val="005E2226"/>
    <w:rsid w:val="005E227F"/>
    <w:rsid w:val="005E22FB"/>
    <w:rsid w:val="005E2336"/>
    <w:rsid w:val="005E245B"/>
    <w:rsid w:val="005E2725"/>
    <w:rsid w:val="005E291B"/>
    <w:rsid w:val="005E2FF1"/>
    <w:rsid w:val="005E30F5"/>
    <w:rsid w:val="005E3178"/>
    <w:rsid w:val="005E322D"/>
    <w:rsid w:val="005E3342"/>
    <w:rsid w:val="005E344C"/>
    <w:rsid w:val="005E3583"/>
    <w:rsid w:val="005E35E9"/>
    <w:rsid w:val="005E385C"/>
    <w:rsid w:val="005E3914"/>
    <w:rsid w:val="005E3D55"/>
    <w:rsid w:val="005E3E16"/>
    <w:rsid w:val="005E3EDA"/>
    <w:rsid w:val="005E3F1A"/>
    <w:rsid w:val="005E4418"/>
    <w:rsid w:val="005E45B7"/>
    <w:rsid w:val="005E4661"/>
    <w:rsid w:val="005E4695"/>
    <w:rsid w:val="005E47D3"/>
    <w:rsid w:val="005E48E1"/>
    <w:rsid w:val="005E4C88"/>
    <w:rsid w:val="005E4D21"/>
    <w:rsid w:val="005E4E5C"/>
    <w:rsid w:val="005E4ECC"/>
    <w:rsid w:val="005E4F5E"/>
    <w:rsid w:val="005E50F0"/>
    <w:rsid w:val="005E53DF"/>
    <w:rsid w:val="005E541C"/>
    <w:rsid w:val="005E549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BD"/>
    <w:rsid w:val="005E7DCC"/>
    <w:rsid w:val="005E7DF0"/>
    <w:rsid w:val="005F00F6"/>
    <w:rsid w:val="005F016C"/>
    <w:rsid w:val="005F01C2"/>
    <w:rsid w:val="005F06A6"/>
    <w:rsid w:val="005F0993"/>
    <w:rsid w:val="005F0A17"/>
    <w:rsid w:val="005F0BC5"/>
    <w:rsid w:val="005F0C6F"/>
    <w:rsid w:val="005F0D21"/>
    <w:rsid w:val="005F0E20"/>
    <w:rsid w:val="005F0F11"/>
    <w:rsid w:val="005F0F58"/>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E93"/>
    <w:rsid w:val="005F2F71"/>
    <w:rsid w:val="005F2FCE"/>
    <w:rsid w:val="005F3057"/>
    <w:rsid w:val="005F3132"/>
    <w:rsid w:val="005F36E6"/>
    <w:rsid w:val="005F377E"/>
    <w:rsid w:val="005F382F"/>
    <w:rsid w:val="005F3997"/>
    <w:rsid w:val="005F3A2C"/>
    <w:rsid w:val="005F3A9A"/>
    <w:rsid w:val="005F3C1A"/>
    <w:rsid w:val="005F3D54"/>
    <w:rsid w:val="005F3DFE"/>
    <w:rsid w:val="005F3F20"/>
    <w:rsid w:val="005F415F"/>
    <w:rsid w:val="005F43B6"/>
    <w:rsid w:val="005F453A"/>
    <w:rsid w:val="005F4677"/>
    <w:rsid w:val="005F4705"/>
    <w:rsid w:val="005F4855"/>
    <w:rsid w:val="005F496B"/>
    <w:rsid w:val="005F4E03"/>
    <w:rsid w:val="005F4E15"/>
    <w:rsid w:val="005F50DE"/>
    <w:rsid w:val="005F514B"/>
    <w:rsid w:val="005F51E4"/>
    <w:rsid w:val="005F548E"/>
    <w:rsid w:val="005F5725"/>
    <w:rsid w:val="005F583F"/>
    <w:rsid w:val="005F5868"/>
    <w:rsid w:val="005F5913"/>
    <w:rsid w:val="005F5ACB"/>
    <w:rsid w:val="005F5B93"/>
    <w:rsid w:val="005F5C3B"/>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A2"/>
    <w:rsid w:val="005F77B5"/>
    <w:rsid w:val="005F7851"/>
    <w:rsid w:val="005F785F"/>
    <w:rsid w:val="005F78FD"/>
    <w:rsid w:val="005F79A0"/>
    <w:rsid w:val="005F7AB2"/>
    <w:rsid w:val="005F7CBE"/>
    <w:rsid w:val="005F7D52"/>
    <w:rsid w:val="005F7E2B"/>
    <w:rsid w:val="0060006C"/>
    <w:rsid w:val="006002FB"/>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5F7"/>
    <w:rsid w:val="006016BC"/>
    <w:rsid w:val="00601791"/>
    <w:rsid w:val="006018C1"/>
    <w:rsid w:val="00601D74"/>
    <w:rsid w:val="00601DA5"/>
    <w:rsid w:val="0060203D"/>
    <w:rsid w:val="006022AE"/>
    <w:rsid w:val="0060233C"/>
    <w:rsid w:val="0060250A"/>
    <w:rsid w:val="006026DB"/>
    <w:rsid w:val="0060280E"/>
    <w:rsid w:val="0060290D"/>
    <w:rsid w:val="006029B3"/>
    <w:rsid w:val="006030EE"/>
    <w:rsid w:val="0060325E"/>
    <w:rsid w:val="00603438"/>
    <w:rsid w:val="0060355D"/>
    <w:rsid w:val="006035B6"/>
    <w:rsid w:val="006036FC"/>
    <w:rsid w:val="00603709"/>
    <w:rsid w:val="00603928"/>
    <w:rsid w:val="00603A7E"/>
    <w:rsid w:val="00603B02"/>
    <w:rsid w:val="00603BB7"/>
    <w:rsid w:val="00603C18"/>
    <w:rsid w:val="00603C4F"/>
    <w:rsid w:val="00603D54"/>
    <w:rsid w:val="00603DA1"/>
    <w:rsid w:val="0060447D"/>
    <w:rsid w:val="006047CD"/>
    <w:rsid w:val="006048F2"/>
    <w:rsid w:val="00604979"/>
    <w:rsid w:val="00604C9D"/>
    <w:rsid w:val="006050D4"/>
    <w:rsid w:val="00605279"/>
    <w:rsid w:val="006053FD"/>
    <w:rsid w:val="0060546F"/>
    <w:rsid w:val="00605538"/>
    <w:rsid w:val="006055D9"/>
    <w:rsid w:val="00605716"/>
    <w:rsid w:val="00605846"/>
    <w:rsid w:val="0060591D"/>
    <w:rsid w:val="00605A14"/>
    <w:rsid w:val="00605A1D"/>
    <w:rsid w:val="00605AAA"/>
    <w:rsid w:val="00605C31"/>
    <w:rsid w:val="00605CAC"/>
    <w:rsid w:val="00605CDF"/>
    <w:rsid w:val="00605D21"/>
    <w:rsid w:val="00605DAC"/>
    <w:rsid w:val="00605FB7"/>
    <w:rsid w:val="00606139"/>
    <w:rsid w:val="0060634A"/>
    <w:rsid w:val="006063D3"/>
    <w:rsid w:val="006063DF"/>
    <w:rsid w:val="00606842"/>
    <w:rsid w:val="00606853"/>
    <w:rsid w:val="00606A22"/>
    <w:rsid w:val="00606CB8"/>
    <w:rsid w:val="00606CE5"/>
    <w:rsid w:val="00606F5E"/>
    <w:rsid w:val="00606F8C"/>
    <w:rsid w:val="0060700C"/>
    <w:rsid w:val="00607048"/>
    <w:rsid w:val="006070FF"/>
    <w:rsid w:val="0060717A"/>
    <w:rsid w:val="006072D6"/>
    <w:rsid w:val="006074A2"/>
    <w:rsid w:val="00607642"/>
    <w:rsid w:val="006076AD"/>
    <w:rsid w:val="00607805"/>
    <w:rsid w:val="006078D6"/>
    <w:rsid w:val="00607990"/>
    <w:rsid w:val="00607AE6"/>
    <w:rsid w:val="00607B23"/>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3D"/>
    <w:rsid w:val="00611894"/>
    <w:rsid w:val="0061193B"/>
    <w:rsid w:val="00611A10"/>
    <w:rsid w:val="00611D7A"/>
    <w:rsid w:val="00611D8C"/>
    <w:rsid w:val="0061204E"/>
    <w:rsid w:val="006121F7"/>
    <w:rsid w:val="00612280"/>
    <w:rsid w:val="006124C9"/>
    <w:rsid w:val="006125A3"/>
    <w:rsid w:val="00612741"/>
    <w:rsid w:val="006129E5"/>
    <w:rsid w:val="00612C2F"/>
    <w:rsid w:val="00612CBB"/>
    <w:rsid w:val="00612CFB"/>
    <w:rsid w:val="00612F83"/>
    <w:rsid w:val="00613172"/>
    <w:rsid w:val="006131A2"/>
    <w:rsid w:val="00613504"/>
    <w:rsid w:val="00613509"/>
    <w:rsid w:val="0061354E"/>
    <w:rsid w:val="006135BC"/>
    <w:rsid w:val="006138D3"/>
    <w:rsid w:val="006138D8"/>
    <w:rsid w:val="00613B12"/>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AD"/>
    <w:rsid w:val="006159BE"/>
    <w:rsid w:val="00615AEC"/>
    <w:rsid w:val="00615C01"/>
    <w:rsid w:val="006160A7"/>
    <w:rsid w:val="006163B1"/>
    <w:rsid w:val="006165D1"/>
    <w:rsid w:val="00616A7F"/>
    <w:rsid w:val="00616D2C"/>
    <w:rsid w:val="00616EC8"/>
    <w:rsid w:val="00616ECB"/>
    <w:rsid w:val="00616FBB"/>
    <w:rsid w:val="0061722D"/>
    <w:rsid w:val="00617285"/>
    <w:rsid w:val="00617306"/>
    <w:rsid w:val="00617414"/>
    <w:rsid w:val="006175C8"/>
    <w:rsid w:val="006176D5"/>
    <w:rsid w:val="006177BA"/>
    <w:rsid w:val="006177CA"/>
    <w:rsid w:val="006177FE"/>
    <w:rsid w:val="0061784D"/>
    <w:rsid w:val="00617867"/>
    <w:rsid w:val="006178D1"/>
    <w:rsid w:val="00617AB7"/>
    <w:rsid w:val="00617AD9"/>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0A"/>
    <w:rsid w:val="00621FB8"/>
    <w:rsid w:val="00622312"/>
    <w:rsid w:val="00622372"/>
    <w:rsid w:val="00622423"/>
    <w:rsid w:val="0062249A"/>
    <w:rsid w:val="00622AA8"/>
    <w:rsid w:val="00622AC8"/>
    <w:rsid w:val="00622C40"/>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5E"/>
    <w:rsid w:val="00624574"/>
    <w:rsid w:val="0062463F"/>
    <w:rsid w:val="00624657"/>
    <w:rsid w:val="0062475B"/>
    <w:rsid w:val="006247EF"/>
    <w:rsid w:val="00624848"/>
    <w:rsid w:val="006248B4"/>
    <w:rsid w:val="00624A5F"/>
    <w:rsid w:val="00624B12"/>
    <w:rsid w:val="00624B5D"/>
    <w:rsid w:val="00624BB1"/>
    <w:rsid w:val="00624DE5"/>
    <w:rsid w:val="00624E99"/>
    <w:rsid w:val="00624F70"/>
    <w:rsid w:val="00625194"/>
    <w:rsid w:val="006252CD"/>
    <w:rsid w:val="0062564A"/>
    <w:rsid w:val="006259FF"/>
    <w:rsid w:val="00625AC9"/>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2D5"/>
    <w:rsid w:val="00632352"/>
    <w:rsid w:val="006327A1"/>
    <w:rsid w:val="006327AF"/>
    <w:rsid w:val="006327D5"/>
    <w:rsid w:val="00632A32"/>
    <w:rsid w:val="00632AD8"/>
    <w:rsid w:val="00632E7B"/>
    <w:rsid w:val="006331D1"/>
    <w:rsid w:val="00633241"/>
    <w:rsid w:val="00633379"/>
    <w:rsid w:val="00633384"/>
    <w:rsid w:val="0063348E"/>
    <w:rsid w:val="00633746"/>
    <w:rsid w:val="006337C9"/>
    <w:rsid w:val="006338C1"/>
    <w:rsid w:val="006338D6"/>
    <w:rsid w:val="00633A1F"/>
    <w:rsid w:val="00633CF1"/>
    <w:rsid w:val="0063400C"/>
    <w:rsid w:val="00634050"/>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C3"/>
    <w:rsid w:val="00635CD1"/>
    <w:rsid w:val="00635DBF"/>
    <w:rsid w:val="00636008"/>
    <w:rsid w:val="006360F4"/>
    <w:rsid w:val="00636430"/>
    <w:rsid w:val="00636819"/>
    <w:rsid w:val="0063686F"/>
    <w:rsid w:val="00636A98"/>
    <w:rsid w:val="00636AAB"/>
    <w:rsid w:val="00636B13"/>
    <w:rsid w:val="00636B38"/>
    <w:rsid w:val="00636E89"/>
    <w:rsid w:val="00636ECF"/>
    <w:rsid w:val="00637286"/>
    <w:rsid w:val="006372C3"/>
    <w:rsid w:val="00637354"/>
    <w:rsid w:val="0063742B"/>
    <w:rsid w:val="00637685"/>
    <w:rsid w:val="00637943"/>
    <w:rsid w:val="006379BD"/>
    <w:rsid w:val="00637B46"/>
    <w:rsid w:val="00637BE1"/>
    <w:rsid w:val="00637D4D"/>
    <w:rsid w:val="00637DE8"/>
    <w:rsid w:val="00637EEC"/>
    <w:rsid w:val="00637EFF"/>
    <w:rsid w:val="00637F74"/>
    <w:rsid w:val="00640024"/>
    <w:rsid w:val="0064015C"/>
    <w:rsid w:val="00640215"/>
    <w:rsid w:val="006403A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08"/>
    <w:rsid w:val="00641417"/>
    <w:rsid w:val="00641563"/>
    <w:rsid w:val="006415B4"/>
    <w:rsid w:val="0064160B"/>
    <w:rsid w:val="00641672"/>
    <w:rsid w:val="006416C0"/>
    <w:rsid w:val="00641765"/>
    <w:rsid w:val="00641779"/>
    <w:rsid w:val="00641B28"/>
    <w:rsid w:val="00641D44"/>
    <w:rsid w:val="00641D82"/>
    <w:rsid w:val="00641DBC"/>
    <w:rsid w:val="00641E44"/>
    <w:rsid w:val="00642140"/>
    <w:rsid w:val="00642333"/>
    <w:rsid w:val="006424DF"/>
    <w:rsid w:val="0064260E"/>
    <w:rsid w:val="00642964"/>
    <w:rsid w:val="00642AEC"/>
    <w:rsid w:val="00642CB1"/>
    <w:rsid w:val="00642D07"/>
    <w:rsid w:val="00642D39"/>
    <w:rsid w:val="00642F03"/>
    <w:rsid w:val="0064311B"/>
    <w:rsid w:val="0064319E"/>
    <w:rsid w:val="00643286"/>
    <w:rsid w:val="006432F3"/>
    <w:rsid w:val="006432FD"/>
    <w:rsid w:val="00643436"/>
    <w:rsid w:val="00643552"/>
    <w:rsid w:val="006435AA"/>
    <w:rsid w:val="006438BC"/>
    <w:rsid w:val="00643AA7"/>
    <w:rsid w:val="00643B18"/>
    <w:rsid w:val="00643C89"/>
    <w:rsid w:val="00643D52"/>
    <w:rsid w:val="00643E23"/>
    <w:rsid w:val="00643E55"/>
    <w:rsid w:val="00643E8C"/>
    <w:rsid w:val="0064442A"/>
    <w:rsid w:val="0064474B"/>
    <w:rsid w:val="00644B33"/>
    <w:rsid w:val="00644C7F"/>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88"/>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0FA0"/>
    <w:rsid w:val="00651010"/>
    <w:rsid w:val="00651062"/>
    <w:rsid w:val="0065107A"/>
    <w:rsid w:val="00651084"/>
    <w:rsid w:val="0065132C"/>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2F49"/>
    <w:rsid w:val="00653012"/>
    <w:rsid w:val="00653344"/>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6B1"/>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C6A"/>
    <w:rsid w:val="00655D53"/>
    <w:rsid w:val="00655E0D"/>
    <w:rsid w:val="0065605D"/>
    <w:rsid w:val="00656096"/>
    <w:rsid w:val="00656164"/>
    <w:rsid w:val="0065627E"/>
    <w:rsid w:val="00656454"/>
    <w:rsid w:val="006564FD"/>
    <w:rsid w:val="0065661B"/>
    <w:rsid w:val="00656701"/>
    <w:rsid w:val="00656AD6"/>
    <w:rsid w:val="00656B3D"/>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57"/>
    <w:rsid w:val="00657BEA"/>
    <w:rsid w:val="00657DE2"/>
    <w:rsid w:val="00657E46"/>
    <w:rsid w:val="00657E6A"/>
    <w:rsid w:val="00657ED7"/>
    <w:rsid w:val="00657EEC"/>
    <w:rsid w:val="0066002F"/>
    <w:rsid w:val="006600AE"/>
    <w:rsid w:val="006601D7"/>
    <w:rsid w:val="006604FB"/>
    <w:rsid w:val="0066062C"/>
    <w:rsid w:val="006606A6"/>
    <w:rsid w:val="006606AE"/>
    <w:rsid w:val="006606DF"/>
    <w:rsid w:val="006606EF"/>
    <w:rsid w:val="006606F7"/>
    <w:rsid w:val="0066086D"/>
    <w:rsid w:val="00660A05"/>
    <w:rsid w:val="00660A49"/>
    <w:rsid w:val="00660B87"/>
    <w:rsid w:val="00660BE3"/>
    <w:rsid w:val="00660F4A"/>
    <w:rsid w:val="00660F7D"/>
    <w:rsid w:val="00660FBB"/>
    <w:rsid w:val="006610DE"/>
    <w:rsid w:val="006610F7"/>
    <w:rsid w:val="00661416"/>
    <w:rsid w:val="00661493"/>
    <w:rsid w:val="0066167F"/>
    <w:rsid w:val="006616A1"/>
    <w:rsid w:val="006616A6"/>
    <w:rsid w:val="00661825"/>
    <w:rsid w:val="006618FC"/>
    <w:rsid w:val="00661963"/>
    <w:rsid w:val="006619BE"/>
    <w:rsid w:val="006619F6"/>
    <w:rsid w:val="00661ABE"/>
    <w:rsid w:val="00661FF0"/>
    <w:rsid w:val="0066207F"/>
    <w:rsid w:val="00662137"/>
    <w:rsid w:val="0066213D"/>
    <w:rsid w:val="006621E4"/>
    <w:rsid w:val="006621F3"/>
    <w:rsid w:val="00662278"/>
    <w:rsid w:val="00662374"/>
    <w:rsid w:val="00662673"/>
    <w:rsid w:val="006626E6"/>
    <w:rsid w:val="00662BE7"/>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29D"/>
    <w:rsid w:val="006645CB"/>
    <w:rsid w:val="006646C0"/>
    <w:rsid w:val="00664751"/>
    <w:rsid w:val="00664834"/>
    <w:rsid w:val="00664883"/>
    <w:rsid w:val="006648B9"/>
    <w:rsid w:val="00664903"/>
    <w:rsid w:val="0066492E"/>
    <w:rsid w:val="00664A5D"/>
    <w:rsid w:val="00664BE1"/>
    <w:rsid w:val="00664C15"/>
    <w:rsid w:val="00664EA7"/>
    <w:rsid w:val="00664EBE"/>
    <w:rsid w:val="00665081"/>
    <w:rsid w:val="00665154"/>
    <w:rsid w:val="006651E8"/>
    <w:rsid w:val="00665282"/>
    <w:rsid w:val="006652B5"/>
    <w:rsid w:val="006653D0"/>
    <w:rsid w:val="006654F9"/>
    <w:rsid w:val="0066550C"/>
    <w:rsid w:val="00665917"/>
    <w:rsid w:val="00665927"/>
    <w:rsid w:val="00665979"/>
    <w:rsid w:val="006659AD"/>
    <w:rsid w:val="00665A80"/>
    <w:rsid w:val="00665AF3"/>
    <w:rsid w:val="00665AF8"/>
    <w:rsid w:val="00665C46"/>
    <w:rsid w:val="00666195"/>
    <w:rsid w:val="006662B1"/>
    <w:rsid w:val="00666411"/>
    <w:rsid w:val="0066657F"/>
    <w:rsid w:val="0066661D"/>
    <w:rsid w:val="00666AB5"/>
    <w:rsid w:val="00666ACD"/>
    <w:rsid w:val="00666ADE"/>
    <w:rsid w:val="00666D72"/>
    <w:rsid w:val="00666EFB"/>
    <w:rsid w:val="0066726C"/>
    <w:rsid w:val="0066728C"/>
    <w:rsid w:val="00667382"/>
    <w:rsid w:val="006674A6"/>
    <w:rsid w:val="006676BD"/>
    <w:rsid w:val="00667800"/>
    <w:rsid w:val="00667845"/>
    <w:rsid w:val="00667A6D"/>
    <w:rsid w:val="00667A84"/>
    <w:rsid w:val="00667CB0"/>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426"/>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CA"/>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6F8"/>
    <w:rsid w:val="006757DB"/>
    <w:rsid w:val="006759A4"/>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0B1"/>
    <w:rsid w:val="0067715C"/>
    <w:rsid w:val="006771B6"/>
    <w:rsid w:val="00677340"/>
    <w:rsid w:val="00677342"/>
    <w:rsid w:val="006773B0"/>
    <w:rsid w:val="006777A9"/>
    <w:rsid w:val="006777DE"/>
    <w:rsid w:val="00677858"/>
    <w:rsid w:val="00677958"/>
    <w:rsid w:val="00677A31"/>
    <w:rsid w:val="00677AE3"/>
    <w:rsid w:val="00677C69"/>
    <w:rsid w:val="00677CDD"/>
    <w:rsid w:val="00677FBF"/>
    <w:rsid w:val="006800D5"/>
    <w:rsid w:val="0068011D"/>
    <w:rsid w:val="006801BE"/>
    <w:rsid w:val="006802EE"/>
    <w:rsid w:val="00680380"/>
    <w:rsid w:val="006805C0"/>
    <w:rsid w:val="006805EE"/>
    <w:rsid w:val="00680676"/>
    <w:rsid w:val="00680729"/>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2C"/>
    <w:rsid w:val="00681B62"/>
    <w:rsid w:val="00681CE6"/>
    <w:rsid w:val="00681E31"/>
    <w:rsid w:val="00681FBC"/>
    <w:rsid w:val="00682018"/>
    <w:rsid w:val="0068202D"/>
    <w:rsid w:val="00682141"/>
    <w:rsid w:val="006821C5"/>
    <w:rsid w:val="00682255"/>
    <w:rsid w:val="00682616"/>
    <w:rsid w:val="00682768"/>
    <w:rsid w:val="0068285E"/>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B64"/>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4F74"/>
    <w:rsid w:val="0068502B"/>
    <w:rsid w:val="0068502E"/>
    <w:rsid w:val="006850F7"/>
    <w:rsid w:val="00685172"/>
    <w:rsid w:val="00685329"/>
    <w:rsid w:val="00685396"/>
    <w:rsid w:val="00685665"/>
    <w:rsid w:val="006856B3"/>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87FCE"/>
    <w:rsid w:val="00690480"/>
    <w:rsid w:val="006904C1"/>
    <w:rsid w:val="006907A8"/>
    <w:rsid w:val="006907AC"/>
    <w:rsid w:val="006907D8"/>
    <w:rsid w:val="006908DA"/>
    <w:rsid w:val="00690974"/>
    <w:rsid w:val="00690A7C"/>
    <w:rsid w:val="00690C50"/>
    <w:rsid w:val="00690D1C"/>
    <w:rsid w:val="00690D4F"/>
    <w:rsid w:val="00690FF6"/>
    <w:rsid w:val="00691173"/>
    <w:rsid w:val="006911C0"/>
    <w:rsid w:val="006912D7"/>
    <w:rsid w:val="0069130E"/>
    <w:rsid w:val="0069135E"/>
    <w:rsid w:val="0069164B"/>
    <w:rsid w:val="006918B3"/>
    <w:rsid w:val="00691A07"/>
    <w:rsid w:val="00691C0F"/>
    <w:rsid w:val="00691D12"/>
    <w:rsid w:val="00691D69"/>
    <w:rsid w:val="006922FD"/>
    <w:rsid w:val="00692316"/>
    <w:rsid w:val="00692697"/>
    <w:rsid w:val="006927F1"/>
    <w:rsid w:val="006928F3"/>
    <w:rsid w:val="0069290B"/>
    <w:rsid w:val="006929E1"/>
    <w:rsid w:val="00692C31"/>
    <w:rsid w:val="00692F4A"/>
    <w:rsid w:val="006932EE"/>
    <w:rsid w:val="0069333C"/>
    <w:rsid w:val="006933D8"/>
    <w:rsid w:val="0069347E"/>
    <w:rsid w:val="00693545"/>
    <w:rsid w:val="00693995"/>
    <w:rsid w:val="00693A91"/>
    <w:rsid w:val="00693A96"/>
    <w:rsid w:val="00693CE9"/>
    <w:rsid w:val="00693DA0"/>
    <w:rsid w:val="00693EA4"/>
    <w:rsid w:val="00693F48"/>
    <w:rsid w:val="00694125"/>
    <w:rsid w:val="006941A5"/>
    <w:rsid w:val="006941F0"/>
    <w:rsid w:val="00694205"/>
    <w:rsid w:val="00694319"/>
    <w:rsid w:val="0069431C"/>
    <w:rsid w:val="0069441B"/>
    <w:rsid w:val="0069447C"/>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6C80"/>
    <w:rsid w:val="00696DE8"/>
    <w:rsid w:val="0069700D"/>
    <w:rsid w:val="006970A6"/>
    <w:rsid w:val="00697409"/>
    <w:rsid w:val="006974C7"/>
    <w:rsid w:val="006978E2"/>
    <w:rsid w:val="006979F4"/>
    <w:rsid w:val="00697AFA"/>
    <w:rsid w:val="00697BB5"/>
    <w:rsid w:val="00697DEB"/>
    <w:rsid w:val="00697EF6"/>
    <w:rsid w:val="00697F75"/>
    <w:rsid w:val="006A00F9"/>
    <w:rsid w:val="006A0163"/>
    <w:rsid w:val="006A0213"/>
    <w:rsid w:val="006A051A"/>
    <w:rsid w:val="006A075F"/>
    <w:rsid w:val="006A089B"/>
    <w:rsid w:val="006A0976"/>
    <w:rsid w:val="006A09C1"/>
    <w:rsid w:val="006A0BCA"/>
    <w:rsid w:val="006A0BFA"/>
    <w:rsid w:val="006A0BFC"/>
    <w:rsid w:val="006A0CAD"/>
    <w:rsid w:val="006A0CB6"/>
    <w:rsid w:val="006A1125"/>
    <w:rsid w:val="006A129B"/>
    <w:rsid w:val="006A14A3"/>
    <w:rsid w:val="006A1562"/>
    <w:rsid w:val="006A15D5"/>
    <w:rsid w:val="006A17C4"/>
    <w:rsid w:val="006A1998"/>
    <w:rsid w:val="006A1AA1"/>
    <w:rsid w:val="006A1B53"/>
    <w:rsid w:val="006A1B98"/>
    <w:rsid w:val="006A1BFA"/>
    <w:rsid w:val="006A1C58"/>
    <w:rsid w:val="006A1E36"/>
    <w:rsid w:val="006A1E76"/>
    <w:rsid w:val="006A2033"/>
    <w:rsid w:val="006A21DF"/>
    <w:rsid w:val="006A225D"/>
    <w:rsid w:val="006A241F"/>
    <w:rsid w:val="006A27AB"/>
    <w:rsid w:val="006A280D"/>
    <w:rsid w:val="006A28A1"/>
    <w:rsid w:val="006A2961"/>
    <w:rsid w:val="006A2CC8"/>
    <w:rsid w:val="006A2CF1"/>
    <w:rsid w:val="006A2E4A"/>
    <w:rsid w:val="006A2F0A"/>
    <w:rsid w:val="006A2F69"/>
    <w:rsid w:val="006A3167"/>
    <w:rsid w:val="006A3208"/>
    <w:rsid w:val="006A322B"/>
    <w:rsid w:val="006A32BE"/>
    <w:rsid w:val="006A358D"/>
    <w:rsid w:val="006A35D2"/>
    <w:rsid w:val="006A360E"/>
    <w:rsid w:val="006A368E"/>
    <w:rsid w:val="006A372D"/>
    <w:rsid w:val="006A39AC"/>
    <w:rsid w:val="006A3C05"/>
    <w:rsid w:val="006A3C21"/>
    <w:rsid w:val="006A3DE1"/>
    <w:rsid w:val="006A3F13"/>
    <w:rsid w:val="006A40AD"/>
    <w:rsid w:val="006A4196"/>
    <w:rsid w:val="006A42A4"/>
    <w:rsid w:val="006A4391"/>
    <w:rsid w:val="006A4473"/>
    <w:rsid w:val="006A4586"/>
    <w:rsid w:val="006A4688"/>
    <w:rsid w:val="006A46EC"/>
    <w:rsid w:val="006A4879"/>
    <w:rsid w:val="006A4903"/>
    <w:rsid w:val="006A499C"/>
    <w:rsid w:val="006A4BF5"/>
    <w:rsid w:val="006A4F5A"/>
    <w:rsid w:val="006A4FD0"/>
    <w:rsid w:val="006A5185"/>
    <w:rsid w:val="006A527E"/>
    <w:rsid w:val="006A53E9"/>
    <w:rsid w:val="006A541F"/>
    <w:rsid w:val="006A548E"/>
    <w:rsid w:val="006A557B"/>
    <w:rsid w:val="006A55DC"/>
    <w:rsid w:val="006A5859"/>
    <w:rsid w:val="006A5973"/>
    <w:rsid w:val="006A5C60"/>
    <w:rsid w:val="006A5C94"/>
    <w:rsid w:val="006A5E1C"/>
    <w:rsid w:val="006A608E"/>
    <w:rsid w:val="006A6173"/>
    <w:rsid w:val="006A61B3"/>
    <w:rsid w:val="006A620C"/>
    <w:rsid w:val="006A64C0"/>
    <w:rsid w:val="006A6814"/>
    <w:rsid w:val="006A684B"/>
    <w:rsid w:val="006A6BB3"/>
    <w:rsid w:val="006A6BE0"/>
    <w:rsid w:val="006A6DE5"/>
    <w:rsid w:val="006A6F07"/>
    <w:rsid w:val="006A708C"/>
    <w:rsid w:val="006A72CF"/>
    <w:rsid w:val="006A7300"/>
    <w:rsid w:val="006A73DA"/>
    <w:rsid w:val="006A74F7"/>
    <w:rsid w:val="006A7584"/>
    <w:rsid w:val="006A759D"/>
    <w:rsid w:val="006A7841"/>
    <w:rsid w:val="006A7861"/>
    <w:rsid w:val="006A78C8"/>
    <w:rsid w:val="006A78E8"/>
    <w:rsid w:val="006A7A24"/>
    <w:rsid w:val="006A7B87"/>
    <w:rsid w:val="006A7B8A"/>
    <w:rsid w:val="006A7B99"/>
    <w:rsid w:val="006A7CCC"/>
    <w:rsid w:val="006A7EBF"/>
    <w:rsid w:val="006A7EE3"/>
    <w:rsid w:val="006B0130"/>
    <w:rsid w:val="006B05ED"/>
    <w:rsid w:val="006B076C"/>
    <w:rsid w:val="006B0828"/>
    <w:rsid w:val="006B082C"/>
    <w:rsid w:val="006B08D5"/>
    <w:rsid w:val="006B094A"/>
    <w:rsid w:val="006B098B"/>
    <w:rsid w:val="006B0AE8"/>
    <w:rsid w:val="006B0C18"/>
    <w:rsid w:val="006B0DD9"/>
    <w:rsid w:val="006B0E3C"/>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1F36"/>
    <w:rsid w:val="006B2089"/>
    <w:rsid w:val="006B20B0"/>
    <w:rsid w:val="006B228B"/>
    <w:rsid w:val="006B22DD"/>
    <w:rsid w:val="006B2392"/>
    <w:rsid w:val="006B2405"/>
    <w:rsid w:val="006B244A"/>
    <w:rsid w:val="006B2470"/>
    <w:rsid w:val="006B2525"/>
    <w:rsid w:val="006B26D2"/>
    <w:rsid w:val="006B2835"/>
    <w:rsid w:val="006B286F"/>
    <w:rsid w:val="006B2B20"/>
    <w:rsid w:val="006B2F7E"/>
    <w:rsid w:val="006B300D"/>
    <w:rsid w:val="006B3110"/>
    <w:rsid w:val="006B3242"/>
    <w:rsid w:val="006B34BC"/>
    <w:rsid w:val="006B38B6"/>
    <w:rsid w:val="006B39D6"/>
    <w:rsid w:val="006B3A5F"/>
    <w:rsid w:val="006B3A93"/>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A57"/>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3E7"/>
    <w:rsid w:val="006B75E3"/>
    <w:rsid w:val="006B767F"/>
    <w:rsid w:val="006B77C8"/>
    <w:rsid w:val="006B7835"/>
    <w:rsid w:val="006B783C"/>
    <w:rsid w:val="006B7A17"/>
    <w:rsid w:val="006B7A58"/>
    <w:rsid w:val="006B7B8C"/>
    <w:rsid w:val="006B7CAD"/>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791"/>
    <w:rsid w:val="006C18D4"/>
    <w:rsid w:val="006C1968"/>
    <w:rsid w:val="006C1A32"/>
    <w:rsid w:val="006C1B90"/>
    <w:rsid w:val="006C1BD3"/>
    <w:rsid w:val="006C1CD4"/>
    <w:rsid w:val="006C2095"/>
    <w:rsid w:val="006C2115"/>
    <w:rsid w:val="006C2244"/>
    <w:rsid w:val="006C245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5D31"/>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4D7"/>
    <w:rsid w:val="006C7541"/>
    <w:rsid w:val="006C77C9"/>
    <w:rsid w:val="006C77E2"/>
    <w:rsid w:val="006C788F"/>
    <w:rsid w:val="006C791F"/>
    <w:rsid w:val="006C7980"/>
    <w:rsid w:val="006C7A70"/>
    <w:rsid w:val="006C7B00"/>
    <w:rsid w:val="006C7BAC"/>
    <w:rsid w:val="006C7C99"/>
    <w:rsid w:val="006C7D2A"/>
    <w:rsid w:val="006D0033"/>
    <w:rsid w:val="006D0096"/>
    <w:rsid w:val="006D00DC"/>
    <w:rsid w:val="006D015F"/>
    <w:rsid w:val="006D019C"/>
    <w:rsid w:val="006D0244"/>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87"/>
    <w:rsid w:val="006D13D7"/>
    <w:rsid w:val="006D14A1"/>
    <w:rsid w:val="006D157B"/>
    <w:rsid w:val="006D15F4"/>
    <w:rsid w:val="006D160C"/>
    <w:rsid w:val="006D1616"/>
    <w:rsid w:val="006D1671"/>
    <w:rsid w:val="006D1968"/>
    <w:rsid w:val="006D1A50"/>
    <w:rsid w:val="006D1AA1"/>
    <w:rsid w:val="006D1C78"/>
    <w:rsid w:val="006D1D16"/>
    <w:rsid w:val="006D1E56"/>
    <w:rsid w:val="006D202E"/>
    <w:rsid w:val="006D23CD"/>
    <w:rsid w:val="006D2445"/>
    <w:rsid w:val="006D24CA"/>
    <w:rsid w:val="006D25DC"/>
    <w:rsid w:val="006D26EC"/>
    <w:rsid w:val="006D277E"/>
    <w:rsid w:val="006D2804"/>
    <w:rsid w:val="006D2958"/>
    <w:rsid w:val="006D2B53"/>
    <w:rsid w:val="006D2B8E"/>
    <w:rsid w:val="006D3025"/>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34A"/>
    <w:rsid w:val="006D4441"/>
    <w:rsid w:val="006D4485"/>
    <w:rsid w:val="006D4574"/>
    <w:rsid w:val="006D45EA"/>
    <w:rsid w:val="006D470F"/>
    <w:rsid w:val="006D48BD"/>
    <w:rsid w:val="006D4CB1"/>
    <w:rsid w:val="006D4CF1"/>
    <w:rsid w:val="006D4D79"/>
    <w:rsid w:val="006D4DEE"/>
    <w:rsid w:val="006D50E4"/>
    <w:rsid w:val="006D5281"/>
    <w:rsid w:val="006D53CA"/>
    <w:rsid w:val="006D547D"/>
    <w:rsid w:val="006D564C"/>
    <w:rsid w:val="006D56F6"/>
    <w:rsid w:val="006D5738"/>
    <w:rsid w:val="006D57C6"/>
    <w:rsid w:val="006D594B"/>
    <w:rsid w:val="006D59C1"/>
    <w:rsid w:val="006D5AB3"/>
    <w:rsid w:val="006D5AFC"/>
    <w:rsid w:val="006D5B8D"/>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A6E"/>
    <w:rsid w:val="006D6C3C"/>
    <w:rsid w:val="006D6C62"/>
    <w:rsid w:val="006D6CF7"/>
    <w:rsid w:val="006D6DC7"/>
    <w:rsid w:val="006D6F57"/>
    <w:rsid w:val="006D6FC7"/>
    <w:rsid w:val="006D7037"/>
    <w:rsid w:val="006D7069"/>
    <w:rsid w:val="006D7108"/>
    <w:rsid w:val="006D7424"/>
    <w:rsid w:val="006D7438"/>
    <w:rsid w:val="006D7592"/>
    <w:rsid w:val="006D7644"/>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0F3"/>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754"/>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4AA"/>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2B2"/>
    <w:rsid w:val="006F140D"/>
    <w:rsid w:val="006F1459"/>
    <w:rsid w:val="006F153C"/>
    <w:rsid w:val="006F15AC"/>
    <w:rsid w:val="006F15F7"/>
    <w:rsid w:val="006F169A"/>
    <w:rsid w:val="006F179E"/>
    <w:rsid w:val="006F1817"/>
    <w:rsid w:val="006F1836"/>
    <w:rsid w:val="006F18B9"/>
    <w:rsid w:val="006F190E"/>
    <w:rsid w:val="006F1A34"/>
    <w:rsid w:val="006F1C32"/>
    <w:rsid w:val="006F1EFB"/>
    <w:rsid w:val="006F1FF5"/>
    <w:rsid w:val="006F205A"/>
    <w:rsid w:val="006F2090"/>
    <w:rsid w:val="006F23B9"/>
    <w:rsid w:val="006F2401"/>
    <w:rsid w:val="006F24A3"/>
    <w:rsid w:val="006F25A4"/>
    <w:rsid w:val="006F25CC"/>
    <w:rsid w:val="006F29B2"/>
    <w:rsid w:val="006F2C7F"/>
    <w:rsid w:val="006F2C9A"/>
    <w:rsid w:val="006F2CC3"/>
    <w:rsid w:val="006F2FB4"/>
    <w:rsid w:val="006F2FDB"/>
    <w:rsid w:val="006F316B"/>
    <w:rsid w:val="006F34DA"/>
    <w:rsid w:val="006F354C"/>
    <w:rsid w:val="006F372B"/>
    <w:rsid w:val="006F38AC"/>
    <w:rsid w:val="006F3B12"/>
    <w:rsid w:val="006F3B6C"/>
    <w:rsid w:val="006F3EA7"/>
    <w:rsid w:val="006F3F7E"/>
    <w:rsid w:val="006F4097"/>
    <w:rsid w:val="006F40BD"/>
    <w:rsid w:val="006F413C"/>
    <w:rsid w:val="006F4208"/>
    <w:rsid w:val="006F428C"/>
    <w:rsid w:val="006F4294"/>
    <w:rsid w:val="006F4376"/>
    <w:rsid w:val="006F439E"/>
    <w:rsid w:val="006F4696"/>
    <w:rsid w:val="006F49D6"/>
    <w:rsid w:val="006F4D54"/>
    <w:rsid w:val="006F4FFB"/>
    <w:rsid w:val="006F522C"/>
    <w:rsid w:val="006F5435"/>
    <w:rsid w:val="006F5BC4"/>
    <w:rsid w:val="006F5C1A"/>
    <w:rsid w:val="006F5EA4"/>
    <w:rsid w:val="006F5F33"/>
    <w:rsid w:val="006F5F9B"/>
    <w:rsid w:val="006F61A9"/>
    <w:rsid w:val="006F629F"/>
    <w:rsid w:val="006F62C6"/>
    <w:rsid w:val="006F6434"/>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60"/>
    <w:rsid w:val="007005A0"/>
    <w:rsid w:val="00700808"/>
    <w:rsid w:val="00700952"/>
    <w:rsid w:val="00700BD6"/>
    <w:rsid w:val="00700D39"/>
    <w:rsid w:val="00700E1F"/>
    <w:rsid w:val="00701074"/>
    <w:rsid w:val="007010E8"/>
    <w:rsid w:val="007010F2"/>
    <w:rsid w:val="0070116E"/>
    <w:rsid w:val="007013DF"/>
    <w:rsid w:val="0070149E"/>
    <w:rsid w:val="007014A0"/>
    <w:rsid w:val="00701525"/>
    <w:rsid w:val="00701665"/>
    <w:rsid w:val="0070178E"/>
    <w:rsid w:val="00701917"/>
    <w:rsid w:val="00701975"/>
    <w:rsid w:val="007019F9"/>
    <w:rsid w:val="00701AAF"/>
    <w:rsid w:val="00701CC8"/>
    <w:rsid w:val="00701DA8"/>
    <w:rsid w:val="00701FFB"/>
    <w:rsid w:val="0070203E"/>
    <w:rsid w:val="007020E1"/>
    <w:rsid w:val="007020FB"/>
    <w:rsid w:val="00702106"/>
    <w:rsid w:val="007021F3"/>
    <w:rsid w:val="007022B4"/>
    <w:rsid w:val="00702374"/>
    <w:rsid w:val="0070237C"/>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B0F"/>
    <w:rsid w:val="00703D78"/>
    <w:rsid w:val="00703F59"/>
    <w:rsid w:val="00703FBE"/>
    <w:rsid w:val="00704087"/>
    <w:rsid w:val="00704157"/>
    <w:rsid w:val="007045CC"/>
    <w:rsid w:val="007048CB"/>
    <w:rsid w:val="00704A63"/>
    <w:rsid w:val="00704AC8"/>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3B"/>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8FA"/>
    <w:rsid w:val="0071092E"/>
    <w:rsid w:val="00710A03"/>
    <w:rsid w:val="00710BAA"/>
    <w:rsid w:val="00710C29"/>
    <w:rsid w:val="00710C72"/>
    <w:rsid w:val="00710E11"/>
    <w:rsid w:val="00710FB7"/>
    <w:rsid w:val="00711324"/>
    <w:rsid w:val="0071138C"/>
    <w:rsid w:val="007115BF"/>
    <w:rsid w:val="0071164D"/>
    <w:rsid w:val="007117DE"/>
    <w:rsid w:val="007118F3"/>
    <w:rsid w:val="00711923"/>
    <w:rsid w:val="0071194A"/>
    <w:rsid w:val="00711D7A"/>
    <w:rsid w:val="00711E9B"/>
    <w:rsid w:val="00711EE9"/>
    <w:rsid w:val="00711F1E"/>
    <w:rsid w:val="00712005"/>
    <w:rsid w:val="00712160"/>
    <w:rsid w:val="007121D0"/>
    <w:rsid w:val="00712396"/>
    <w:rsid w:val="00712438"/>
    <w:rsid w:val="0071251C"/>
    <w:rsid w:val="007126F6"/>
    <w:rsid w:val="00712793"/>
    <w:rsid w:val="007127C6"/>
    <w:rsid w:val="00712AB7"/>
    <w:rsid w:val="00712C95"/>
    <w:rsid w:val="00712FFB"/>
    <w:rsid w:val="00713005"/>
    <w:rsid w:val="007131B7"/>
    <w:rsid w:val="007133C3"/>
    <w:rsid w:val="00713492"/>
    <w:rsid w:val="00713677"/>
    <w:rsid w:val="00713845"/>
    <w:rsid w:val="007138CA"/>
    <w:rsid w:val="00713A38"/>
    <w:rsid w:val="00713A4C"/>
    <w:rsid w:val="00713BD1"/>
    <w:rsid w:val="00713CC3"/>
    <w:rsid w:val="00713DD6"/>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E0"/>
    <w:rsid w:val="00714CDA"/>
    <w:rsid w:val="00714FD3"/>
    <w:rsid w:val="007153C7"/>
    <w:rsid w:val="00715605"/>
    <w:rsid w:val="00715606"/>
    <w:rsid w:val="007156A2"/>
    <w:rsid w:val="007156D6"/>
    <w:rsid w:val="0071586C"/>
    <w:rsid w:val="00715A53"/>
    <w:rsid w:val="00715CA7"/>
    <w:rsid w:val="00715D0C"/>
    <w:rsid w:val="00715F8A"/>
    <w:rsid w:val="0071605C"/>
    <w:rsid w:val="0071616B"/>
    <w:rsid w:val="007161C5"/>
    <w:rsid w:val="00716255"/>
    <w:rsid w:val="007162BE"/>
    <w:rsid w:val="007162F5"/>
    <w:rsid w:val="00716614"/>
    <w:rsid w:val="00716764"/>
    <w:rsid w:val="007167C2"/>
    <w:rsid w:val="0071683D"/>
    <w:rsid w:val="007168A1"/>
    <w:rsid w:val="00716E30"/>
    <w:rsid w:val="00716E91"/>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6A"/>
    <w:rsid w:val="0072088B"/>
    <w:rsid w:val="00720A3A"/>
    <w:rsid w:val="00720A93"/>
    <w:rsid w:val="00720AF3"/>
    <w:rsid w:val="00720D9A"/>
    <w:rsid w:val="00721013"/>
    <w:rsid w:val="0072107A"/>
    <w:rsid w:val="00721189"/>
    <w:rsid w:val="00721220"/>
    <w:rsid w:val="00721606"/>
    <w:rsid w:val="0072169B"/>
    <w:rsid w:val="00721703"/>
    <w:rsid w:val="00721940"/>
    <w:rsid w:val="00721A77"/>
    <w:rsid w:val="00721DEF"/>
    <w:rsid w:val="0072206B"/>
    <w:rsid w:val="007220B3"/>
    <w:rsid w:val="007223BD"/>
    <w:rsid w:val="007225EF"/>
    <w:rsid w:val="0072265B"/>
    <w:rsid w:val="007227FA"/>
    <w:rsid w:val="00722990"/>
    <w:rsid w:val="007229B9"/>
    <w:rsid w:val="00722A64"/>
    <w:rsid w:val="00722C0A"/>
    <w:rsid w:val="00722D6C"/>
    <w:rsid w:val="00722DFC"/>
    <w:rsid w:val="00722EF6"/>
    <w:rsid w:val="00722EFF"/>
    <w:rsid w:val="00722F16"/>
    <w:rsid w:val="00723247"/>
    <w:rsid w:val="0072334D"/>
    <w:rsid w:val="007233DA"/>
    <w:rsid w:val="00723525"/>
    <w:rsid w:val="0072361B"/>
    <w:rsid w:val="007237B5"/>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857"/>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92"/>
    <w:rsid w:val="007273B0"/>
    <w:rsid w:val="0072741C"/>
    <w:rsid w:val="00727706"/>
    <w:rsid w:val="0072779D"/>
    <w:rsid w:val="00727926"/>
    <w:rsid w:val="00727C48"/>
    <w:rsid w:val="0073027D"/>
    <w:rsid w:val="00730732"/>
    <w:rsid w:val="007308E7"/>
    <w:rsid w:val="00730A27"/>
    <w:rsid w:val="00730B07"/>
    <w:rsid w:val="00730D0C"/>
    <w:rsid w:val="00730D0E"/>
    <w:rsid w:val="00730D54"/>
    <w:rsid w:val="00730D5F"/>
    <w:rsid w:val="00730D9C"/>
    <w:rsid w:val="00730EDD"/>
    <w:rsid w:val="00730FBC"/>
    <w:rsid w:val="0073109A"/>
    <w:rsid w:val="0073113B"/>
    <w:rsid w:val="00731158"/>
    <w:rsid w:val="007311C5"/>
    <w:rsid w:val="007313DE"/>
    <w:rsid w:val="00731586"/>
    <w:rsid w:val="00731665"/>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8D"/>
    <w:rsid w:val="00732EB6"/>
    <w:rsid w:val="007330C5"/>
    <w:rsid w:val="007331C8"/>
    <w:rsid w:val="0073326C"/>
    <w:rsid w:val="007332E9"/>
    <w:rsid w:val="0073345F"/>
    <w:rsid w:val="0073352D"/>
    <w:rsid w:val="007335CB"/>
    <w:rsid w:val="00733648"/>
    <w:rsid w:val="007336C2"/>
    <w:rsid w:val="007337C7"/>
    <w:rsid w:val="007337F0"/>
    <w:rsid w:val="0073382C"/>
    <w:rsid w:val="00733DDC"/>
    <w:rsid w:val="00733EE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DB7"/>
    <w:rsid w:val="00735E32"/>
    <w:rsid w:val="00735E80"/>
    <w:rsid w:val="00735E83"/>
    <w:rsid w:val="00736264"/>
    <w:rsid w:val="0073651C"/>
    <w:rsid w:val="0073653E"/>
    <w:rsid w:val="007368DD"/>
    <w:rsid w:val="00736BEC"/>
    <w:rsid w:val="00736BF9"/>
    <w:rsid w:val="00736C37"/>
    <w:rsid w:val="00736CF9"/>
    <w:rsid w:val="00736F1E"/>
    <w:rsid w:val="00737079"/>
    <w:rsid w:val="00737BF6"/>
    <w:rsid w:val="0074018C"/>
    <w:rsid w:val="007402A2"/>
    <w:rsid w:val="007402AC"/>
    <w:rsid w:val="0074044D"/>
    <w:rsid w:val="00740A86"/>
    <w:rsid w:val="00740BA3"/>
    <w:rsid w:val="00740CDA"/>
    <w:rsid w:val="00740DB5"/>
    <w:rsid w:val="00740F3C"/>
    <w:rsid w:val="007411A0"/>
    <w:rsid w:val="007412A7"/>
    <w:rsid w:val="007413B2"/>
    <w:rsid w:val="007413F7"/>
    <w:rsid w:val="00741B3A"/>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3C3"/>
    <w:rsid w:val="007445EB"/>
    <w:rsid w:val="0074475B"/>
    <w:rsid w:val="00744861"/>
    <w:rsid w:val="007449CB"/>
    <w:rsid w:val="00744B54"/>
    <w:rsid w:val="00744C2D"/>
    <w:rsid w:val="00744CD5"/>
    <w:rsid w:val="00744D5A"/>
    <w:rsid w:val="0074508B"/>
    <w:rsid w:val="00745165"/>
    <w:rsid w:val="0074518B"/>
    <w:rsid w:val="007452FC"/>
    <w:rsid w:val="007454CE"/>
    <w:rsid w:val="007456CE"/>
    <w:rsid w:val="00745ACF"/>
    <w:rsid w:val="00745BEE"/>
    <w:rsid w:val="00745D3B"/>
    <w:rsid w:val="00745D4B"/>
    <w:rsid w:val="00745DB4"/>
    <w:rsid w:val="00745E0A"/>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47F30"/>
    <w:rsid w:val="00750091"/>
    <w:rsid w:val="00750125"/>
    <w:rsid w:val="00750160"/>
    <w:rsid w:val="007501BA"/>
    <w:rsid w:val="007501C4"/>
    <w:rsid w:val="00750213"/>
    <w:rsid w:val="00750301"/>
    <w:rsid w:val="007504F0"/>
    <w:rsid w:val="007505FC"/>
    <w:rsid w:val="007506FA"/>
    <w:rsid w:val="0075094A"/>
    <w:rsid w:val="00750AAD"/>
    <w:rsid w:val="00750AE9"/>
    <w:rsid w:val="00750B5A"/>
    <w:rsid w:val="00750BE5"/>
    <w:rsid w:val="00750C07"/>
    <w:rsid w:val="007510BC"/>
    <w:rsid w:val="0075117F"/>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92C"/>
    <w:rsid w:val="00752C33"/>
    <w:rsid w:val="00753052"/>
    <w:rsid w:val="00753246"/>
    <w:rsid w:val="007533A7"/>
    <w:rsid w:val="00753431"/>
    <w:rsid w:val="0075352C"/>
    <w:rsid w:val="007535A3"/>
    <w:rsid w:val="00753946"/>
    <w:rsid w:val="00753E2A"/>
    <w:rsid w:val="00754287"/>
    <w:rsid w:val="00754303"/>
    <w:rsid w:val="007544C6"/>
    <w:rsid w:val="007546E1"/>
    <w:rsid w:val="007547A6"/>
    <w:rsid w:val="00754AB9"/>
    <w:rsid w:val="00754B6A"/>
    <w:rsid w:val="00754EEE"/>
    <w:rsid w:val="00754F7F"/>
    <w:rsid w:val="00754F99"/>
    <w:rsid w:val="007550B7"/>
    <w:rsid w:val="007550CE"/>
    <w:rsid w:val="00755254"/>
    <w:rsid w:val="00755451"/>
    <w:rsid w:val="00755595"/>
    <w:rsid w:val="0075566B"/>
    <w:rsid w:val="00755716"/>
    <w:rsid w:val="00755913"/>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0E1F"/>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9FA"/>
    <w:rsid w:val="00762AF8"/>
    <w:rsid w:val="00762C41"/>
    <w:rsid w:val="00762C53"/>
    <w:rsid w:val="00762CAC"/>
    <w:rsid w:val="00762E2C"/>
    <w:rsid w:val="00762E58"/>
    <w:rsid w:val="00762E8E"/>
    <w:rsid w:val="00762F38"/>
    <w:rsid w:val="00762F61"/>
    <w:rsid w:val="00763320"/>
    <w:rsid w:val="00763323"/>
    <w:rsid w:val="007634AA"/>
    <w:rsid w:val="0076370C"/>
    <w:rsid w:val="00763849"/>
    <w:rsid w:val="00763CB5"/>
    <w:rsid w:val="00763DC2"/>
    <w:rsid w:val="00763F0C"/>
    <w:rsid w:val="00763F24"/>
    <w:rsid w:val="00763FA8"/>
    <w:rsid w:val="0076453A"/>
    <w:rsid w:val="0076454B"/>
    <w:rsid w:val="007645FF"/>
    <w:rsid w:val="00764765"/>
    <w:rsid w:val="0076486C"/>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BB2"/>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C3A"/>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28A"/>
    <w:rsid w:val="007743EA"/>
    <w:rsid w:val="00774493"/>
    <w:rsid w:val="00774505"/>
    <w:rsid w:val="007748A0"/>
    <w:rsid w:val="007748C3"/>
    <w:rsid w:val="007748C9"/>
    <w:rsid w:val="00774A00"/>
    <w:rsid w:val="00774AE1"/>
    <w:rsid w:val="00774C2D"/>
    <w:rsid w:val="00774D1B"/>
    <w:rsid w:val="00774D34"/>
    <w:rsid w:val="00774E73"/>
    <w:rsid w:val="0077532A"/>
    <w:rsid w:val="007753DE"/>
    <w:rsid w:val="007753FF"/>
    <w:rsid w:val="0077554D"/>
    <w:rsid w:val="00775654"/>
    <w:rsid w:val="007757AA"/>
    <w:rsid w:val="00775BE3"/>
    <w:rsid w:val="00775DB3"/>
    <w:rsid w:val="00775E1E"/>
    <w:rsid w:val="007761D5"/>
    <w:rsid w:val="00776264"/>
    <w:rsid w:val="007763AC"/>
    <w:rsid w:val="007765C3"/>
    <w:rsid w:val="007766AD"/>
    <w:rsid w:val="00776757"/>
    <w:rsid w:val="007767F2"/>
    <w:rsid w:val="007768D9"/>
    <w:rsid w:val="007769E9"/>
    <w:rsid w:val="00776A10"/>
    <w:rsid w:val="00776F62"/>
    <w:rsid w:val="007774C8"/>
    <w:rsid w:val="00777776"/>
    <w:rsid w:val="007777FB"/>
    <w:rsid w:val="00777809"/>
    <w:rsid w:val="0077781B"/>
    <w:rsid w:val="00777941"/>
    <w:rsid w:val="00777A66"/>
    <w:rsid w:val="00777B45"/>
    <w:rsid w:val="00777B9A"/>
    <w:rsid w:val="00777C23"/>
    <w:rsid w:val="00777C3B"/>
    <w:rsid w:val="007800B7"/>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249"/>
    <w:rsid w:val="00782342"/>
    <w:rsid w:val="007823D4"/>
    <w:rsid w:val="007824A6"/>
    <w:rsid w:val="007824F8"/>
    <w:rsid w:val="00782752"/>
    <w:rsid w:val="007827D1"/>
    <w:rsid w:val="007828A4"/>
    <w:rsid w:val="007829EA"/>
    <w:rsid w:val="00782AAF"/>
    <w:rsid w:val="00782B73"/>
    <w:rsid w:val="00782C27"/>
    <w:rsid w:val="00782C3E"/>
    <w:rsid w:val="00782C99"/>
    <w:rsid w:val="00782F3A"/>
    <w:rsid w:val="00783019"/>
    <w:rsid w:val="00783086"/>
    <w:rsid w:val="007830B4"/>
    <w:rsid w:val="0078317C"/>
    <w:rsid w:val="00783271"/>
    <w:rsid w:val="007838DF"/>
    <w:rsid w:val="007838F5"/>
    <w:rsid w:val="007838FA"/>
    <w:rsid w:val="00783A6F"/>
    <w:rsid w:val="00783A89"/>
    <w:rsid w:val="00783AA8"/>
    <w:rsid w:val="0078409B"/>
    <w:rsid w:val="007846DF"/>
    <w:rsid w:val="007848A8"/>
    <w:rsid w:val="007848B1"/>
    <w:rsid w:val="007849F9"/>
    <w:rsid w:val="00784A5F"/>
    <w:rsid w:val="00784A8D"/>
    <w:rsid w:val="00784B23"/>
    <w:rsid w:val="00784DC2"/>
    <w:rsid w:val="007850FC"/>
    <w:rsid w:val="0078519E"/>
    <w:rsid w:val="00785223"/>
    <w:rsid w:val="007852B9"/>
    <w:rsid w:val="007853F3"/>
    <w:rsid w:val="007855C8"/>
    <w:rsid w:val="0078583E"/>
    <w:rsid w:val="007859CD"/>
    <w:rsid w:val="00785A9E"/>
    <w:rsid w:val="00785AE9"/>
    <w:rsid w:val="00785B60"/>
    <w:rsid w:val="00785B8B"/>
    <w:rsid w:val="00785FA9"/>
    <w:rsid w:val="00785FAB"/>
    <w:rsid w:val="007861B9"/>
    <w:rsid w:val="007861D1"/>
    <w:rsid w:val="00786314"/>
    <w:rsid w:val="00786541"/>
    <w:rsid w:val="007865D6"/>
    <w:rsid w:val="0078664F"/>
    <w:rsid w:val="007866BD"/>
    <w:rsid w:val="007867EE"/>
    <w:rsid w:val="007867FC"/>
    <w:rsid w:val="00786815"/>
    <w:rsid w:val="0078690F"/>
    <w:rsid w:val="007869D8"/>
    <w:rsid w:val="00786BE1"/>
    <w:rsid w:val="00787061"/>
    <w:rsid w:val="0078710C"/>
    <w:rsid w:val="00787133"/>
    <w:rsid w:val="00787161"/>
    <w:rsid w:val="0078739C"/>
    <w:rsid w:val="007873CF"/>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993"/>
    <w:rsid w:val="00790A60"/>
    <w:rsid w:val="00790BE1"/>
    <w:rsid w:val="00790C3C"/>
    <w:rsid w:val="00790C42"/>
    <w:rsid w:val="00790C5E"/>
    <w:rsid w:val="00790E6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04F"/>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7C6"/>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36"/>
    <w:rsid w:val="00795ADF"/>
    <w:rsid w:val="00795C15"/>
    <w:rsid w:val="00795FBD"/>
    <w:rsid w:val="007961D4"/>
    <w:rsid w:val="0079635B"/>
    <w:rsid w:val="007964AB"/>
    <w:rsid w:val="007964F1"/>
    <w:rsid w:val="007964F9"/>
    <w:rsid w:val="00796859"/>
    <w:rsid w:val="00796860"/>
    <w:rsid w:val="00796907"/>
    <w:rsid w:val="00796A1C"/>
    <w:rsid w:val="00796A78"/>
    <w:rsid w:val="00796C25"/>
    <w:rsid w:val="00796DB7"/>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5C2"/>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2F9C"/>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A0C"/>
    <w:rsid w:val="007A5BAF"/>
    <w:rsid w:val="007A5CEF"/>
    <w:rsid w:val="007A5E92"/>
    <w:rsid w:val="007A5EE0"/>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02"/>
    <w:rsid w:val="007B0785"/>
    <w:rsid w:val="007B078D"/>
    <w:rsid w:val="007B07A1"/>
    <w:rsid w:val="007B07D5"/>
    <w:rsid w:val="007B082C"/>
    <w:rsid w:val="007B0DD7"/>
    <w:rsid w:val="007B0E18"/>
    <w:rsid w:val="007B128C"/>
    <w:rsid w:val="007B12C0"/>
    <w:rsid w:val="007B1481"/>
    <w:rsid w:val="007B14DA"/>
    <w:rsid w:val="007B14F6"/>
    <w:rsid w:val="007B1685"/>
    <w:rsid w:val="007B16EC"/>
    <w:rsid w:val="007B1A24"/>
    <w:rsid w:val="007B1A58"/>
    <w:rsid w:val="007B1A8F"/>
    <w:rsid w:val="007B1B8F"/>
    <w:rsid w:val="007B1C07"/>
    <w:rsid w:val="007B1F6E"/>
    <w:rsid w:val="007B1F75"/>
    <w:rsid w:val="007B1F85"/>
    <w:rsid w:val="007B2121"/>
    <w:rsid w:val="007B2193"/>
    <w:rsid w:val="007B227D"/>
    <w:rsid w:val="007B23F4"/>
    <w:rsid w:val="007B24C7"/>
    <w:rsid w:val="007B251F"/>
    <w:rsid w:val="007B2890"/>
    <w:rsid w:val="007B28C7"/>
    <w:rsid w:val="007B2A02"/>
    <w:rsid w:val="007B2A9B"/>
    <w:rsid w:val="007B2B53"/>
    <w:rsid w:val="007B2B62"/>
    <w:rsid w:val="007B2D4F"/>
    <w:rsid w:val="007B2ED9"/>
    <w:rsid w:val="007B2F6B"/>
    <w:rsid w:val="007B30C5"/>
    <w:rsid w:val="007B318F"/>
    <w:rsid w:val="007B32BA"/>
    <w:rsid w:val="007B3570"/>
    <w:rsid w:val="007B35DA"/>
    <w:rsid w:val="007B3814"/>
    <w:rsid w:val="007B3DA3"/>
    <w:rsid w:val="007B3F2C"/>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5B52"/>
    <w:rsid w:val="007B5CFB"/>
    <w:rsid w:val="007B5EF9"/>
    <w:rsid w:val="007B62A2"/>
    <w:rsid w:val="007B6566"/>
    <w:rsid w:val="007B6856"/>
    <w:rsid w:val="007B693C"/>
    <w:rsid w:val="007B69BD"/>
    <w:rsid w:val="007B6B4A"/>
    <w:rsid w:val="007B6C5A"/>
    <w:rsid w:val="007B6E87"/>
    <w:rsid w:val="007B6EE2"/>
    <w:rsid w:val="007B7007"/>
    <w:rsid w:val="007B71A8"/>
    <w:rsid w:val="007B71F7"/>
    <w:rsid w:val="007B72F4"/>
    <w:rsid w:val="007B733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B69"/>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1C"/>
    <w:rsid w:val="007C3244"/>
    <w:rsid w:val="007C338D"/>
    <w:rsid w:val="007C3441"/>
    <w:rsid w:val="007C34B9"/>
    <w:rsid w:val="007C34BC"/>
    <w:rsid w:val="007C3592"/>
    <w:rsid w:val="007C3A23"/>
    <w:rsid w:val="007C3A83"/>
    <w:rsid w:val="007C3BFD"/>
    <w:rsid w:val="007C3D22"/>
    <w:rsid w:val="007C3EA5"/>
    <w:rsid w:val="007C4008"/>
    <w:rsid w:val="007C40A6"/>
    <w:rsid w:val="007C4134"/>
    <w:rsid w:val="007C41CB"/>
    <w:rsid w:val="007C4271"/>
    <w:rsid w:val="007C4379"/>
    <w:rsid w:val="007C44CE"/>
    <w:rsid w:val="007C4733"/>
    <w:rsid w:val="007C4773"/>
    <w:rsid w:val="007C48C4"/>
    <w:rsid w:val="007C49B0"/>
    <w:rsid w:val="007C4AED"/>
    <w:rsid w:val="007C4B3C"/>
    <w:rsid w:val="007C4C8B"/>
    <w:rsid w:val="007C4D07"/>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473"/>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0E"/>
    <w:rsid w:val="007C7821"/>
    <w:rsid w:val="007C789A"/>
    <w:rsid w:val="007C7900"/>
    <w:rsid w:val="007C797A"/>
    <w:rsid w:val="007C7AB5"/>
    <w:rsid w:val="007C7AE6"/>
    <w:rsid w:val="007C7CB8"/>
    <w:rsid w:val="007C7CDB"/>
    <w:rsid w:val="007C7CE4"/>
    <w:rsid w:val="007C7D93"/>
    <w:rsid w:val="007C7E65"/>
    <w:rsid w:val="007C7FCA"/>
    <w:rsid w:val="007D0065"/>
    <w:rsid w:val="007D007B"/>
    <w:rsid w:val="007D0237"/>
    <w:rsid w:val="007D027C"/>
    <w:rsid w:val="007D030D"/>
    <w:rsid w:val="007D03F6"/>
    <w:rsid w:val="007D0606"/>
    <w:rsid w:val="007D07F8"/>
    <w:rsid w:val="007D0929"/>
    <w:rsid w:val="007D0948"/>
    <w:rsid w:val="007D0ABA"/>
    <w:rsid w:val="007D0B9B"/>
    <w:rsid w:val="007D0DD7"/>
    <w:rsid w:val="007D0E11"/>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BD"/>
    <w:rsid w:val="007D4ACE"/>
    <w:rsid w:val="007D4CDB"/>
    <w:rsid w:val="007D516D"/>
    <w:rsid w:val="007D52F2"/>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C92"/>
    <w:rsid w:val="007D5CA7"/>
    <w:rsid w:val="007D5ECE"/>
    <w:rsid w:val="007D5EED"/>
    <w:rsid w:val="007D5F3E"/>
    <w:rsid w:val="007D5F48"/>
    <w:rsid w:val="007D5FA9"/>
    <w:rsid w:val="007D61B6"/>
    <w:rsid w:val="007D64B0"/>
    <w:rsid w:val="007D66EB"/>
    <w:rsid w:val="007D6756"/>
    <w:rsid w:val="007D67DB"/>
    <w:rsid w:val="007D6933"/>
    <w:rsid w:val="007D69EE"/>
    <w:rsid w:val="007D6A01"/>
    <w:rsid w:val="007D6C0B"/>
    <w:rsid w:val="007D6C1E"/>
    <w:rsid w:val="007D6C8D"/>
    <w:rsid w:val="007D6CBD"/>
    <w:rsid w:val="007D6CC2"/>
    <w:rsid w:val="007D6DF0"/>
    <w:rsid w:val="007D6EC7"/>
    <w:rsid w:val="007D6F1B"/>
    <w:rsid w:val="007D6F2D"/>
    <w:rsid w:val="007D730E"/>
    <w:rsid w:val="007D73D0"/>
    <w:rsid w:val="007D76ED"/>
    <w:rsid w:val="007D76F9"/>
    <w:rsid w:val="007D78F4"/>
    <w:rsid w:val="007D7988"/>
    <w:rsid w:val="007D7A35"/>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B0"/>
    <w:rsid w:val="007E3CD8"/>
    <w:rsid w:val="007E3D0D"/>
    <w:rsid w:val="007E3ED8"/>
    <w:rsid w:val="007E3F7D"/>
    <w:rsid w:val="007E400D"/>
    <w:rsid w:val="007E403D"/>
    <w:rsid w:val="007E40AD"/>
    <w:rsid w:val="007E41DD"/>
    <w:rsid w:val="007E43AC"/>
    <w:rsid w:val="007E43B1"/>
    <w:rsid w:val="007E44C1"/>
    <w:rsid w:val="007E4561"/>
    <w:rsid w:val="007E4575"/>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239"/>
    <w:rsid w:val="007F037B"/>
    <w:rsid w:val="007F0542"/>
    <w:rsid w:val="007F0549"/>
    <w:rsid w:val="007F0C27"/>
    <w:rsid w:val="007F0D2F"/>
    <w:rsid w:val="007F0DB3"/>
    <w:rsid w:val="007F0F13"/>
    <w:rsid w:val="007F105B"/>
    <w:rsid w:val="007F127B"/>
    <w:rsid w:val="007F12B2"/>
    <w:rsid w:val="007F14B4"/>
    <w:rsid w:val="007F1672"/>
    <w:rsid w:val="007F174E"/>
    <w:rsid w:val="007F17F2"/>
    <w:rsid w:val="007F1812"/>
    <w:rsid w:val="007F18A3"/>
    <w:rsid w:val="007F1918"/>
    <w:rsid w:val="007F1975"/>
    <w:rsid w:val="007F1A07"/>
    <w:rsid w:val="007F1A0D"/>
    <w:rsid w:val="007F1A24"/>
    <w:rsid w:val="007F1AA1"/>
    <w:rsid w:val="007F1DB4"/>
    <w:rsid w:val="007F20FE"/>
    <w:rsid w:val="007F2165"/>
    <w:rsid w:val="007F2292"/>
    <w:rsid w:val="007F2804"/>
    <w:rsid w:val="007F29AF"/>
    <w:rsid w:val="007F29DA"/>
    <w:rsid w:val="007F2A28"/>
    <w:rsid w:val="007F2A84"/>
    <w:rsid w:val="007F2BDB"/>
    <w:rsid w:val="007F2C94"/>
    <w:rsid w:val="007F2E83"/>
    <w:rsid w:val="007F2F92"/>
    <w:rsid w:val="007F3185"/>
    <w:rsid w:val="007F33D8"/>
    <w:rsid w:val="007F3587"/>
    <w:rsid w:val="007F35D8"/>
    <w:rsid w:val="007F35F1"/>
    <w:rsid w:val="007F3602"/>
    <w:rsid w:val="007F3609"/>
    <w:rsid w:val="007F3616"/>
    <w:rsid w:val="007F370F"/>
    <w:rsid w:val="007F3AFD"/>
    <w:rsid w:val="007F3CE2"/>
    <w:rsid w:val="007F3D4E"/>
    <w:rsid w:val="007F4206"/>
    <w:rsid w:val="007F42C7"/>
    <w:rsid w:val="007F42D7"/>
    <w:rsid w:val="007F4378"/>
    <w:rsid w:val="007F43C2"/>
    <w:rsid w:val="007F459D"/>
    <w:rsid w:val="007F4635"/>
    <w:rsid w:val="007F4A7F"/>
    <w:rsid w:val="007F4BAE"/>
    <w:rsid w:val="007F4BE5"/>
    <w:rsid w:val="007F4BED"/>
    <w:rsid w:val="007F4CF8"/>
    <w:rsid w:val="007F4D90"/>
    <w:rsid w:val="007F4FC6"/>
    <w:rsid w:val="007F5235"/>
    <w:rsid w:val="007F54D6"/>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0FF3"/>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548"/>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5C"/>
    <w:rsid w:val="008055F0"/>
    <w:rsid w:val="008056DD"/>
    <w:rsid w:val="00805B31"/>
    <w:rsid w:val="00805C2C"/>
    <w:rsid w:val="00805C4B"/>
    <w:rsid w:val="00805C96"/>
    <w:rsid w:val="00805E3E"/>
    <w:rsid w:val="00805F4F"/>
    <w:rsid w:val="00806239"/>
    <w:rsid w:val="00806289"/>
    <w:rsid w:val="00806326"/>
    <w:rsid w:val="008064A5"/>
    <w:rsid w:val="0080668F"/>
    <w:rsid w:val="008068B1"/>
    <w:rsid w:val="00806A94"/>
    <w:rsid w:val="00806D88"/>
    <w:rsid w:val="00806DB2"/>
    <w:rsid w:val="00806E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A81"/>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3DF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38"/>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380"/>
    <w:rsid w:val="008165B2"/>
    <w:rsid w:val="00816755"/>
    <w:rsid w:val="0081676F"/>
    <w:rsid w:val="008168B2"/>
    <w:rsid w:val="0081694D"/>
    <w:rsid w:val="00816989"/>
    <w:rsid w:val="00816BEA"/>
    <w:rsid w:val="00816C4C"/>
    <w:rsid w:val="00816CCE"/>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3D"/>
    <w:rsid w:val="00822DAD"/>
    <w:rsid w:val="0082313F"/>
    <w:rsid w:val="0082356A"/>
    <w:rsid w:val="008235E4"/>
    <w:rsid w:val="00823673"/>
    <w:rsid w:val="00823AA5"/>
    <w:rsid w:val="00823E96"/>
    <w:rsid w:val="00823ECE"/>
    <w:rsid w:val="008241E3"/>
    <w:rsid w:val="008242AB"/>
    <w:rsid w:val="00824350"/>
    <w:rsid w:val="008245E2"/>
    <w:rsid w:val="008246FA"/>
    <w:rsid w:val="00824A31"/>
    <w:rsid w:val="00824B2D"/>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87D"/>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13"/>
    <w:rsid w:val="00827761"/>
    <w:rsid w:val="00827B0D"/>
    <w:rsid w:val="00827D84"/>
    <w:rsid w:val="00827E2A"/>
    <w:rsid w:val="00827F18"/>
    <w:rsid w:val="0083045B"/>
    <w:rsid w:val="008308D0"/>
    <w:rsid w:val="00830A06"/>
    <w:rsid w:val="00830AD6"/>
    <w:rsid w:val="00830B60"/>
    <w:rsid w:val="00830CB1"/>
    <w:rsid w:val="00830ECD"/>
    <w:rsid w:val="00830F1D"/>
    <w:rsid w:val="00830F30"/>
    <w:rsid w:val="00830FF1"/>
    <w:rsid w:val="008310F2"/>
    <w:rsid w:val="0083114E"/>
    <w:rsid w:val="008313A4"/>
    <w:rsid w:val="00831517"/>
    <w:rsid w:val="00831591"/>
    <w:rsid w:val="00831772"/>
    <w:rsid w:val="00831A0D"/>
    <w:rsid w:val="00831A24"/>
    <w:rsid w:val="00831B21"/>
    <w:rsid w:val="00831D06"/>
    <w:rsid w:val="00831D3A"/>
    <w:rsid w:val="00831EFB"/>
    <w:rsid w:val="00831F24"/>
    <w:rsid w:val="00831FB8"/>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78"/>
    <w:rsid w:val="00834CC7"/>
    <w:rsid w:val="00834D39"/>
    <w:rsid w:val="00834F4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37FF2"/>
    <w:rsid w:val="0084034B"/>
    <w:rsid w:val="0084035B"/>
    <w:rsid w:val="0084043C"/>
    <w:rsid w:val="008404E8"/>
    <w:rsid w:val="00840580"/>
    <w:rsid w:val="008406C3"/>
    <w:rsid w:val="00840740"/>
    <w:rsid w:val="008407D2"/>
    <w:rsid w:val="0084095D"/>
    <w:rsid w:val="008409B7"/>
    <w:rsid w:val="00840DDA"/>
    <w:rsid w:val="00840F8A"/>
    <w:rsid w:val="00841046"/>
    <w:rsid w:val="008410C2"/>
    <w:rsid w:val="008411FE"/>
    <w:rsid w:val="00841227"/>
    <w:rsid w:val="00841232"/>
    <w:rsid w:val="00841265"/>
    <w:rsid w:val="00841577"/>
    <w:rsid w:val="008415E3"/>
    <w:rsid w:val="008416E1"/>
    <w:rsid w:val="00841A22"/>
    <w:rsid w:val="00841BD5"/>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08"/>
    <w:rsid w:val="00842A79"/>
    <w:rsid w:val="00842AD2"/>
    <w:rsid w:val="00842ADD"/>
    <w:rsid w:val="00842C74"/>
    <w:rsid w:val="00842CC9"/>
    <w:rsid w:val="00842CD1"/>
    <w:rsid w:val="00842DC7"/>
    <w:rsid w:val="00842DEF"/>
    <w:rsid w:val="00843134"/>
    <w:rsid w:val="0084325C"/>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36"/>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3C"/>
    <w:rsid w:val="00846679"/>
    <w:rsid w:val="008466E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5D"/>
    <w:rsid w:val="00850691"/>
    <w:rsid w:val="00850B54"/>
    <w:rsid w:val="00850C1D"/>
    <w:rsid w:val="00850D50"/>
    <w:rsid w:val="00851112"/>
    <w:rsid w:val="0085116C"/>
    <w:rsid w:val="00851233"/>
    <w:rsid w:val="00851284"/>
    <w:rsid w:val="00851442"/>
    <w:rsid w:val="008514A4"/>
    <w:rsid w:val="00851557"/>
    <w:rsid w:val="008516CF"/>
    <w:rsid w:val="0085176F"/>
    <w:rsid w:val="00851773"/>
    <w:rsid w:val="00851B3E"/>
    <w:rsid w:val="00851BB3"/>
    <w:rsid w:val="00851BE7"/>
    <w:rsid w:val="00851DD5"/>
    <w:rsid w:val="00852079"/>
    <w:rsid w:val="00852097"/>
    <w:rsid w:val="008523E6"/>
    <w:rsid w:val="008528AB"/>
    <w:rsid w:val="00852A7A"/>
    <w:rsid w:val="00852A92"/>
    <w:rsid w:val="00852AD5"/>
    <w:rsid w:val="00852DBA"/>
    <w:rsid w:val="00852E88"/>
    <w:rsid w:val="00853024"/>
    <w:rsid w:val="00853409"/>
    <w:rsid w:val="00853467"/>
    <w:rsid w:val="0085353A"/>
    <w:rsid w:val="00853555"/>
    <w:rsid w:val="008536BB"/>
    <w:rsid w:val="008536EF"/>
    <w:rsid w:val="008537C9"/>
    <w:rsid w:val="008537CF"/>
    <w:rsid w:val="00853BA0"/>
    <w:rsid w:val="00853C86"/>
    <w:rsid w:val="00853C9E"/>
    <w:rsid w:val="00853D83"/>
    <w:rsid w:val="0085454A"/>
    <w:rsid w:val="0085459D"/>
    <w:rsid w:val="008546A9"/>
    <w:rsid w:val="008546CF"/>
    <w:rsid w:val="00854704"/>
    <w:rsid w:val="008548C5"/>
    <w:rsid w:val="00854B91"/>
    <w:rsid w:val="00854BC8"/>
    <w:rsid w:val="00854CA0"/>
    <w:rsid w:val="00854D3F"/>
    <w:rsid w:val="00854D6C"/>
    <w:rsid w:val="00854E7A"/>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8D7"/>
    <w:rsid w:val="008569FC"/>
    <w:rsid w:val="00856C55"/>
    <w:rsid w:val="00856D2A"/>
    <w:rsid w:val="00856E5A"/>
    <w:rsid w:val="00856F4A"/>
    <w:rsid w:val="00857273"/>
    <w:rsid w:val="008572C0"/>
    <w:rsid w:val="008575FE"/>
    <w:rsid w:val="00857649"/>
    <w:rsid w:val="00857661"/>
    <w:rsid w:val="00857692"/>
    <w:rsid w:val="008576A8"/>
    <w:rsid w:val="008577C2"/>
    <w:rsid w:val="00857C54"/>
    <w:rsid w:val="00857E56"/>
    <w:rsid w:val="00857E68"/>
    <w:rsid w:val="00860301"/>
    <w:rsid w:val="00860371"/>
    <w:rsid w:val="008603C8"/>
    <w:rsid w:val="0086043F"/>
    <w:rsid w:val="008604E3"/>
    <w:rsid w:val="0086066D"/>
    <w:rsid w:val="00860722"/>
    <w:rsid w:val="00860796"/>
    <w:rsid w:val="00860839"/>
    <w:rsid w:val="00860A9A"/>
    <w:rsid w:val="00860BC1"/>
    <w:rsid w:val="00860C9F"/>
    <w:rsid w:val="00860D08"/>
    <w:rsid w:val="00860D45"/>
    <w:rsid w:val="00860DAB"/>
    <w:rsid w:val="00860F25"/>
    <w:rsid w:val="008611F9"/>
    <w:rsid w:val="008611FE"/>
    <w:rsid w:val="00861386"/>
    <w:rsid w:val="00861420"/>
    <w:rsid w:val="008614FE"/>
    <w:rsid w:val="0086162A"/>
    <w:rsid w:val="008619A2"/>
    <w:rsid w:val="00861AD3"/>
    <w:rsid w:val="00861B25"/>
    <w:rsid w:val="00861B50"/>
    <w:rsid w:val="00861BEC"/>
    <w:rsid w:val="00861C0D"/>
    <w:rsid w:val="00861CEB"/>
    <w:rsid w:val="00861EC7"/>
    <w:rsid w:val="00861F95"/>
    <w:rsid w:val="008622B1"/>
    <w:rsid w:val="008624C8"/>
    <w:rsid w:val="0086258D"/>
    <w:rsid w:val="008625A0"/>
    <w:rsid w:val="008627DF"/>
    <w:rsid w:val="00862950"/>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568"/>
    <w:rsid w:val="0086560E"/>
    <w:rsid w:val="0086564B"/>
    <w:rsid w:val="00865818"/>
    <w:rsid w:val="00865915"/>
    <w:rsid w:val="00865B04"/>
    <w:rsid w:val="00865BFC"/>
    <w:rsid w:val="00865D9E"/>
    <w:rsid w:val="00865EB2"/>
    <w:rsid w:val="00865EFD"/>
    <w:rsid w:val="00865FC5"/>
    <w:rsid w:val="00865FD5"/>
    <w:rsid w:val="0086604B"/>
    <w:rsid w:val="00866079"/>
    <w:rsid w:val="008660A8"/>
    <w:rsid w:val="00866289"/>
    <w:rsid w:val="0086637D"/>
    <w:rsid w:val="0086653D"/>
    <w:rsid w:val="0086666E"/>
    <w:rsid w:val="0086674D"/>
    <w:rsid w:val="00866B3B"/>
    <w:rsid w:val="00866D18"/>
    <w:rsid w:val="00866D49"/>
    <w:rsid w:val="00866D81"/>
    <w:rsid w:val="00866E84"/>
    <w:rsid w:val="00866EDE"/>
    <w:rsid w:val="00866EF8"/>
    <w:rsid w:val="008670C6"/>
    <w:rsid w:val="008670F9"/>
    <w:rsid w:val="00867118"/>
    <w:rsid w:val="00867170"/>
    <w:rsid w:val="008671EA"/>
    <w:rsid w:val="00867247"/>
    <w:rsid w:val="00867277"/>
    <w:rsid w:val="00867550"/>
    <w:rsid w:val="008675A9"/>
    <w:rsid w:val="008679D2"/>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1B4"/>
    <w:rsid w:val="00871298"/>
    <w:rsid w:val="008712B3"/>
    <w:rsid w:val="00871302"/>
    <w:rsid w:val="008713A9"/>
    <w:rsid w:val="00871473"/>
    <w:rsid w:val="008714A5"/>
    <w:rsid w:val="008715C2"/>
    <w:rsid w:val="008717AE"/>
    <w:rsid w:val="008718C2"/>
    <w:rsid w:val="00871A7A"/>
    <w:rsid w:val="00871B69"/>
    <w:rsid w:val="00872014"/>
    <w:rsid w:val="00872045"/>
    <w:rsid w:val="00872510"/>
    <w:rsid w:val="0087273B"/>
    <w:rsid w:val="00872988"/>
    <w:rsid w:val="00872A14"/>
    <w:rsid w:val="00872AB5"/>
    <w:rsid w:val="00872B52"/>
    <w:rsid w:val="00872BB0"/>
    <w:rsid w:val="00872C4C"/>
    <w:rsid w:val="00872C9F"/>
    <w:rsid w:val="00872E9E"/>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D0F"/>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1F"/>
    <w:rsid w:val="00877923"/>
    <w:rsid w:val="00877962"/>
    <w:rsid w:val="008801C0"/>
    <w:rsid w:val="008805F5"/>
    <w:rsid w:val="00880B84"/>
    <w:rsid w:val="00880BD5"/>
    <w:rsid w:val="00880CA0"/>
    <w:rsid w:val="008811C8"/>
    <w:rsid w:val="008815B4"/>
    <w:rsid w:val="008819FD"/>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3F74"/>
    <w:rsid w:val="00884093"/>
    <w:rsid w:val="008840B2"/>
    <w:rsid w:val="008840E2"/>
    <w:rsid w:val="008840EF"/>
    <w:rsid w:val="008841CF"/>
    <w:rsid w:val="008842F7"/>
    <w:rsid w:val="008843F4"/>
    <w:rsid w:val="008844EE"/>
    <w:rsid w:val="008845AD"/>
    <w:rsid w:val="00884602"/>
    <w:rsid w:val="00884619"/>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84"/>
    <w:rsid w:val="008860A4"/>
    <w:rsid w:val="00886154"/>
    <w:rsid w:val="008861BD"/>
    <w:rsid w:val="008861C6"/>
    <w:rsid w:val="008862FB"/>
    <w:rsid w:val="0088646C"/>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909"/>
    <w:rsid w:val="0089095D"/>
    <w:rsid w:val="00890A57"/>
    <w:rsid w:val="00890CDD"/>
    <w:rsid w:val="00890D82"/>
    <w:rsid w:val="00890DE6"/>
    <w:rsid w:val="00890E1B"/>
    <w:rsid w:val="008910F2"/>
    <w:rsid w:val="00891186"/>
    <w:rsid w:val="0089118A"/>
    <w:rsid w:val="0089134A"/>
    <w:rsid w:val="008914BA"/>
    <w:rsid w:val="00891779"/>
    <w:rsid w:val="008918CA"/>
    <w:rsid w:val="00891ABE"/>
    <w:rsid w:val="00891CD0"/>
    <w:rsid w:val="00891D51"/>
    <w:rsid w:val="00891E98"/>
    <w:rsid w:val="00891E99"/>
    <w:rsid w:val="00892046"/>
    <w:rsid w:val="008921B4"/>
    <w:rsid w:val="008921E8"/>
    <w:rsid w:val="00892202"/>
    <w:rsid w:val="008922A3"/>
    <w:rsid w:val="0089234D"/>
    <w:rsid w:val="00892708"/>
    <w:rsid w:val="00892771"/>
    <w:rsid w:val="00892790"/>
    <w:rsid w:val="008929CF"/>
    <w:rsid w:val="00892A07"/>
    <w:rsid w:val="00892B09"/>
    <w:rsid w:val="00892B7B"/>
    <w:rsid w:val="00892BB6"/>
    <w:rsid w:val="00892C3C"/>
    <w:rsid w:val="00892C80"/>
    <w:rsid w:val="00892D92"/>
    <w:rsid w:val="00893146"/>
    <w:rsid w:val="0089321B"/>
    <w:rsid w:val="0089325A"/>
    <w:rsid w:val="008934B2"/>
    <w:rsid w:val="0089368D"/>
    <w:rsid w:val="00893845"/>
    <w:rsid w:val="008938DC"/>
    <w:rsid w:val="00893B24"/>
    <w:rsid w:val="00893C20"/>
    <w:rsid w:val="00893CFC"/>
    <w:rsid w:val="00893D03"/>
    <w:rsid w:val="0089413C"/>
    <w:rsid w:val="00894180"/>
    <w:rsid w:val="008941AC"/>
    <w:rsid w:val="00894388"/>
    <w:rsid w:val="0089439B"/>
    <w:rsid w:val="0089442F"/>
    <w:rsid w:val="008944CC"/>
    <w:rsid w:val="00894692"/>
    <w:rsid w:val="008946BE"/>
    <w:rsid w:val="008946ED"/>
    <w:rsid w:val="00894A14"/>
    <w:rsid w:val="00894D9F"/>
    <w:rsid w:val="00894F3F"/>
    <w:rsid w:val="00895040"/>
    <w:rsid w:val="00895072"/>
    <w:rsid w:val="008950AF"/>
    <w:rsid w:val="008955C1"/>
    <w:rsid w:val="008955D8"/>
    <w:rsid w:val="008957BA"/>
    <w:rsid w:val="0089589E"/>
    <w:rsid w:val="008958CB"/>
    <w:rsid w:val="00895EA7"/>
    <w:rsid w:val="0089642A"/>
    <w:rsid w:val="00896533"/>
    <w:rsid w:val="0089662A"/>
    <w:rsid w:val="008967A4"/>
    <w:rsid w:val="00896AEA"/>
    <w:rsid w:val="00896B3C"/>
    <w:rsid w:val="00896BEE"/>
    <w:rsid w:val="00896C98"/>
    <w:rsid w:val="00896E26"/>
    <w:rsid w:val="00896E5E"/>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0DD3"/>
    <w:rsid w:val="008A0DD9"/>
    <w:rsid w:val="008A1495"/>
    <w:rsid w:val="008A14F4"/>
    <w:rsid w:val="008A1562"/>
    <w:rsid w:val="008A161C"/>
    <w:rsid w:val="008A1691"/>
    <w:rsid w:val="008A1953"/>
    <w:rsid w:val="008A1959"/>
    <w:rsid w:val="008A19EF"/>
    <w:rsid w:val="008A1AB5"/>
    <w:rsid w:val="008A1E7A"/>
    <w:rsid w:val="008A2376"/>
    <w:rsid w:val="008A23F8"/>
    <w:rsid w:val="008A24DD"/>
    <w:rsid w:val="008A25F6"/>
    <w:rsid w:val="008A2632"/>
    <w:rsid w:val="008A2762"/>
    <w:rsid w:val="008A27F4"/>
    <w:rsid w:val="008A291C"/>
    <w:rsid w:val="008A2AA3"/>
    <w:rsid w:val="008A2F0F"/>
    <w:rsid w:val="008A31C2"/>
    <w:rsid w:val="008A3201"/>
    <w:rsid w:val="008A3344"/>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26"/>
    <w:rsid w:val="008A4D91"/>
    <w:rsid w:val="008A4DEB"/>
    <w:rsid w:val="008A4E94"/>
    <w:rsid w:val="008A4F9E"/>
    <w:rsid w:val="008A5060"/>
    <w:rsid w:val="008A5094"/>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6CF"/>
    <w:rsid w:val="008A67C0"/>
    <w:rsid w:val="008A6A74"/>
    <w:rsid w:val="008A6A96"/>
    <w:rsid w:val="008A6AD8"/>
    <w:rsid w:val="008A6D4B"/>
    <w:rsid w:val="008A6F51"/>
    <w:rsid w:val="008A7035"/>
    <w:rsid w:val="008A7073"/>
    <w:rsid w:val="008A7264"/>
    <w:rsid w:val="008A7450"/>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9DC"/>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6F9"/>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1B9"/>
    <w:rsid w:val="008B5313"/>
    <w:rsid w:val="008B55E3"/>
    <w:rsid w:val="008B561D"/>
    <w:rsid w:val="008B5884"/>
    <w:rsid w:val="008B5DE2"/>
    <w:rsid w:val="008B5DF2"/>
    <w:rsid w:val="008B5F12"/>
    <w:rsid w:val="008B5F42"/>
    <w:rsid w:val="008B6490"/>
    <w:rsid w:val="008B64C0"/>
    <w:rsid w:val="008B6613"/>
    <w:rsid w:val="008B6752"/>
    <w:rsid w:val="008B6767"/>
    <w:rsid w:val="008B6889"/>
    <w:rsid w:val="008B692D"/>
    <w:rsid w:val="008B6A5D"/>
    <w:rsid w:val="008B6C69"/>
    <w:rsid w:val="008B6D65"/>
    <w:rsid w:val="008B6E9F"/>
    <w:rsid w:val="008B6FBE"/>
    <w:rsid w:val="008B70A8"/>
    <w:rsid w:val="008B7134"/>
    <w:rsid w:val="008B7140"/>
    <w:rsid w:val="008B7379"/>
    <w:rsid w:val="008B7420"/>
    <w:rsid w:val="008B74FB"/>
    <w:rsid w:val="008B7523"/>
    <w:rsid w:val="008B7543"/>
    <w:rsid w:val="008B77C8"/>
    <w:rsid w:val="008B78B5"/>
    <w:rsid w:val="008B78C4"/>
    <w:rsid w:val="008B79F7"/>
    <w:rsid w:val="008B7E72"/>
    <w:rsid w:val="008C033D"/>
    <w:rsid w:val="008C0355"/>
    <w:rsid w:val="008C06D4"/>
    <w:rsid w:val="008C0771"/>
    <w:rsid w:val="008C07D8"/>
    <w:rsid w:val="008C0873"/>
    <w:rsid w:val="008C08D1"/>
    <w:rsid w:val="008C0C49"/>
    <w:rsid w:val="008C0D2D"/>
    <w:rsid w:val="008C0E13"/>
    <w:rsid w:val="008C0FAA"/>
    <w:rsid w:val="008C1274"/>
    <w:rsid w:val="008C13C2"/>
    <w:rsid w:val="008C14EA"/>
    <w:rsid w:val="008C18C3"/>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3F07"/>
    <w:rsid w:val="008C461C"/>
    <w:rsid w:val="008C46A2"/>
    <w:rsid w:val="008C46A5"/>
    <w:rsid w:val="008C4760"/>
    <w:rsid w:val="008C47AA"/>
    <w:rsid w:val="008C47B6"/>
    <w:rsid w:val="008C4A00"/>
    <w:rsid w:val="008C4A4F"/>
    <w:rsid w:val="008C4B53"/>
    <w:rsid w:val="008C4B65"/>
    <w:rsid w:val="008C4B72"/>
    <w:rsid w:val="008C4B8C"/>
    <w:rsid w:val="008C4C2C"/>
    <w:rsid w:val="008C4D06"/>
    <w:rsid w:val="008C4DA9"/>
    <w:rsid w:val="008C4DBB"/>
    <w:rsid w:val="008C4E70"/>
    <w:rsid w:val="008C4EC5"/>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5B2"/>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177"/>
    <w:rsid w:val="008D026B"/>
    <w:rsid w:val="008D0306"/>
    <w:rsid w:val="008D0486"/>
    <w:rsid w:val="008D04E7"/>
    <w:rsid w:val="008D0514"/>
    <w:rsid w:val="008D058B"/>
    <w:rsid w:val="008D0590"/>
    <w:rsid w:val="008D0652"/>
    <w:rsid w:val="008D06E1"/>
    <w:rsid w:val="008D0A34"/>
    <w:rsid w:val="008D0A75"/>
    <w:rsid w:val="008D0A98"/>
    <w:rsid w:val="008D0CC2"/>
    <w:rsid w:val="008D0D15"/>
    <w:rsid w:val="008D0E81"/>
    <w:rsid w:val="008D0E9C"/>
    <w:rsid w:val="008D0F39"/>
    <w:rsid w:val="008D1035"/>
    <w:rsid w:val="008D1116"/>
    <w:rsid w:val="008D16B1"/>
    <w:rsid w:val="008D16CB"/>
    <w:rsid w:val="008D18A4"/>
    <w:rsid w:val="008D192D"/>
    <w:rsid w:val="008D1C45"/>
    <w:rsid w:val="008D1D04"/>
    <w:rsid w:val="008D1D3F"/>
    <w:rsid w:val="008D1D4C"/>
    <w:rsid w:val="008D1E82"/>
    <w:rsid w:val="008D1ED4"/>
    <w:rsid w:val="008D2113"/>
    <w:rsid w:val="008D2150"/>
    <w:rsid w:val="008D215C"/>
    <w:rsid w:val="008D21AD"/>
    <w:rsid w:val="008D21B8"/>
    <w:rsid w:val="008D267C"/>
    <w:rsid w:val="008D26B8"/>
    <w:rsid w:val="008D2867"/>
    <w:rsid w:val="008D2904"/>
    <w:rsid w:val="008D2986"/>
    <w:rsid w:val="008D2B4C"/>
    <w:rsid w:val="008D2CC9"/>
    <w:rsid w:val="008D2D54"/>
    <w:rsid w:val="008D2F9F"/>
    <w:rsid w:val="008D3136"/>
    <w:rsid w:val="008D3164"/>
    <w:rsid w:val="008D3433"/>
    <w:rsid w:val="008D3754"/>
    <w:rsid w:val="008D378C"/>
    <w:rsid w:val="008D3876"/>
    <w:rsid w:val="008D3DDB"/>
    <w:rsid w:val="008D3FDC"/>
    <w:rsid w:val="008D3FF3"/>
    <w:rsid w:val="008D4024"/>
    <w:rsid w:val="008D40E7"/>
    <w:rsid w:val="008D4263"/>
    <w:rsid w:val="008D46A2"/>
    <w:rsid w:val="008D46D3"/>
    <w:rsid w:val="008D49DB"/>
    <w:rsid w:val="008D49DD"/>
    <w:rsid w:val="008D4A69"/>
    <w:rsid w:val="008D4AB7"/>
    <w:rsid w:val="008D4AEC"/>
    <w:rsid w:val="008D4B95"/>
    <w:rsid w:val="008D4C72"/>
    <w:rsid w:val="008D4D60"/>
    <w:rsid w:val="008D4F97"/>
    <w:rsid w:val="008D4FA4"/>
    <w:rsid w:val="008D5048"/>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959"/>
    <w:rsid w:val="008D6ACC"/>
    <w:rsid w:val="008D6AF7"/>
    <w:rsid w:val="008D6B9B"/>
    <w:rsid w:val="008D6BA9"/>
    <w:rsid w:val="008D6D90"/>
    <w:rsid w:val="008D6E46"/>
    <w:rsid w:val="008D6F8E"/>
    <w:rsid w:val="008D7263"/>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4"/>
    <w:rsid w:val="008E0DCA"/>
    <w:rsid w:val="008E0F30"/>
    <w:rsid w:val="008E0F79"/>
    <w:rsid w:val="008E0F9F"/>
    <w:rsid w:val="008E0FB2"/>
    <w:rsid w:val="008E0FB7"/>
    <w:rsid w:val="008E1049"/>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8A6"/>
    <w:rsid w:val="008E3B23"/>
    <w:rsid w:val="008E3D9A"/>
    <w:rsid w:val="008E3E27"/>
    <w:rsid w:val="008E40ED"/>
    <w:rsid w:val="008E40FC"/>
    <w:rsid w:val="008E415D"/>
    <w:rsid w:val="008E419E"/>
    <w:rsid w:val="008E41EA"/>
    <w:rsid w:val="008E4694"/>
    <w:rsid w:val="008E46F8"/>
    <w:rsid w:val="008E4920"/>
    <w:rsid w:val="008E4A33"/>
    <w:rsid w:val="008E4B7C"/>
    <w:rsid w:val="008E4BAE"/>
    <w:rsid w:val="008E4CEE"/>
    <w:rsid w:val="008E4DB5"/>
    <w:rsid w:val="008E54FB"/>
    <w:rsid w:val="008E55B1"/>
    <w:rsid w:val="008E57CB"/>
    <w:rsid w:val="008E5813"/>
    <w:rsid w:val="008E59C8"/>
    <w:rsid w:val="008E5A45"/>
    <w:rsid w:val="008E5C31"/>
    <w:rsid w:val="008E5C5F"/>
    <w:rsid w:val="008E5D92"/>
    <w:rsid w:val="008E5E02"/>
    <w:rsid w:val="008E603E"/>
    <w:rsid w:val="008E60FF"/>
    <w:rsid w:val="008E611B"/>
    <w:rsid w:val="008E6158"/>
    <w:rsid w:val="008E618B"/>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E5A"/>
    <w:rsid w:val="008F1FFD"/>
    <w:rsid w:val="008F200A"/>
    <w:rsid w:val="008F20DC"/>
    <w:rsid w:val="008F2284"/>
    <w:rsid w:val="008F2564"/>
    <w:rsid w:val="008F2663"/>
    <w:rsid w:val="008F27B6"/>
    <w:rsid w:val="008F28A9"/>
    <w:rsid w:val="008F2994"/>
    <w:rsid w:val="008F2ADE"/>
    <w:rsid w:val="008F2B4A"/>
    <w:rsid w:val="008F2B8D"/>
    <w:rsid w:val="008F2DEA"/>
    <w:rsid w:val="008F2E20"/>
    <w:rsid w:val="008F33D9"/>
    <w:rsid w:val="008F3A81"/>
    <w:rsid w:val="008F3BCC"/>
    <w:rsid w:val="008F417E"/>
    <w:rsid w:val="008F4395"/>
    <w:rsid w:val="008F43CB"/>
    <w:rsid w:val="008F442C"/>
    <w:rsid w:val="008F451F"/>
    <w:rsid w:val="008F4575"/>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017"/>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236"/>
    <w:rsid w:val="0090159B"/>
    <w:rsid w:val="00901726"/>
    <w:rsid w:val="009017AC"/>
    <w:rsid w:val="0090186E"/>
    <w:rsid w:val="00901995"/>
    <w:rsid w:val="00901AAA"/>
    <w:rsid w:val="00901B87"/>
    <w:rsid w:val="00901D78"/>
    <w:rsid w:val="00901DCD"/>
    <w:rsid w:val="00901FB7"/>
    <w:rsid w:val="009021DE"/>
    <w:rsid w:val="00902291"/>
    <w:rsid w:val="009022C5"/>
    <w:rsid w:val="00902466"/>
    <w:rsid w:val="00902730"/>
    <w:rsid w:val="009027B6"/>
    <w:rsid w:val="00902ECD"/>
    <w:rsid w:val="00902F7E"/>
    <w:rsid w:val="00903067"/>
    <w:rsid w:val="009031CE"/>
    <w:rsid w:val="009033CD"/>
    <w:rsid w:val="00903503"/>
    <w:rsid w:val="0090357F"/>
    <w:rsid w:val="009037E8"/>
    <w:rsid w:val="009037EF"/>
    <w:rsid w:val="00903AF9"/>
    <w:rsid w:val="00903D31"/>
    <w:rsid w:val="00903E7E"/>
    <w:rsid w:val="00904160"/>
    <w:rsid w:val="00904236"/>
    <w:rsid w:val="009042C5"/>
    <w:rsid w:val="00904373"/>
    <w:rsid w:val="009045AD"/>
    <w:rsid w:val="009045D6"/>
    <w:rsid w:val="009045FC"/>
    <w:rsid w:val="009047F6"/>
    <w:rsid w:val="0090483F"/>
    <w:rsid w:val="00904905"/>
    <w:rsid w:val="00904B09"/>
    <w:rsid w:val="00904F16"/>
    <w:rsid w:val="009051BB"/>
    <w:rsid w:val="00905246"/>
    <w:rsid w:val="00905387"/>
    <w:rsid w:val="009053A8"/>
    <w:rsid w:val="0090542C"/>
    <w:rsid w:val="00905437"/>
    <w:rsid w:val="00905474"/>
    <w:rsid w:val="009054FA"/>
    <w:rsid w:val="0090564A"/>
    <w:rsid w:val="009057AB"/>
    <w:rsid w:val="00905A03"/>
    <w:rsid w:val="00905D7B"/>
    <w:rsid w:val="00906029"/>
    <w:rsid w:val="009060F0"/>
    <w:rsid w:val="0090615B"/>
    <w:rsid w:val="009061BA"/>
    <w:rsid w:val="0090639B"/>
    <w:rsid w:val="009063C3"/>
    <w:rsid w:val="00906400"/>
    <w:rsid w:val="00906433"/>
    <w:rsid w:val="00906444"/>
    <w:rsid w:val="009064A6"/>
    <w:rsid w:val="00906526"/>
    <w:rsid w:val="0090653E"/>
    <w:rsid w:val="00906563"/>
    <w:rsid w:val="0090667D"/>
    <w:rsid w:val="009068E3"/>
    <w:rsid w:val="009069F9"/>
    <w:rsid w:val="009069FB"/>
    <w:rsid w:val="00906A4D"/>
    <w:rsid w:val="00906C7D"/>
    <w:rsid w:val="00906D15"/>
    <w:rsid w:val="00906DA6"/>
    <w:rsid w:val="00906ED8"/>
    <w:rsid w:val="00906F6E"/>
    <w:rsid w:val="00906F81"/>
    <w:rsid w:val="009071A7"/>
    <w:rsid w:val="00907262"/>
    <w:rsid w:val="00907338"/>
    <w:rsid w:val="0090749C"/>
    <w:rsid w:val="009076AF"/>
    <w:rsid w:val="009077A1"/>
    <w:rsid w:val="009078FD"/>
    <w:rsid w:val="00907B93"/>
    <w:rsid w:val="00907BE0"/>
    <w:rsid w:val="00907BF9"/>
    <w:rsid w:val="00907C47"/>
    <w:rsid w:val="00907C98"/>
    <w:rsid w:val="00907CDA"/>
    <w:rsid w:val="00907DA5"/>
    <w:rsid w:val="00907DDB"/>
    <w:rsid w:val="00907EBC"/>
    <w:rsid w:val="00910060"/>
    <w:rsid w:val="00910111"/>
    <w:rsid w:val="0091020A"/>
    <w:rsid w:val="00910221"/>
    <w:rsid w:val="0091037C"/>
    <w:rsid w:val="009103F1"/>
    <w:rsid w:val="00910772"/>
    <w:rsid w:val="009109CC"/>
    <w:rsid w:val="00910A92"/>
    <w:rsid w:val="00910BEC"/>
    <w:rsid w:val="00910CF7"/>
    <w:rsid w:val="00911056"/>
    <w:rsid w:val="00911084"/>
    <w:rsid w:val="009111B7"/>
    <w:rsid w:val="00911275"/>
    <w:rsid w:val="00911308"/>
    <w:rsid w:val="009113C3"/>
    <w:rsid w:val="009116AF"/>
    <w:rsid w:val="0091186B"/>
    <w:rsid w:val="009119DF"/>
    <w:rsid w:val="00911A8C"/>
    <w:rsid w:val="00911B66"/>
    <w:rsid w:val="00911C9D"/>
    <w:rsid w:val="00911E3C"/>
    <w:rsid w:val="00911EBE"/>
    <w:rsid w:val="0091211D"/>
    <w:rsid w:val="009125BE"/>
    <w:rsid w:val="009126D4"/>
    <w:rsid w:val="009127E2"/>
    <w:rsid w:val="00912987"/>
    <w:rsid w:val="00912A85"/>
    <w:rsid w:val="00912DBC"/>
    <w:rsid w:val="00912EDA"/>
    <w:rsid w:val="009132A0"/>
    <w:rsid w:val="00913348"/>
    <w:rsid w:val="0091354F"/>
    <w:rsid w:val="0091382A"/>
    <w:rsid w:val="00913836"/>
    <w:rsid w:val="00913A6B"/>
    <w:rsid w:val="00913CED"/>
    <w:rsid w:val="00913D6A"/>
    <w:rsid w:val="00913F8A"/>
    <w:rsid w:val="00914120"/>
    <w:rsid w:val="009141A5"/>
    <w:rsid w:val="009142D5"/>
    <w:rsid w:val="009142EB"/>
    <w:rsid w:val="00914404"/>
    <w:rsid w:val="0091452C"/>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DD9"/>
    <w:rsid w:val="00917E0A"/>
    <w:rsid w:val="00917FD8"/>
    <w:rsid w:val="009200E6"/>
    <w:rsid w:val="0092022E"/>
    <w:rsid w:val="009203B1"/>
    <w:rsid w:val="009203FE"/>
    <w:rsid w:val="0092078E"/>
    <w:rsid w:val="00920DF5"/>
    <w:rsid w:val="00920E3E"/>
    <w:rsid w:val="00920EA9"/>
    <w:rsid w:val="00920EC3"/>
    <w:rsid w:val="00920ED6"/>
    <w:rsid w:val="00920FE5"/>
    <w:rsid w:val="0092100C"/>
    <w:rsid w:val="009210EF"/>
    <w:rsid w:val="009211CD"/>
    <w:rsid w:val="00921438"/>
    <w:rsid w:val="009217BD"/>
    <w:rsid w:val="0092187C"/>
    <w:rsid w:val="00921BB7"/>
    <w:rsid w:val="00921E83"/>
    <w:rsid w:val="00921FD8"/>
    <w:rsid w:val="0092226D"/>
    <w:rsid w:val="009222CE"/>
    <w:rsid w:val="009223E6"/>
    <w:rsid w:val="009224B6"/>
    <w:rsid w:val="00922810"/>
    <w:rsid w:val="0092296E"/>
    <w:rsid w:val="00922A05"/>
    <w:rsid w:val="00922BD1"/>
    <w:rsid w:val="00922C40"/>
    <w:rsid w:val="00922C8F"/>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72"/>
    <w:rsid w:val="009251F4"/>
    <w:rsid w:val="00925506"/>
    <w:rsid w:val="00925B58"/>
    <w:rsid w:val="00925C78"/>
    <w:rsid w:val="00925D4E"/>
    <w:rsid w:val="00925E4F"/>
    <w:rsid w:val="00925EE6"/>
    <w:rsid w:val="009261B5"/>
    <w:rsid w:val="009261B9"/>
    <w:rsid w:val="00926263"/>
    <w:rsid w:val="00926409"/>
    <w:rsid w:val="009264D4"/>
    <w:rsid w:val="009266E2"/>
    <w:rsid w:val="0092687D"/>
    <w:rsid w:val="009268CA"/>
    <w:rsid w:val="00926906"/>
    <w:rsid w:val="0092691A"/>
    <w:rsid w:val="00926963"/>
    <w:rsid w:val="009269B8"/>
    <w:rsid w:val="00926B25"/>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DF4"/>
    <w:rsid w:val="00927EE1"/>
    <w:rsid w:val="00927F90"/>
    <w:rsid w:val="00927FAE"/>
    <w:rsid w:val="00930145"/>
    <w:rsid w:val="00930276"/>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C9"/>
    <w:rsid w:val="009316E7"/>
    <w:rsid w:val="00931B02"/>
    <w:rsid w:val="00931B07"/>
    <w:rsid w:val="00931C4F"/>
    <w:rsid w:val="00931C8E"/>
    <w:rsid w:val="00931D7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6D1"/>
    <w:rsid w:val="00933A6B"/>
    <w:rsid w:val="00933E70"/>
    <w:rsid w:val="00933E8B"/>
    <w:rsid w:val="00933EA3"/>
    <w:rsid w:val="00933EA9"/>
    <w:rsid w:val="00933FD4"/>
    <w:rsid w:val="009341F1"/>
    <w:rsid w:val="009343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1F"/>
    <w:rsid w:val="00935720"/>
    <w:rsid w:val="00935AAC"/>
    <w:rsid w:val="00935B1E"/>
    <w:rsid w:val="00935B2F"/>
    <w:rsid w:val="00935BAA"/>
    <w:rsid w:val="00935CDA"/>
    <w:rsid w:val="00935DFF"/>
    <w:rsid w:val="00936125"/>
    <w:rsid w:val="0093622F"/>
    <w:rsid w:val="00936359"/>
    <w:rsid w:val="0093637E"/>
    <w:rsid w:val="00936438"/>
    <w:rsid w:val="009364E0"/>
    <w:rsid w:val="00936665"/>
    <w:rsid w:val="009369E8"/>
    <w:rsid w:val="00936B72"/>
    <w:rsid w:val="00936FFC"/>
    <w:rsid w:val="009370C3"/>
    <w:rsid w:val="00937282"/>
    <w:rsid w:val="00937327"/>
    <w:rsid w:val="0093732A"/>
    <w:rsid w:val="00937347"/>
    <w:rsid w:val="009373E4"/>
    <w:rsid w:val="009374D0"/>
    <w:rsid w:val="00937594"/>
    <w:rsid w:val="0093772D"/>
    <w:rsid w:val="00937966"/>
    <w:rsid w:val="0093797F"/>
    <w:rsid w:val="00937B1E"/>
    <w:rsid w:val="00937BE0"/>
    <w:rsid w:val="00937C1F"/>
    <w:rsid w:val="00937C27"/>
    <w:rsid w:val="00937C42"/>
    <w:rsid w:val="00937C45"/>
    <w:rsid w:val="0094009D"/>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6F5"/>
    <w:rsid w:val="00941886"/>
    <w:rsid w:val="009418C5"/>
    <w:rsid w:val="009418F5"/>
    <w:rsid w:val="00941AE6"/>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03"/>
    <w:rsid w:val="00943036"/>
    <w:rsid w:val="009431CB"/>
    <w:rsid w:val="009432ED"/>
    <w:rsid w:val="00943355"/>
    <w:rsid w:val="009434A5"/>
    <w:rsid w:val="00943552"/>
    <w:rsid w:val="009436DA"/>
    <w:rsid w:val="00943709"/>
    <w:rsid w:val="00943831"/>
    <w:rsid w:val="0094394D"/>
    <w:rsid w:val="00943A91"/>
    <w:rsid w:val="00943BB9"/>
    <w:rsid w:val="00943F09"/>
    <w:rsid w:val="00943F6D"/>
    <w:rsid w:val="00944007"/>
    <w:rsid w:val="0094424F"/>
    <w:rsid w:val="009442F6"/>
    <w:rsid w:val="00944468"/>
    <w:rsid w:val="009447AD"/>
    <w:rsid w:val="0094484E"/>
    <w:rsid w:val="00944A67"/>
    <w:rsid w:val="00944C9B"/>
    <w:rsid w:val="00944CAF"/>
    <w:rsid w:val="00944D06"/>
    <w:rsid w:val="00944DBE"/>
    <w:rsid w:val="00945372"/>
    <w:rsid w:val="009454A7"/>
    <w:rsid w:val="009457D4"/>
    <w:rsid w:val="00945A07"/>
    <w:rsid w:val="00945CA5"/>
    <w:rsid w:val="00945E7A"/>
    <w:rsid w:val="00945E80"/>
    <w:rsid w:val="009460D3"/>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95B"/>
    <w:rsid w:val="00951C4A"/>
    <w:rsid w:val="00951CB7"/>
    <w:rsid w:val="00951DC9"/>
    <w:rsid w:val="00951E56"/>
    <w:rsid w:val="00951E82"/>
    <w:rsid w:val="00951EF5"/>
    <w:rsid w:val="00951F46"/>
    <w:rsid w:val="00952276"/>
    <w:rsid w:val="00952749"/>
    <w:rsid w:val="00952766"/>
    <w:rsid w:val="009528B6"/>
    <w:rsid w:val="009529A3"/>
    <w:rsid w:val="009529D8"/>
    <w:rsid w:val="009529F3"/>
    <w:rsid w:val="00952ACF"/>
    <w:rsid w:val="00952B67"/>
    <w:rsid w:val="00952C59"/>
    <w:rsid w:val="00952D4E"/>
    <w:rsid w:val="00952DEE"/>
    <w:rsid w:val="00952E4F"/>
    <w:rsid w:val="00952F56"/>
    <w:rsid w:val="009531BD"/>
    <w:rsid w:val="00953224"/>
    <w:rsid w:val="00953368"/>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602"/>
    <w:rsid w:val="0095488A"/>
    <w:rsid w:val="00954932"/>
    <w:rsid w:val="00954A04"/>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12"/>
    <w:rsid w:val="00956961"/>
    <w:rsid w:val="0095699F"/>
    <w:rsid w:val="00956B8C"/>
    <w:rsid w:val="00956CD9"/>
    <w:rsid w:val="00956DA8"/>
    <w:rsid w:val="00956DC0"/>
    <w:rsid w:val="00956E82"/>
    <w:rsid w:val="00956F63"/>
    <w:rsid w:val="009570E9"/>
    <w:rsid w:val="00957235"/>
    <w:rsid w:val="009574A9"/>
    <w:rsid w:val="009576F0"/>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36"/>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4C5"/>
    <w:rsid w:val="0096270D"/>
    <w:rsid w:val="00962720"/>
    <w:rsid w:val="00962B05"/>
    <w:rsid w:val="00962C38"/>
    <w:rsid w:val="00962EAE"/>
    <w:rsid w:val="00963268"/>
    <w:rsid w:val="00963459"/>
    <w:rsid w:val="009634D7"/>
    <w:rsid w:val="0096350E"/>
    <w:rsid w:val="00963869"/>
    <w:rsid w:val="009638F0"/>
    <w:rsid w:val="00963983"/>
    <w:rsid w:val="00963A14"/>
    <w:rsid w:val="00963D3D"/>
    <w:rsid w:val="00963D4D"/>
    <w:rsid w:val="009641CD"/>
    <w:rsid w:val="0096422A"/>
    <w:rsid w:val="009642CC"/>
    <w:rsid w:val="009644BE"/>
    <w:rsid w:val="009644D5"/>
    <w:rsid w:val="009644DC"/>
    <w:rsid w:val="009645AD"/>
    <w:rsid w:val="00964748"/>
    <w:rsid w:val="00964771"/>
    <w:rsid w:val="00964822"/>
    <w:rsid w:val="0096491D"/>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10"/>
    <w:rsid w:val="00965D5F"/>
    <w:rsid w:val="00965E65"/>
    <w:rsid w:val="00965F31"/>
    <w:rsid w:val="009660BB"/>
    <w:rsid w:val="009661AB"/>
    <w:rsid w:val="0096624B"/>
    <w:rsid w:val="00966795"/>
    <w:rsid w:val="009667BB"/>
    <w:rsid w:val="009667CF"/>
    <w:rsid w:val="009669FD"/>
    <w:rsid w:val="00966A6A"/>
    <w:rsid w:val="00966AF4"/>
    <w:rsid w:val="00966DEB"/>
    <w:rsid w:val="00966E77"/>
    <w:rsid w:val="00966F06"/>
    <w:rsid w:val="009670B2"/>
    <w:rsid w:val="0096712E"/>
    <w:rsid w:val="00967294"/>
    <w:rsid w:val="009672EE"/>
    <w:rsid w:val="0096732F"/>
    <w:rsid w:val="00967467"/>
    <w:rsid w:val="009674A9"/>
    <w:rsid w:val="009676E7"/>
    <w:rsid w:val="00967801"/>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01"/>
    <w:rsid w:val="009712CE"/>
    <w:rsid w:val="00971346"/>
    <w:rsid w:val="009713F7"/>
    <w:rsid w:val="009714D5"/>
    <w:rsid w:val="009714E5"/>
    <w:rsid w:val="009715B7"/>
    <w:rsid w:val="00971682"/>
    <w:rsid w:val="00971779"/>
    <w:rsid w:val="00971826"/>
    <w:rsid w:val="0097185A"/>
    <w:rsid w:val="00971996"/>
    <w:rsid w:val="00971A0D"/>
    <w:rsid w:val="00971A6E"/>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139"/>
    <w:rsid w:val="0097335F"/>
    <w:rsid w:val="009734E4"/>
    <w:rsid w:val="00973754"/>
    <w:rsid w:val="00973952"/>
    <w:rsid w:val="00973AD3"/>
    <w:rsid w:val="00973B5C"/>
    <w:rsid w:val="00973B69"/>
    <w:rsid w:val="00973C53"/>
    <w:rsid w:val="00973CA3"/>
    <w:rsid w:val="00973EB1"/>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121"/>
    <w:rsid w:val="009754EA"/>
    <w:rsid w:val="00975697"/>
    <w:rsid w:val="009756F6"/>
    <w:rsid w:val="00975977"/>
    <w:rsid w:val="00975AB4"/>
    <w:rsid w:val="00975B46"/>
    <w:rsid w:val="00975D8A"/>
    <w:rsid w:val="00976159"/>
    <w:rsid w:val="009762E3"/>
    <w:rsid w:val="009763C4"/>
    <w:rsid w:val="00976596"/>
    <w:rsid w:val="00976A3E"/>
    <w:rsid w:val="00976EA7"/>
    <w:rsid w:val="00976F38"/>
    <w:rsid w:val="00976FFB"/>
    <w:rsid w:val="00977056"/>
    <w:rsid w:val="00977136"/>
    <w:rsid w:val="00977415"/>
    <w:rsid w:val="00977573"/>
    <w:rsid w:val="00977699"/>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A46"/>
    <w:rsid w:val="00980B0A"/>
    <w:rsid w:val="00980B12"/>
    <w:rsid w:val="00980CA0"/>
    <w:rsid w:val="00980F07"/>
    <w:rsid w:val="009810D9"/>
    <w:rsid w:val="009813AA"/>
    <w:rsid w:val="009813DC"/>
    <w:rsid w:val="009813E2"/>
    <w:rsid w:val="009814BF"/>
    <w:rsid w:val="00981554"/>
    <w:rsid w:val="00981592"/>
    <w:rsid w:val="009815E9"/>
    <w:rsid w:val="00981628"/>
    <w:rsid w:val="0098165F"/>
    <w:rsid w:val="00981693"/>
    <w:rsid w:val="009816CB"/>
    <w:rsid w:val="00981702"/>
    <w:rsid w:val="009818A2"/>
    <w:rsid w:val="00981ACA"/>
    <w:rsid w:val="00981BBC"/>
    <w:rsid w:val="00981C62"/>
    <w:rsid w:val="00981C6F"/>
    <w:rsid w:val="00981DBA"/>
    <w:rsid w:val="0098204D"/>
    <w:rsid w:val="0098204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72B"/>
    <w:rsid w:val="00983A3B"/>
    <w:rsid w:val="00983B86"/>
    <w:rsid w:val="00983BFB"/>
    <w:rsid w:val="00983E36"/>
    <w:rsid w:val="00983F60"/>
    <w:rsid w:val="009840A3"/>
    <w:rsid w:val="009840E9"/>
    <w:rsid w:val="00984124"/>
    <w:rsid w:val="00984169"/>
    <w:rsid w:val="0098425D"/>
    <w:rsid w:val="0098450F"/>
    <w:rsid w:val="00984590"/>
    <w:rsid w:val="009845AF"/>
    <w:rsid w:val="0098471D"/>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04"/>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883"/>
    <w:rsid w:val="00987BFC"/>
    <w:rsid w:val="00987CD1"/>
    <w:rsid w:val="00987D11"/>
    <w:rsid w:val="00987E12"/>
    <w:rsid w:val="00987E7C"/>
    <w:rsid w:val="00987EA6"/>
    <w:rsid w:val="00987FA3"/>
    <w:rsid w:val="0099018B"/>
    <w:rsid w:val="0099026D"/>
    <w:rsid w:val="0099027E"/>
    <w:rsid w:val="009904CE"/>
    <w:rsid w:val="009904EA"/>
    <w:rsid w:val="0099052E"/>
    <w:rsid w:val="009905EF"/>
    <w:rsid w:val="009906F9"/>
    <w:rsid w:val="0099079E"/>
    <w:rsid w:val="00990C63"/>
    <w:rsid w:val="00990D61"/>
    <w:rsid w:val="00990E8C"/>
    <w:rsid w:val="00990F45"/>
    <w:rsid w:val="009910D0"/>
    <w:rsid w:val="009912E4"/>
    <w:rsid w:val="0099132C"/>
    <w:rsid w:val="00991390"/>
    <w:rsid w:val="00991489"/>
    <w:rsid w:val="009914A9"/>
    <w:rsid w:val="00991616"/>
    <w:rsid w:val="00991A45"/>
    <w:rsid w:val="00991FFE"/>
    <w:rsid w:val="00992075"/>
    <w:rsid w:val="00992435"/>
    <w:rsid w:val="00992705"/>
    <w:rsid w:val="00992815"/>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12D"/>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9B4"/>
    <w:rsid w:val="00995A85"/>
    <w:rsid w:val="00995C9E"/>
    <w:rsid w:val="0099607C"/>
    <w:rsid w:val="00996167"/>
    <w:rsid w:val="0099618B"/>
    <w:rsid w:val="00996190"/>
    <w:rsid w:val="009961C2"/>
    <w:rsid w:val="009961DD"/>
    <w:rsid w:val="00996340"/>
    <w:rsid w:val="009964D2"/>
    <w:rsid w:val="009965F9"/>
    <w:rsid w:val="00996641"/>
    <w:rsid w:val="00996818"/>
    <w:rsid w:val="009968B3"/>
    <w:rsid w:val="009969C3"/>
    <w:rsid w:val="009969D3"/>
    <w:rsid w:val="00996A3E"/>
    <w:rsid w:val="00996A52"/>
    <w:rsid w:val="00996ACA"/>
    <w:rsid w:val="00996B87"/>
    <w:rsid w:val="00996E08"/>
    <w:rsid w:val="0099702B"/>
    <w:rsid w:val="0099710C"/>
    <w:rsid w:val="0099712F"/>
    <w:rsid w:val="00997242"/>
    <w:rsid w:val="009972EC"/>
    <w:rsid w:val="009978C9"/>
    <w:rsid w:val="00997A40"/>
    <w:rsid w:val="00997A4D"/>
    <w:rsid w:val="00997B44"/>
    <w:rsid w:val="00997E15"/>
    <w:rsid w:val="009A015B"/>
    <w:rsid w:val="009A0223"/>
    <w:rsid w:val="009A033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5"/>
    <w:rsid w:val="009A1847"/>
    <w:rsid w:val="009A1ADD"/>
    <w:rsid w:val="009A1AF6"/>
    <w:rsid w:val="009A1B4A"/>
    <w:rsid w:val="009A1B86"/>
    <w:rsid w:val="009A1C0F"/>
    <w:rsid w:val="009A1C4F"/>
    <w:rsid w:val="009A1C50"/>
    <w:rsid w:val="009A1C6B"/>
    <w:rsid w:val="009A1C75"/>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24"/>
    <w:rsid w:val="009A3898"/>
    <w:rsid w:val="009A38CC"/>
    <w:rsid w:val="009A3A7E"/>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740"/>
    <w:rsid w:val="009A580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AF3"/>
    <w:rsid w:val="009B1C4D"/>
    <w:rsid w:val="009B1C88"/>
    <w:rsid w:val="009B1C93"/>
    <w:rsid w:val="009B1D41"/>
    <w:rsid w:val="009B1D59"/>
    <w:rsid w:val="009B1F7D"/>
    <w:rsid w:val="009B1FB9"/>
    <w:rsid w:val="009B217C"/>
    <w:rsid w:val="009B217E"/>
    <w:rsid w:val="009B2196"/>
    <w:rsid w:val="009B233A"/>
    <w:rsid w:val="009B23E1"/>
    <w:rsid w:val="009B2419"/>
    <w:rsid w:val="009B24BE"/>
    <w:rsid w:val="009B258C"/>
    <w:rsid w:val="009B28F5"/>
    <w:rsid w:val="009B28F7"/>
    <w:rsid w:val="009B2950"/>
    <w:rsid w:val="009B2990"/>
    <w:rsid w:val="009B2993"/>
    <w:rsid w:val="009B2A38"/>
    <w:rsid w:val="009B2ADE"/>
    <w:rsid w:val="009B2E5A"/>
    <w:rsid w:val="009B2EB5"/>
    <w:rsid w:val="009B3051"/>
    <w:rsid w:val="009B312F"/>
    <w:rsid w:val="009B3208"/>
    <w:rsid w:val="009B3259"/>
    <w:rsid w:val="009B3334"/>
    <w:rsid w:val="009B3349"/>
    <w:rsid w:val="009B3414"/>
    <w:rsid w:val="009B34AE"/>
    <w:rsid w:val="009B35A7"/>
    <w:rsid w:val="009B3924"/>
    <w:rsid w:val="009B3B84"/>
    <w:rsid w:val="009B3BD3"/>
    <w:rsid w:val="009B3C06"/>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AC"/>
    <w:rsid w:val="009B7FC2"/>
    <w:rsid w:val="009C029A"/>
    <w:rsid w:val="009C02CB"/>
    <w:rsid w:val="009C04F9"/>
    <w:rsid w:val="009C0639"/>
    <w:rsid w:val="009C0675"/>
    <w:rsid w:val="009C0759"/>
    <w:rsid w:val="009C0796"/>
    <w:rsid w:val="009C07CF"/>
    <w:rsid w:val="009C08C2"/>
    <w:rsid w:val="009C0909"/>
    <w:rsid w:val="009C0A1D"/>
    <w:rsid w:val="009C0A29"/>
    <w:rsid w:val="009C0B16"/>
    <w:rsid w:val="009C0CE1"/>
    <w:rsid w:val="009C0D6F"/>
    <w:rsid w:val="009C0E07"/>
    <w:rsid w:val="009C0EF8"/>
    <w:rsid w:val="009C0F78"/>
    <w:rsid w:val="009C110A"/>
    <w:rsid w:val="009C111B"/>
    <w:rsid w:val="009C1139"/>
    <w:rsid w:val="009C1219"/>
    <w:rsid w:val="009C165D"/>
    <w:rsid w:val="009C193F"/>
    <w:rsid w:val="009C1A44"/>
    <w:rsid w:val="009C1CF3"/>
    <w:rsid w:val="009C1EFF"/>
    <w:rsid w:val="009C1F1C"/>
    <w:rsid w:val="009C1F3A"/>
    <w:rsid w:val="009C200A"/>
    <w:rsid w:val="009C2176"/>
    <w:rsid w:val="009C23A2"/>
    <w:rsid w:val="009C23B5"/>
    <w:rsid w:val="009C2439"/>
    <w:rsid w:val="009C24CD"/>
    <w:rsid w:val="009C2577"/>
    <w:rsid w:val="009C3406"/>
    <w:rsid w:val="009C35E6"/>
    <w:rsid w:val="009C37C0"/>
    <w:rsid w:val="009C3805"/>
    <w:rsid w:val="009C39EE"/>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C52"/>
    <w:rsid w:val="009C5D6D"/>
    <w:rsid w:val="009C5D9D"/>
    <w:rsid w:val="009C5E59"/>
    <w:rsid w:val="009C5E78"/>
    <w:rsid w:val="009C5F21"/>
    <w:rsid w:val="009C6128"/>
    <w:rsid w:val="009C63C3"/>
    <w:rsid w:val="009C653A"/>
    <w:rsid w:val="009C656C"/>
    <w:rsid w:val="009C6611"/>
    <w:rsid w:val="009C66A5"/>
    <w:rsid w:val="009C68A6"/>
    <w:rsid w:val="009C6A69"/>
    <w:rsid w:val="009C6AB6"/>
    <w:rsid w:val="009C6B6F"/>
    <w:rsid w:val="009C6ECF"/>
    <w:rsid w:val="009C7126"/>
    <w:rsid w:val="009C717E"/>
    <w:rsid w:val="009C7295"/>
    <w:rsid w:val="009C72B2"/>
    <w:rsid w:val="009C730D"/>
    <w:rsid w:val="009C73D8"/>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27F"/>
    <w:rsid w:val="009D1375"/>
    <w:rsid w:val="009D13D4"/>
    <w:rsid w:val="009D1462"/>
    <w:rsid w:val="009D14E5"/>
    <w:rsid w:val="009D1575"/>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3CA"/>
    <w:rsid w:val="009D34A1"/>
    <w:rsid w:val="009D3686"/>
    <w:rsid w:val="009D37AE"/>
    <w:rsid w:val="009D37C7"/>
    <w:rsid w:val="009D38B3"/>
    <w:rsid w:val="009D3B1A"/>
    <w:rsid w:val="009D3BC5"/>
    <w:rsid w:val="009D3CB0"/>
    <w:rsid w:val="009D3CB6"/>
    <w:rsid w:val="009D3E57"/>
    <w:rsid w:val="009D403F"/>
    <w:rsid w:val="009D42FF"/>
    <w:rsid w:val="009D436B"/>
    <w:rsid w:val="009D44B0"/>
    <w:rsid w:val="009D45EB"/>
    <w:rsid w:val="009D4806"/>
    <w:rsid w:val="009D4845"/>
    <w:rsid w:val="009D4B0F"/>
    <w:rsid w:val="009D4B23"/>
    <w:rsid w:val="009D4BB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38C"/>
    <w:rsid w:val="009D641B"/>
    <w:rsid w:val="009D6725"/>
    <w:rsid w:val="009D6728"/>
    <w:rsid w:val="009D6902"/>
    <w:rsid w:val="009D6A67"/>
    <w:rsid w:val="009D6B07"/>
    <w:rsid w:val="009D6C37"/>
    <w:rsid w:val="009D6C87"/>
    <w:rsid w:val="009D6CD8"/>
    <w:rsid w:val="009D6D1E"/>
    <w:rsid w:val="009D6D2F"/>
    <w:rsid w:val="009D6D7D"/>
    <w:rsid w:val="009D70AE"/>
    <w:rsid w:val="009D71A2"/>
    <w:rsid w:val="009D71D5"/>
    <w:rsid w:val="009D7307"/>
    <w:rsid w:val="009D7308"/>
    <w:rsid w:val="009D73A7"/>
    <w:rsid w:val="009D75CF"/>
    <w:rsid w:val="009D7773"/>
    <w:rsid w:val="009D7795"/>
    <w:rsid w:val="009D77BF"/>
    <w:rsid w:val="009D7913"/>
    <w:rsid w:val="009D7929"/>
    <w:rsid w:val="009D7960"/>
    <w:rsid w:val="009D79B1"/>
    <w:rsid w:val="009D7B1F"/>
    <w:rsid w:val="009D7B35"/>
    <w:rsid w:val="009D7D69"/>
    <w:rsid w:val="009D7F1C"/>
    <w:rsid w:val="009E002E"/>
    <w:rsid w:val="009E0222"/>
    <w:rsid w:val="009E0229"/>
    <w:rsid w:val="009E0330"/>
    <w:rsid w:val="009E0657"/>
    <w:rsid w:val="009E07D4"/>
    <w:rsid w:val="009E085F"/>
    <w:rsid w:val="009E091C"/>
    <w:rsid w:val="009E09B2"/>
    <w:rsid w:val="009E0AE5"/>
    <w:rsid w:val="009E0B81"/>
    <w:rsid w:val="009E0BD8"/>
    <w:rsid w:val="009E0DE5"/>
    <w:rsid w:val="009E0DF8"/>
    <w:rsid w:val="009E0E08"/>
    <w:rsid w:val="009E0FFD"/>
    <w:rsid w:val="009E1057"/>
    <w:rsid w:val="009E13FB"/>
    <w:rsid w:val="009E16D0"/>
    <w:rsid w:val="009E17D8"/>
    <w:rsid w:val="009E18A2"/>
    <w:rsid w:val="009E1943"/>
    <w:rsid w:val="009E1AB2"/>
    <w:rsid w:val="009E1B58"/>
    <w:rsid w:val="009E1C46"/>
    <w:rsid w:val="009E1C56"/>
    <w:rsid w:val="009E1CE4"/>
    <w:rsid w:val="009E1DCA"/>
    <w:rsid w:val="009E1ED0"/>
    <w:rsid w:val="009E1ED3"/>
    <w:rsid w:val="009E20BE"/>
    <w:rsid w:val="009E20FF"/>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16"/>
    <w:rsid w:val="009E444A"/>
    <w:rsid w:val="009E46DB"/>
    <w:rsid w:val="009E4863"/>
    <w:rsid w:val="009E49DB"/>
    <w:rsid w:val="009E4D11"/>
    <w:rsid w:val="009E4E0E"/>
    <w:rsid w:val="009E5015"/>
    <w:rsid w:val="009E5048"/>
    <w:rsid w:val="009E543F"/>
    <w:rsid w:val="009E54A6"/>
    <w:rsid w:val="009E56D1"/>
    <w:rsid w:val="009E5746"/>
    <w:rsid w:val="009E58F6"/>
    <w:rsid w:val="009E59B6"/>
    <w:rsid w:val="009E5A95"/>
    <w:rsid w:val="009E5BEF"/>
    <w:rsid w:val="009E5C3B"/>
    <w:rsid w:val="009E5C60"/>
    <w:rsid w:val="009E5DAD"/>
    <w:rsid w:val="009E5E32"/>
    <w:rsid w:val="009E5EE3"/>
    <w:rsid w:val="009E60B9"/>
    <w:rsid w:val="009E6374"/>
    <w:rsid w:val="009E67A7"/>
    <w:rsid w:val="009E67CB"/>
    <w:rsid w:val="009E67FD"/>
    <w:rsid w:val="009E696D"/>
    <w:rsid w:val="009E6EF9"/>
    <w:rsid w:val="009E6F44"/>
    <w:rsid w:val="009E6F5A"/>
    <w:rsid w:val="009E6FEF"/>
    <w:rsid w:val="009E7095"/>
    <w:rsid w:val="009E73EE"/>
    <w:rsid w:val="009E75B5"/>
    <w:rsid w:val="009E761F"/>
    <w:rsid w:val="009E7839"/>
    <w:rsid w:val="009E788F"/>
    <w:rsid w:val="009E78E8"/>
    <w:rsid w:val="009E794B"/>
    <w:rsid w:val="009E7AD3"/>
    <w:rsid w:val="009E7AE4"/>
    <w:rsid w:val="009E7C3D"/>
    <w:rsid w:val="009E7CA5"/>
    <w:rsid w:val="009E7DC6"/>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2EA"/>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25"/>
    <w:rsid w:val="009F3645"/>
    <w:rsid w:val="009F392C"/>
    <w:rsid w:val="009F398B"/>
    <w:rsid w:val="009F3C49"/>
    <w:rsid w:val="009F3CB4"/>
    <w:rsid w:val="009F3D05"/>
    <w:rsid w:val="009F3D13"/>
    <w:rsid w:val="009F3DDB"/>
    <w:rsid w:val="009F4055"/>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941"/>
    <w:rsid w:val="009F5B27"/>
    <w:rsid w:val="009F5B50"/>
    <w:rsid w:val="009F5D94"/>
    <w:rsid w:val="009F5E0A"/>
    <w:rsid w:val="009F5F12"/>
    <w:rsid w:val="009F607E"/>
    <w:rsid w:val="009F63BB"/>
    <w:rsid w:val="009F63DE"/>
    <w:rsid w:val="009F679C"/>
    <w:rsid w:val="009F6A7A"/>
    <w:rsid w:val="009F6BDB"/>
    <w:rsid w:val="009F6C07"/>
    <w:rsid w:val="009F6D1D"/>
    <w:rsid w:val="009F6F9C"/>
    <w:rsid w:val="009F7333"/>
    <w:rsid w:val="009F7353"/>
    <w:rsid w:val="009F73F4"/>
    <w:rsid w:val="009F7422"/>
    <w:rsid w:val="009F7594"/>
    <w:rsid w:val="009F7B57"/>
    <w:rsid w:val="009F7BA0"/>
    <w:rsid w:val="009F7D03"/>
    <w:rsid w:val="009F7D86"/>
    <w:rsid w:val="009F7E57"/>
    <w:rsid w:val="009F7E93"/>
    <w:rsid w:val="00A00537"/>
    <w:rsid w:val="00A00C76"/>
    <w:rsid w:val="00A00E83"/>
    <w:rsid w:val="00A00F51"/>
    <w:rsid w:val="00A01078"/>
    <w:rsid w:val="00A01710"/>
    <w:rsid w:val="00A01A16"/>
    <w:rsid w:val="00A01B81"/>
    <w:rsid w:val="00A01DD9"/>
    <w:rsid w:val="00A01DE4"/>
    <w:rsid w:val="00A01E6D"/>
    <w:rsid w:val="00A01F14"/>
    <w:rsid w:val="00A020A2"/>
    <w:rsid w:val="00A0218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48"/>
    <w:rsid w:val="00A033E3"/>
    <w:rsid w:val="00A0349B"/>
    <w:rsid w:val="00A034DE"/>
    <w:rsid w:val="00A0378E"/>
    <w:rsid w:val="00A0396B"/>
    <w:rsid w:val="00A03A98"/>
    <w:rsid w:val="00A03B0E"/>
    <w:rsid w:val="00A03B15"/>
    <w:rsid w:val="00A03C3F"/>
    <w:rsid w:val="00A03CE5"/>
    <w:rsid w:val="00A03D4E"/>
    <w:rsid w:val="00A03D8D"/>
    <w:rsid w:val="00A04046"/>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072"/>
    <w:rsid w:val="00A06232"/>
    <w:rsid w:val="00A067F9"/>
    <w:rsid w:val="00A06825"/>
    <w:rsid w:val="00A068A3"/>
    <w:rsid w:val="00A069DF"/>
    <w:rsid w:val="00A06DD0"/>
    <w:rsid w:val="00A06E8C"/>
    <w:rsid w:val="00A07412"/>
    <w:rsid w:val="00A074AE"/>
    <w:rsid w:val="00A07570"/>
    <w:rsid w:val="00A07610"/>
    <w:rsid w:val="00A077DC"/>
    <w:rsid w:val="00A077E0"/>
    <w:rsid w:val="00A0780D"/>
    <w:rsid w:val="00A0792D"/>
    <w:rsid w:val="00A07ED1"/>
    <w:rsid w:val="00A07FE7"/>
    <w:rsid w:val="00A1007E"/>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457"/>
    <w:rsid w:val="00A12527"/>
    <w:rsid w:val="00A1262D"/>
    <w:rsid w:val="00A127E3"/>
    <w:rsid w:val="00A12900"/>
    <w:rsid w:val="00A12957"/>
    <w:rsid w:val="00A129B3"/>
    <w:rsid w:val="00A129ED"/>
    <w:rsid w:val="00A12CBE"/>
    <w:rsid w:val="00A12D34"/>
    <w:rsid w:val="00A12D76"/>
    <w:rsid w:val="00A12DD1"/>
    <w:rsid w:val="00A12E39"/>
    <w:rsid w:val="00A12FA6"/>
    <w:rsid w:val="00A130CF"/>
    <w:rsid w:val="00A1314C"/>
    <w:rsid w:val="00A13227"/>
    <w:rsid w:val="00A133AA"/>
    <w:rsid w:val="00A13518"/>
    <w:rsid w:val="00A1359A"/>
    <w:rsid w:val="00A13680"/>
    <w:rsid w:val="00A136D3"/>
    <w:rsid w:val="00A136DD"/>
    <w:rsid w:val="00A1385A"/>
    <w:rsid w:val="00A1393E"/>
    <w:rsid w:val="00A13A3F"/>
    <w:rsid w:val="00A13A46"/>
    <w:rsid w:val="00A13B93"/>
    <w:rsid w:val="00A13DF9"/>
    <w:rsid w:val="00A13E48"/>
    <w:rsid w:val="00A13F4E"/>
    <w:rsid w:val="00A14063"/>
    <w:rsid w:val="00A143C9"/>
    <w:rsid w:val="00A144E8"/>
    <w:rsid w:val="00A14534"/>
    <w:rsid w:val="00A148A8"/>
    <w:rsid w:val="00A148D2"/>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B5D"/>
    <w:rsid w:val="00A160C1"/>
    <w:rsid w:val="00A16110"/>
    <w:rsid w:val="00A161E3"/>
    <w:rsid w:val="00A162B8"/>
    <w:rsid w:val="00A164D6"/>
    <w:rsid w:val="00A16623"/>
    <w:rsid w:val="00A167DA"/>
    <w:rsid w:val="00A1682C"/>
    <w:rsid w:val="00A1687F"/>
    <w:rsid w:val="00A16974"/>
    <w:rsid w:val="00A16BC0"/>
    <w:rsid w:val="00A16D40"/>
    <w:rsid w:val="00A16EDF"/>
    <w:rsid w:val="00A16F97"/>
    <w:rsid w:val="00A17046"/>
    <w:rsid w:val="00A1708E"/>
    <w:rsid w:val="00A170B1"/>
    <w:rsid w:val="00A173C6"/>
    <w:rsid w:val="00A174C4"/>
    <w:rsid w:val="00A1752F"/>
    <w:rsid w:val="00A175AE"/>
    <w:rsid w:val="00A17615"/>
    <w:rsid w:val="00A178F8"/>
    <w:rsid w:val="00A17AE7"/>
    <w:rsid w:val="00A17BC7"/>
    <w:rsid w:val="00A17C5E"/>
    <w:rsid w:val="00A20058"/>
    <w:rsid w:val="00A200A4"/>
    <w:rsid w:val="00A20101"/>
    <w:rsid w:val="00A2047C"/>
    <w:rsid w:val="00A2068A"/>
    <w:rsid w:val="00A2083D"/>
    <w:rsid w:val="00A20898"/>
    <w:rsid w:val="00A20BB8"/>
    <w:rsid w:val="00A20C30"/>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41"/>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9C1"/>
    <w:rsid w:val="00A25A32"/>
    <w:rsid w:val="00A25B2A"/>
    <w:rsid w:val="00A25B5D"/>
    <w:rsid w:val="00A25C98"/>
    <w:rsid w:val="00A25D3A"/>
    <w:rsid w:val="00A25DF9"/>
    <w:rsid w:val="00A26111"/>
    <w:rsid w:val="00A2613F"/>
    <w:rsid w:val="00A2621C"/>
    <w:rsid w:val="00A263F6"/>
    <w:rsid w:val="00A2648E"/>
    <w:rsid w:val="00A264C6"/>
    <w:rsid w:val="00A2650C"/>
    <w:rsid w:val="00A2670D"/>
    <w:rsid w:val="00A26957"/>
    <w:rsid w:val="00A26A7E"/>
    <w:rsid w:val="00A26AEA"/>
    <w:rsid w:val="00A26B7C"/>
    <w:rsid w:val="00A26C1A"/>
    <w:rsid w:val="00A26DBA"/>
    <w:rsid w:val="00A26E32"/>
    <w:rsid w:val="00A26EF3"/>
    <w:rsid w:val="00A2759D"/>
    <w:rsid w:val="00A27627"/>
    <w:rsid w:val="00A277DF"/>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43"/>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B76"/>
    <w:rsid w:val="00A32CA3"/>
    <w:rsid w:val="00A32CF0"/>
    <w:rsid w:val="00A32E91"/>
    <w:rsid w:val="00A32F7B"/>
    <w:rsid w:val="00A3302B"/>
    <w:rsid w:val="00A3315A"/>
    <w:rsid w:val="00A3330A"/>
    <w:rsid w:val="00A33529"/>
    <w:rsid w:val="00A33579"/>
    <w:rsid w:val="00A33624"/>
    <w:rsid w:val="00A338DE"/>
    <w:rsid w:val="00A33970"/>
    <w:rsid w:val="00A339A7"/>
    <w:rsid w:val="00A33A8C"/>
    <w:rsid w:val="00A33B5E"/>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35"/>
    <w:rsid w:val="00A361FB"/>
    <w:rsid w:val="00A365ED"/>
    <w:rsid w:val="00A365F1"/>
    <w:rsid w:val="00A36781"/>
    <w:rsid w:val="00A36799"/>
    <w:rsid w:val="00A36884"/>
    <w:rsid w:val="00A368CB"/>
    <w:rsid w:val="00A36A59"/>
    <w:rsid w:val="00A36B51"/>
    <w:rsid w:val="00A36BD0"/>
    <w:rsid w:val="00A36C1F"/>
    <w:rsid w:val="00A36DBC"/>
    <w:rsid w:val="00A36F16"/>
    <w:rsid w:val="00A36F43"/>
    <w:rsid w:val="00A36F68"/>
    <w:rsid w:val="00A36FBD"/>
    <w:rsid w:val="00A371A7"/>
    <w:rsid w:val="00A372C3"/>
    <w:rsid w:val="00A373DD"/>
    <w:rsid w:val="00A374E8"/>
    <w:rsid w:val="00A3767E"/>
    <w:rsid w:val="00A376CF"/>
    <w:rsid w:val="00A3770E"/>
    <w:rsid w:val="00A377DE"/>
    <w:rsid w:val="00A378C6"/>
    <w:rsid w:val="00A37937"/>
    <w:rsid w:val="00A37A18"/>
    <w:rsid w:val="00A37CC6"/>
    <w:rsid w:val="00A37EA1"/>
    <w:rsid w:val="00A4001A"/>
    <w:rsid w:val="00A40275"/>
    <w:rsid w:val="00A4029E"/>
    <w:rsid w:val="00A403F4"/>
    <w:rsid w:val="00A404BA"/>
    <w:rsid w:val="00A4087C"/>
    <w:rsid w:val="00A409A5"/>
    <w:rsid w:val="00A40A4D"/>
    <w:rsid w:val="00A40ABA"/>
    <w:rsid w:val="00A40B33"/>
    <w:rsid w:val="00A40B8E"/>
    <w:rsid w:val="00A40BCE"/>
    <w:rsid w:val="00A40D8D"/>
    <w:rsid w:val="00A40EAA"/>
    <w:rsid w:val="00A4112C"/>
    <w:rsid w:val="00A4123E"/>
    <w:rsid w:val="00A41424"/>
    <w:rsid w:val="00A41427"/>
    <w:rsid w:val="00A415A7"/>
    <w:rsid w:val="00A416F1"/>
    <w:rsid w:val="00A41979"/>
    <w:rsid w:val="00A41A4B"/>
    <w:rsid w:val="00A41BA9"/>
    <w:rsid w:val="00A41C1A"/>
    <w:rsid w:val="00A41C4E"/>
    <w:rsid w:val="00A41CB7"/>
    <w:rsid w:val="00A41DE8"/>
    <w:rsid w:val="00A41E03"/>
    <w:rsid w:val="00A41E26"/>
    <w:rsid w:val="00A41F96"/>
    <w:rsid w:val="00A41FCF"/>
    <w:rsid w:val="00A4210F"/>
    <w:rsid w:val="00A42464"/>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456"/>
    <w:rsid w:val="00A44559"/>
    <w:rsid w:val="00A44622"/>
    <w:rsid w:val="00A4472C"/>
    <w:rsid w:val="00A449A6"/>
    <w:rsid w:val="00A44A07"/>
    <w:rsid w:val="00A44A20"/>
    <w:rsid w:val="00A44A5A"/>
    <w:rsid w:val="00A44AB4"/>
    <w:rsid w:val="00A44F93"/>
    <w:rsid w:val="00A45047"/>
    <w:rsid w:val="00A45232"/>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CB6"/>
    <w:rsid w:val="00A45DB7"/>
    <w:rsid w:val="00A45F0C"/>
    <w:rsid w:val="00A46059"/>
    <w:rsid w:val="00A461D3"/>
    <w:rsid w:val="00A4625C"/>
    <w:rsid w:val="00A463E8"/>
    <w:rsid w:val="00A4660B"/>
    <w:rsid w:val="00A4667D"/>
    <w:rsid w:val="00A4685B"/>
    <w:rsid w:val="00A46892"/>
    <w:rsid w:val="00A46B09"/>
    <w:rsid w:val="00A46BE6"/>
    <w:rsid w:val="00A46C7A"/>
    <w:rsid w:val="00A46CD0"/>
    <w:rsid w:val="00A46E3E"/>
    <w:rsid w:val="00A46FD9"/>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39F"/>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841"/>
    <w:rsid w:val="00A51C69"/>
    <w:rsid w:val="00A51D90"/>
    <w:rsid w:val="00A51F62"/>
    <w:rsid w:val="00A52170"/>
    <w:rsid w:val="00A521AF"/>
    <w:rsid w:val="00A52248"/>
    <w:rsid w:val="00A5242B"/>
    <w:rsid w:val="00A5244A"/>
    <w:rsid w:val="00A52539"/>
    <w:rsid w:val="00A52E10"/>
    <w:rsid w:val="00A52EEA"/>
    <w:rsid w:val="00A5315F"/>
    <w:rsid w:val="00A53205"/>
    <w:rsid w:val="00A533A0"/>
    <w:rsid w:val="00A534ED"/>
    <w:rsid w:val="00A534EF"/>
    <w:rsid w:val="00A535D2"/>
    <w:rsid w:val="00A535F4"/>
    <w:rsid w:val="00A53613"/>
    <w:rsid w:val="00A53767"/>
    <w:rsid w:val="00A53786"/>
    <w:rsid w:val="00A537CE"/>
    <w:rsid w:val="00A5394C"/>
    <w:rsid w:val="00A5395F"/>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1B2"/>
    <w:rsid w:val="00A552E0"/>
    <w:rsid w:val="00A553B3"/>
    <w:rsid w:val="00A55517"/>
    <w:rsid w:val="00A5554F"/>
    <w:rsid w:val="00A55EC2"/>
    <w:rsid w:val="00A56079"/>
    <w:rsid w:val="00A5613D"/>
    <w:rsid w:val="00A561F8"/>
    <w:rsid w:val="00A5620F"/>
    <w:rsid w:val="00A5642E"/>
    <w:rsid w:val="00A56447"/>
    <w:rsid w:val="00A564E9"/>
    <w:rsid w:val="00A5654F"/>
    <w:rsid w:val="00A567A0"/>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0AD"/>
    <w:rsid w:val="00A6315F"/>
    <w:rsid w:val="00A63380"/>
    <w:rsid w:val="00A6349E"/>
    <w:rsid w:val="00A6361E"/>
    <w:rsid w:val="00A63685"/>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82C"/>
    <w:rsid w:val="00A66993"/>
    <w:rsid w:val="00A66A97"/>
    <w:rsid w:val="00A66B5B"/>
    <w:rsid w:val="00A66FC9"/>
    <w:rsid w:val="00A67054"/>
    <w:rsid w:val="00A67188"/>
    <w:rsid w:val="00A67223"/>
    <w:rsid w:val="00A67235"/>
    <w:rsid w:val="00A6735B"/>
    <w:rsid w:val="00A673B5"/>
    <w:rsid w:val="00A673C0"/>
    <w:rsid w:val="00A6741D"/>
    <w:rsid w:val="00A6751C"/>
    <w:rsid w:val="00A67563"/>
    <w:rsid w:val="00A675B2"/>
    <w:rsid w:val="00A677AE"/>
    <w:rsid w:val="00A678D5"/>
    <w:rsid w:val="00A679AC"/>
    <w:rsid w:val="00A679B7"/>
    <w:rsid w:val="00A67AAE"/>
    <w:rsid w:val="00A67BEC"/>
    <w:rsid w:val="00A67C8C"/>
    <w:rsid w:val="00A67CC1"/>
    <w:rsid w:val="00A67FAD"/>
    <w:rsid w:val="00A67FF0"/>
    <w:rsid w:val="00A700D8"/>
    <w:rsid w:val="00A702BC"/>
    <w:rsid w:val="00A70574"/>
    <w:rsid w:val="00A7070C"/>
    <w:rsid w:val="00A70737"/>
    <w:rsid w:val="00A707E8"/>
    <w:rsid w:val="00A70B15"/>
    <w:rsid w:val="00A70D72"/>
    <w:rsid w:val="00A70E6F"/>
    <w:rsid w:val="00A70F83"/>
    <w:rsid w:val="00A70F93"/>
    <w:rsid w:val="00A710A6"/>
    <w:rsid w:val="00A712B6"/>
    <w:rsid w:val="00A7158D"/>
    <w:rsid w:val="00A71684"/>
    <w:rsid w:val="00A716E9"/>
    <w:rsid w:val="00A7171A"/>
    <w:rsid w:val="00A71816"/>
    <w:rsid w:val="00A71B53"/>
    <w:rsid w:val="00A71C19"/>
    <w:rsid w:val="00A71ECE"/>
    <w:rsid w:val="00A71F3B"/>
    <w:rsid w:val="00A71F74"/>
    <w:rsid w:val="00A71FD6"/>
    <w:rsid w:val="00A7210E"/>
    <w:rsid w:val="00A721EE"/>
    <w:rsid w:val="00A7230C"/>
    <w:rsid w:val="00A723DE"/>
    <w:rsid w:val="00A7257D"/>
    <w:rsid w:val="00A725C8"/>
    <w:rsid w:val="00A725FD"/>
    <w:rsid w:val="00A7261C"/>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DB0"/>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11"/>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266"/>
    <w:rsid w:val="00A8164D"/>
    <w:rsid w:val="00A81840"/>
    <w:rsid w:val="00A81866"/>
    <w:rsid w:val="00A818CE"/>
    <w:rsid w:val="00A81965"/>
    <w:rsid w:val="00A81AF7"/>
    <w:rsid w:val="00A81C73"/>
    <w:rsid w:val="00A81CAA"/>
    <w:rsid w:val="00A81DD3"/>
    <w:rsid w:val="00A81F31"/>
    <w:rsid w:val="00A81FC3"/>
    <w:rsid w:val="00A81FE7"/>
    <w:rsid w:val="00A820AB"/>
    <w:rsid w:val="00A822D6"/>
    <w:rsid w:val="00A8235D"/>
    <w:rsid w:val="00A824BB"/>
    <w:rsid w:val="00A825C6"/>
    <w:rsid w:val="00A8263E"/>
    <w:rsid w:val="00A826F0"/>
    <w:rsid w:val="00A82789"/>
    <w:rsid w:val="00A82942"/>
    <w:rsid w:val="00A82AA3"/>
    <w:rsid w:val="00A82BD1"/>
    <w:rsid w:val="00A82C98"/>
    <w:rsid w:val="00A82D15"/>
    <w:rsid w:val="00A82D95"/>
    <w:rsid w:val="00A82DD8"/>
    <w:rsid w:val="00A82F3E"/>
    <w:rsid w:val="00A82FEF"/>
    <w:rsid w:val="00A830E5"/>
    <w:rsid w:val="00A83332"/>
    <w:rsid w:val="00A83440"/>
    <w:rsid w:val="00A8352F"/>
    <w:rsid w:val="00A83703"/>
    <w:rsid w:val="00A837CF"/>
    <w:rsid w:val="00A83A5B"/>
    <w:rsid w:val="00A83B18"/>
    <w:rsid w:val="00A83DBF"/>
    <w:rsid w:val="00A83DFE"/>
    <w:rsid w:val="00A83E40"/>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1A4"/>
    <w:rsid w:val="00A85255"/>
    <w:rsid w:val="00A8570D"/>
    <w:rsid w:val="00A858AD"/>
    <w:rsid w:val="00A859D1"/>
    <w:rsid w:val="00A859E7"/>
    <w:rsid w:val="00A85A07"/>
    <w:rsid w:val="00A85A1B"/>
    <w:rsid w:val="00A85C87"/>
    <w:rsid w:val="00A85D7D"/>
    <w:rsid w:val="00A85DC9"/>
    <w:rsid w:val="00A85EB3"/>
    <w:rsid w:val="00A85F5A"/>
    <w:rsid w:val="00A8624D"/>
    <w:rsid w:val="00A86497"/>
    <w:rsid w:val="00A86954"/>
    <w:rsid w:val="00A869E6"/>
    <w:rsid w:val="00A86B10"/>
    <w:rsid w:val="00A86E6F"/>
    <w:rsid w:val="00A86EB3"/>
    <w:rsid w:val="00A86FB2"/>
    <w:rsid w:val="00A870E7"/>
    <w:rsid w:val="00A870FC"/>
    <w:rsid w:val="00A87123"/>
    <w:rsid w:val="00A87152"/>
    <w:rsid w:val="00A87246"/>
    <w:rsid w:val="00A874C4"/>
    <w:rsid w:val="00A874D0"/>
    <w:rsid w:val="00A8772E"/>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610"/>
    <w:rsid w:val="00A90757"/>
    <w:rsid w:val="00A907A0"/>
    <w:rsid w:val="00A90831"/>
    <w:rsid w:val="00A9083D"/>
    <w:rsid w:val="00A908DB"/>
    <w:rsid w:val="00A90DA2"/>
    <w:rsid w:val="00A90F04"/>
    <w:rsid w:val="00A90F4E"/>
    <w:rsid w:val="00A911A7"/>
    <w:rsid w:val="00A911E6"/>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D1A"/>
    <w:rsid w:val="00A92F32"/>
    <w:rsid w:val="00A92F76"/>
    <w:rsid w:val="00A92FCA"/>
    <w:rsid w:val="00A93262"/>
    <w:rsid w:val="00A935AC"/>
    <w:rsid w:val="00A93774"/>
    <w:rsid w:val="00A93BBA"/>
    <w:rsid w:val="00A93E43"/>
    <w:rsid w:val="00A93EF4"/>
    <w:rsid w:val="00A93FD7"/>
    <w:rsid w:val="00A94085"/>
    <w:rsid w:val="00A94187"/>
    <w:rsid w:val="00A94223"/>
    <w:rsid w:val="00A9427A"/>
    <w:rsid w:val="00A942CC"/>
    <w:rsid w:val="00A944AE"/>
    <w:rsid w:val="00A94595"/>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6FA7"/>
    <w:rsid w:val="00A96FF7"/>
    <w:rsid w:val="00A970A3"/>
    <w:rsid w:val="00A971EB"/>
    <w:rsid w:val="00A97237"/>
    <w:rsid w:val="00A9742F"/>
    <w:rsid w:val="00A974AE"/>
    <w:rsid w:val="00A974B1"/>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B4D"/>
    <w:rsid w:val="00AA2BA3"/>
    <w:rsid w:val="00AA2BDD"/>
    <w:rsid w:val="00AA2D9F"/>
    <w:rsid w:val="00AA2E33"/>
    <w:rsid w:val="00AA2FB6"/>
    <w:rsid w:val="00AA31B3"/>
    <w:rsid w:val="00AA3223"/>
    <w:rsid w:val="00AA329E"/>
    <w:rsid w:val="00AA3562"/>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4F94"/>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8D"/>
    <w:rsid w:val="00AA6940"/>
    <w:rsid w:val="00AA69F3"/>
    <w:rsid w:val="00AA6C9A"/>
    <w:rsid w:val="00AA6D61"/>
    <w:rsid w:val="00AA6D88"/>
    <w:rsid w:val="00AA6EA6"/>
    <w:rsid w:val="00AA6F32"/>
    <w:rsid w:val="00AA6F35"/>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56F"/>
    <w:rsid w:val="00AB0675"/>
    <w:rsid w:val="00AB0684"/>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34F"/>
    <w:rsid w:val="00AB24C8"/>
    <w:rsid w:val="00AB25CF"/>
    <w:rsid w:val="00AB263E"/>
    <w:rsid w:val="00AB273E"/>
    <w:rsid w:val="00AB276A"/>
    <w:rsid w:val="00AB2848"/>
    <w:rsid w:val="00AB29D0"/>
    <w:rsid w:val="00AB2C2F"/>
    <w:rsid w:val="00AB2CCD"/>
    <w:rsid w:val="00AB2EAC"/>
    <w:rsid w:val="00AB2F28"/>
    <w:rsid w:val="00AB3189"/>
    <w:rsid w:val="00AB3373"/>
    <w:rsid w:val="00AB33D0"/>
    <w:rsid w:val="00AB3593"/>
    <w:rsid w:val="00AB35A8"/>
    <w:rsid w:val="00AB361F"/>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22D"/>
    <w:rsid w:val="00AB5301"/>
    <w:rsid w:val="00AB54F2"/>
    <w:rsid w:val="00AB5795"/>
    <w:rsid w:val="00AB59CD"/>
    <w:rsid w:val="00AB5BC9"/>
    <w:rsid w:val="00AB5C1B"/>
    <w:rsid w:val="00AB5C88"/>
    <w:rsid w:val="00AB5E01"/>
    <w:rsid w:val="00AB60D5"/>
    <w:rsid w:val="00AB619C"/>
    <w:rsid w:val="00AB64DF"/>
    <w:rsid w:val="00AB6586"/>
    <w:rsid w:val="00AB6594"/>
    <w:rsid w:val="00AB67BB"/>
    <w:rsid w:val="00AB67F3"/>
    <w:rsid w:val="00AB691C"/>
    <w:rsid w:val="00AB6D1D"/>
    <w:rsid w:val="00AB6E18"/>
    <w:rsid w:val="00AB702C"/>
    <w:rsid w:val="00AB7296"/>
    <w:rsid w:val="00AB729C"/>
    <w:rsid w:val="00AB7312"/>
    <w:rsid w:val="00AB743C"/>
    <w:rsid w:val="00AB7476"/>
    <w:rsid w:val="00AB76F9"/>
    <w:rsid w:val="00AB7745"/>
    <w:rsid w:val="00AB7964"/>
    <w:rsid w:val="00AB7C75"/>
    <w:rsid w:val="00AB7CB9"/>
    <w:rsid w:val="00AB7DE1"/>
    <w:rsid w:val="00AB7FC3"/>
    <w:rsid w:val="00AC00D2"/>
    <w:rsid w:val="00AC018D"/>
    <w:rsid w:val="00AC028F"/>
    <w:rsid w:val="00AC02A4"/>
    <w:rsid w:val="00AC0446"/>
    <w:rsid w:val="00AC04CC"/>
    <w:rsid w:val="00AC0553"/>
    <w:rsid w:val="00AC0656"/>
    <w:rsid w:val="00AC066C"/>
    <w:rsid w:val="00AC06C8"/>
    <w:rsid w:val="00AC08B7"/>
    <w:rsid w:val="00AC0AA4"/>
    <w:rsid w:val="00AC0B51"/>
    <w:rsid w:val="00AC0B89"/>
    <w:rsid w:val="00AC0B8C"/>
    <w:rsid w:val="00AC0B9F"/>
    <w:rsid w:val="00AC0C24"/>
    <w:rsid w:val="00AC0EFC"/>
    <w:rsid w:val="00AC0FAD"/>
    <w:rsid w:val="00AC0FC2"/>
    <w:rsid w:val="00AC1000"/>
    <w:rsid w:val="00AC1091"/>
    <w:rsid w:val="00AC11D8"/>
    <w:rsid w:val="00AC1228"/>
    <w:rsid w:val="00AC13B8"/>
    <w:rsid w:val="00AC13B9"/>
    <w:rsid w:val="00AC13D3"/>
    <w:rsid w:val="00AC175C"/>
    <w:rsid w:val="00AC17E3"/>
    <w:rsid w:val="00AC1942"/>
    <w:rsid w:val="00AC1CBC"/>
    <w:rsid w:val="00AC1DF0"/>
    <w:rsid w:val="00AC1F80"/>
    <w:rsid w:val="00AC2022"/>
    <w:rsid w:val="00AC203C"/>
    <w:rsid w:val="00AC21CD"/>
    <w:rsid w:val="00AC23FB"/>
    <w:rsid w:val="00AC24DE"/>
    <w:rsid w:val="00AC2513"/>
    <w:rsid w:val="00AC25F2"/>
    <w:rsid w:val="00AC25F5"/>
    <w:rsid w:val="00AC2847"/>
    <w:rsid w:val="00AC2930"/>
    <w:rsid w:val="00AC2D40"/>
    <w:rsid w:val="00AC2E14"/>
    <w:rsid w:val="00AC2FB5"/>
    <w:rsid w:val="00AC2FD1"/>
    <w:rsid w:val="00AC310A"/>
    <w:rsid w:val="00AC3263"/>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BA0"/>
    <w:rsid w:val="00AC4D2F"/>
    <w:rsid w:val="00AC4F88"/>
    <w:rsid w:val="00AC512E"/>
    <w:rsid w:val="00AC5195"/>
    <w:rsid w:val="00AC527D"/>
    <w:rsid w:val="00AC5697"/>
    <w:rsid w:val="00AC5791"/>
    <w:rsid w:val="00AC57C9"/>
    <w:rsid w:val="00AC5AE8"/>
    <w:rsid w:val="00AC5B65"/>
    <w:rsid w:val="00AC5BFE"/>
    <w:rsid w:val="00AC5C7F"/>
    <w:rsid w:val="00AC5D0F"/>
    <w:rsid w:val="00AC5D4E"/>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5FA"/>
    <w:rsid w:val="00AD087C"/>
    <w:rsid w:val="00AD08B0"/>
    <w:rsid w:val="00AD0CA2"/>
    <w:rsid w:val="00AD0E5D"/>
    <w:rsid w:val="00AD11BC"/>
    <w:rsid w:val="00AD124C"/>
    <w:rsid w:val="00AD13BE"/>
    <w:rsid w:val="00AD17E5"/>
    <w:rsid w:val="00AD1ACD"/>
    <w:rsid w:val="00AD1C4B"/>
    <w:rsid w:val="00AD20CE"/>
    <w:rsid w:val="00AD20DF"/>
    <w:rsid w:val="00AD2121"/>
    <w:rsid w:val="00AD24A4"/>
    <w:rsid w:val="00AD2514"/>
    <w:rsid w:val="00AD257D"/>
    <w:rsid w:val="00AD25BD"/>
    <w:rsid w:val="00AD280C"/>
    <w:rsid w:val="00AD285B"/>
    <w:rsid w:val="00AD3071"/>
    <w:rsid w:val="00AD3113"/>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95"/>
    <w:rsid w:val="00AD5AB1"/>
    <w:rsid w:val="00AD5B83"/>
    <w:rsid w:val="00AD5DF3"/>
    <w:rsid w:val="00AD5ECE"/>
    <w:rsid w:val="00AD6082"/>
    <w:rsid w:val="00AD61EF"/>
    <w:rsid w:val="00AD6401"/>
    <w:rsid w:val="00AD6440"/>
    <w:rsid w:val="00AD653D"/>
    <w:rsid w:val="00AD66D3"/>
    <w:rsid w:val="00AD67F8"/>
    <w:rsid w:val="00AD681F"/>
    <w:rsid w:val="00AD68A2"/>
    <w:rsid w:val="00AD68B5"/>
    <w:rsid w:val="00AD6D4E"/>
    <w:rsid w:val="00AD6E98"/>
    <w:rsid w:val="00AD6FA8"/>
    <w:rsid w:val="00AD6FEC"/>
    <w:rsid w:val="00AD7091"/>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625"/>
    <w:rsid w:val="00AE0840"/>
    <w:rsid w:val="00AE0876"/>
    <w:rsid w:val="00AE094B"/>
    <w:rsid w:val="00AE0ACB"/>
    <w:rsid w:val="00AE0BF3"/>
    <w:rsid w:val="00AE0C5D"/>
    <w:rsid w:val="00AE0CCE"/>
    <w:rsid w:val="00AE0D44"/>
    <w:rsid w:val="00AE0DD3"/>
    <w:rsid w:val="00AE0DED"/>
    <w:rsid w:val="00AE1457"/>
    <w:rsid w:val="00AE1738"/>
    <w:rsid w:val="00AE1781"/>
    <w:rsid w:val="00AE184E"/>
    <w:rsid w:val="00AE18A5"/>
    <w:rsid w:val="00AE1AAD"/>
    <w:rsid w:val="00AE1BEC"/>
    <w:rsid w:val="00AE1C98"/>
    <w:rsid w:val="00AE2206"/>
    <w:rsid w:val="00AE225E"/>
    <w:rsid w:val="00AE227E"/>
    <w:rsid w:val="00AE22E0"/>
    <w:rsid w:val="00AE2396"/>
    <w:rsid w:val="00AE2446"/>
    <w:rsid w:val="00AE24B6"/>
    <w:rsid w:val="00AE255F"/>
    <w:rsid w:val="00AE2588"/>
    <w:rsid w:val="00AE25F5"/>
    <w:rsid w:val="00AE26E2"/>
    <w:rsid w:val="00AE2D9D"/>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968"/>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145"/>
    <w:rsid w:val="00AE5154"/>
    <w:rsid w:val="00AE52D7"/>
    <w:rsid w:val="00AE5527"/>
    <w:rsid w:val="00AE5640"/>
    <w:rsid w:val="00AE587F"/>
    <w:rsid w:val="00AE5891"/>
    <w:rsid w:val="00AE5A7C"/>
    <w:rsid w:val="00AE5D27"/>
    <w:rsid w:val="00AE5DF0"/>
    <w:rsid w:val="00AE5FB3"/>
    <w:rsid w:val="00AE60C1"/>
    <w:rsid w:val="00AE6174"/>
    <w:rsid w:val="00AE62FD"/>
    <w:rsid w:val="00AE6323"/>
    <w:rsid w:val="00AE6383"/>
    <w:rsid w:val="00AE6411"/>
    <w:rsid w:val="00AE6472"/>
    <w:rsid w:val="00AE64C8"/>
    <w:rsid w:val="00AE64EB"/>
    <w:rsid w:val="00AE6510"/>
    <w:rsid w:val="00AE6559"/>
    <w:rsid w:val="00AE6595"/>
    <w:rsid w:val="00AE664C"/>
    <w:rsid w:val="00AE695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6D6"/>
    <w:rsid w:val="00AF0736"/>
    <w:rsid w:val="00AF0974"/>
    <w:rsid w:val="00AF0D0E"/>
    <w:rsid w:val="00AF0DC8"/>
    <w:rsid w:val="00AF10F6"/>
    <w:rsid w:val="00AF161A"/>
    <w:rsid w:val="00AF19C3"/>
    <w:rsid w:val="00AF1BE9"/>
    <w:rsid w:val="00AF1E44"/>
    <w:rsid w:val="00AF1FED"/>
    <w:rsid w:val="00AF2189"/>
    <w:rsid w:val="00AF21E7"/>
    <w:rsid w:val="00AF2283"/>
    <w:rsid w:val="00AF238E"/>
    <w:rsid w:val="00AF2439"/>
    <w:rsid w:val="00AF25BA"/>
    <w:rsid w:val="00AF2696"/>
    <w:rsid w:val="00AF2742"/>
    <w:rsid w:val="00AF28EB"/>
    <w:rsid w:val="00AF29D5"/>
    <w:rsid w:val="00AF2AAF"/>
    <w:rsid w:val="00AF2CA7"/>
    <w:rsid w:val="00AF2CBC"/>
    <w:rsid w:val="00AF2D32"/>
    <w:rsid w:val="00AF30A9"/>
    <w:rsid w:val="00AF31F6"/>
    <w:rsid w:val="00AF32A0"/>
    <w:rsid w:val="00AF3453"/>
    <w:rsid w:val="00AF358F"/>
    <w:rsid w:val="00AF363E"/>
    <w:rsid w:val="00AF3654"/>
    <w:rsid w:val="00AF3734"/>
    <w:rsid w:val="00AF37C8"/>
    <w:rsid w:val="00AF380F"/>
    <w:rsid w:val="00AF391D"/>
    <w:rsid w:val="00AF3983"/>
    <w:rsid w:val="00AF39EC"/>
    <w:rsid w:val="00AF3A97"/>
    <w:rsid w:val="00AF3BE6"/>
    <w:rsid w:val="00AF3CF4"/>
    <w:rsid w:val="00AF3EA3"/>
    <w:rsid w:val="00AF3F5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CB"/>
    <w:rsid w:val="00AF64ED"/>
    <w:rsid w:val="00AF6542"/>
    <w:rsid w:val="00AF6828"/>
    <w:rsid w:val="00AF69FB"/>
    <w:rsid w:val="00AF6A0F"/>
    <w:rsid w:val="00AF6C08"/>
    <w:rsid w:val="00AF6C13"/>
    <w:rsid w:val="00AF6C46"/>
    <w:rsid w:val="00AF6D8D"/>
    <w:rsid w:val="00AF6DAF"/>
    <w:rsid w:val="00AF7102"/>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399"/>
    <w:rsid w:val="00B015AD"/>
    <w:rsid w:val="00B01611"/>
    <w:rsid w:val="00B01735"/>
    <w:rsid w:val="00B0179E"/>
    <w:rsid w:val="00B01AA7"/>
    <w:rsid w:val="00B01AD1"/>
    <w:rsid w:val="00B01AE5"/>
    <w:rsid w:val="00B01C50"/>
    <w:rsid w:val="00B01CA5"/>
    <w:rsid w:val="00B01DA7"/>
    <w:rsid w:val="00B020B5"/>
    <w:rsid w:val="00B0239D"/>
    <w:rsid w:val="00B023A8"/>
    <w:rsid w:val="00B02437"/>
    <w:rsid w:val="00B02474"/>
    <w:rsid w:val="00B0256E"/>
    <w:rsid w:val="00B0257E"/>
    <w:rsid w:val="00B025F1"/>
    <w:rsid w:val="00B026B2"/>
    <w:rsid w:val="00B02AE7"/>
    <w:rsid w:val="00B02C26"/>
    <w:rsid w:val="00B02C5C"/>
    <w:rsid w:val="00B02DC5"/>
    <w:rsid w:val="00B0307C"/>
    <w:rsid w:val="00B030EF"/>
    <w:rsid w:val="00B031A3"/>
    <w:rsid w:val="00B03621"/>
    <w:rsid w:val="00B03719"/>
    <w:rsid w:val="00B03805"/>
    <w:rsid w:val="00B03B63"/>
    <w:rsid w:val="00B03CC6"/>
    <w:rsid w:val="00B03DD6"/>
    <w:rsid w:val="00B03ECD"/>
    <w:rsid w:val="00B041AF"/>
    <w:rsid w:val="00B04286"/>
    <w:rsid w:val="00B04395"/>
    <w:rsid w:val="00B046CA"/>
    <w:rsid w:val="00B04721"/>
    <w:rsid w:val="00B04919"/>
    <w:rsid w:val="00B04924"/>
    <w:rsid w:val="00B04A94"/>
    <w:rsid w:val="00B04BA5"/>
    <w:rsid w:val="00B04C3C"/>
    <w:rsid w:val="00B04CC2"/>
    <w:rsid w:val="00B04CE5"/>
    <w:rsid w:val="00B04D40"/>
    <w:rsid w:val="00B04F82"/>
    <w:rsid w:val="00B051DA"/>
    <w:rsid w:val="00B052F9"/>
    <w:rsid w:val="00B056C8"/>
    <w:rsid w:val="00B056DA"/>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91D"/>
    <w:rsid w:val="00B06A09"/>
    <w:rsid w:val="00B06BF0"/>
    <w:rsid w:val="00B06C63"/>
    <w:rsid w:val="00B06D51"/>
    <w:rsid w:val="00B06FC1"/>
    <w:rsid w:val="00B0712A"/>
    <w:rsid w:val="00B071B6"/>
    <w:rsid w:val="00B071DA"/>
    <w:rsid w:val="00B0723E"/>
    <w:rsid w:val="00B07266"/>
    <w:rsid w:val="00B073B7"/>
    <w:rsid w:val="00B077F3"/>
    <w:rsid w:val="00B07B54"/>
    <w:rsid w:val="00B07D8A"/>
    <w:rsid w:val="00B07E4D"/>
    <w:rsid w:val="00B07E4F"/>
    <w:rsid w:val="00B07F7C"/>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0EF"/>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5ED"/>
    <w:rsid w:val="00B12681"/>
    <w:rsid w:val="00B126AC"/>
    <w:rsid w:val="00B1285A"/>
    <w:rsid w:val="00B12945"/>
    <w:rsid w:val="00B129A6"/>
    <w:rsid w:val="00B12A9D"/>
    <w:rsid w:val="00B12B85"/>
    <w:rsid w:val="00B12C7B"/>
    <w:rsid w:val="00B12CBA"/>
    <w:rsid w:val="00B12DE6"/>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5"/>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045"/>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DE1"/>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378"/>
    <w:rsid w:val="00B213CC"/>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2ED"/>
    <w:rsid w:val="00B2432D"/>
    <w:rsid w:val="00B2443F"/>
    <w:rsid w:val="00B2445E"/>
    <w:rsid w:val="00B245B9"/>
    <w:rsid w:val="00B24613"/>
    <w:rsid w:val="00B246B9"/>
    <w:rsid w:val="00B249B5"/>
    <w:rsid w:val="00B24AF4"/>
    <w:rsid w:val="00B24B75"/>
    <w:rsid w:val="00B24C07"/>
    <w:rsid w:val="00B24E50"/>
    <w:rsid w:val="00B24EA7"/>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AEA"/>
    <w:rsid w:val="00B27D63"/>
    <w:rsid w:val="00B27D77"/>
    <w:rsid w:val="00B27DD0"/>
    <w:rsid w:val="00B303FA"/>
    <w:rsid w:val="00B3061E"/>
    <w:rsid w:val="00B30767"/>
    <w:rsid w:val="00B30957"/>
    <w:rsid w:val="00B309B9"/>
    <w:rsid w:val="00B30A13"/>
    <w:rsid w:val="00B30C4C"/>
    <w:rsid w:val="00B30C80"/>
    <w:rsid w:val="00B30F0B"/>
    <w:rsid w:val="00B30F56"/>
    <w:rsid w:val="00B30FD2"/>
    <w:rsid w:val="00B311B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E"/>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742"/>
    <w:rsid w:val="00B36917"/>
    <w:rsid w:val="00B36985"/>
    <w:rsid w:val="00B36B90"/>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4F8"/>
    <w:rsid w:val="00B4260E"/>
    <w:rsid w:val="00B4266F"/>
    <w:rsid w:val="00B427C5"/>
    <w:rsid w:val="00B42854"/>
    <w:rsid w:val="00B42973"/>
    <w:rsid w:val="00B429EF"/>
    <w:rsid w:val="00B42A12"/>
    <w:rsid w:val="00B42BA9"/>
    <w:rsid w:val="00B42DC0"/>
    <w:rsid w:val="00B42F18"/>
    <w:rsid w:val="00B42F5C"/>
    <w:rsid w:val="00B42F74"/>
    <w:rsid w:val="00B42FE9"/>
    <w:rsid w:val="00B430FE"/>
    <w:rsid w:val="00B435CC"/>
    <w:rsid w:val="00B43656"/>
    <w:rsid w:val="00B436D1"/>
    <w:rsid w:val="00B43707"/>
    <w:rsid w:val="00B43733"/>
    <w:rsid w:val="00B4382C"/>
    <w:rsid w:val="00B438D5"/>
    <w:rsid w:val="00B4394D"/>
    <w:rsid w:val="00B43B49"/>
    <w:rsid w:val="00B43D1C"/>
    <w:rsid w:val="00B43D32"/>
    <w:rsid w:val="00B4414B"/>
    <w:rsid w:val="00B44196"/>
    <w:rsid w:val="00B44389"/>
    <w:rsid w:val="00B443BA"/>
    <w:rsid w:val="00B44492"/>
    <w:rsid w:val="00B4459F"/>
    <w:rsid w:val="00B445C2"/>
    <w:rsid w:val="00B44700"/>
    <w:rsid w:val="00B447CB"/>
    <w:rsid w:val="00B44A27"/>
    <w:rsid w:val="00B44B76"/>
    <w:rsid w:val="00B44C84"/>
    <w:rsid w:val="00B44D08"/>
    <w:rsid w:val="00B44E32"/>
    <w:rsid w:val="00B45232"/>
    <w:rsid w:val="00B452B6"/>
    <w:rsid w:val="00B4564F"/>
    <w:rsid w:val="00B45663"/>
    <w:rsid w:val="00B457AD"/>
    <w:rsid w:val="00B4588A"/>
    <w:rsid w:val="00B45942"/>
    <w:rsid w:val="00B45BC9"/>
    <w:rsid w:val="00B45BE0"/>
    <w:rsid w:val="00B45C18"/>
    <w:rsid w:val="00B45F28"/>
    <w:rsid w:val="00B45FA6"/>
    <w:rsid w:val="00B46148"/>
    <w:rsid w:val="00B4629A"/>
    <w:rsid w:val="00B46408"/>
    <w:rsid w:val="00B4672A"/>
    <w:rsid w:val="00B469CC"/>
    <w:rsid w:val="00B46F16"/>
    <w:rsid w:val="00B47191"/>
    <w:rsid w:val="00B4720C"/>
    <w:rsid w:val="00B47264"/>
    <w:rsid w:val="00B474E7"/>
    <w:rsid w:val="00B4750F"/>
    <w:rsid w:val="00B47548"/>
    <w:rsid w:val="00B475C2"/>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3A"/>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46C"/>
    <w:rsid w:val="00B54604"/>
    <w:rsid w:val="00B5462B"/>
    <w:rsid w:val="00B54694"/>
    <w:rsid w:val="00B547C7"/>
    <w:rsid w:val="00B549B4"/>
    <w:rsid w:val="00B54AE0"/>
    <w:rsid w:val="00B54B96"/>
    <w:rsid w:val="00B54C47"/>
    <w:rsid w:val="00B54C49"/>
    <w:rsid w:val="00B54DB5"/>
    <w:rsid w:val="00B5500A"/>
    <w:rsid w:val="00B55088"/>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732"/>
    <w:rsid w:val="00B6089E"/>
    <w:rsid w:val="00B60A3A"/>
    <w:rsid w:val="00B60D4A"/>
    <w:rsid w:val="00B60E65"/>
    <w:rsid w:val="00B60EA4"/>
    <w:rsid w:val="00B60FA9"/>
    <w:rsid w:val="00B61037"/>
    <w:rsid w:val="00B61042"/>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0B"/>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09D"/>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35"/>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4E"/>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CA1"/>
    <w:rsid w:val="00B70E43"/>
    <w:rsid w:val="00B70E7B"/>
    <w:rsid w:val="00B70FFB"/>
    <w:rsid w:val="00B711BB"/>
    <w:rsid w:val="00B71443"/>
    <w:rsid w:val="00B71447"/>
    <w:rsid w:val="00B71531"/>
    <w:rsid w:val="00B715E1"/>
    <w:rsid w:val="00B715ED"/>
    <w:rsid w:val="00B71642"/>
    <w:rsid w:val="00B718B6"/>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B32"/>
    <w:rsid w:val="00B75E42"/>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695"/>
    <w:rsid w:val="00B77884"/>
    <w:rsid w:val="00B77917"/>
    <w:rsid w:val="00B779AB"/>
    <w:rsid w:val="00B77B1E"/>
    <w:rsid w:val="00B77C7B"/>
    <w:rsid w:val="00B77EC9"/>
    <w:rsid w:val="00B77F7D"/>
    <w:rsid w:val="00B80089"/>
    <w:rsid w:val="00B80280"/>
    <w:rsid w:val="00B803F1"/>
    <w:rsid w:val="00B804B8"/>
    <w:rsid w:val="00B804D3"/>
    <w:rsid w:val="00B804E2"/>
    <w:rsid w:val="00B805FC"/>
    <w:rsid w:val="00B808FE"/>
    <w:rsid w:val="00B80947"/>
    <w:rsid w:val="00B8094A"/>
    <w:rsid w:val="00B80AD5"/>
    <w:rsid w:val="00B80D0B"/>
    <w:rsid w:val="00B80DB9"/>
    <w:rsid w:val="00B81037"/>
    <w:rsid w:val="00B8132B"/>
    <w:rsid w:val="00B81461"/>
    <w:rsid w:val="00B8147D"/>
    <w:rsid w:val="00B816D4"/>
    <w:rsid w:val="00B81A04"/>
    <w:rsid w:val="00B81D3D"/>
    <w:rsid w:val="00B81D5E"/>
    <w:rsid w:val="00B82004"/>
    <w:rsid w:val="00B82162"/>
    <w:rsid w:val="00B823B7"/>
    <w:rsid w:val="00B826FE"/>
    <w:rsid w:val="00B828C8"/>
    <w:rsid w:val="00B82922"/>
    <w:rsid w:val="00B8296E"/>
    <w:rsid w:val="00B82A8A"/>
    <w:rsid w:val="00B83240"/>
    <w:rsid w:val="00B832C4"/>
    <w:rsid w:val="00B83430"/>
    <w:rsid w:val="00B83603"/>
    <w:rsid w:val="00B83881"/>
    <w:rsid w:val="00B83A2E"/>
    <w:rsid w:val="00B83CF9"/>
    <w:rsid w:val="00B84006"/>
    <w:rsid w:val="00B8400B"/>
    <w:rsid w:val="00B8427E"/>
    <w:rsid w:val="00B8437C"/>
    <w:rsid w:val="00B8444C"/>
    <w:rsid w:val="00B84451"/>
    <w:rsid w:val="00B845F6"/>
    <w:rsid w:val="00B846D5"/>
    <w:rsid w:val="00B8475D"/>
    <w:rsid w:val="00B84762"/>
    <w:rsid w:val="00B84B2D"/>
    <w:rsid w:val="00B84BBC"/>
    <w:rsid w:val="00B84CC3"/>
    <w:rsid w:val="00B84E9A"/>
    <w:rsid w:val="00B85056"/>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E83"/>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2FD"/>
    <w:rsid w:val="00B92490"/>
    <w:rsid w:val="00B92652"/>
    <w:rsid w:val="00B9278F"/>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C3B"/>
    <w:rsid w:val="00B94DFA"/>
    <w:rsid w:val="00B94E56"/>
    <w:rsid w:val="00B94F6B"/>
    <w:rsid w:val="00B94F98"/>
    <w:rsid w:val="00B94FCB"/>
    <w:rsid w:val="00B9505E"/>
    <w:rsid w:val="00B95097"/>
    <w:rsid w:val="00B950A1"/>
    <w:rsid w:val="00B950AE"/>
    <w:rsid w:val="00B95157"/>
    <w:rsid w:val="00B9533C"/>
    <w:rsid w:val="00B953F9"/>
    <w:rsid w:val="00B95470"/>
    <w:rsid w:val="00B95473"/>
    <w:rsid w:val="00B9552D"/>
    <w:rsid w:val="00B955E0"/>
    <w:rsid w:val="00B956AF"/>
    <w:rsid w:val="00B95701"/>
    <w:rsid w:val="00B958FB"/>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6B22"/>
    <w:rsid w:val="00B9705D"/>
    <w:rsid w:val="00B97259"/>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B8D"/>
    <w:rsid w:val="00BA0C43"/>
    <w:rsid w:val="00BA0CC6"/>
    <w:rsid w:val="00BA0D0A"/>
    <w:rsid w:val="00BA0E07"/>
    <w:rsid w:val="00BA0E58"/>
    <w:rsid w:val="00BA0FDB"/>
    <w:rsid w:val="00BA1026"/>
    <w:rsid w:val="00BA1318"/>
    <w:rsid w:val="00BA1765"/>
    <w:rsid w:val="00BA1936"/>
    <w:rsid w:val="00BA1A0A"/>
    <w:rsid w:val="00BA1EC6"/>
    <w:rsid w:val="00BA2173"/>
    <w:rsid w:val="00BA2581"/>
    <w:rsid w:val="00BA25A0"/>
    <w:rsid w:val="00BA2793"/>
    <w:rsid w:val="00BA28A3"/>
    <w:rsid w:val="00BA28A8"/>
    <w:rsid w:val="00BA29E3"/>
    <w:rsid w:val="00BA2A99"/>
    <w:rsid w:val="00BA2AF6"/>
    <w:rsid w:val="00BA2E7A"/>
    <w:rsid w:val="00BA2EB2"/>
    <w:rsid w:val="00BA2F33"/>
    <w:rsid w:val="00BA2F74"/>
    <w:rsid w:val="00BA301C"/>
    <w:rsid w:val="00BA30D7"/>
    <w:rsid w:val="00BA3150"/>
    <w:rsid w:val="00BA317A"/>
    <w:rsid w:val="00BA3314"/>
    <w:rsid w:val="00BA3510"/>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388"/>
    <w:rsid w:val="00BA5986"/>
    <w:rsid w:val="00BA59CD"/>
    <w:rsid w:val="00BA5A21"/>
    <w:rsid w:val="00BA5A6B"/>
    <w:rsid w:val="00BA5C00"/>
    <w:rsid w:val="00BA5C47"/>
    <w:rsid w:val="00BA5DA2"/>
    <w:rsid w:val="00BA5F88"/>
    <w:rsid w:val="00BA610A"/>
    <w:rsid w:val="00BA6114"/>
    <w:rsid w:val="00BA61EB"/>
    <w:rsid w:val="00BA6238"/>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65A"/>
    <w:rsid w:val="00BA7AE5"/>
    <w:rsid w:val="00BA7B6A"/>
    <w:rsid w:val="00BA7BC5"/>
    <w:rsid w:val="00BA7D99"/>
    <w:rsid w:val="00BA7EF6"/>
    <w:rsid w:val="00BA7F6D"/>
    <w:rsid w:val="00BA7F80"/>
    <w:rsid w:val="00BA7F8E"/>
    <w:rsid w:val="00BB021B"/>
    <w:rsid w:val="00BB03EC"/>
    <w:rsid w:val="00BB06B2"/>
    <w:rsid w:val="00BB074A"/>
    <w:rsid w:val="00BB07B1"/>
    <w:rsid w:val="00BB086A"/>
    <w:rsid w:val="00BB08BF"/>
    <w:rsid w:val="00BB0CB1"/>
    <w:rsid w:val="00BB0D4F"/>
    <w:rsid w:val="00BB0E50"/>
    <w:rsid w:val="00BB0F3A"/>
    <w:rsid w:val="00BB0F84"/>
    <w:rsid w:val="00BB0F90"/>
    <w:rsid w:val="00BB0FC8"/>
    <w:rsid w:val="00BB0FDD"/>
    <w:rsid w:val="00BB10D2"/>
    <w:rsid w:val="00BB147E"/>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AFE"/>
    <w:rsid w:val="00BB2B25"/>
    <w:rsid w:val="00BB2BD6"/>
    <w:rsid w:val="00BB2EA2"/>
    <w:rsid w:val="00BB30B2"/>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4C80"/>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9A9"/>
    <w:rsid w:val="00BB6AAA"/>
    <w:rsid w:val="00BB6B3C"/>
    <w:rsid w:val="00BB6BD7"/>
    <w:rsid w:val="00BB6C55"/>
    <w:rsid w:val="00BB6CCF"/>
    <w:rsid w:val="00BB6FD8"/>
    <w:rsid w:val="00BB757E"/>
    <w:rsid w:val="00BB7581"/>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6CB"/>
    <w:rsid w:val="00BC48F0"/>
    <w:rsid w:val="00BC48F9"/>
    <w:rsid w:val="00BC4A99"/>
    <w:rsid w:val="00BC4BE2"/>
    <w:rsid w:val="00BC4E27"/>
    <w:rsid w:val="00BC4EE6"/>
    <w:rsid w:val="00BC5031"/>
    <w:rsid w:val="00BC5227"/>
    <w:rsid w:val="00BC5280"/>
    <w:rsid w:val="00BC52CF"/>
    <w:rsid w:val="00BC53AE"/>
    <w:rsid w:val="00BC5566"/>
    <w:rsid w:val="00BC5629"/>
    <w:rsid w:val="00BC5736"/>
    <w:rsid w:val="00BC5844"/>
    <w:rsid w:val="00BC58EE"/>
    <w:rsid w:val="00BC593F"/>
    <w:rsid w:val="00BC59C3"/>
    <w:rsid w:val="00BC5B7F"/>
    <w:rsid w:val="00BC5C4C"/>
    <w:rsid w:val="00BC5C7E"/>
    <w:rsid w:val="00BC5E0F"/>
    <w:rsid w:val="00BC6049"/>
    <w:rsid w:val="00BC6088"/>
    <w:rsid w:val="00BC6142"/>
    <w:rsid w:val="00BC6144"/>
    <w:rsid w:val="00BC61A0"/>
    <w:rsid w:val="00BC61DC"/>
    <w:rsid w:val="00BC634E"/>
    <w:rsid w:val="00BC6418"/>
    <w:rsid w:val="00BC64E9"/>
    <w:rsid w:val="00BC6608"/>
    <w:rsid w:val="00BC6671"/>
    <w:rsid w:val="00BC6735"/>
    <w:rsid w:val="00BC6774"/>
    <w:rsid w:val="00BC68DE"/>
    <w:rsid w:val="00BC6B36"/>
    <w:rsid w:val="00BC6BDB"/>
    <w:rsid w:val="00BC6CE0"/>
    <w:rsid w:val="00BC6E2A"/>
    <w:rsid w:val="00BC6ED5"/>
    <w:rsid w:val="00BC6F73"/>
    <w:rsid w:val="00BC6FAD"/>
    <w:rsid w:val="00BC7345"/>
    <w:rsid w:val="00BC7403"/>
    <w:rsid w:val="00BC7411"/>
    <w:rsid w:val="00BC749F"/>
    <w:rsid w:val="00BC759D"/>
    <w:rsid w:val="00BC761A"/>
    <w:rsid w:val="00BC76B4"/>
    <w:rsid w:val="00BC7912"/>
    <w:rsid w:val="00BC7C13"/>
    <w:rsid w:val="00BC7D5E"/>
    <w:rsid w:val="00BC7E84"/>
    <w:rsid w:val="00BC7F48"/>
    <w:rsid w:val="00BC7FE5"/>
    <w:rsid w:val="00BD0056"/>
    <w:rsid w:val="00BD00AB"/>
    <w:rsid w:val="00BD0319"/>
    <w:rsid w:val="00BD031F"/>
    <w:rsid w:val="00BD0354"/>
    <w:rsid w:val="00BD0387"/>
    <w:rsid w:val="00BD0542"/>
    <w:rsid w:val="00BD05D5"/>
    <w:rsid w:val="00BD0684"/>
    <w:rsid w:val="00BD0685"/>
    <w:rsid w:val="00BD069E"/>
    <w:rsid w:val="00BD0A31"/>
    <w:rsid w:val="00BD0B7A"/>
    <w:rsid w:val="00BD0C7F"/>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122"/>
    <w:rsid w:val="00BD24E3"/>
    <w:rsid w:val="00BD25EA"/>
    <w:rsid w:val="00BD264E"/>
    <w:rsid w:val="00BD275D"/>
    <w:rsid w:val="00BD27DE"/>
    <w:rsid w:val="00BD27F3"/>
    <w:rsid w:val="00BD2966"/>
    <w:rsid w:val="00BD29F8"/>
    <w:rsid w:val="00BD2A58"/>
    <w:rsid w:val="00BD2A87"/>
    <w:rsid w:val="00BD2AC5"/>
    <w:rsid w:val="00BD2D5F"/>
    <w:rsid w:val="00BD2FD8"/>
    <w:rsid w:val="00BD3196"/>
    <w:rsid w:val="00BD32DB"/>
    <w:rsid w:val="00BD32E6"/>
    <w:rsid w:val="00BD35E9"/>
    <w:rsid w:val="00BD3608"/>
    <w:rsid w:val="00BD366E"/>
    <w:rsid w:val="00BD36E9"/>
    <w:rsid w:val="00BD37B2"/>
    <w:rsid w:val="00BD380E"/>
    <w:rsid w:val="00BD3824"/>
    <w:rsid w:val="00BD3B37"/>
    <w:rsid w:val="00BD3B73"/>
    <w:rsid w:val="00BD3C9D"/>
    <w:rsid w:val="00BD407B"/>
    <w:rsid w:val="00BD4335"/>
    <w:rsid w:val="00BD439F"/>
    <w:rsid w:val="00BD43D3"/>
    <w:rsid w:val="00BD4AD8"/>
    <w:rsid w:val="00BD4C12"/>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1D9"/>
    <w:rsid w:val="00BD72F7"/>
    <w:rsid w:val="00BD7314"/>
    <w:rsid w:val="00BD73F1"/>
    <w:rsid w:val="00BD750A"/>
    <w:rsid w:val="00BD7575"/>
    <w:rsid w:val="00BD764B"/>
    <w:rsid w:val="00BD7A2E"/>
    <w:rsid w:val="00BD7A30"/>
    <w:rsid w:val="00BD7C1F"/>
    <w:rsid w:val="00BD7FF5"/>
    <w:rsid w:val="00BE0276"/>
    <w:rsid w:val="00BE02F2"/>
    <w:rsid w:val="00BE03FC"/>
    <w:rsid w:val="00BE04E4"/>
    <w:rsid w:val="00BE070F"/>
    <w:rsid w:val="00BE0B22"/>
    <w:rsid w:val="00BE0CE4"/>
    <w:rsid w:val="00BE0CE5"/>
    <w:rsid w:val="00BE1248"/>
    <w:rsid w:val="00BE1301"/>
    <w:rsid w:val="00BE134E"/>
    <w:rsid w:val="00BE152E"/>
    <w:rsid w:val="00BE1716"/>
    <w:rsid w:val="00BE1885"/>
    <w:rsid w:val="00BE18AD"/>
    <w:rsid w:val="00BE18E9"/>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712"/>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11"/>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9C8"/>
    <w:rsid w:val="00BF1AF1"/>
    <w:rsid w:val="00BF1B17"/>
    <w:rsid w:val="00BF1E21"/>
    <w:rsid w:val="00BF1FED"/>
    <w:rsid w:val="00BF2145"/>
    <w:rsid w:val="00BF2174"/>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48"/>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D51"/>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39E"/>
    <w:rsid w:val="00BF6451"/>
    <w:rsid w:val="00BF65CD"/>
    <w:rsid w:val="00BF6947"/>
    <w:rsid w:val="00BF69E3"/>
    <w:rsid w:val="00BF6D0B"/>
    <w:rsid w:val="00BF6DB3"/>
    <w:rsid w:val="00BF6DD9"/>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65"/>
    <w:rsid w:val="00C01ABB"/>
    <w:rsid w:val="00C01AD4"/>
    <w:rsid w:val="00C01C1B"/>
    <w:rsid w:val="00C01F8F"/>
    <w:rsid w:val="00C0204E"/>
    <w:rsid w:val="00C02658"/>
    <w:rsid w:val="00C02A6F"/>
    <w:rsid w:val="00C02B6F"/>
    <w:rsid w:val="00C02CB6"/>
    <w:rsid w:val="00C02E14"/>
    <w:rsid w:val="00C02E75"/>
    <w:rsid w:val="00C02EA5"/>
    <w:rsid w:val="00C02F45"/>
    <w:rsid w:val="00C02F6A"/>
    <w:rsid w:val="00C0336B"/>
    <w:rsid w:val="00C035D3"/>
    <w:rsid w:val="00C03699"/>
    <w:rsid w:val="00C03737"/>
    <w:rsid w:val="00C038FE"/>
    <w:rsid w:val="00C03916"/>
    <w:rsid w:val="00C0393E"/>
    <w:rsid w:val="00C03C15"/>
    <w:rsid w:val="00C03C7E"/>
    <w:rsid w:val="00C03C81"/>
    <w:rsid w:val="00C03CB6"/>
    <w:rsid w:val="00C04042"/>
    <w:rsid w:val="00C040FB"/>
    <w:rsid w:val="00C04200"/>
    <w:rsid w:val="00C0432A"/>
    <w:rsid w:val="00C045A5"/>
    <w:rsid w:val="00C045EA"/>
    <w:rsid w:val="00C046D2"/>
    <w:rsid w:val="00C04893"/>
    <w:rsid w:val="00C04BFA"/>
    <w:rsid w:val="00C04C0A"/>
    <w:rsid w:val="00C04D0D"/>
    <w:rsid w:val="00C0502D"/>
    <w:rsid w:val="00C05052"/>
    <w:rsid w:val="00C05164"/>
    <w:rsid w:val="00C051FF"/>
    <w:rsid w:val="00C05223"/>
    <w:rsid w:val="00C05805"/>
    <w:rsid w:val="00C059DC"/>
    <w:rsid w:val="00C05BB5"/>
    <w:rsid w:val="00C05CAF"/>
    <w:rsid w:val="00C05E12"/>
    <w:rsid w:val="00C05EAA"/>
    <w:rsid w:val="00C061C7"/>
    <w:rsid w:val="00C061EB"/>
    <w:rsid w:val="00C06255"/>
    <w:rsid w:val="00C06468"/>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001"/>
    <w:rsid w:val="00C1224D"/>
    <w:rsid w:val="00C12338"/>
    <w:rsid w:val="00C1233E"/>
    <w:rsid w:val="00C124C7"/>
    <w:rsid w:val="00C12539"/>
    <w:rsid w:val="00C1289F"/>
    <w:rsid w:val="00C128C1"/>
    <w:rsid w:val="00C129D0"/>
    <w:rsid w:val="00C129D3"/>
    <w:rsid w:val="00C12BFD"/>
    <w:rsid w:val="00C12DC4"/>
    <w:rsid w:val="00C12ECE"/>
    <w:rsid w:val="00C12F6F"/>
    <w:rsid w:val="00C1320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7CE"/>
    <w:rsid w:val="00C148BD"/>
    <w:rsid w:val="00C14913"/>
    <w:rsid w:val="00C149DB"/>
    <w:rsid w:val="00C14A44"/>
    <w:rsid w:val="00C14A9A"/>
    <w:rsid w:val="00C14B6F"/>
    <w:rsid w:val="00C14B9B"/>
    <w:rsid w:val="00C14C59"/>
    <w:rsid w:val="00C14DBA"/>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A95"/>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7D4"/>
    <w:rsid w:val="00C21B58"/>
    <w:rsid w:val="00C21C73"/>
    <w:rsid w:val="00C21C94"/>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AA4"/>
    <w:rsid w:val="00C23BF7"/>
    <w:rsid w:val="00C23C63"/>
    <w:rsid w:val="00C23CF5"/>
    <w:rsid w:val="00C23FFA"/>
    <w:rsid w:val="00C24022"/>
    <w:rsid w:val="00C24399"/>
    <w:rsid w:val="00C24423"/>
    <w:rsid w:val="00C24598"/>
    <w:rsid w:val="00C245C1"/>
    <w:rsid w:val="00C245FD"/>
    <w:rsid w:val="00C24628"/>
    <w:rsid w:val="00C2475C"/>
    <w:rsid w:val="00C247CF"/>
    <w:rsid w:val="00C248F8"/>
    <w:rsid w:val="00C24BDB"/>
    <w:rsid w:val="00C24CA1"/>
    <w:rsid w:val="00C24CC0"/>
    <w:rsid w:val="00C24CCC"/>
    <w:rsid w:val="00C24E5C"/>
    <w:rsid w:val="00C250FC"/>
    <w:rsid w:val="00C251E1"/>
    <w:rsid w:val="00C25361"/>
    <w:rsid w:val="00C25386"/>
    <w:rsid w:val="00C253ED"/>
    <w:rsid w:val="00C25641"/>
    <w:rsid w:val="00C25774"/>
    <w:rsid w:val="00C25BBB"/>
    <w:rsid w:val="00C25E58"/>
    <w:rsid w:val="00C25F0E"/>
    <w:rsid w:val="00C2601D"/>
    <w:rsid w:val="00C26060"/>
    <w:rsid w:val="00C2613E"/>
    <w:rsid w:val="00C261D1"/>
    <w:rsid w:val="00C2628B"/>
    <w:rsid w:val="00C263AA"/>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1FBA"/>
    <w:rsid w:val="00C3204B"/>
    <w:rsid w:val="00C320E3"/>
    <w:rsid w:val="00C32144"/>
    <w:rsid w:val="00C32292"/>
    <w:rsid w:val="00C323CE"/>
    <w:rsid w:val="00C323DF"/>
    <w:rsid w:val="00C3250E"/>
    <w:rsid w:val="00C325F7"/>
    <w:rsid w:val="00C32725"/>
    <w:rsid w:val="00C327D2"/>
    <w:rsid w:val="00C3292F"/>
    <w:rsid w:val="00C3294A"/>
    <w:rsid w:val="00C32997"/>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0F"/>
    <w:rsid w:val="00C34E3E"/>
    <w:rsid w:val="00C35092"/>
    <w:rsid w:val="00C3510A"/>
    <w:rsid w:val="00C3513C"/>
    <w:rsid w:val="00C3518D"/>
    <w:rsid w:val="00C351C0"/>
    <w:rsid w:val="00C352E4"/>
    <w:rsid w:val="00C35389"/>
    <w:rsid w:val="00C3545D"/>
    <w:rsid w:val="00C35670"/>
    <w:rsid w:val="00C356F6"/>
    <w:rsid w:val="00C35920"/>
    <w:rsid w:val="00C35972"/>
    <w:rsid w:val="00C35B23"/>
    <w:rsid w:val="00C35C84"/>
    <w:rsid w:val="00C35D7C"/>
    <w:rsid w:val="00C35E52"/>
    <w:rsid w:val="00C35EB4"/>
    <w:rsid w:val="00C35F03"/>
    <w:rsid w:val="00C36091"/>
    <w:rsid w:val="00C36121"/>
    <w:rsid w:val="00C3622F"/>
    <w:rsid w:val="00C36569"/>
    <w:rsid w:val="00C3658A"/>
    <w:rsid w:val="00C3659A"/>
    <w:rsid w:val="00C366D0"/>
    <w:rsid w:val="00C36986"/>
    <w:rsid w:val="00C36A3C"/>
    <w:rsid w:val="00C36A4C"/>
    <w:rsid w:val="00C36B74"/>
    <w:rsid w:val="00C36BA2"/>
    <w:rsid w:val="00C36E14"/>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98"/>
    <w:rsid w:val="00C40ED5"/>
    <w:rsid w:val="00C40EF3"/>
    <w:rsid w:val="00C40F40"/>
    <w:rsid w:val="00C40F6F"/>
    <w:rsid w:val="00C41061"/>
    <w:rsid w:val="00C41100"/>
    <w:rsid w:val="00C4123F"/>
    <w:rsid w:val="00C416C7"/>
    <w:rsid w:val="00C4179A"/>
    <w:rsid w:val="00C41924"/>
    <w:rsid w:val="00C41964"/>
    <w:rsid w:val="00C41E77"/>
    <w:rsid w:val="00C41F18"/>
    <w:rsid w:val="00C42014"/>
    <w:rsid w:val="00C42153"/>
    <w:rsid w:val="00C42281"/>
    <w:rsid w:val="00C4237F"/>
    <w:rsid w:val="00C42501"/>
    <w:rsid w:val="00C4262B"/>
    <w:rsid w:val="00C426AA"/>
    <w:rsid w:val="00C426F4"/>
    <w:rsid w:val="00C42841"/>
    <w:rsid w:val="00C42A7B"/>
    <w:rsid w:val="00C42BF7"/>
    <w:rsid w:val="00C42C8E"/>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2ED"/>
    <w:rsid w:val="00C44346"/>
    <w:rsid w:val="00C44353"/>
    <w:rsid w:val="00C44401"/>
    <w:rsid w:val="00C444F1"/>
    <w:rsid w:val="00C4473F"/>
    <w:rsid w:val="00C44A87"/>
    <w:rsid w:val="00C44AD4"/>
    <w:rsid w:val="00C44C8B"/>
    <w:rsid w:val="00C44D50"/>
    <w:rsid w:val="00C44FB2"/>
    <w:rsid w:val="00C45017"/>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7B0"/>
    <w:rsid w:val="00C468C5"/>
    <w:rsid w:val="00C469A5"/>
    <w:rsid w:val="00C46A09"/>
    <w:rsid w:val="00C46D32"/>
    <w:rsid w:val="00C46E7F"/>
    <w:rsid w:val="00C46F5D"/>
    <w:rsid w:val="00C46FB1"/>
    <w:rsid w:val="00C47093"/>
    <w:rsid w:val="00C47200"/>
    <w:rsid w:val="00C472B2"/>
    <w:rsid w:val="00C474A5"/>
    <w:rsid w:val="00C475D7"/>
    <w:rsid w:val="00C4765D"/>
    <w:rsid w:val="00C47731"/>
    <w:rsid w:val="00C47866"/>
    <w:rsid w:val="00C4787D"/>
    <w:rsid w:val="00C479A8"/>
    <w:rsid w:val="00C479D5"/>
    <w:rsid w:val="00C47A40"/>
    <w:rsid w:val="00C47A4E"/>
    <w:rsid w:val="00C47BF5"/>
    <w:rsid w:val="00C47C4C"/>
    <w:rsid w:val="00C47C95"/>
    <w:rsid w:val="00C47E89"/>
    <w:rsid w:val="00C5000D"/>
    <w:rsid w:val="00C50103"/>
    <w:rsid w:val="00C501CF"/>
    <w:rsid w:val="00C5034A"/>
    <w:rsid w:val="00C50B73"/>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0B"/>
    <w:rsid w:val="00C52E7E"/>
    <w:rsid w:val="00C52FA5"/>
    <w:rsid w:val="00C533AE"/>
    <w:rsid w:val="00C5348B"/>
    <w:rsid w:val="00C5369E"/>
    <w:rsid w:val="00C5383A"/>
    <w:rsid w:val="00C53A15"/>
    <w:rsid w:val="00C53D17"/>
    <w:rsid w:val="00C53E05"/>
    <w:rsid w:val="00C53F4F"/>
    <w:rsid w:val="00C53FCF"/>
    <w:rsid w:val="00C540E8"/>
    <w:rsid w:val="00C54198"/>
    <w:rsid w:val="00C542A3"/>
    <w:rsid w:val="00C5437B"/>
    <w:rsid w:val="00C543CF"/>
    <w:rsid w:val="00C5473E"/>
    <w:rsid w:val="00C5484B"/>
    <w:rsid w:val="00C54979"/>
    <w:rsid w:val="00C54A23"/>
    <w:rsid w:val="00C54B7C"/>
    <w:rsid w:val="00C54BF5"/>
    <w:rsid w:val="00C54CF8"/>
    <w:rsid w:val="00C54D7E"/>
    <w:rsid w:val="00C55010"/>
    <w:rsid w:val="00C550B5"/>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6A"/>
    <w:rsid w:val="00C56EC8"/>
    <w:rsid w:val="00C56EEB"/>
    <w:rsid w:val="00C56F63"/>
    <w:rsid w:val="00C57243"/>
    <w:rsid w:val="00C57282"/>
    <w:rsid w:val="00C57315"/>
    <w:rsid w:val="00C5766D"/>
    <w:rsid w:val="00C578B5"/>
    <w:rsid w:val="00C57BF8"/>
    <w:rsid w:val="00C57C2B"/>
    <w:rsid w:val="00C57D01"/>
    <w:rsid w:val="00C57D1D"/>
    <w:rsid w:val="00C57F5A"/>
    <w:rsid w:val="00C6011C"/>
    <w:rsid w:val="00C60288"/>
    <w:rsid w:val="00C60329"/>
    <w:rsid w:val="00C6034E"/>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20"/>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C7D"/>
    <w:rsid w:val="00C63D30"/>
    <w:rsid w:val="00C63DE5"/>
    <w:rsid w:val="00C6401B"/>
    <w:rsid w:val="00C6409B"/>
    <w:rsid w:val="00C640C3"/>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791"/>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0C2"/>
    <w:rsid w:val="00C67115"/>
    <w:rsid w:val="00C67531"/>
    <w:rsid w:val="00C67626"/>
    <w:rsid w:val="00C6765A"/>
    <w:rsid w:val="00C67916"/>
    <w:rsid w:val="00C67AAA"/>
    <w:rsid w:val="00C67BA3"/>
    <w:rsid w:val="00C67D7A"/>
    <w:rsid w:val="00C67DA1"/>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3E"/>
    <w:rsid w:val="00C71EF1"/>
    <w:rsid w:val="00C71F84"/>
    <w:rsid w:val="00C72061"/>
    <w:rsid w:val="00C72432"/>
    <w:rsid w:val="00C7247E"/>
    <w:rsid w:val="00C72844"/>
    <w:rsid w:val="00C72AE5"/>
    <w:rsid w:val="00C72CAD"/>
    <w:rsid w:val="00C72CE6"/>
    <w:rsid w:val="00C72E11"/>
    <w:rsid w:val="00C72F46"/>
    <w:rsid w:val="00C7300D"/>
    <w:rsid w:val="00C7307D"/>
    <w:rsid w:val="00C7317F"/>
    <w:rsid w:val="00C7318C"/>
    <w:rsid w:val="00C7325B"/>
    <w:rsid w:val="00C732BF"/>
    <w:rsid w:val="00C732C1"/>
    <w:rsid w:val="00C733A3"/>
    <w:rsid w:val="00C73529"/>
    <w:rsid w:val="00C735EE"/>
    <w:rsid w:val="00C73735"/>
    <w:rsid w:val="00C73938"/>
    <w:rsid w:val="00C73BF7"/>
    <w:rsid w:val="00C73D38"/>
    <w:rsid w:val="00C73D6A"/>
    <w:rsid w:val="00C73DF2"/>
    <w:rsid w:val="00C74038"/>
    <w:rsid w:val="00C740A2"/>
    <w:rsid w:val="00C74471"/>
    <w:rsid w:val="00C74590"/>
    <w:rsid w:val="00C745A4"/>
    <w:rsid w:val="00C74659"/>
    <w:rsid w:val="00C7472F"/>
    <w:rsid w:val="00C749B9"/>
    <w:rsid w:val="00C74B9D"/>
    <w:rsid w:val="00C74DA0"/>
    <w:rsid w:val="00C74E82"/>
    <w:rsid w:val="00C74F2C"/>
    <w:rsid w:val="00C750A5"/>
    <w:rsid w:val="00C7520D"/>
    <w:rsid w:val="00C75393"/>
    <w:rsid w:val="00C754C2"/>
    <w:rsid w:val="00C754F1"/>
    <w:rsid w:val="00C757A6"/>
    <w:rsid w:val="00C75ABC"/>
    <w:rsid w:val="00C75BF5"/>
    <w:rsid w:val="00C75F07"/>
    <w:rsid w:val="00C75FB8"/>
    <w:rsid w:val="00C760E7"/>
    <w:rsid w:val="00C760E9"/>
    <w:rsid w:val="00C7630C"/>
    <w:rsid w:val="00C76344"/>
    <w:rsid w:val="00C76384"/>
    <w:rsid w:val="00C7646F"/>
    <w:rsid w:val="00C7647A"/>
    <w:rsid w:val="00C7698A"/>
    <w:rsid w:val="00C769F0"/>
    <w:rsid w:val="00C76B95"/>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B5"/>
    <w:rsid w:val="00C77EDA"/>
    <w:rsid w:val="00C77F8F"/>
    <w:rsid w:val="00C77FB4"/>
    <w:rsid w:val="00C80239"/>
    <w:rsid w:val="00C80443"/>
    <w:rsid w:val="00C804D1"/>
    <w:rsid w:val="00C8072C"/>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1F17"/>
    <w:rsid w:val="00C820D4"/>
    <w:rsid w:val="00C821B7"/>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7"/>
    <w:rsid w:val="00C83BAF"/>
    <w:rsid w:val="00C83C36"/>
    <w:rsid w:val="00C83C6C"/>
    <w:rsid w:val="00C83C78"/>
    <w:rsid w:val="00C83CAD"/>
    <w:rsid w:val="00C841B7"/>
    <w:rsid w:val="00C84314"/>
    <w:rsid w:val="00C8436C"/>
    <w:rsid w:val="00C84376"/>
    <w:rsid w:val="00C8437C"/>
    <w:rsid w:val="00C844E4"/>
    <w:rsid w:val="00C845FF"/>
    <w:rsid w:val="00C846FB"/>
    <w:rsid w:val="00C8496F"/>
    <w:rsid w:val="00C849B4"/>
    <w:rsid w:val="00C84B18"/>
    <w:rsid w:val="00C84E84"/>
    <w:rsid w:val="00C85041"/>
    <w:rsid w:val="00C852E7"/>
    <w:rsid w:val="00C85379"/>
    <w:rsid w:val="00C85538"/>
    <w:rsid w:val="00C855C3"/>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65E"/>
    <w:rsid w:val="00C87D89"/>
    <w:rsid w:val="00C87EE1"/>
    <w:rsid w:val="00C90004"/>
    <w:rsid w:val="00C905CB"/>
    <w:rsid w:val="00C905E9"/>
    <w:rsid w:val="00C9066B"/>
    <w:rsid w:val="00C908FF"/>
    <w:rsid w:val="00C9094A"/>
    <w:rsid w:val="00C90B11"/>
    <w:rsid w:val="00C90BAB"/>
    <w:rsid w:val="00C90C1A"/>
    <w:rsid w:val="00C90CA0"/>
    <w:rsid w:val="00C90D2C"/>
    <w:rsid w:val="00C90EBE"/>
    <w:rsid w:val="00C90EF7"/>
    <w:rsid w:val="00C91119"/>
    <w:rsid w:val="00C913A6"/>
    <w:rsid w:val="00C914C7"/>
    <w:rsid w:val="00C915E6"/>
    <w:rsid w:val="00C9166E"/>
    <w:rsid w:val="00C9192E"/>
    <w:rsid w:val="00C91992"/>
    <w:rsid w:val="00C91B4C"/>
    <w:rsid w:val="00C91CAF"/>
    <w:rsid w:val="00C91E0E"/>
    <w:rsid w:val="00C91F82"/>
    <w:rsid w:val="00C91FC3"/>
    <w:rsid w:val="00C921A1"/>
    <w:rsid w:val="00C923A9"/>
    <w:rsid w:val="00C923D9"/>
    <w:rsid w:val="00C92588"/>
    <w:rsid w:val="00C92652"/>
    <w:rsid w:val="00C92660"/>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21"/>
    <w:rsid w:val="00C94A3D"/>
    <w:rsid w:val="00C94AB6"/>
    <w:rsid w:val="00C94C70"/>
    <w:rsid w:val="00C94CE0"/>
    <w:rsid w:val="00C94D0D"/>
    <w:rsid w:val="00C94E13"/>
    <w:rsid w:val="00C94E68"/>
    <w:rsid w:val="00C95153"/>
    <w:rsid w:val="00C9516A"/>
    <w:rsid w:val="00C954A8"/>
    <w:rsid w:val="00C95685"/>
    <w:rsid w:val="00C95766"/>
    <w:rsid w:val="00C95787"/>
    <w:rsid w:val="00C957D8"/>
    <w:rsid w:val="00C9584F"/>
    <w:rsid w:val="00C95936"/>
    <w:rsid w:val="00C959AB"/>
    <w:rsid w:val="00C95AB6"/>
    <w:rsid w:val="00C95B5F"/>
    <w:rsid w:val="00C95BE3"/>
    <w:rsid w:val="00C95BE8"/>
    <w:rsid w:val="00C95D3B"/>
    <w:rsid w:val="00C95E2D"/>
    <w:rsid w:val="00C95FB9"/>
    <w:rsid w:val="00C96053"/>
    <w:rsid w:val="00C963E6"/>
    <w:rsid w:val="00C963F9"/>
    <w:rsid w:val="00C966C4"/>
    <w:rsid w:val="00C96736"/>
    <w:rsid w:val="00C96765"/>
    <w:rsid w:val="00C967A5"/>
    <w:rsid w:val="00C967B8"/>
    <w:rsid w:val="00C96806"/>
    <w:rsid w:val="00C96849"/>
    <w:rsid w:val="00C96B3C"/>
    <w:rsid w:val="00C96B9C"/>
    <w:rsid w:val="00C96CFA"/>
    <w:rsid w:val="00C96FB7"/>
    <w:rsid w:val="00C97008"/>
    <w:rsid w:val="00C97133"/>
    <w:rsid w:val="00C971F8"/>
    <w:rsid w:val="00C972FE"/>
    <w:rsid w:val="00C97380"/>
    <w:rsid w:val="00C97384"/>
    <w:rsid w:val="00C97511"/>
    <w:rsid w:val="00C976BA"/>
    <w:rsid w:val="00C977F0"/>
    <w:rsid w:val="00C97888"/>
    <w:rsid w:val="00C9789B"/>
    <w:rsid w:val="00C97A46"/>
    <w:rsid w:val="00C97D14"/>
    <w:rsid w:val="00C97E1E"/>
    <w:rsid w:val="00CA0236"/>
    <w:rsid w:val="00CA039A"/>
    <w:rsid w:val="00CA04A1"/>
    <w:rsid w:val="00CA055D"/>
    <w:rsid w:val="00CA0840"/>
    <w:rsid w:val="00CA0B1A"/>
    <w:rsid w:val="00CA0B76"/>
    <w:rsid w:val="00CA0DC3"/>
    <w:rsid w:val="00CA0E1A"/>
    <w:rsid w:val="00CA0EDF"/>
    <w:rsid w:val="00CA0F98"/>
    <w:rsid w:val="00CA1120"/>
    <w:rsid w:val="00CA11E7"/>
    <w:rsid w:val="00CA147D"/>
    <w:rsid w:val="00CA1640"/>
    <w:rsid w:val="00CA17AA"/>
    <w:rsid w:val="00CA1831"/>
    <w:rsid w:val="00CA1934"/>
    <w:rsid w:val="00CA19BB"/>
    <w:rsid w:val="00CA19E8"/>
    <w:rsid w:val="00CA1E95"/>
    <w:rsid w:val="00CA1EEB"/>
    <w:rsid w:val="00CA2136"/>
    <w:rsid w:val="00CA2191"/>
    <w:rsid w:val="00CA22A3"/>
    <w:rsid w:val="00CA22B5"/>
    <w:rsid w:val="00CA231C"/>
    <w:rsid w:val="00CA23AA"/>
    <w:rsid w:val="00CA2646"/>
    <w:rsid w:val="00CA2737"/>
    <w:rsid w:val="00CA2741"/>
    <w:rsid w:val="00CA276D"/>
    <w:rsid w:val="00CA2A41"/>
    <w:rsid w:val="00CA2AAF"/>
    <w:rsid w:val="00CA2CE3"/>
    <w:rsid w:val="00CA2DA2"/>
    <w:rsid w:val="00CA2E1F"/>
    <w:rsid w:val="00CA310F"/>
    <w:rsid w:val="00CA32DB"/>
    <w:rsid w:val="00CA35CA"/>
    <w:rsid w:val="00CA36E6"/>
    <w:rsid w:val="00CA3819"/>
    <w:rsid w:val="00CA3890"/>
    <w:rsid w:val="00CA3A97"/>
    <w:rsid w:val="00CA3B41"/>
    <w:rsid w:val="00CA3C14"/>
    <w:rsid w:val="00CA3C97"/>
    <w:rsid w:val="00CA3F66"/>
    <w:rsid w:val="00CA4207"/>
    <w:rsid w:val="00CA43A4"/>
    <w:rsid w:val="00CA4588"/>
    <w:rsid w:val="00CA45EA"/>
    <w:rsid w:val="00CA47C0"/>
    <w:rsid w:val="00CA48D4"/>
    <w:rsid w:val="00CA4B36"/>
    <w:rsid w:val="00CA4BCC"/>
    <w:rsid w:val="00CA4E35"/>
    <w:rsid w:val="00CA5013"/>
    <w:rsid w:val="00CA50DA"/>
    <w:rsid w:val="00CA5136"/>
    <w:rsid w:val="00CA52F8"/>
    <w:rsid w:val="00CA56F0"/>
    <w:rsid w:val="00CA57B4"/>
    <w:rsid w:val="00CA59CC"/>
    <w:rsid w:val="00CA59DA"/>
    <w:rsid w:val="00CA5A38"/>
    <w:rsid w:val="00CA5A93"/>
    <w:rsid w:val="00CA5BD4"/>
    <w:rsid w:val="00CA5BD7"/>
    <w:rsid w:val="00CA5C3C"/>
    <w:rsid w:val="00CA5CF0"/>
    <w:rsid w:val="00CA5D99"/>
    <w:rsid w:val="00CA5E29"/>
    <w:rsid w:val="00CA5E89"/>
    <w:rsid w:val="00CA5EB0"/>
    <w:rsid w:val="00CA60AB"/>
    <w:rsid w:val="00CA60B1"/>
    <w:rsid w:val="00CA62BA"/>
    <w:rsid w:val="00CA62BB"/>
    <w:rsid w:val="00CA642A"/>
    <w:rsid w:val="00CA64CE"/>
    <w:rsid w:val="00CA6CA8"/>
    <w:rsid w:val="00CA6DC2"/>
    <w:rsid w:val="00CA6DC8"/>
    <w:rsid w:val="00CA6FB9"/>
    <w:rsid w:val="00CA7105"/>
    <w:rsid w:val="00CA7151"/>
    <w:rsid w:val="00CA727D"/>
    <w:rsid w:val="00CA72B4"/>
    <w:rsid w:val="00CA7361"/>
    <w:rsid w:val="00CA7362"/>
    <w:rsid w:val="00CA7379"/>
    <w:rsid w:val="00CA76F6"/>
    <w:rsid w:val="00CA77E3"/>
    <w:rsid w:val="00CA7E06"/>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E7F"/>
    <w:rsid w:val="00CB1FA3"/>
    <w:rsid w:val="00CB20C9"/>
    <w:rsid w:val="00CB21A6"/>
    <w:rsid w:val="00CB2397"/>
    <w:rsid w:val="00CB2424"/>
    <w:rsid w:val="00CB261D"/>
    <w:rsid w:val="00CB26EA"/>
    <w:rsid w:val="00CB2766"/>
    <w:rsid w:val="00CB27AF"/>
    <w:rsid w:val="00CB2810"/>
    <w:rsid w:val="00CB2819"/>
    <w:rsid w:val="00CB2947"/>
    <w:rsid w:val="00CB2A72"/>
    <w:rsid w:val="00CB2C35"/>
    <w:rsid w:val="00CB2D72"/>
    <w:rsid w:val="00CB2D77"/>
    <w:rsid w:val="00CB2E43"/>
    <w:rsid w:val="00CB305B"/>
    <w:rsid w:val="00CB30D1"/>
    <w:rsid w:val="00CB30D6"/>
    <w:rsid w:val="00CB3426"/>
    <w:rsid w:val="00CB3481"/>
    <w:rsid w:val="00CB34FF"/>
    <w:rsid w:val="00CB3754"/>
    <w:rsid w:val="00CB3755"/>
    <w:rsid w:val="00CB37DE"/>
    <w:rsid w:val="00CB3857"/>
    <w:rsid w:val="00CB38FD"/>
    <w:rsid w:val="00CB3D1D"/>
    <w:rsid w:val="00CB4038"/>
    <w:rsid w:val="00CB424B"/>
    <w:rsid w:val="00CB4286"/>
    <w:rsid w:val="00CB4385"/>
    <w:rsid w:val="00CB45FB"/>
    <w:rsid w:val="00CB46A3"/>
    <w:rsid w:val="00CB4739"/>
    <w:rsid w:val="00CB474D"/>
    <w:rsid w:val="00CB477C"/>
    <w:rsid w:val="00CB4BFD"/>
    <w:rsid w:val="00CB4CBF"/>
    <w:rsid w:val="00CB4D3E"/>
    <w:rsid w:val="00CB4F80"/>
    <w:rsid w:val="00CB52E1"/>
    <w:rsid w:val="00CB5476"/>
    <w:rsid w:val="00CB5577"/>
    <w:rsid w:val="00CB559A"/>
    <w:rsid w:val="00CB56EC"/>
    <w:rsid w:val="00CB5A39"/>
    <w:rsid w:val="00CB5A7C"/>
    <w:rsid w:val="00CB5C74"/>
    <w:rsid w:val="00CB5D50"/>
    <w:rsid w:val="00CB5DEF"/>
    <w:rsid w:val="00CB5E43"/>
    <w:rsid w:val="00CB5EE1"/>
    <w:rsid w:val="00CB60D9"/>
    <w:rsid w:val="00CB62D8"/>
    <w:rsid w:val="00CB62FF"/>
    <w:rsid w:val="00CB6435"/>
    <w:rsid w:val="00CB6444"/>
    <w:rsid w:val="00CB65F0"/>
    <w:rsid w:val="00CB677D"/>
    <w:rsid w:val="00CB679C"/>
    <w:rsid w:val="00CB6888"/>
    <w:rsid w:val="00CB68C1"/>
    <w:rsid w:val="00CB6928"/>
    <w:rsid w:val="00CB6929"/>
    <w:rsid w:val="00CB6BF8"/>
    <w:rsid w:val="00CB6F33"/>
    <w:rsid w:val="00CB6F79"/>
    <w:rsid w:val="00CB6FF0"/>
    <w:rsid w:val="00CB7020"/>
    <w:rsid w:val="00CB7416"/>
    <w:rsid w:val="00CB76D0"/>
    <w:rsid w:val="00CB7768"/>
    <w:rsid w:val="00CB7A71"/>
    <w:rsid w:val="00CB7B75"/>
    <w:rsid w:val="00CB7C0E"/>
    <w:rsid w:val="00CB7DDA"/>
    <w:rsid w:val="00CC00D7"/>
    <w:rsid w:val="00CC00FD"/>
    <w:rsid w:val="00CC02BA"/>
    <w:rsid w:val="00CC0396"/>
    <w:rsid w:val="00CC03B9"/>
    <w:rsid w:val="00CC0571"/>
    <w:rsid w:val="00CC0590"/>
    <w:rsid w:val="00CC064D"/>
    <w:rsid w:val="00CC0A25"/>
    <w:rsid w:val="00CC0EE6"/>
    <w:rsid w:val="00CC0EFB"/>
    <w:rsid w:val="00CC10B6"/>
    <w:rsid w:val="00CC122F"/>
    <w:rsid w:val="00CC14AB"/>
    <w:rsid w:val="00CC1538"/>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0EC"/>
    <w:rsid w:val="00CC32BF"/>
    <w:rsid w:val="00CC3428"/>
    <w:rsid w:val="00CC377F"/>
    <w:rsid w:val="00CC38BE"/>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4E"/>
    <w:rsid w:val="00CC5B60"/>
    <w:rsid w:val="00CC5BC2"/>
    <w:rsid w:val="00CC5C83"/>
    <w:rsid w:val="00CC5D5F"/>
    <w:rsid w:val="00CC5D75"/>
    <w:rsid w:val="00CC5D7C"/>
    <w:rsid w:val="00CC5F05"/>
    <w:rsid w:val="00CC5F32"/>
    <w:rsid w:val="00CC5F53"/>
    <w:rsid w:val="00CC5FC2"/>
    <w:rsid w:val="00CC6123"/>
    <w:rsid w:val="00CC63A9"/>
    <w:rsid w:val="00CC646F"/>
    <w:rsid w:val="00CC64AF"/>
    <w:rsid w:val="00CC64BB"/>
    <w:rsid w:val="00CC661C"/>
    <w:rsid w:val="00CC67DD"/>
    <w:rsid w:val="00CC67FA"/>
    <w:rsid w:val="00CC69A2"/>
    <w:rsid w:val="00CC6ABC"/>
    <w:rsid w:val="00CC6D19"/>
    <w:rsid w:val="00CC6D49"/>
    <w:rsid w:val="00CC7092"/>
    <w:rsid w:val="00CC7225"/>
    <w:rsid w:val="00CC7452"/>
    <w:rsid w:val="00CC7584"/>
    <w:rsid w:val="00CC776B"/>
    <w:rsid w:val="00CC7826"/>
    <w:rsid w:val="00CC783E"/>
    <w:rsid w:val="00CC7896"/>
    <w:rsid w:val="00CC78C3"/>
    <w:rsid w:val="00CC792C"/>
    <w:rsid w:val="00CC7C11"/>
    <w:rsid w:val="00CC7C24"/>
    <w:rsid w:val="00CC7C31"/>
    <w:rsid w:val="00CC7E99"/>
    <w:rsid w:val="00CD013D"/>
    <w:rsid w:val="00CD0264"/>
    <w:rsid w:val="00CD0530"/>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650"/>
    <w:rsid w:val="00CD1710"/>
    <w:rsid w:val="00CD1722"/>
    <w:rsid w:val="00CD17E2"/>
    <w:rsid w:val="00CD18FB"/>
    <w:rsid w:val="00CD1980"/>
    <w:rsid w:val="00CD19E6"/>
    <w:rsid w:val="00CD1A45"/>
    <w:rsid w:val="00CD1A91"/>
    <w:rsid w:val="00CD1B04"/>
    <w:rsid w:val="00CD1B98"/>
    <w:rsid w:val="00CD1CBD"/>
    <w:rsid w:val="00CD1D8E"/>
    <w:rsid w:val="00CD1DF8"/>
    <w:rsid w:val="00CD1E6D"/>
    <w:rsid w:val="00CD212F"/>
    <w:rsid w:val="00CD265F"/>
    <w:rsid w:val="00CD2737"/>
    <w:rsid w:val="00CD27C5"/>
    <w:rsid w:val="00CD287C"/>
    <w:rsid w:val="00CD2DEB"/>
    <w:rsid w:val="00CD3001"/>
    <w:rsid w:val="00CD32DE"/>
    <w:rsid w:val="00CD338D"/>
    <w:rsid w:val="00CD3876"/>
    <w:rsid w:val="00CD39B6"/>
    <w:rsid w:val="00CD39E1"/>
    <w:rsid w:val="00CD3CA2"/>
    <w:rsid w:val="00CD3CF6"/>
    <w:rsid w:val="00CD3DF7"/>
    <w:rsid w:val="00CD3FDC"/>
    <w:rsid w:val="00CD40BB"/>
    <w:rsid w:val="00CD4143"/>
    <w:rsid w:val="00CD42D6"/>
    <w:rsid w:val="00CD440F"/>
    <w:rsid w:val="00CD4447"/>
    <w:rsid w:val="00CD4500"/>
    <w:rsid w:val="00CD4501"/>
    <w:rsid w:val="00CD474A"/>
    <w:rsid w:val="00CD47D9"/>
    <w:rsid w:val="00CD4801"/>
    <w:rsid w:val="00CD4A31"/>
    <w:rsid w:val="00CD4E4E"/>
    <w:rsid w:val="00CD4E55"/>
    <w:rsid w:val="00CD4E79"/>
    <w:rsid w:val="00CD50EC"/>
    <w:rsid w:val="00CD513C"/>
    <w:rsid w:val="00CD518A"/>
    <w:rsid w:val="00CD51D2"/>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5DA"/>
    <w:rsid w:val="00CD685D"/>
    <w:rsid w:val="00CD6888"/>
    <w:rsid w:val="00CD6BBF"/>
    <w:rsid w:val="00CD6CE1"/>
    <w:rsid w:val="00CD6D38"/>
    <w:rsid w:val="00CD6F5A"/>
    <w:rsid w:val="00CD714A"/>
    <w:rsid w:val="00CD717A"/>
    <w:rsid w:val="00CD71B6"/>
    <w:rsid w:val="00CD7345"/>
    <w:rsid w:val="00CD741D"/>
    <w:rsid w:val="00CD74A2"/>
    <w:rsid w:val="00CD74B0"/>
    <w:rsid w:val="00CD75B0"/>
    <w:rsid w:val="00CD7649"/>
    <w:rsid w:val="00CD77A6"/>
    <w:rsid w:val="00CD79C8"/>
    <w:rsid w:val="00CD7A08"/>
    <w:rsid w:val="00CD7B78"/>
    <w:rsid w:val="00CD7BF0"/>
    <w:rsid w:val="00CD7CF9"/>
    <w:rsid w:val="00CD7DBA"/>
    <w:rsid w:val="00CD7DE9"/>
    <w:rsid w:val="00CD7EB2"/>
    <w:rsid w:val="00CD7F73"/>
    <w:rsid w:val="00CD7F7E"/>
    <w:rsid w:val="00CE033C"/>
    <w:rsid w:val="00CE0379"/>
    <w:rsid w:val="00CE03AB"/>
    <w:rsid w:val="00CE054E"/>
    <w:rsid w:val="00CE06C2"/>
    <w:rsid w:val="00CE0938"/>
    <w:rsid w:val="00CE0A19"/>
    <w:rsid w:val="00CE0D98"/>
    <w:rsid w:val="00CE0E2A"/>
    <w:rsid w:val="00CE10F7"/>
    <w:rsid w:val="00CE11C0"/>
    <w:rsid w:val="00CE124A"/>
    <w:rsid w:val="00CE14BC"/>
    <w:rsid w:val="00CE1683"/>
    <w:rsid w:val="00CE1719"/>
    <w:rsid w:val="00CE1733"/>
    <w:rsid w:val="00CE1845"/>
    <w:rsid w:val="00CE189E"/>
    <w:rsid w:val="00CE1BB7"/>
    <w:rsid w:val="00CE1C0D"/>
    <w:rsid w:val="00CE1CBF"/>
    <w:rsid w:val="00CE1DAE"/>
    <w:rsid w:val="00CE1DEB"/>
    <w:rsid w:val="00CE1DF9"/>
    <w:rsid w:val="00CE1E84"/>
    <w:rsid w:val="00CE1FCD"/>
    <w:rsid w:val="00CE201C"/>
    <w:rsid w:val="00CE2061"/>
    <w:rsid w:val="00CE210E"/>
    <w:rsid w:val="00CE225D"/>
    <w:rsid w:val="00CE231A"/>
    <w:rsid w:val="00CE23FF"/>
    <w:rsid w:val="00CE24A2"/>
    <w:rsid w:val="00CE24F6"/>
    <w:rsid w:val="00CE2524"/>
    <w:rsid w:val="00CE25B0"/>
    <w:rsid w:val="00CE25EE"/>
    <w:rsid w:val="00CE267B"/>
    <w:rsid w:val="00CE2696"/>
    <w:rsid w:val="00CE2752"/>
    <w:rsid w:val="00CE2AA3"/>
    <w:rsid w:val="00CE2AFF"/>
    <w:rsid w:val="00CE2B97"/>
    <w:rsid w:val="00CE2D39"/>
    <w:rsid w:val="00CE2ECC"/>
    <w:rsid w:val="00CE2F44"/>
    <w:rsid w:val="00CE2F89"/>
    <w:rsid w:val="00CE2F97"/>
    <w:rsid w:val="00CE322A"/>
    <w:rsid w:val="00CE3259"/>
    <w:rsid w:val="00CE32AA"/>
    <w:rsid w:val="00CE33F2"/>
    <w:rsid w:val="00CE35E8"/>
    <w:rsid w:val="00CE3804"/>
    <w:rsid w:val="00CE3D66"/>
    <w:rsid w:val="00CE3E40"/>
    <w:rsid w:val="00CE3F6F"/>
    <w:rsid w:val="00CE3F87"/>
    <w:rsid w:val="00CE40FE"/>
    <w:rsid w:val="00CE43B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8ED"/>
    <w:rsid w:val="00CE5941"/>
    <w:rsid w:val="00CE5952"/>
    <w:rsid w:val="00CE5963"/>
    <w:rsid w:val="00CE59DE"/>
    <w:rsid w:val="00CE5A2D"/>
    <w:rsid w:val="00CE5A76"/>
    <w:rsid w:val="00CE5AE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033"/>
    <w:rsid w:val="00CF011C"/>
    <w:rsid w:val="00CF0183"/>
    <w:rsid w:val="00CF049C"/>
    <w:rsid w:val="00CF04C6"/>
    <w:rsid w:val="00CF0500"/>
    <w:rsid w:val="00CF0681"/>
    <w:rsid w:val="00CF085A"/>
    <w:rsid w:val="00CF08E0"/>
    <w:rsid w:val="00CF0A38"/>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B1A"/>
    <w:rsid w:val="00CF2E81"/>
    <w:rsid w:val="00CF2FC1"/>
    <w:rsid w:val="00CF31F7"/>
    <w:rsid w:val="00CF32A1"/>
    <w:rsid w:val="00CF336D"/>
    <w:rsid w:val="00CF3486"/>
    <w:rsid w:val="00CF34C8"/>
    <w:rsid w:val="00CF351A"/>
    <w:rsid w:val="00CF363F"/>
    <w:rsid w:val="00CF36ED"/>
    <w:rsid w:val="00CF376B"/>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7BD"/>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27"/>
    <w:rsid w:val="00D01D7C"/>
    <w:rsid w:val="00D01E92"/>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66"/>
    <w:rsid w:val="00D034C8"/>
    <w:rsid w:val="00D034CD"/>
    <w:rsid w:val="00D03734"/>
    <w:rsid w:val="00D037FF"/>
    <w:rsid w:val="00D0384F"/>
    <w:rsid w:val="00D03858"/>
    <w:rsid w:val="00D03E01"/>
    <w:rsid w:val="00D03F7A"/>
    <w:rsid w:val="00D04011"/>
    <w:rsid w:val="00D0405F"/>
    <w:rsid w:val="00D04245"/>
    <w:rsid w:val="00D04430"/>
    <w:rsid w:val="00D04472"/>
    <w:rsid w:val="00D04544"/>
    <w:rsid w:val="00D04592"/>
    <w:rsid w:val="00D0461D"/>
    <w:rsid w:val="00D0466B"/>
    <w:rsid w:val="00D04709"/>
    <w:rsid w:val="00D04953"/>
    <w:rsid w:val="00D04D19"/>
    <w:rsid w:val="00D04E4E"/>
    <w:rsid w:val="00D04FEC"/>
    <w:rsid w:val="00D05087"/>
    <w:rsid w:val="00D051A7"/>
    <w:rsid w:val="00D05465"/>
    <w:rsid w:val="00D0575C"/>
    <w:rsid w:val="00D05768"/>
    <w:rsid w:val="00D057D4"/>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D38"/>
    <w:rsid w:val="00D07D9F"/>
    <w:rsid w:val="00D07FE2"/>
    <w:rsid w:val="00D1022D"/>
    <w:rsid w:val="00D10272"/>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34"/>
    <w:rsid w:val="00D11670"/>
    <w:rsid w:val="00D1178D"/>
    <w:rsid w:val="00D1181E"/>
    <w:rsid w:val="00D11951"/>
    <w:rsid w:val="00D11A21"/>
    <w:rsid w:val="00D11B02"/>
    <w:rsid w:val="00D11E06"/>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3E7C"/>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77C"/>
    <w:rsid w:val="00D157D6"/>
    <w:rsid w:val="00D1585A"/>
    <w:rsid w:val="00D158B3"/>
    <w:rsid w:val="00D1594E"/>
    <w:rsid w:val="00D15CF1"/>
    <w:rsid w:val="00D1604B"/>
    <w:rsid w:val="00D16340"/>
    <w:rsid w:val="00D16455"/>
    <w:rsid w:val="00D164B6"/>
    <w:rsid w:val="00D16517"/>
    <w:rsid w:val="00D1654B"/>
    <w:rsid w:val="00D16664"/>
    <w:rsid w:val="00D16746"/>
    <w:rsid w:val="00D1691F"/>
    <w:rsid w:val="00D16BCA"/>
    <w:rsid w:val="00D170CD"/>
    <w:rsid w:val="00D17173"/>
    <w:rsid w:val="00D171CE"/>
    <w:rsid w:val="00D1721C"/>
    <w:rsid w:val="00D17250"/>
    <w:rsid w:val="00D173C3"/>
    <w:rsid w:val="00D175EB"/>
    <w:rsid w:val="00D177ED"/>
    <w:rsid w:val="00D17801"/>
    <w:rsid w:val="00D17ACE"/>
    <w:rsid w:val="00D17BDB"/>
    <w:rsid w:val="00D17BDD"/>
    <w:rsid w:val="00D17BDF"/>
    <w:rsid w:val="00D20160"/>
    <w:rsid w:val="00D2027E"/>
    <w:rsid w:val="00D203F1"/>
    <w:rsid w:val="00D20438"/>
    <w:rsid w:val="00D20510"/>
    <w:rsid w:val="00D2054B"/>
    <w:rsid w:val="00D20B07"/>
    <w:rsid w:val="00D20E03"/>
    <w:rsid w:val="00D20E0D"/>
    <w:rsid w:val="00D20F12"/>
    <w:rsid w:val="00D21499"/>
    <w:rsid w:val="00D2162F"/>
    <w:rsid w:val="00D21667"/>
    <w:rsid w:val="00D216D7"/>
    <w:rsid w:val="00D21CB9"/>
    <w:rsid w:val="00D21CC7"/>
    <w:rsid w:val="00D21DC0"/>
    <w:rsid w:val="00D21DFB"/>
    <w:rsid w:val="00D21E74"/>
    <w:rsid w:val="00D21EAE"/>
    <w:rsid w:val="00D21FD1"/>
    <w:rsid w:val="00D2202F"/>
    <w:rsid w:val="00D2238A"/>
    <w:rsid w:val="00D224F5"/>
    <w:rsid w:val="00D22509"/>
    <w:rsid w:val="00D225F9"/>
    <w:rsid w:val="00D226C2"/>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72"/>
    <w:rsid w:val="00D23DB5"/>
    <w:rsid w:val="00D23F58"/>
    <w:rsid w:val="00D24370"/>
    <w:rsid w:val="00D244A5"/>
    <w:rsid w:val="00D245DE"/>
    <w:rsid w:val="00D245E7"/>
    <w:rsid w:val="00D24688"/>
    <w:rsid w:val="00D24AA7"/>
    <w:rsid w:val="00D24C68"/>
    <w:rsid w:val="00D24CF6"/>
    <w:rsid w:val="00D24EB2"/>
    <w:rsid w:val="00D250CF"/>
    <w:rsid w:val="00D253C8"/>
    <w:rsid w:val="00D25420"/>
    <w:rsid w:val="00D25619"/>
    <w:rsid w:val="00D25684"/>
    <w:rsid w:val="00D256B9"/>
    <w:rsid w:val="00D256C5"/>
    <w:rsid w:val="00D25999"/>
    <w:rsid w:val="00D25CAA"/>
    <w:rsid w:val="00D25D28"/>
    <w:rsid w:val="00D25D9C"/>
    <w:rsid w:val="00D260A6"/>
    <w:rsid w:val="00D260B4"/>
    <w:rsid w:val="00D26103"/>
    <w:rsid w:val="00D26147"/>
    <w:rsid w:val="00D26158"/>
    <w:rsid w:val="00D26253"/>
    <w:rsid w:val="00D26281"/>
    <w:rsid w:val="00D26378"/>
    <w:rsid w:val="00D263F3"/>
    <w:rsid w:val="00D266BD"/>
    <w:rsid w:val="00D26739"/>
    <w:rsid w:val="00D26757"/>
    <w:rsid w:val="00D268A5"/>
    <w:rsid w:val="00D26958"/>
    <w:rsid w:val="00D26AC2"/>
    <w:rsid w:val="00D26B71"/>
    <w:rsid w:val="00D26D25"/>
    <w:rsid w:val="00D26D38"/>
    <w:rsid w:val="00D26F3B"/>
    <w:rsid w:val="00D26F7E"/>
    <w:rsid w:val="00D26FA0"/>
    <w:rsid w:val="00D2706D"/>
    <w:rsid w:val="00D27123"/>
    <w:rsid w:val="00D27319"/>
    <w:rsid w:val="00D27357"/>
    <w:rsid w:val="00D27465"/>
    <w:rsid w:val="00D2747C"/>
    <w:rsid w:val="00D274A2"/>
    <w:rsid w:val="00D27543"/>
    <w:rsid w:val="00D27551"/>
    <w:rsid w:val="00D278E6"/>
    <w:rsid w:val="00D27BF8"/>
    <w:rsid w:val="00D27C87"/>
    <w:rsid w:val="00D27D3F"/>
    <w:rsid w:val="00D27EFF"/>
    <w:rsid w:val="00D27F1B"/>
    <w:rsid w:val="00D302FE"/>
    <w:rsid w:val="00D30385"/>
    <w:rsid w:val="00D30422"/>
    <w:rsid w:val="00D3046A"/>
    <w:rsid w:val="00D3046B"/>
    <w:rsid w:val="00D306B3"/>
    <w:rsid w:val="00D30831"/>
    <w:rsid w:val="00D309A5"/>
    <w:rsid w:val="00D309BC"/>
    <w:rsid w:val="00D30B71"/>
    <w:rsid w:val="00D30C69"/>
    <w:rsid w:val="00D30D78"/>
    <w:rsid w:val="00D30DE8"/>
    <w:rsid w:val="00D30F1F"/>
    <w:rsid w:val="00D30FDF"/>
    <w:rsid w:val="00D31250"/>
    <w:rsid w:val="00D3137D"/>
    <w:rsid w:val="00D31420"/>
    <w:rsid w:val="00D31449"/>
    <w:rsid w:val="00D314BD"/>
    <w:rsid w:val="00D31682"/>
    <w:rsid w:val="00D3195E"/>
    <w:rsid w:val="00D31999"/>
    <w:rsid w:val="00D319E5"/>
    <w:rsid w:val="00D31A8F"/>
    <w:rsid w:val="00D31AE0"/>
    <w:rsid w:val="00D31B9C"/>
    <w:rsid w:val="00D31CF2"/>
    <w:rsid w:val="00D3219D"/>
    <w:rsid w:val="00D322BD"/>
    <w:rsid w:val="00D323DA"/>
    <w:rsid w:val="00D323F6"/>
    <w:rsid w:val="00D32423"/>
    <w:rsid w:val="00D32463"/>
    <w:rsid w:val="00D3277D"/>
    <w:rsid w:val="00D32840"/>
    <w:rsid w:val="00D32A6B"/>
    <w:rsid w:val="00D32B36"/>
    <w:rsid w:val="00D32B58"/>
    <w:rsid w:val="00D32CA5"/>
    <w:rsid w:val="00D32D56"/>
    <w:rsid w:val="00D32D93"/>
    <w:rsid w:val="00D32ED6"/>
    <w:rsid w:val="00D32F38"/>
    <w:rsid w:val="00D332ED"/>
    <w:rsid w:val="00D333F7"/>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02B"/>
    <w:rsid w:val="00D36299"/>
    <w:rsid w:val="00D3629E"/>
    <w:rsid w:val="00D362D4"/>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970"/>
    <w:rsid w:val="00D37E6C"/>
    <w:rsid w:val="00D4019E"/>
    <w:rsid w:val="00D4028F"/>
    <w:rsid w:val="00D40601"/>
    <w:rsid w:val="00D407D6"/>
    <w:rsid w:val="00D40806"/>
    <w:rsid w:val="00D40A95"/>
    <w:rsid w:val="00D40E29"/>
    <w:rsid w:val="00D40EFE"/>
    <w:rsid w:val="00D41094"/>
    <w:rsid w:val="00D41407"/>
    <w:rsid w:val="00D41515"/>
    <w:rsid w:val="00D41566"/>
    <w:rsid w:val="00D41816"/>
    <w:rsid w:val="00D41C6E"/>
    <w:rsid w:val="00D41D88"/>
    <w:rsid w:val="00D41DAC"/>
    <w:rsid w:val="00D41ED4"/>
    <w:rsid w:val="00D41F39"/>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4156"/>
    <w:rsid w:val="00D442A0"/>
    <w:rsid w:val="00D443BF"/>
    <w:rsid w:val="00D4443D"/>
    <w:rsid w:val="00D44499"/>
    <w:rsid w:val="00D4457A"/>
    <w:rsid w:val="00D447BA"/>
    <w:rsid w:val="00D44D50"/>
    <w:rsid w:val="00D44EDC"/>
    <w:rsid w:val="00D45271"/>
    <w:rsid w:val="00D4527A"/>
    <w:rsid w:val="00D4527B"/>
    <w:rsid w:val="00D454B3"/>
    <w:rsid w:val="00D45969"/>
    <w:rsid w:val="00D45A71"/>
    <w:rsid w:val="00D45AC9"/>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4"/>
    <w:rsid w:val="00D47F87"/>
    <w:rsid w:val="00D50046"/>
    <w:rsid w:val="00D50079"/>
    <w:rsid w:val="00D50080"/>
    <w:rsid w:val="00D502D6"/>
    <w:rsid w:val="00D502D9"/>
    <w:rsid w:val="00D5033A"/>
    <w:rsid w:val="00D50346"/>
    <w:rsid w:val="00D5034E"/>
    <w:rsid w:val="00D503BA"/>
    <w:rsid w:val="00D505F8"/>
    <w:rsid w:val="00D506B5"/>
    <w:rsid w:val="00D507DF"/>
    <w:rsid w:val="00D50890"/>
    <w:rsid w:val="00D5092A"/>
    <w:rsid w:val="00D50974"/>
    <w:rsid w:val="00D509F8"/>
    <w:rsid w:val="00D50AC4"/>
    <w:rsid w:val="00D50C58"/>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7A7"/>
    <w:rsid w:val="00D529C7"/>
    <w:rsid w:val="00D529D3"/>
    <w:rsid w:val="00D52D2B"/>
    <w:rsid w:val="00D52E44"/>
    <w:rsid w:val="00D52E62"/>
    <w:rsid w:val="00D52F60"/>
    <w:rsid w:val="00D531C5"/>
    <w:rsid w:val="00D53479"/>
    <w:rsid w:val="00D534AD"/>
    <w:rsid w:val="00D53576"/>
    <w:rsid w:val="00D535C5"/>
    <w:rsid w:val="00D53742"/>
    <w:rsid w:val="00D539CB"/>
    <w:rsid w:val="00D53B5E"/>
    <w:rsid w:val="00D53BA4"/>
    <w:rsid w:val="00D53E0F"/>
    <w:rsid w:val="00D53F90"/>
    <w:rsid w:val="00D54672"/>
    <w:rsid w:val="00D54B70"/>
    <w:rsid w:val="00D54CC4"/>
    <w:rsid w:val="00D550FE"/>
    <w:rsid w:val="00D555DD"/>
    <w:rsid w:val="00D5563B"/>
    <w:rsid w:val="00D55828"/>
    <w:rsid w:val="00D55947"/>
    <w:rsid w:val="00D55956"/>
    <w:rsid w:val="00D559DA"/>
    <w:rsid w:val="00D55B74"/>
    <w:rsid w:val="00D55C7F"/>
    <w:rsid w:val="00D55CA1"/>
    <w:rsid w:val="00D5650E"/>
    <w:rsid w:val="00D565C1"/>
    <w:rsid w:val="00D56734"/>
    <w:rsid w:val="00D56826"/>
    <w:rsid w:val="00D56852"/>
    <w:rsid w:val="00D56A5C"/>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CA0"/>
    <w:rsid w:val="00D57D56"/>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D1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A4"/>
    <w:rsid w:val="00D63F8B"/>
    <w:rsid w:val="00D642F5"/>
    <w:rsid w:val="00D64592"/>
    <w:rsid w:val="00D64687"/>
    <w:rsid w:val="00D646B2"/>
    <w:rsid w:val="00D647DA"/>
    <w:rsid w:val="00D64A64"/>
    <w:rsid w:val="00D64B94"/>
    <w:rsid w:val="00D64C3E"/>
    <w:rsid w:val="00D64C53"/>
    <w:rsid w:val="00D64DC6"/>
    <w:rsid w:val="00D64FDC"/>
    <w:rsid w:val="00D6536B"/>
    <w:rsid w:val="00D6565E"/>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A3"/>
    <w:rsid w:val="00D67DF7"/>
    <w:rsid w:val="00D67EBD"/>
    <w:rsid w:val="00D67EF9"/>
    <w:rsid w:val="00D7010F"/>
    <w:rsid w:val="00D70492"/>
    <w:rsid w:val="00D704B8"/>
    <w:rsid w:val="00D704FD"/>
    <w:rsid w:val="00D70A3B"/>
    <w:rsid w:val="00D70AC4"/>
    <w:rsid w:val="00D70B20"/>
    <w:rsid w:val="00D70B57"/>
    <w:rsid w:val="00D70BCF"/>
    <w:rsid w:val="00D70C19"/>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C5B"/>
    <w:rsid w:val="00D72FC2"/>
    <w:rsid w:val="00D7307C"/>
    <w:rsid w:val="00D732BB"/>
    <w:rsid w:val="00D734DD"/>
    <w:rsid w:val="00D73853"/>
    <w:rsid w:val="00D73871"/>
    <w:rsid w:val="00D73921"/>
    <w:rsid w:val="00D73C2D"/>
    <w:rsid w:val="00D73FA3"/>
    <w:rsid w:val="00D73FD9"/>
    <w:rsid w:val="00D74028"/>
    <w:rsid w:val="00D74121"/>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B"/>
    <w:rsid w:val="00D74E7E"/>
    <w:rsid w:val="00D74F02"/>
    <w:rsid w:val="00D75432"/>
    <w:rsid w:val="00D75466"/>
    <w:rsid w:val="00D755F6"/>
    <w:rsid w:val="00D7566B"/>
    <w:rsid w:val="00D75677"/>
    <w:rsid w:val="00D759AC"/>
    <w:rsid w:val="00D75BF9"/>
    <w:rsid w:val="00D75C3A"/>
    <w:rsid w:val="00D75CC9"/>
    <w:rsid w:val="00D75DC5"/>
    <w:rsid w:val="00D75DE8"/>
    <w:rsid w:val="00D75F98"/>
    <w:rsid w:val="00D762D5"/>
    <w:rsid w:val="00D7660D"/>
    <w:rsid w:val="00D7682B"/>
    <w:rsid w:val="00D76878"/>
    <w:rsid w:val="00D76992"/>
    <w:rsid w:val="00D76B58"/>
    <w:rsid w:val="00D76E6A"/>
    <w:rsid w:val="00D76EF5"/>
    <w:rsid w:val="00D76EF7"/>
    <w:rsid w:val="00D7709D"/>
    <w:rsid w:val="00D772F6"/>
    <w:rsid w:val="00D773B6"/>
    <w:rsid w:val="00D773C0"/>
    <w:rsid w:val="00D77475"/>
    <w:rsid w:val="00D774B0"/>
    <w:rsid w:val="00D776A3"/>
    <w:rsid w:val="00D777D0"/>
    <w:rsid w:val="00D7784E"/>
    <w:rsid w:val="00D77AE4"/>
    <w:rsid w:val="00D77B97"/>
    <w:rsid w:val="00D77B98"/>
    <w:rsid w:val="00D77C39"/>
    <w:rsid w:val="00D77D4F"/>
    <w:rsid w:val="00D77E13"/>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1DD"/>
    <w:rsid w:val="00D81242"/>
    <w:rsid w:val="00D814B8"/>
    <w:rsid w:val="00D81532"/>
    <w:rsid w:val="00D8179F"/>
    <w:rsid w:val="00D817CD"/>
    <w:rsid w:val="00D81804"/>
    <w:rsid w:val="00D81828"/>
    <w:rsid w:val="00D81948"/>
    <w:rsid w:val="00D81B84"/>
    <w:rsid w:val="00D81C0C"/>
    <w:rsid w:val="00D81CF8"/>
    <w:rsid w:val="00D81E77"/>
    <w:rsid w:val="00D81F3A"/>
    <w:rsid w:val="00D81F4C"/>
    <w:rsid w:val="00D81FDE"/>
    <w:rsid w:val="00D820FB"/>
    <w:rsid w:val="00D824F5"/>
    <w:rsid w:val="00D82923"/>
    <w:rsid w:val="00D82988"/>
    <w:rsid w:val="00D82BD1"/>
    <w:rsid w:val="00D82C37"/>
    <w:rsid w:val="00D82FBF"/>
    <w:rsid w:val="00D83044"/>
    <w:rsid w:val="00D83300"/>
    <w:rsid w:val="00D83321"/>
    <w:rsid w:val="00D8342A"/>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1D"/>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B2E"/>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A66"/>
    <w:rsid w:val="00D92ACC"/>
    <w:rsid w:val="00D92F39"/>
    <w:rsid w:val="00D931AF"/>
    <w:rsid w:val="00D93318"/>
    <w:rsid w:val="00D9346A"/>
    <w:rsid w:val="00D935DF"/>
    <w:rsid w:val="00D939D7"/>
    <w:rsid w:val="00D93A9C"/>
    <w:rsid w:val="00D93C02"/>
    <w:rsid w:val="00D93CF4"/>
    <w:rsid w:val="00D93DF0"/>
    <w:rsid w:val="00D93DF4"/>
    <w:rsid w:val="00D93E5F"/>
    <w:rsid w:val="00D941D1"/>
    <w:rsid w:val="00D94217"/>
    <w:rsid w:val="00D942D3"/>
    <w:rsid w:val="00D942FC"/>
    <w:rsid w:val="00D943CB"/>
    <w:rsid w:val="00D946F3"/>
    <w:rsid w:val="00D94AF8"/>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08"/>
    <w:rsid w:val="00D958EE"/>
    <w:rsid w:val="00D959CE"/>
    <w:rsid w:val="00D95BE5"/>
    <w:rsid w:val="00D95D4C"/>
    <w:rsid w:val="00D95DF5"/>
    <w:rsid w:val="00D95EE0"/>
    <w:rsid w:val="00D96292"/>
    <w:rsid w:val="00D96439"/>
    <w:rsid w:val="00D966D3"/>
    <w:rsid w:val="00D96705"/>
    <w:rsid w:val="00D96718"/>
    <w:rsid w:val="00D96765"/>
    <w:rsid w:val="00D96804"/>
    <w:rsid w:val="00D9689C"/>
    <w:rsid w:val="00D96ED9"/>
    <w:rsid w:val="00D96FAC"/>
    <w:rsid w:val="00D97084"/>
    <w:rsid w:val="00D971AB"/>
    <w:rsid w:val="00D973DD"/>
    <w:rsid w:val="00D974B9"/>
    <w:rsid w:val="00D97524"/>
    <w:rsid w:val="00D97587"/>
    <w:rsid w:val="00D9785D"/>
    <w:rsid w:val="00D97A91"/>
    <w:rsid w:val="00D97AC1"/>
    <w:rsid w:val="00D97B4A"/>
    <w:rsid w:val="00D97CA2"/>
    <w:rsid w:val="00D97D00"/>
    <w:rsid w:val="00D97D10"/>
    <w:rsid w:val="00D97D4D"/>
    <w:rsid w:val="00DA0079"/>
    <w:rsid w:val="00DA023B"/>
    <w:rsid w:val="00DA02AA"/>
    <w:rsid w:val="00DA03AA"/>
    <w:rsid w:val="00DA03CF"/>
    <w:rsid w:val="00DA03EA"/>
    <w:rsid w:val="00DA0471"/>
    <w:rsid w:val="00DA0564"/>
    <w:rsid w:val="00DA06A8"/>
    <w:rsid w:val="00DA0890"/>
    <w:rsid w:val="00DA0A05"/>
    <w:rsid w:val="00DA0A5C"/>
    <w:rsid w:val="00DA0ADE"/>
    <w:rsid w:val="00DA0B34"/>
    <w:rsid w:val="00DA0C2E"/>
    <w:rsid w:val="00DA0D02"/>
    <w:rsid w:val="00DA0DC8"/>
    <w:rsid w:val="00DA0DCC"/>
    <w:rsid w:val="00DA0EE5"/>
    <w:rsid w:val="00DA1082"/>
    <w:rsid w:val="00DA10BC"/>
    <w:rsid w:val="00DA10EC"/>
    <w:rsid w:val="00DA122B"/>
    <w:rsid w:val="00DA126F"/>
    <w:rsid w:val="00DA1742"/>
    <w:rsid w:val="00DA1973"/>
    <w:rsid w:val="00DA1ADE"/>
    <w:rsid w:val="00DA1C81"/>
    <w:rsid w:val="00DA1C99"/>
    <w:rsid w:val="00DA1D0F"/>
    <w:rsid w:val="00DA1DA5"/>
    <w:rsid w:val="00DA1DFE"/>
    <w:rsid w:val="00DA2048"/>
    <w:rsid w:val="00DA2074"/>
    <w:rsid w:val="00DA2172"/>
    <w:rsid w:val="00DA22D0"/>
    <w:rsid w:val="00DA2323"/>
    <w:rsid w:val="00DA240A"/>
    <w:rsid w:val="00DA2687"/>
    <w:rsid w:val="00DA2AFE"/>
    <w:rsid w:val="00DA2B7C"/>
    <w:rsid w:val="00DA2CAD"/>
    <w:rsid w:val="00DA3255"/>
    <w:rsid w:val="00DA34D2"/>
    <w:rsid w:val="00DA34DA"/>
    <w:rsid w:val="00DA3640"/>
    <w:rsid w:val="00DA39C0"/>
    <w:rsid w:val="00DA39D8"/>
    <w:rsid w:val="00DA3B62"/>
    <w:rsid w:val="00DA3B93"/>
    <w:rsid w:val="00DA3DE6"/>
    <w:rsid w:val="00DA3DFB"/>
    <w:rsid w:val="00DA3EF7"/>
    <w:rsid w:val="00DA3FBD"/>
    <w:rsid w:val="00DA43F2"/>
    <w:rsid w:val="00DA44C3"/>
    <w:rsid w:val="00DA453D"/>
    <w:rsid w:val="00DA45A9"/>
    <w:rsid w:val="00DA4702"/>
    <w:rsid w:val="00DA4AD8"/>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347"/>
    <w:rsid w:val="00DA6637"/>
    <w:rsid w:val="00DA692E"/>
    <w:rsid w:val="00DA6A49"/>
    <w:rsid w:val="00DA6C3F"/>
    <w:rsid w:val="00DA6C4E"/>
    <w:rsid w:val="00DA6E88"/>
    <w:rsid w:val="00DA6ECC"/>
    <w:rsid w:val="00DA6F62"/>
    <w:rsid w:val="00DA70BE"/>
    <w:rsid w:val="00DA70F7"/>
    <w:rsid w:val="00DA7115"/>
    <w:rsid w:val="00DA71A7"/>
    <w:rsid w:val="00DA71E3"/>
    <w:rsid w:val="00DA7229"/>
    <w:rsid w:val="00DA722D"/>
    <w:rsid w:val="00DA7294"/>
    <w:rsid w:val="00DA7325"/>
    <w:rsid w:val="00DA73B8"/>
    <w:rsid w:val="00DA76C7"/>
    <w:rsid w:val="00DA76D2"/>
    <w:rsid w:val="00DA7758"/>
    <w:rsid w:val="00DA7836"/>
    <w:rsid w:val="00DA78E2"/>
    <w:rsid w:val="00DA7B63"/>
    <w:rsid w:val="00DA7BAD"/>
    <w:rsid w:val="00DB00E3"/>
    <w:rsid w:val="00DB0202"/>
    <w:rsid w:val="00DB057E"/>
    <w:rsid w:val="00DB066B"/>
    <w:rsid w:val="00DB06AD"/>
    <w:rsid w:val="00DB07BA"/>
    <w:rsid w:val="00DB081D"/>
    <w:rsid w:val="00DB084F"/>
    <w:rsid w:val="00DB0F29"/>
    <w:rsid w:val="00DB116B"/>
    <w:rsid w:val="00DB12A0"/>
    <w:rsid w:val="00DB130A"/>
    <w:rsid w:val="00DB13CE"/>
    <w:rsid w:val="00DB179C"/>
    <w:rsid w:val="00DB1959"/>
    <w:rsid w:val="00DB1A48"/>
    <w:rsid w:val="00DB1E26"/>
    <w:rsid w:val="00DB1E37"/>
    <w:rsid w:val="00DB1F64"/>
    <w:rsid w:val="00DB24AC"/>
    <w:rsid w:val="00DB26AC"/>
    <w:rsid w:val="00DB273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02B"/>
    <w:rsid w:val="00DB61D3"/>
    <w:rsid w:val="00DB6279"/>
    <w:rsid w:val="00DB62A5"/>
    <w:rsid w:val="00DB6388"/>
    <w:rsid w:val="00DB63A4"/>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BA"/>
    <w:rsid w:val="00DB75F6"/>
    <w:rsid w:val="00DB76CD"/>
    <w:rsid w:val="00DB77F8"/>
    <w:rsid w:val="00DB7845"/>
    <w:rsid w:val="00DB791A"/>
    <w:rsid w:val="00DB79FF"/>
    <w:rsid w:val="00DB7B69"/>
    <w:rsid w:val="00DB7CBF"/>
    <w:rsid w:val="00DB7F50"/>
    <w:rsid w:val="00DC0330"/>
    <w:rsid w:val="00DC0333"/>
    <w:rsid w:val="00DC03FB"/>
    <w:rsid w:val="00DC0676"/>
    <w:rsid w:val="00DC0B27"/>
    <w:rsid w:val="00DC0B95"/>
    <w:rsid w:val="00DC0C2A"/>
    <w:rsid w:val="00DC0CAF"/>
    <w:rsid w:val="00DC0DF3"/>
    <w:rsid w:val="00DC0F0A"/>
    <w:rsid w:val="00DC10F7"/>
    <w:rsid w:val="00DC119A"/>
    <w:rsid w:val="00DC135E"/>
    <w:rsid w:val="00DC136F"/>
    <w:rsid w:val="00DC158B"/>
    <w:rsid w:val="00DC1627"/>
    <w:rsid w:val="00DC1649"/>
    <w:rsid w:val="00DC1706"/>
    <w:rsid w:val="00DC1767"/>
    <w:rsid w:val="00DC187C"/>
    <w:rsid w:val="00DC1923"/>
    <w:rsid w:val="00DC1A9A"/>
    <w:rsid w:val="00DC1B15"/>
    <w:rsid w:val="00DC1D1F"/>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34F"/>
    <w:rsid w:val="00DC33B9"/>
    <w:rsid w:val="00DC3456"/>
    <w:rsid w:val="00DC3528"/>
    <w:rsid w:val="00DC35C0"/>
    <w:rsid w:val="00DC3631"/>
    <w:rsid w:val="00DC3632"/>
    <w:rsid w:val="00DC3782"/>
    <w:rsid w:val="00DC3B1E"/>
    <w:rsid w:val="00DC3B22"/>
    <w:rsid w:val="00DC3C0C"/>
    <w:rsid w:val="00DC3D78"/>
    <w:rsid w:val="00DC3DB8"/>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25"/>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DB3"/>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AB"/>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310"/>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1B"/>
    <w:rsid w:val="00DD3F85"/>
    <w:rsid w:val="00DD4047"/>
    <w:rsid w:val="00DD41F1"/>
    <w:rsid w:val="00DD45B8"/>
    <w:rsid w:val="00DD47CF"/>
    <w:rsid w:val="00DD4822"/>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54E"/>
    <w:rsid w:val="00DD5677"/>
    <w:rsid w:val="00DD58E9"/>
    <w:rsid w:val="00DD5AAC"/>
    <w:rsid w:val="00DD5B92"/>
    <w:rsid w:val="00DD5C08"/>
    <w:rsid w:val="00DD5F3F"/>
    <w:rsid w:val="00DD6023"/>
    <w:rsid w:val="00DD60E8"/>
    <w:rsid w:val="00DD63F9"/>
    <w:rsid w:val="00DD6405"/>
    <w:rsid w:val="00DD64BE"/>
    <w:rsid w:val="00DD6790"/>
    <w:rsid w:val="00DD68E1"/>
    <w:rsid w:val="00DD6913"/>
    <w:rsid w:val="00DD6AE0"/>
    <w:rsid w:val="00DD6AF8"/>
    <w:rsid w:val="00DD6DCA"/>
    <w:rsid w:val="00DD6E53"/>
    <w:rsid w:val="00DD6EC5"/>
    <w:rsid w:val="00DD6EC9"/>
    <w:rsid w:val="00DD6EEE"/>
    <w:rsid w:val="00DD703C"/>
    <w:rsid w:val="00DD705F"/>
    <w:rsid w:val="00DD70C1"/>
    <w:rsid w:val="00DD7115"/>
    <w:rsid w:val="00DD719F"/>
    <w:rsid w:val="00DD7228"/>
    <w:rsid w:val="00DD7264"/>
    <w:rsid w:val="00DD757E"/>
    <w:rsid w:val="00DD786E"/>
    <w:rsid w:val="00DD791F"/>
    <w:rsid w:val="00DE00E8"/>
    <w:rsid w:val="00DE0199"/>
    <w:rsid w:val="00DE0343"/>
    <w:rsid w:val="00DE0369"/>
    <w:rsid w:val="00DE05F8"/>
    <w:rsid w:val="00DE0662"/>
    <w:rsid w:val="00DE0949"/>
    <w:rsid w:val="00DE0A35"/>
    <w:rsid w:val="00DE0C04"/>
    <w:rsid w:val="00DE0CE6"/>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38"/>
    <w:rsid w:val="00DE2D82"/>
    <w:rsid w:val="00DE2E88"/>
    <w:rsid w:val="00DE2F2D"/>
    <w:rsid w:val="00DE2FB3"/>
    <w:rsid w:val="00DE3084"/>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28"/>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E43"/>
    <w:rsid w:val="00DE6FA4"/>
    <w:rsid w:val="00DE6FB3"/>
    <w:rsid w:val="00DE6FDE"/>
    <w:rsid w:val="00DE7179"/>
    <w:rsid w:val="00DE72AF"/>
    <w:rsid w:val="00DE730D"/>
    <w:rsid w:val="00DE7621"/>
    <w:rsid w:val="00DE7630"/>
    <w:rsid w:val="00DE7888"/>
    <w:rsid w:val="00DE78D2"/>
    <w:rsid w:val="00DE7AF8"/>
    <w:rsid w:val="00DE7B3F"/>
    <w:rsid w:val="00DF00F6"/>
    <w:rsid w:val="00DF0278"/>
    <w:rsid w:val="00DF0595"/>
    <w:rsid w:val="00DF05D3"/>
    <w:rsid w:val="00DF06A3"/>
    <w:rsid w:val="00DF078B"/>
    <w:rsid w:val="00DF07CD"/>
    <w:rsid w:val="00DF0986"/>
    <w:rsid w:val="00DF0A65"/>
    <w:rsid w:val="00DF0AAA"/>
    <w:rsid w:val="00DF0FEA"/>
    <w:rsid w:val="00DF11A9"/>
    <w:rsid w:val="00DF13D1"/>
    <w:rsid w:val="00DF14F7"/>
    <w:rsid w:val="00DF1547"/>
    <w:rsid w:val="00DF15BD"/>
    <w:rsid w:val="00DF1772"/>
    <w:rsid w:val="00DF18AE"/>
    <w:rsid w:val="00DF1C02"/>
    <w:rsid w:val="00DF1C79"/>
    <w:rsid w:val="00DF1D21"/>
    <w:rsid w:val="00DF1EA3"/>
    <w:rsid w:val="00DF1EA7"/>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357"/>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0F6"/>
    <w:rsid w:val="00DF436E"/>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229"/>
    <w:rsid w:val="00DF636A"/>
    <w:rsid w:val="00DF6635"/>
    <w:rsid w:val="00DF68C2"/>
    <w:rsid w:val="00DF6A85"/>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DB2"/>
    <w:rsid w:val="00E00EF8"/>
    <w:rsid w:val="00E00F8E"/>
    <w:rsid w:val="00E00FB4"/>
    <w:rsid w:val="00E00FE2"/>
    <w:rsid w:val="00E01210"/>
    <w:rsid w:val="00E0132C"/>
    <w:rsid w:val="00E013F6"/>
    <w:rsid w:val="00E01564"/>
    <w:rsid w:val="00E0165F"/>
    <w:rsid w:val="00E018E1"/>
    <w:rsid w:val="00E019D2"/>
    <w:rsid w:val="00E01A36"/>
    <w:rsid w:val="00E01B3C"/>
    <w:rsid w:val="00E01CAA"/>
    <w:rsid w:val="00E01DE0"/>
    <w:rsid w:val="00E01E6B"/>
    <w:rsid w:val="00E01F3C"/>
    <w:rsid w:val="00E01FC8"/>
    <w:rsid w:val="00E01FE7"/>
    <w:rsid w:val="00E023EC"/>
    <w:rsid w:val="00E02474"/>
    <w:rsid w:val="00E02583"/>
    <w:rsid w:val="00E025A1"/>
    <w:rsid w:val="00E026EC"/>
    <w:rsid w:val="00E0279E"/>
    <w:rsid w:val="00E02970"/>
    <w:rsid w:val="00E029E6"/>
    <w:rsid w:val="00E02A2D"/>
    <w:rsid w:val="00E02B3C"/>
    <w:rsid w:val="00E02D29"/>
    <w:rsid w:val="00E02D60"/>
    <w:rsid w:val="00E02E1E"/>
    <w:rsid w:val="00E030B7"/>
    <w:rsid w:val="00E03257"/>
    <w:rsid w:val="00E0351A"/>
    <w:rsid w:val="00E0356F"/>
    <w:rsid w:val="00E035A9"/>
    <w:rsid w:val="00E035CC"/>
    <w:rsid w:val="00E035EB"/>
    <w:rsid w:val="00E03870"/>
    <w:rsid w:val="00E0399C"/>
    <w:rsid w:val="00E03ABD"/>
    <w:rsid w:val="00E03C02"/>
    <w:rsid w:val="00E03C5C"/>
    <w:rsid w:val="00E03E08"/>
    <w:rsid w:val="00E04009"/>
    <w:rsid w:val="00E0410B"/>
    <w:rsid w:val="00E046A6"/>
    <w:rsid w:val="00E0471F"/>
    <w:rsid w:val="00E04843"/>
    <w:rsid w:val="00E0486B"/>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0B8"/>
    <w:rsid w:val="00E0659B"/>
    <w:rsid w:val="00E065B2"/>
    <w:rsid w:val="00E065D5"/>
    <w:rsid w:val="00E066B8"/>
    <w:rsid w:val="00E06714"/>
    <w:rsid w:val="00E06994"/>
    <w:rsid w:val="00E06BBE"/>
    <w:rsid w:val="00E06C30"/>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B8"/>
    <w:rsid w:val="00E07EF2"/>
    <w:rsid w:val="00E100DB"/>
    <w:rsid w:val="00E10107"/>
    <w:rsid w:val="00E102FC"/>
    <w:rsid w:val="00E10430"/>
    <w:rsid w:val="00E10A76"/>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BC8"/>
    <w:rsid w:val="00E13F6C"/>
    <w:rsid w:val="00E13FDE"/>
    <w:rsid w:val="00E14151"/>
    <w:rsid w:val="00E141B4"/>
    <w:rsid w:val="00E1426A"/>
    <w:rsid w:val="00E1427F"/>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918"/>
    <w:rsid w:val="00E15A1D"/>
    <w:rsid w:val="00E15B43"/>
    <w:rsid w:val="00E15D84"/>
    <w:rsid w:val="00E15E13"/>
    <w:rsid w:val="00E1602B"/>
    <w:rsid w:val="00E16272"/>
    <w:rsid w:val="00E16280"/>
    <w:rsid w:val="00E163CA"/>
    <w:rsid w:val="00E164EA"/>
    <w:rsid w:val="00E165AF"/>
    <w:rsid w:val="00E166F2"/>
    <w:rsid w:val="00E168E0"/>
    <w:rsid w:val="00E168E5"/>
    <w:rsid w:val="00E169B6"/>
    <w:rsid w:val="00E16AB4"/>
    <w:rsid w:val="00E16C47"/>
    <w:rsid w:val="00E16D10"/>
    <w:rsid w:val="00E16D2C"/>
    <w:rsid w:val="00E16D53"/>
    <w:rsid w:val="00E16DAF"/>
    <w:rsid w:val="00E16E83"/>
    <w:rsid w:val="00E16FF0"/>
    <w:rsid w:val="00E17042"/>
    <w:rsid w:val="00E170C8"/>
    <w:rsid w:val="00E173C7"/>
    <w:rsid w:val="00E17484"/>
    <w:rsid w:val="00E174CB"/>
    <w:rsid w:val="00E175C8"/>
    <w:rsid w:val="00E178F5"/>
    <w:rsid w:val="00E17A6E"/>
    <w:rsid w:val="00E17E3E"/>
    <w:rsid w:val="00E17E3F"/>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A7F"/>
    <w:rsid w:val="00E22B7C"/>
    <w:rsid w:val="00E22BBB"/>
    <w:rsid w:val="00E22D63"/>
    <w:rsid w:val="00E2317C"/>
    <w:rsid w:val="00E2341D"/>
    <w:rsid w:val="00E23716"/>
    <w:rsid w:val="00E2374A"/>
    <w:rsid w:val="00E237D9"/>
    <w:rsid w:val="00E238DB"/>
    <w:rsid w:val="00E2391F"/>
    <w:rsid w:val="00E23928"/>
    <w:rsid w:val="00E23A27"/>
    <w:rsid w:val="00E23B5B"/>
    <w:rsid w:val="00E23D03"/>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1A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0D4"/>
    <w:rsid w:val="00E331F5"/>
    <w:rsid w:val="00E332DB"/>
    <w:rsid w:val="00E332E0"/>
    <w:rsid w:val="00E33374"/>
    <w:rsid w:val="00E334C0"/>
    <w:rsid w:val="00E336A6"/>
    <w:rsid w:val="00E337E7"/>
    <w:rsid w:val="00E33A4A"/>
    <w:rsid w:val="00E33CF0"/>
    <w:rsid w:val="00E33E9C"/>
    <w:rsid w:val="00E33F49"/>
    <w:rsid w:val="00E33FF8"/>
    <w:rsid w:val="00E34167"/>
    <w:rsid w:val="00E341C3"/>
    <w:rsid w:val="00E34250"/>
    <w:rsid w:val="00E34669"/>
    <w:rsid w:val="00E34763"/>
    <w:rsid w:val="00E34796"/>
    <w:rsid w:val="00E348B2"/>
    <w:rsid w:val="00E34AFB"/>
    <w:rsid w:val="00E34C96"/>
    <w:rsid w:val="00E34CFB"/>
    <w:rsid w:val="00E34D00"/>
    <w:rsid w:val="00E34E28"/>
    <w:rsid w:val="00E34E2E"/>
    <w:rsid w:val="00E34E31"/>
    <w:rsid w:val="00E34E93"/>
    <w:rsid w:val="00E351B1"/>
    <w:rsid w:val="00E351B8"/>
    <w:rsid w:val="00E35233"/>
    <w:rsid w:val="00E3557C"/>
    <w:rsid w:val="00E35678"/>
    <w:rsid w:val="00E35718"/>
    <w:rsid w:val="00E35719"/>
    <w:rsid w:val="00E35776"/>
    <w:rsid w:val="00E35794"/>
    <w:rsid w:val="00E3579E"/>
    <w:rsid w:val="00E357C3"/>
    <w:rsid w:val="00E3585B"/>
    <w:rsid w:val="00E359FD"/>
    <w:rsid w:val="00E35C49"/>
    <w:rsid w:val="00E35C61"/>
    <w:rsid w:val="00E35DAD"/>
    <w:rsid w:val="00E35F50"/>
    <w:rsid w:val="00E360D5"/>
    <w:rsid w:val="00E363AC"/>
    <w:rsid w:val="00E36406"/>
    <w:rsid w:val="00E36480"/>
    <w:rsid w:val="00E3695B"/>
    <w:rsid w:val="00E36A1E"/>
    <w:rsid w:val="00E36A43"/>
    <w:rsid w:val="00E36AAF"/>
    <w:rsid w:val="00E36B35"/>
    <w:rsid w:val="00E36BE2"/>
    <w:rsid w:val="00E36C9B"/>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3C"/>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25E"/>
    <w:rsid w:val="00E41402"/>
    <w:rsid w:val="00E414CD"/>
    <w:rsid w:val="00E4199F"/>
    <w:rsid w:val="00E419C2"/>
    <w:rsid w:val="00E419E2"/>
    <w:rsid w:val="00E419EC"/>
    <w:rsid w:val="00E41C25"/>
    <w:rsid w:val="00E41D9E"/>
    <w:rsid w:val="00E41E27"/>
    <w:rsid w:val="00E41F4C"/>
    <w:rsid w:val="00E41FCF"/>
    <w:rsid w:val="00E42010"/>
    <w:rsid w:val="00E423D1"/>
    <w:rsid w:val="00E4252A"/>
    <w:rsid w:val="00E42634"/>
    <w:rsid w:val="00E4263F"/>
    <w:rsid w:val="00E428AE"/>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6BC"/>
    <w:rsid w:val="00E466D9"/>
    <w:rsid w:val="00E4671A"/>
    <w:rsid w:val="00E4688D"/>
    <w:rsid w:val="00E469AC"/>
    <w:rsid w:val="00E46CD5"/>
    <w:rsid w:val="00E46D6A"/>
    <w:rsid w:val="00E46FD8"/>
    <w:rsid w:val="00E47124"/>
    <w:rsid w:val="00E472B1"/>
    <w:rsid w:val="00E472F0"/>
    <w:rsid w:val="00E473A5"/>
    <w:rsid w:val="00E4745E"/>
    <w:rsid w:val="00E474A4"/>
    <w:rsid w:val="00E475DB"/>
    <w:rsid w:val="00E476F7"/>
    <w:rsid w:val="00E47845"/>
    <w:rsid w:val="00E479E2"/>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2D"/>
    <w:rsid w:val="00E51873"/>
    <w:rsid w:val="00E51895"/>
    <w:rsid w:val="00E51907"/>
    <w:rsid w:val="00E51EE7"/>
    <w:rsid w:val="00E52217"/>
    <w:rsid w:val="00E52459"/>
    <w:rsid w:val="00E52651"/>
    <w:rsid w:val="00E52B46"/>
    <w:rsid w:val="00E52BB8"/>
    <w:rsid w:val="00E52F54"/>
    <w:rsid w:val="00E530A2"/>
    <w:rsid w:val="00E530BB"/>
    <w:rsid w:val="00E5313A"/>
    <w:rsid w:val="00E53160"/>
    <w:rsid w:val="00E5317F"/>
    <w:rsid w:val="00E53224"/>
    <w:rsid w:val="00E5337E"/>
    <w:rsid w:val="00E533F4"/>
    <w:rsid w:val="00E53493"/>
    <w:rsid w:val="00E536D1"/>
    <w:rsid w:val="00E53B05"/>
    <w:rsid w:val="00E53BD1"/>
    <w:rsid w:val="00E53CDF"/>
    <w:rsid w:val="00E53D2E"/>
    <w:rsid w:val="00E53E18"/>
    <w:rsid w:val="00E53EE0"/>
    <w:rsid w:val="00E53FEE"/>
    <w:rsid w:val="00E542DB"/>
    <w:rsid w:val="00E5433D"/>
    <w:rsid w:val="00E545C3"/>
    <w:rsid w:val="00E547CE"/>
    <w:rsid w:val="00E54905"/>
    <w:rsid w:val="00E54972"/>
    <w:rsid w:val="00E54A2B"/>
    <w:rsid w:val="00E54BCF"/>
    <w:rsid w:val="00E54BF7"/>
    <w:rsid w:val="00E54CFA"/>
    <w:rsid w:val="00E55091"/>
    <w:rsid w:val="00E5511A"/>
    <w:rsid w:val="00E551CF"/>
    <w:rsid w:val="00E552A7"/>
    <w:rsid w:val="00E55455"/>
    <w:rsid w:val="00E555E6"/>
    <w:rsid w:val="00E557A3"/>
    <w:rsid w:val="00E55885"/>
    <w:rsid w:val="00E55AE2"/>
    <w:rsid w:val="00E55B02"/>
    <w:rsid w:val="00E55B60"/>
    <w:rsid w:val="00E55DA0"/>
    <w:rsid w:val="00E56032"/>
    <w:rsid w:val="00E56140"/>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0D"/>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0A7"/>
    <w:rsid w:val="00E62357"/>
    <w:rsid w:val="00E625E2"/>
    <w:rsid w:val="00E62628"/>
    <w:rsid w:val="00E6265C"/>
    <w:rsid w:val="00E6266B"/>
    <w:rsid w:val="00E6290B"/>
    <w:rsid w:val="00E62917"/>
    <w:rsid w:val="00E6293D"/>
    <w:rsid w:val="00E62A74"/>
    <w:rsid w:val="00E62BB0"/>
    <w:rsid w:val="00E62CA4"/>
    <w:rsid w:val="00E62F60"/>
    <w:rsid w:val="00E63220"/>
    <w:rsid w:val="00E632B1"/>
    <w:rsid w:val="00E632B7"/>
    <w:rsid w:val="00E638E3"/>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574"/>
    <w:rsid w:val="00E656B8"/>
    <w:rsid w:val="00E657D6"/>
    <w:rsid w:val="00E65A1D"/>
    <w:rsid w:val="00E65CC1"/>
    <w:rsid w:val="00E65CE3"/>
    <w:rsid w:val="00E65EA1"/>
    <w:rsid w:val="00E66237"/>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50"/>
    <w:rsid w:val="00E723C0"/>
    <w:rsid w:val="00E724A8"/>
    <w:rsid w:val="00E724B8"/>
    <w:rsid w:val="00E728CE"/>
    <w:rsid w:val="00E72B60"/>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3FF1"/>
    <w:rsid w:val="00E741D0"/>
    <w:rsid w:val="00E74265"/>
    <w:rsid w:val="00E743BE"/>
    <w:rsid w:val="00E74585"/>
    <w:rsid w:val="00E7495A"/>
    <w:rsid w:val="00E74A0A"/>
    <w:rsid w:val="00E74AB5"/>
    <w:rsid w:val="00E74B12"/>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B7D"/>
    <w:rsid w:val="00E75C20"/>
    <w:rsid w:val="00E75CE4"/>
    <w:rsid w:val="00E75D84"/>
    <w:rsid w:val="00E75E25"/>
    <w:rsid w:val="00E76039"/>
    <w:rsid w:val="00E7604D"/>
    <w:rsid w:val="00E7636C"/>
    <w:rsid w:val="00E7639A"/>
    <w:rsid w:val="00E767B0"/>
    <w:rsid w:val="00E7687A"/>
    <w:rsid w:val="00E768A7"/>
    <w:rsid w:val="00E769D9"/>
    <w:rsid w:val="00E76C21"/>
    <w:rsid w:val="00E76C4A"/>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9E"/>
    <w:rsid w:val="00E809DC"/>
    <w:rsid w:val="00E80A3B"/>
    <w:rsid w:val="00E80B08"/>
    <w:rsid w:val="00E80B7F"/>
    <w:rsid w:val="00E80C77"/>
    <w:rsid w:val="00E80DCE"/>
    <w:rsid w:val="00E80DD3"/>
    <w:rsid w:val="00E80F39"/>
    <w:rsid w:val="00E81005"/>
    <w:rsid w:val="00E811F9"/>
    <w:rsid w:val="00E812AE"/>
    <w:rsid w:val="00E812E8"/>
    <w:rsid w:val="00E816E6"/>
    <w:rsid w:val="00E81786"/>
    <w:rsid w:val="00E81905"/>
    <w:rsid w:val="00E81E4F"/>
    <w:rsid w:val="00E81F45"/>
    <w:rsid w:val="00E82265"/>
    <w:rsid w:val="00E8226E"/>
    <w:rsid w:val="00E82311"/>
    <w:rsid w:val="00E82381"/>
    <w:rsid w:val="00E82725"/>
    <w:rsid w:val="00E82763"/>
    <w:rsid w:val="00E82956"/>
    <w:rsid w:val="00E829D2"/>
    <w:rsid w:val="00E82B7A"/>
    <w:rsid w:val="00E82CB3"/>
    <w:rsid w:val="00E82E47"/>
    <w:rsid w:val="00E8323C"/>
    <w:rsid w:val="00E832A5"/>
    <w:rsid w:val="00E832F1"/>
    <w:rsid w:val="00E8360A"/>
    <w:rsid w:val="00E8376C"/>
    <w:rsid w:val="00E83A71"/>
    <w:rsid w:val="00E83C26"/>
    <w:rsid w:val="00E84558"/>
    <w:rsid w:val="00E845E7"/>
    <w:rsid w:val="00E84872"/>
    <w:rsid w:val="00E84964"/>
    <w:rsid w:val="00E84BE6"/>
    <w:rsid w:val="00E84C3B"/>
    <w:rsid w:val="00E84CB6"/>
    <w:rsid w:val="00E84CB8"/>
    <w:rsid w:val="00E850AB"/>
    <w:rsid w:val="00E85164"/>
    <w:rsid w:val="00E85240"/>
    <w:rsid w:val="00E85362"/>
    <w:rsid w:val="00E8543D"/>
    <w:rsid w:val="00E8550F"/>
    <w:rsid w:val="00E85585"/>
    <w:rsid w:val="00E85A29"/>
    <w:rsid w:val="00E85A48"/>
    <w:rsid w:val="00E85B51"/>
    <w:rsid w:val="00E85B78"/>
    <w:rsid w:val="00E85B9E"/>
    <w:rsid w:val="00E85BC9"/>
    <w:rsid w:val="00E85C7E"/>
    <w:rsid w:val="00E85D59"/>
    <w:rsid w:val="00E85D94"/>
    <w:rsid w:val="00E860AE"/>
    <w:rsid w:val="00E862AA"/>
    <w:rsid w:val="00E86403"/>
    <w:rsid w:val="00E8656F"/>
    <w:rsid w:val="00E866B3"/>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3B"/>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B1"/>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76F"/>
    <w:rsid w:val="00E92AD7"/>
    <w:rsid w:val="00E92E00"/>
    <w:rsid w:val="00E934FC"/>
    <w:rsid w:val="00E93519"/>
    <w:rsid w:val="00E9352F"/>
    <w:rsid w:val="00E93772"/>
    <w:rsid w:val="00E938F9"/>
    <w:rsid w:val="00E93AEA"/>
    <w:rsid w:val="00E93CB7"/>
    <w:rsid w:val="00E94225"/>
    <w:rsid w:val="00E944EA"/>
    <w:rsid w:val="00E94685"/>
    <w:rsid w:val="00E9471B"/>
    <w:rsid w:val="00E94754"/>
    <w:rsid w:val="00E947FC"/>
    <w:rsid w:val="00E94EB4"/>
    <w:rsid w:val="00E95057"/>
    <w:rsid w:val="00E95486"/>
    <w:rsid w:val="00E9552E"/>
    <w:rsid w:val="00E955B1"/>
    <w:rsid w:val="00E959E1"/>
    <w:rsid w:val="00E95A15"/>
    <w:rsid w:val="00E95ABC"/>
    <w:rsid w:val="00E95BAB"/>
    <w:rsid w:val="00E95C1C"/>
    <w:rsid w:val="00E95FEC"/>
    <w:rsid w:val="00E966C7"/>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31"/>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69C"/>
    <w:rsid w:val="00EA1860"/>
    <w:rsid w:val="00EA188D"/>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23"/>
    <w:rsid w:val="00EA2949"/>
    <w:rsid w:val="00EA29C7"/>
    <w:rsid w:val="00EA2A42"/>
    <w:rsid w:val="00EA2B30"/>
    <w:rsid w:val="00EA2B56"/>
    <w:rsid w:val="00EA2BAA"/>
    <w:rsid w:val="00EA2D55"/>
    <w:rsid w:val="00EA2D69"/>
    <w:rsid w:val="00EA2E0B"/>
    <w:rsid w:val="00EA2E1D"/>
    <w:rsid w:val="00EA3062"/>
    <w:rsid w:val="00EA3458"/>
    <w:rsid w:val="00EA345F"/>
    <w:rsid w:val="00EA349F"/>
    <w:rsid w:val="00EA37C7"/>
    <w:rsid w:val="00EA3894"/>
    <w:rsid w:val="00EA3A3E"/>
    <w:rsid w:val="00EA3AF3"/>
    <w:rsid w:val="00EA4204"/>
    <w:rsid w:val="00EA442D"/>
    <w:rsid w:val="00EA48EE"/>
    <w:rsid w:val="00EA49C8"/>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09E"/>
    <w:rsid w:val="00EA6700"/>
    <w:rsid w:val="00EA67B3"/>
    <w:rsid w:val="00EA68B3"/>
    <w:rsid w:val="00EA69E9"/>
    <w:rsid w:val="00EA6E04"/>
    <w:rsid w:val="00EA6E63"/>
    <w:rsid w:val="00EA6E97"/>
    <w:rsid w:val="00EA6ECC"/>
    <w:rsid w:val="00EA7050"/>
    <w:rsid w:val="00EA7107"/>
    <w:rsid w:val="00EA71D3"/>
    <w:rsid w:val="00EA71E2"/>
    <w:rsid w:val="00EA720B"/>
    <w:rsid w:val="00EA7215"/>
    <w:rsid w:val="00EA7346"/>
    <w:rsid w:val="00EA7380"/>
    <w:rsid w:val="00EA7429"/>
    <w:rsid w:val="00EA7715"/>
    <w:rsid w:val="00EA777D"/>
    <w:rsid w:val="00EA798A"/>
    <w:rsid w:val="00EA7BAF"/>
    <w:rsid w:val="00EA7F26"/>
    <w:rsid w:val="00EA7FD1"/>
    <w:rsid w:val="00EB0006"/>
    <w:rsid w:val="00EB0215"/>
    <w:rsid w:val="00EB02F8"/>
    <w:rsid w:val="00EB033B"/>
    <w:rsid w:val="00EB03C3"/>
    <w:rsid w:val="00EB04ED"/>
    <w:rsid w:val="00EB05F5"/>
    <w:rsid w:val="00EB05FB"/>
    <w:rsid w:val="00EB0A6C"/>
    <w:rsid w:val="00EB0A90"/>
    <w:rsid w:val="00EB0B61"/>
    <w:rsid w:val="00EB0E01"/>
    <w:rsid w:val="00EB0FB9"/>
    <w:rsid w:val="00EB0FC6"/>
    <w:rsid w:val="00EB1272"/>
    <w:rsid w:val="00EB1409"/>
    <w:rsid w:val="00EB15D7"/>
    <w:rsid w:val="00EB1B4B"/>
    <w:rsid w:val="00EB1C78"/>
    <w:rsid w:val="00EB1CB9"/>
    <w:rsid w:val="00EB1D43"/>
    <w:rsid w:val="00EB1D5F"/>
    <w:rsid w:val="00EB1D73"/>
    <w:rsid w:val="00EB1D87"/>
    <w:rsid w:val="00EB1F1F"/>
    <w:rsid w:val="00EB1F4A"/>
    <w:rsid w:val="00EB2015"/>
    <w:rsid w:val="00EB20E6"/>
    <w:rsid w:val="00EB21AB"/>
    <w:rsid w:val="00EB223F"/>
    <w:rsid w:val="00EB255D"/>
    <w:rsid w:val="00EB25B2"/>
    <w:rsid w:val="00EB2649"/>
    <w:rsid w:val="00EB26CF"/>
    <w:rsid w:val="00EB284A"/>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D5B"/>
    <w:rsid w:val="00EB4DE3"/>
    <w:rsid w:val="00EB4FF6"/>
    <w:rsid w:val="00EB504B"/>
    <w:rsid w:val="00EB505F"/>
    <w:rsid w:val="00EB506D"/>
    <w:rsid w:val="00EB5093"/>
    <w:rsid w:val="00EB52C7"/>
    <w:rsid w:val="00EB5338"/>
    <w:rsid w:val="00EB5683"/>
    <w:rsid w:val="00EB568F"/>
    <w:rsid w:val="00EB57D7"/>
    <w:rsid w:val="00EB5814"/>
    <w:rsid w:val="00EB5A88"/>
    <w:rsid w:val="00EB5BBD"/>
    <w:rsid w:val="00EB5C32"/>
    <w:rsid w:val="00EB5C9F"/>
    <w:rsid w:val="00EB5CD4"/>
    <w:rsid w:val="00EB5D42"/>
    <w:rsid w:val="00EB6149"/>
    <w:rsid w:val="00EB61D8"/>
    <w:rsid w:val="00EB625A"/>
    <w:rsid w:val="00EB62DF"/>
    <w:rsid w:val="00EB62F2"/>
    <w:rsid w:val="00EB6403"/>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2C"/>
    <w:rsid w:val="00EB7DDE"/>
    <w:rsid w:val="00EB7DFF"/>
    <w:rsid w:val="00EB7F24"/>
    <w:rsid w:val="00EC0128"/>
    <w:rsid w:val="00EC0270"/>
    <w:rsid w:val="00EC0337"/>
    <w:rsid w:val="00EC037D"/>
    <w:rsid w:val="00EC05F6"/>
    <w:rsid w:val="00EC0602"/>
    <w:rsid w:val="00EC0802"/>
    <w:rsid w:val="00EC089A"/>
    <w:rsid w:val="00EC08E1"/>
    <w:rsid w:val="00EC09E8"/>
    <w:rsid w:val="00EC0ACA"/>
    <w:rsid w:val="00EC0AE2"/>
    <w:rsid w:val="00EC0B5C"/>
    <w:rsid w:val="00EC0B7E"/>
    <w:rsid w:val="00EC0CC2"/>
    <w:rsid w:val="00EC0DB9"/>
    <w:rsid w:val="00EC0E26"/>
    <w:rsid w:val="00EC0F94"/>
    <w:rsid w:val="00EC1199"/>
    <w:rsid w:val="00EC1236"/>
    <w:rsid w:val="00EC14B0"/>
    <w:rsid w:val="00EC1968"/>
    <w:rsid w:val="00EC1A09"/>
    <w:rsid w:val="00EC1C59"/>
    <w:rsid w:val="00EC1CF9"/>
    <w:rsid w:val="00EC1D02"/>
    <w:rsid w:val="00EC1D20"/>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6AB"/>
    <w:rsid w:val="00EC379F"/>
    <w:rsid w:val="00EC37CB"/>
    <w:rsid w:val="00EC3A5B"/>
    <w:rsid w:val="00EC3C40"/>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61"/>
    <w:rsid w:val="00EC668C"/>
    <w:rsid w:val="00EC66C1"/>
    <w:rsid w:val="00EC66CC"/>
    <w:rsid w:val="00EC66D6"/>
    <w:rsid w:val="00EC6716"/>
    <w:rsid w:val="00EC68DF"/>
    <w:rsid w:val="00EC69FC"/>
    <w:rsid w:val="00EC6AE4"/>
    <w:rsid w:val="00EC6BE7"/>
    <w:rsid w:val="00EC6F88"/>
    <w:rsid w:val="00EC6FC5"/>
    <w:rsid w:val="00EC741F"/>
    <w:rsid w:val="00EC74E7"/>
    <w:rsid w:val="00EC757D"/>
    <w:rsid w:val="00EC781F"/>
    <w:rsid w:val="00EC79BD"/>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4D"/>
    <w:rsid w:val="00ED2A6E"/>
    <w:rsid w:val="00ED2D5C"/>
    <w:rsid w:val="00ED2E33"/>
    <w:rsid w:val="00ED3044"/>
    <w:rsid w:val="00ED30B4"/>
    <w:rsid w:val="00ED316C"/>
    <w:rsid w:val="00ED3211"/>
    <w:rsid w:val="00ED3278"/>
    <w:rsid w:val="00ED32AC"/>
    <w:rsid w:val="00ED32B1"/>
    <w:rsid w:val="00ED34DB"/>
    <w:rsid w:val="00ED3594"/>
    <w:rsid w:val="00ED36BB"/>
    <w:rsid w:val="00ED3B0B"/>
    <w:rsid w:val="00ED3C49"/>
    <w:rsid w:val="00ED3D1E"/>
    <w:rsid w:val="00ED3D81"/>
    <w:rsid w:val="00ED3DBD"/>
    <w:rsid w:val="00ED3DF0"/>
    <w:rsid w:val="00ED3F13"/>
    <w:rsid w:val="00ED3F22"/>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2BB"/>
    <w:rsid w:val="00EE1397"/>
    <w:rsid w:val="00EE1425"/>
    <w:rsid w:val="00EE1428"/>
    <w:rsid w:val="00EE171B"/>
    <w:rsid w:val="00EE1903"/>
    <w:rsid w:val="00EE1BD9"/>
    <w:rsid w:val="00EE1CD1"/>
    <w:rsid w:val="00EE1D54"/>
    <w:rsid w:val="00EE1E70"/>
    <w:rsid w:val="00EE1EAA"/>
    <w:rsid w:val="00EE1EBE"/>
    <w:rsid w:val="00EE1ED2"/>
    <w:rsid w:val="00EE1EF0"/>
    <w:rsid w:val="00EE200E"/>
    <w:rsid w:val="00EE21CE"/>
    <w:rsid w:val="00EE2248"/>
    <w:rsid w:val="00EE239D"/>
    <w:rsid w:val="00EE23E2"/>
    <w:rsid w:val="00EE259B"/>
    <w:rsid w:val="00EE25B2"/>
    <w:rsid w:val="00EE261E"/>
    <w:rsid w:val="00EE2790"/>
    <w:rsid w:val="00EE2A22"/>
    <w:rsid w:val="00EE2A5E"/>
    <w:rsid w:val="00EE2A67"/>
    <w:rsid w:val="00EE2D75"/>
    <w:rsid w:val="00EE2F45"/>
    <w:rsid w:val="00EE3173"/>
    <w:rsid w:val="00EE31F8"/>
    <w:rsid w:val="00EE3677"/>
    <w:rsid w:val="00EE3730"/>
    <w:rsid w:val="00EE395F"/>
    <w:rsid w:val="00EE396C"/>
    <w:rsid w:val="00EE39A6"/>
    <w:rsid w:val="00EE3B30"/>
    <w:rsid w:val="00EE3CB2"/>
    <w:rsid w:val="00EE3D16"/>
    <w:rsid w:val="00EE3DF2"/>
    <w:rsid w:val="00EE3EFA"/>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8FE"/>
    <w:rsid w:val="00EE6976"/>
    <w:rsid w:val="00EE6A49"/>
    <w:rsid w:val="00EE6C4A"/>
    <w:rsid w:val="00EE6EA5"/>
    <w:rsid w:val="00EE6EC0"/>
    <w:rsid w:val="00EE6EED"/>
    <w:rsid w:val="00EE6F1E"/>
    <w:rsid w:val="00EE7346"/>
    <w:rsid w:val="00EE74AD"/>
    <w:rsid w:val="00EE75E2"/>
    <w:rsid w:val="00EE76E1"/>
    <w:rsid w:val="00EE7744"/>
    <w:rsid w:val="00EE799E"/>
    <w:rsid w:val="00EE79F1"/>
    <w:rsid w:val="00EE7A23"/>
    <w:rsid w:val="00EE7B18"/>
    <w:rsid w:val="00EE7C15"/>
    <w:rsid w:val="00EF0079"/>
    <w:rsid w:val="00EF04A4"/>
    <w:rsid w:val="00EF05F3"/>
    <w:rsid w:val="00EF0734"/>
    <w:rsid w:val="00EF0758"/>
    <w:rsid w:val="00EF07CF"/>
    <w:rsid w:val="00EF08A8"/>
    <w:rsid w:val="00EF0CE9"/>
    <w:rsid w:val="00EF0D33"/>
    <w:rsid w:val="00EF0D73"/>
    <w:rsid w:val="00EF0D8D"/>
    <w:rsid w:val="00EF0E14"/>
    <w:rsid w:val="00EF106A"/>
    <w:rsid w:val="00EF115F"/>
    <w:rsid w:val="00EF13E8"/>
    <w:rsid w:val="00EF1420"/>
    <w:rsid w:val="00EF15A4"/>
    <w:rsid w:val="00EF169E"/>
    <w:rsid w:val="00EF1955"/>
    <w:rsid w:val="00EF1AC9"/>
    <w:rsid w:val="00EF1ADA"/>
    <w:rsid w:val="00EF1C5E"/>
    <w:rsid w:val="00EF1CB0"/>
    <w:rsid w:val="00EF1D88"/>
    <w:rsid w:val="00EF1E7E"/>
    <w:rsid w:val="00EF1F04"/>
    <w:rsid w:val="00EF2011"/>
    <w:rsid w:val="00EF2253"/>
    <w:rsid w:val="00EF23E6"/>
    <w:rsid w:val="00EF240D"/>
    <w:rsid w:val="00EF2492"/>
    <w:rsid w:val="00EF24D4"/>
    <w:rsid w:val="00EF2630"/>
    <w:rsid w:val="00EF26A7"/>
    <w:rsid w:val="00EF26D9"/>
    <w:rsid w:val="00EF278A"/>
    <w:rsid w:val="00EF2860"/>
    <w:rsid w:val="00EF2949"/>
    <w:rsid w:val="00EF2A8B"/>
    <w:rsid w:val="00EF2C5D"/>
    <w:rsid w:val="00EF3236"/>
    <w:rsid w:val="00EF32B8"/>
    <w:rsid w:val="00EF32F1"/>
    <w:rsid w:val="00EF3652"/>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6D9"/>
    <w:rsid w:val="00EF478D"/>
    <w:rsid w:val="00EF4B81"/>
    <w:rsid w:val="00EF4C3F"/>
    <w:rsid w:val="00EF4D00"/>
    <w:rsid w:val="00EF4D57"/>
    <w:rsid w:val="00EF4E48"/>
    <w:rsid w:val="00EF4F31"/>
    <w:rsid w:val="00EF5056"/>
    <w:rsid w:val="00EF537F"/>
    <w:rsid w:val="00EF53E8"/>
    <w:rsid w:val="00EF5582"/>
    <w:rsid w:val="00EF5654"/>
    <w:rsid w:val="00EF5A18"/>
    <w:rsid w:val="00EF5B6F"/>
    <w:rsid w:val="00EF5CA9"/>
    <w:rsid w:val="00EF5EAD"/>
    <w:rsid w:val="00EF61B8"/>
    <w:rsid w:val="00EF62C1"/>
    <w:rsid w:val="00EF64FA"/>
    <w:rsid w:val="00EF653E"/>
    <w:rsid w:val="00EF68F6"/>
    <w:rsid w:val="00EF6A6D"/>
    <w:rsid w:val="00EF6AC6"/>
    <w:rsid w:val="00EF6C01"/>
    <w:rsid w:val="00EF6CDF"/>
    <w:rsid w:val="00EF6CEA"/>
    <w:rsid w:val="00EF6DA2"/>
    <w:rsid w:val="00EF6FB7"/>
    <w:rsid w:val="00EF6FFE"/>
    <w:rsid w:val="00EF7070"/>
    <w:rsid w:val="00EF70F1"/>
    <w:rsid w:val="00EF71C6"/>
    <w:rsid w:val="00EF72F3"/>
    <w:rsid w:val="00EF7408"/>
    <w:rsid w:val="00EF7476"/>
    <w:rsid w:val="00EF7562"/>
    <w:rsid w:val="00EF75DE"/>
    <w:rsid w:val="00EF763A"/>
    <w:rsid w:val="00EF765E"/>
    <w:rsid w:val="00EF785E"/>
    <w:rsid w:val="00EF78CC"/>
    <w:rsid w:val="00EF797A"/>
    <w:rsid w:val="00EF79F1"/>
    <w:rsid w:val="00EF7A20"/>
    <w:rsid w:val="00EF7C05"/>
    <w:rsid w:val="00EF7D15"/>
    <w:rsid w:val="00EF7E03"/>
    <w:rsid w:val="00EF7EAC"/>
    <w:rsid w:val="00F001AE"/>
    <w:rsid w:val="00F0022E"/>
    <w:rsid w:val="00F002F2"/>
    <w:rsid w:val="00F00346"/>
    <w:rsid w:val="00F00419"/>
    <w:rsid w:val="00F004DD"/>
    <w:rsid w:val="00F006AC"/>
    <w:rsid w:val="00F00724"/>
    <w:rsid w:val="00F007FE"/>
    <w:rsid w:val="00F0087E"/>
    <w:rsid w:val="00F00CA6"/>
    <w:rsid w:val="00F00CD2"/>
    <w:rsid w:val="00F00D50"/>
    <w:rsid w:val="00F00F40"/>
    <w:rsid w:val="00F010FB"/>
    <w:rsid w:val="00F0112E"/>
    <w:rsid w:val="00F011F9"/>
    <w:rsid w:val="00F011FC"/>
    <w:rsid w:val="00F01315"/>
    <w:rsid w:val="00F01453"/>
    <w:rsid w:val="00F01543"/>
    <w:rsid w:val="00F01575"/>
    <w:rsid w:val="00F017FD"/>
    <w:rsid w:val="00F01815"/>
    <w:rsid w:val="00F01876"/>
    <w:rsid w:val="00F01A54"/>
    <w:rsid w:val="00F01C48"/>
    <w:rsid w:val="00F01C64"/>
    <w:rsid w:val="00F01D31"/>
    <w:rsid w:val="00F0215C"/>
    <w:rsid w:val="00F02421"/>
    <w:rsid w:val="00F02457"/>
    <w:rsid w:val="00F0249D"/>
    <w:rsid w:val="00F0253C"/>
    <w:rsid w:val="00F027AE"/>
    <w:rsid w:val="00F028A4"/>
    <w:rsid w:val="00F02ADE"/>
    <w:rsid w:val="00F02B24"/>
    <w:rsid w:val="00F02B46"/>
    <w:rsid w:val="00F02CBE"/>
    <w:rsid w:val="00F02D14"/>
    <w:rsid w:val="00F02D31"/>
    <w:rsid w:val="00F02F20"/>
    <w:rsid w:val="00F030C7"/>
    <w:rsid w:val="00F030DF"/>
    <w:rsid w:val="00F0310C"/>
    <w:rsid w:val="00F0314B"/>
    <w:rsid w:val="00F0353B"/>
    <w:rsid w:val="00F03584"/>
    <w:rsid w:val="00F0358A"/>
    <w:rsid w:val="00F035D2"/>
    <w:rsid w:val="00F03694"/>
    <w:rsid w:val="00F03784"/>
    <w:rsid w:val="00F037F6"/>
    <w:rsid w:val="00F038B9"/>
    <w:rsid w:val="00F03D76"/>
    <w:rsid w:val="00F03EBA"/>
    <w:rsid w:val="00F03F83"/>
    <w:rsid w:val="00F040AA"/>
    <w:rsid w:val="00F04393"/>
    <w:rsid w:val="00F043FE"/>
    <w:rsid w:val="00F04414"/>
    <w:rsid w:val="00F044E4"/>
    <w:rsid w:val="00F04518"/>
    <w:rsid w:val="00F04588"/>
    <w:rsid w:val="00F045B2"/>
    <w:rsid w:val="00F0466A"/>
    <w:rsid w:val="00F04758"/>
    <w:rsid w:val="00F04773"/>
    <w:rsid w:val="00F04870"/>
    <w:rsid w:val="00F048B7"/>
    <w:rsid w:val="00F050FB"/>
    <w:rsid w:val="00F05115"/>
    <w:rsid w:val="00F051D5"/>
    <w:rsid w:val="00F05708"/>
    <w:rsid w:val="00F0597A"/>
    <w:rsid w:val="00F05A19"/>
    <w:rsid w:val="00F05B7D"/>
    <w:rsid w:val="00F0600B"/>
    <w:rsid w:val="00F0602D"/>
    <w:rsid w:val="00F0605F"/>
    <w:rsid w:val="00F06087"/>
    <w:rsid w:val="00F06148"/>
    <w:rsid w:val="00F06170"/>
    <w:rsid w:val="00F0627C"/>
    <w:rsid w:val="00F065E7"/>
    <w:rsid w:val="00F066DA"/>
    <w:rsid w:val="00F06787"/>
    <w:rsid w:val="00F06891"/>
    <w:rsid w:val="00F06A5B"/>
    <w:rsid w:val="00F06A81"/>
    <w:rsid w:val="00F06AF1"/>
    <w:rsid w:val="00F06B4D"/>
    <w:rsid w:val="00F06BE7"/>
    <w:rsid w:val="00F06C7E"/>
    <w:rsid w:val="00F06F1C"/>
    <w:rsid w:val="00F06F43"/>
    <w:rsid w:val="00F06F9C"/>
    <w:rsid w:val="00F06FEF"/>
    <w:rsid w:val="00F070B9"/>
    <w:rsid w:val="00F072D6"/>
    <w:rsid w:val="00F07421"/>
    <w:rsid w:val="00F07528"/>
    <w:rsid w:val="00F07813"/>
    <w:rsid w:val="00F0798C"/>
    <w:rsid w:val="00F07AA2"/>
    <w:rsid w:val="00F07E32"/>
    <w:rsid w:val="00F1008F"/>
    <w:rsid w:val="00F10162"/>
    <w:rsid w:val="00F10233"/>
    <w:rsid w:val="00F10785"/>
    <w:rsid w:val="00F10BD3"/>
    <w:rsid w:val="00F10BFA"/>
    <w:rsid w:val="00F10C0A"/>
    <w:rsid w:val="00F10CB1"/>
    <w:rsid w:val="00F10E21"/>
    <w:rsid w:val="00F11315"/>
    <w:rsid w:val="00F114E8"/>
    <w:rsid w:val="00F119A2"/>
    <w:rsid w:val="00F11A46"/>
    <w:rsid w:val="00F11BA4"/>
    <w:rsid w:val="00F11C27"/>
    <w:rsid w:val="00F11D0F"/>
    <w:rsid w:val="00F11D58"/>
    <w:rsid w:val="00F11DA8"/>
    <w:rsid w:val="00F11DB6"/>
    <w:rsid w:val="00F12061"/>
    <w:rsid w:val="00F121D2"/>
    <w:rsid w:val="00F12264"/>
    <w:rsid w:val="00F12588"/>
    <w:rsid w:val="00F127F7"/>
    <w:rsid w:val="00F12AB2"/>
    <w:rsid w:val="00F12BDF"/>
    <w:rsid w:val="00F12C3A"/>
    <w:rsid w:val="00F12D8E"/>
    <w:rsid w:val="00F12DF6"/>
    <w:rsid w:val="00F12E34"/>
    <w:rsid w:val="00F12E4C"/>
    <w:rsid w:val="00F12E5A"/>
    <w:rsid w:val="00F12F43"/>
    <w:rsid w:val="00F13104"/>
    <w:rsid w:val="00F132B9"/>
    <w:rsid w:val="00F13316"/>
    <w:rsid w:val="00F13323"/>
    <w:rsid w:val="00F13336"/>
    <w:rsid w:val="00F1341A"/>
    <w:rsid w:val="00F13436"/>
    <w:rsid w:val="00F13477"/>
    <w:rsid w:val="00F13517"/>
    <w:rsid w:val="00F13625"/>
    <w:rsid w:val="00F137E6"/>
    <w:rsid w:val="00F1387E"/>
    <w:rsid w:val="00F13B8E"/>
    <w:rsid w:val="00F13BBA"/>
    <w:rsid w:val="00F14101"/>
    <w:rsid w:val="00F141E1"/>
    <w:rsid w:val="00F14256"/>
    <w:rsid w:val="00F14459"/>
    <w:rsid w:val="00F1453F"/>
    <w:rsid w:val="00F1466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0E1"/>
    <w:rsid w:val="00F16185"/>
    <w:rsid w:val="00F162A2"/>
    <w:rsid w:val="00F16459"/>
    <w:rsid w:val="00F16615"/>
    <w:rsid w:val="00F16C87"/>
    <w:rsid w:val="00F16CD9"/>
    <w:rsid w:val="00F16DB0"/>
    <w:rsid w:val="00F16DBB"/>
    <w:rsid w:val="00F16F10"/>
    <w:rsid w:val="00F16F57"/>
    <w:rsid w:val="00F17086"/>
    <w:rsid w:val="00F1708D"/>
    <w:rsid w:val="00F170F0"/>
    <w:rsid w:val="00F17346"/>
    <w:rsid w:val="00F17347"/>
    <w:rsid w:val="00F17353"/>
    <w:rsid w:val="00F175D4"/>
    <w:rsid w:val="00F17738"/>
    <w:rsid w:val="00F17759"/>
    <w:rsid w:val="00F1781B"/>
    <w:rsid w:val="00F17833"/>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33"/>
    <w:rsid w:val="00F221E5"/>
    <w:rsid w:val="00F222BE"/>
    <w:rsid w:val="00F22671"/>
    <w:rsid w:val="00F228E3"/>
    <w:rsid w:val="00F229C9"/>
    <w:rsid w:val="00F22A8D"/>
    <w:rsid w:val="00F22B42"/>
    <w:rsid w:val="00F22E10"/>
    <w:rsid w:val="00F22F2C"/>
    <w:rsid w:val="00F22FD9"/>
    <w:rsid w:val="00F232DA"/>
    <w:rsid w:val="00F2331C"/>
    <w:rsid w:val="00F234CF"/>
    <w:rsid w:val="00F234D5"/>
    <w:rsid w:val="00F23B39"/>
    <w:rsid w:val="00F23E2E"/>
    <w:rsid w:val="00F24071"/>
    <w:rsid w:val="00F2427E"/>
    <w:rsid w:val="00F2442C"/>
    <w:rsid w:val="00F244AA"/>
    <w:rsid w:val="00F245CB"/>
    <w:rsid w:val="00F24CB5"/>
    <w:rsid w:val="00F24DD3"/>
    <w:rsid w:val="00F24EF9"/>
    <w:rsid w:val="00F24F15"/>
    <w:rsid w:val="00F24F96"/>
    <w:rsid w:val="00F2512B"/>
    <w:rsid w:val="00F2526F"/>
    <w:rsid w:val="00F25282"/>
    <w:rsid w:val="00F2548D"/>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56D"/>
    <w:rsid w:val="00F3080E"/>
    <w:rsid w:val="00F30836"/>
    <w:rsid w:val="00F3083B"/>
    <w:rsid w:val="00F3086B"/>
    <w:rsid w:val="00F3088A"/>
    <w:rsid w:val="00F308DA"/>
    <w:rsid w:val="00F309FE"/>
    <w:rsid w:val="00F30B75"/>
    <w:rsid w:val="00F30DB8"/>
    <w:rsid w:val="00F30E46"/>
    <w:rsid w:val="00F30F41"/>
    <w:rsid w:val="00F30FAB"/>
    <w:rsid w:val="00F31180"/>
    <w:rsid w:val="00F312CC"/>
    <w:rsid w:val="00F312E0"/>
    <w:rsid w:val="00F31542"/>
    <w:rsid w:val="00F3173C"/>
    <w:rsid w:val="00F31775"/>
    <w:rsid w:val="00F318E4"/>
    <w:rsid w:val="00F31908"/>
    <w:rsid w:val="00F31A79"/>
    <w:rsid w:val="00F31DB9"/>
    <w:rsid w:val="00F31DC4"/>
    <w:rsid w:val="00F31DE3"/>
    <w:rsid w:val="00F31F4A"/>
    <w:rsid w:val="00F31F6C"/>
    <w:rsid w:val="00F322AC"/>
    <w:rsid w:val="00F323E7"/>
    <w:rsid w:val="00F32497"/>
    <w:rsid w:val="00F324AB"/>
    <w:rsid w:val="00F32825"/>
    <w:rsid w:val="00F32840"/>
    <w:rsid w:val="00F32897"/>
    <w:rsid w:val="00F32ACC"/>
    <w:rsid w:val="00F32C11"/>
    <w:rsid w:val="00F32F63"/>
    <w:rsid w:val="00F33066"/>
    <w:rsid w:val="00F33461"/>
    <w:rsid w:val="00F33487"/>
    <w:rsid w:val="00F3369A"/>
    <w:rsid w:val="00F33A21"/>
    <w:rsid w:val="00F33B78"/>
    <w:rsid w:val="00F33B98"/>
    <w:rsid w:val="00F33C03"/>
    <w:rsid w:val="00F33CEB"/>
    <w:rsid w:val="00F33D12"/>
    <w:rsid w:val="00F33EF2"/>
    <w:rsid w:val="00F3400B"/>
    <w:rsid w:val="00F34256"/>
    <w:rsid w:val="00F343D2"/>
    <w:rsid w:val="00F343E6"/>
    <w:rsid w:val="00F346A1"/>
    <w:rsid w:val="00F34916"/>
    <w:rsid w:val="00F34C25"/>
    <w:rsid w:val="00F34C62"/>
    <w:rsid w:val="00F34CDC"/>
    <w:rsid w:val="00F34DB2"/>
    <w:rsid w:val="00F34E23"/>
    <w:rsid w:val="00F34F31"/>
    <w:rsid w:val="00F35007"/>
    <w:rsid w:val="00F3507D"/>
    <w:rsid w:val="00F350E7"/>
    <w:rsid w:val="00F3511D"/>
    <w:rsid w:val="00F35182"/>
    <w:rsid w:val="00F35414"/>
    <w:rsid w:val="00F3541F"/>
    <w:rsid w:val="00F354AF"/>
    <w:rsid w:val="00F35528"/>
    <w:rsid w:val="00F355D2"/>
    <w:rsid w:val="00F3576C"/>
    <w:rsid w:val="00F357E2"/>
    <w:rsid w:val="00F358FF"/>
    <w:rsid w:val="00F35964"/>
    <w:rsid w:val="00F35A4E"/>
    <w:rsid w:val="00F35AEF"/>
    <w:rsid w:val="00F35EB1"/>
    <w:rsid w:val="00F36023"/>
    <w:rsid w:val="00F362CE"/>
    <w:rsid w:val="00F36464"/>
    <w:rsid w:val="00F36586"/>
    <w:rsid w:val="00F365B2"/>
    <w:rsid w:val="00F36602"/>
    <w:rsid w:val="00F366B8"/>
    <w:rsid w:val="00F366DE"/>
    <w:rsid w:val="00F36760"/>
    <w:rsid w:val="00F3682C"/>
    <w:rsid w:val="00F36976"/>
    <w:rsid w:val="00F369D3"/>
    <w:rsid w:val="00F36A47"/>
    <w:rsid w:val="00F36C1C"/>
    <w:rsid w:val="00F36C77"/>
    <w:rsid w:val="00F36CDC"/>
    <w:rsid w:val="00F370E8"/>
    <w:rsid w:val="00F37350"/>
    <w:rsid w:val="00F375B0"/>
    <w:rsid w:val="00F375EC"/>
    <w:rsid w:val="00F3763B"/>
    <w:rsid w:val="00F3773F"/>
    <w:rsid w:val="00F379F0"/>
    <w:rsid w:val="00F37AE5"/>
    <w:rsid w:val="00F37B3F"/>
    <w:rsid w:val="00F37D6B"/>
    <w:rsid w:val="00F37F74"/>
    <w:rsid w:val="00F400AC"/>
    <w:rsid w:val="00F401F9"/>
    <w:rsid w:val="00F403DE"/>
    <w:rsid w:val="00F403FF"/>
    <w:rsid w:val="00F4042C"/>
    <w:rsid w:val="00F4054A"/>
    <w:rsid w:val="00F405B2"/>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896"/>
    <w:rsid w:val="00F42A71"/>
    <w:rsid w:val="00F42B3F"/>
    <w:rsid w:val="00F42D84"/>
    <w:rsid w:val="00F42E65"/>
    <w:rsid w:val="00F42FE6"/>
    <w:rsid w:val="00F430C6"/>
    <w:rsid w:val="00F431B8"/>
    <w:rsid w:val="00F433EE"/>
    <w:rsid w:val="00F433FA"/>
    <w:rsid w:val="00F43401"/>
    <w:rsid w:val="00F4344E"/>
    <w:rsid w:val="00F43647"/>
    <w:rsid w:val="00F436B0"/>
    <w:rsid w:val="00F436FE"/>
    <w:rsid w:val="00F437D4"/>
    <w:rsid w:val="00F438A0"/>
    <w:rsid w:val="00F43930"/>
    <w:rsid w:val="00F43998"/>
    <w:rsid w:val="00F439F5"/>
    <w:rsid w:val="00F43CC5"/>
    <w:rsid w:val="00F43F69"/>
    <w:rsid w:val="00F43F6A"/>
    <w:rsid w:val="00F43F9F"/>
    <w:rsid w:val="00F44275"/>
    <w:rsid w:val="00F442AE"/>
    <w:rsid w:val="00F4437D"/>
    <w:rsid w:val="00F4444C"/>
    <w:rsid w:val="00F445B5"/>
    <w:rsid w:val="00F4466C"/>
    <w:rsid w:val="00F446E4"/>
    <w:rsid w:val="00F4474B"/>
    <w:rsid w:val="00F449F3"/>
    <w:rsid w:val="00F44D4F"/>
    <w:rsid w:val="00F44E09"/>
    <w:rsid w:val="00F44F08"/>
    <w:rsid w:val="00F44FAC"/>
    <w:rsid w:val="00F44FCF"/>
    <w:rsid w:val="00F450D0"/>
    <w:rsid w:val="00F45100"/>
    <w:rsid w:val="00F45236"/>
    <w:rsid w:val="00F45249"/>
    <w:rsid w:val="00F452EF"/>
    <w:rsid w:val="00F45342"/>
    <w:rsid w:val="00F4535E"/>
    <w:rsid w:val="00F4543A"/>
    <w:rsid w:val="00F45495"/>
    <w:rsid w:val="00F4552C"/>
    <w:rsid w:val="00F457CC"/>
    <w:rsid w:val="00F45C91"/>
    <w:rsid w:val="00F4614A"/>
    <w:rsid w:val="00F4624C"/>
    <w:rsid w:val="00F4633C"/>
    <w:rsid w:val="00F46427"/>
    <w:rsid w:val="00F46605"/>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497"/>
    <w:rsid w:val="00F5052E"/>
    <w:rsid w:val="00F505CA"/>
    <w:rsid w:val="00F506AF"/>
    <w:rsid w:val="00F507B5"/>
    <w:rsid w:val="00F5094C"/>
    <w:rsid w:val="00F509A4"/>
    <w:rsid w:val="00F50F85"/>
    <w:rsid w:val="00F511F1"/>
    <w:rsid w:val="00F51236"/>
    <w:rsid w:val="00F512D7"/>
    <w:rsid w:val="00F513A5"/>
    <w:rsid w:val="00F513C3"/>
    <w:rsid w:val="00F51500"/>
    <w:rsid w:val="00F517E7"/>
    <w:rsid w:val="00F519FC"/>
    <w:rsid w:val="00F51B0F"/>
    <w:rsid w:val="00F51C2E"/>
    <w:rsid w:val="00F51C59"/>
    <w:rsid w:val="00F51F40"/>
    <w:rsid w:val="00F5252B"/>
    <w:rsid w:val="00F5267B"/>
    <w:rsid w:val="00F52712"/>
    <w:rsid w:val="00F528BF"/>
    <w:rsid w:val="00F5294C"/>
    <w:rsid w:val="00F529B0"/>
    <w:rsid w:val="00F52A3D"/>
    <w:rsid w:val="00F52B9D"/>
    <w:rsid w:val="00F52BC9"/>
    <w:rsid w:val="00F52C44"/>
    <w:rsid w:val="00F531BC"/>
    <w:rsid w:val="00F53216"/>
    <w:rsid w:val="00F533C7"/>
    <w:rsid w:val="00F5350D"/>
    <w:rsid w:val="00F536DE"/>
    <w:rsid w:val="00F5377E"/>
    <w:rsid w:val="00F537F1"/>
    <w:rsid w:val="00F53B15"/>
    <w:rsid w:val="00F53C51"/>
    <w:rsid w:val="00F53F81"/>
    <w:rsid w:val="00F5413E"/>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250"/>
    <w:rsid w:val="00F553B9"/>
    <w:rsid w:val="00F553E7"/>
    <w:rsid w:val="00F554B8"/>
    <w:rsid w:val="00F5579C"/>
    <w:rsid w:val="00F559FB"/>
    <w:rsid w:val="00F55C3D"/>
    <w:rsid w:val="00F55E16"/>
    <w:rsid w:val="00F56085"/>
    <w:rsid w:val="00F56398"/>
    <w:rsid w:val="00F564A9"/>
    <w:rsid w:val="00F564CE"/>
    <w:rsid w:val="00F56500"/>
    <w:rsid w:val="00F5650D"/>
    <w:rsid w:val="00F56617"/>
    <w:rsid w:val="00F5672A"/>
    <w:rsid w:val="00F56801"/>
    <w:rsid w:val="00F56891"/>
    <w:rsid w:val="00F5692B"/>
    <w:rsid w:val="00F56A3A"/>
    <w:rsid w:val="00F56AC1"/>
    <w:rsid w:val="00F56BC1"/>
    <w:rsid w:val="00F56D71"/>
    <w:rsid w:val="00F56FB3"/>
    <w:rsid w:val="00F570AC"/>
    <w:rsid w:val="00F570D9"/>
    <w:rsid w:val="00F570E3"/>
    <w:rsid w:val="00F572D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C21"/>
    <w:rsid w:val="00F60FA3"/>
    <w:rsid w:val="00F60FF5"/>
    <w:rsid w:val="00F61248"/>
    <w:rsid w:val="00F612D2"/>
    <w:rsid w:val="00F6137E"/>
    <w:rsid w:val="00F613B0"/>
    <w:rsid w:val="00F613D9"/>
    <w:rsid w:val="00F613DA"/>
    <w:rsid w:val="00F6149F"/>
    <w:rsid w:val="00F61780"/>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58F"/>
    <w:rsid w:val="00F63629"/>
    <w:rsid w:val="00F63636"/>
    <w:rsid w:val="00F6365B"/>
    <w:rsid w:val="00F638F0"/>
    <w:rsid w:val="00F63929"/>
    <w:rsid w:val="00F63CC3"/>
    <w:rsid w:val="00F63CE8"/>
    <w:rsid w:val="00F63F63"/>
    <w:rsid w:val="00F63FFC"/>
    <w:rsid w:val="00F64135"/>
    <w:rsid w:val="00F642BF"/>
    <w:rsid w:val="00F64350"/>
    <w:rsid w:val="00F6472F"/>
    <w:rsid w:val="00F647F3"/>
    <w:rsid w:val="00F648AE"/>
    <w:rsid w:val="00F64A74"/>
    <w:rsid w:val="00F64DF7"/>
    <w:rsid w:val="00F64E8B"/>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519"/>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07B"/>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A11"/>
    <w:rsid w:val="00F71EB7"/>
    <w:rsid w:val="00F71F29"/>
    <w:rsid w:val="00F72100"/>
    <w:rsid w:val="00F7233E"/>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C5B"/>
    <w:rsid w:val="00F74CD9"/>
    <w:rsid w:val="00F74D01"/>
    <w:rsid w:val="00F74FD0"/>
    <w:rsid w:val="00F752DF"/>
    <w:rsid w:val="00F752E2"/>
    <w:rsid w:val="00F754B7"/>
    <w:rsid w:val="00F755DF"/>
    <w:rsid w:val="00F7579E"/>
    <w:rsid w:val="00F75857"/>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9F"/>
    <w:rsid w:val="00F76DDF"/>
    <w:rsid w:val="00F76ED7"/>
    <w:rsid w:val="00F770C7"/>
    <w:rsid w:val="00F772C5"/>
    <w:rsid w:val="00F7732E"/>
    <w:rsid w:val="00F77441"/>
    <w:rsid w:val="00F7763B"/>
    <w:rsid w:val="00F778D5"/>
    <w:rsid w:val="00F77A04"/>
    <w:rsid w:val="00F77A8C"/>
    <w:rsid w:val="00F77ABB"/>
    <w:rsid w:val="00F77B2A"/>
    <w:rsid w:val="00F77BA9"/>
    <w:rsid w:val="00F77DE4"/>
    <w:rsid w:val="00F77DE9"/>
    <w:rsid w:val="00F77E7B"/>
    <w:rsid w:val="00F77F85"/>
    <w:rsid w:val="00F77FB1"/>
    <w:rsid w:val="00F80260"/>
    <w:rsid w:val="00F806E3"/>
    <w:rsid w:val="00F80799"/>
    <w:rsid w:val="00F808C3"/>
    <w:rsid w:val="00F80B84"/>
    <w:rsid w:val="00F80BE6"/>
    <w:rsid w:val="00F80C12"/>
    <w:rsid w:val="00F80FDC"/>
    <w:rsid w:val="00F81126"/>
    <w:rsid w:val="00F811E8"/>
    <w:rsid w:val="00F81239"/>
    <w:rsid w:val="00F81476"/>
    <w:rsid w:val="00F8154C"/>
    <w:rsid w:val="00F816C2"/>
    <w:rsid w:val="00F81710"/>
    <w:rsid w:val="00F817A8"/>
    <w:rsid w:val="00F818FA"/>
    <w:rsid w:val="00F81903"/>
    <w:rsid w:val="00F81A0D"/>
    <w:rsid w:val="00F81B21"/>
    <w:rsid w:val="00F81BA9"/>
    <w:rsid w:val="00F81C29"/>
    <w:rsid w:val="00F81E4D"/>
    <w:rsid w:val="00F822CC"/>
    <w:rsid w:val="00F822D3"/>
    <w:rsid w:val="00F8244F"/>
    <w:rsid w:val="00F82538"/>
    <w:rsid w:val="00F82765"/>
    <w:rsid w:val="00F82AB9"/>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669"/>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6D0"/>
    <w:rsid w:val="00F87A0E"/>
    <w:rsid w:val="00F87BB8"/>
    <w:rsid w:val="00F87BC3"/>
    <w:rsid w:val="00F87CFA"/>
    <w:rsid w:val="00F87E4C"/>
    <w:rsid w:val="00F902BE"/>
    <w:rsid w:val="00F9038D"/>
    <w:rsid w:val="00F903D0"/>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A"/>
    <w:rsid w:val="00F9617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11"/>
    <w:rsid w:val="00F9749D"/>
    <w:rsid w:val="00F974DD"/>
    <w:rsid w:val="00F97702"/>
    <w:rsid w:val="00F979BF"/>
    <w:rsid w:val="00F97ADA"/>
    <w:rsid w:val="00FA0029"/>
    <w:rsid w:val="00FA00B8"/>
    <w:rsid w:val="00FA00D3"/>
    <w:rsid w:val="00FA0287"/>
    <w:rsid w:val="00FA06D4"/>
    <w:rsid w:val="00FA071B"/>
    <w:rsid w:val="00FA087C"/>
    <w:rsid w:val="00FA0CA7"/>
    <w:rsid w:val="00FA0E6B"/>
    <w:rsid w:val="00FA10D7"/>
    <w:rsid w:val="00FA120C"/>
    <w:rsid w:val="00FA13D3"/>
    <w:rsid w:val="00FA15D9"/>
    <w:rsid w:val="00FA17D7"/>
    <w:rsid w:val="00FA17EE"/>
    <w:rsid w:val="00FA197E"/>
    <w:rsid w:val="00FA19E4"/>
    <w:rsid w:val="00FA1B73"/>
    <w:rsid w:val="00FA1EDE"/>
    <w:rsid w:val="00FA2111"/>
    <w:rsid w:val="00FA2203"/>
    <w:rsid w:val="00FA231A"/>
    <w:rsid w:val="00FA24D0"/>
    <w:rsid w:val="00FA2B39"/>
    <w:rsid w:val="00FA2BCE"/>
    <w:rsid w:val="00FA2DFF"/>
    <w:rsid w:val="00FA2E11"/>
    <w:rsid w:val="00FA3091"/>
    <w:rsid w:val="00FA30A9"/>
    <w:rsid w:val="00FA3206"/>
    <w:rsid w:val="00FA322E"/>
    <w:rsid w:val="00FA3249"/>
    <w:rsid w:val="00FA3555"/>
    <w:rsid w:val="00FA36C0"/>
    <w:rsid w:val="00FA3A69"/>
    <w:rsid w:val="00FA3FA7"/>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1D8"/>
    <w:rsid w:val="00FA6511"/>
    <w:rsid w:val="00FA6565"/>
    <w:rsid w:val="00FA67C2"/>
    <w:rsid w:val="00FA6960"/>
    <w:rsid w:val="00FA69AE"/>
    <w:rsid w:val="00FA6EB5"/>
    <w:rsid w:val="00FA6F93"/>
    <w:rsid w:val="00FA7047"/>
    <w:rsid w:val="00FA70B8"/>
    <w:rsid w:val="00FA70D9"/>
    <w:rsid w:val="00FA7361"/>
    <w:rsid w:val="00FA73D7"/>
    <w:rsid w:val="00FA73ED"/>
    <w:rsid w:val="00FA74E4"/>
    <w:rsid w:val="00FA76CB"/>
    <w:rsid w:val="00FA776D"/>
    <w:rsid w:val="00FA77B7"/>
    <w:rsid w:val="00FA7885"/>
    <w:rsid w:val="00FA7B21"/>
    <w:rsid w:val="00FA7C6A"/>
    <w:rsid w:val="00FA7CB3"/>
    <w:rsid w:val="00FA7CCA"/>
    <w:rsid w:val="00FA7DEF"/>
    <w:rsid w:val="00FA7DF2"/>
    <w:rsid w:val="00FB03BC"/>
    <w:rsid w:val="00FB046C"/>
    <w:rsid w:val="00FB0585"/>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4"/>
    <w:rsid w:val="00FB1A75"/>
    <w:rsid w:val="00FB2090"/>
    <w:rsid w:val="00FB21EF"/>
    <w:rsid w:val="00FB23F3"/>
    <w:rsid w:val="00FB2651"/>
    <w:rsid w:val="00FB2894"/>
    <w:rsid w:val="00FB29A9"/>
    <w:rsid w:val="00FB2C9F"/>
    <w:rsid w:val="00FB2CC4"/>
    <w:rsid w:val="00FB2FE3"/>
    <w:rsid w:val="00FB321C"/>
    <w:rsid w:val="00FB34BC"/>
    <w:rsid w:val="00FB35D6"/>
    <w:rsid w:val="00FB35EA"/>
    <w:rsid w:val="00FB37CF"/>
    <w:rsid w:val="00FB38B6"/>
    <w:rsid w:val="00FB3B90"/>
    <w:rsid w:val="00FB3C7F"/>
    <w:rsid w:val="00FB3CED"/>
    <w:rsid w:val="00FB3D65"/>
    <w:rsid w:val="00FB3D85"/>
    <w:rsid w:val="00FB3E1F"/>
    <w:rsid w:val="00FB4094"/>
    <w:rsid w:val="00FB4289"/>
    <w:rsid w:val="00FB42D6"/>
    <w:rsid w:val="00FB433A"/>
    <w:rsid w:val="00FB4456"/>
    <w:rsid w:val="00FB455F"/>
    <w:rsid w:val="00FB46D8"/>
    <w:rsid w:val="00FB482F"/>
    <w:rsid w:val="00FB498C"/>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B98"/>
    <w:rsid w:val="00FB7C02"/>
    <w:rsid w:val="00FB7C54"/>
    <w:rsid w:val="00FC00DC"/>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F0A"/>
    <w:rsid w:val="00FC1F5B"/>
    <w:rsid w:val="00FC21AD"/>
    <w:rsid w:val="00FC2452"/>
    <w:rsid w:val="00FC2578"/>
    <w:rsid w:val="00FC26EA"/>
    <w:rsid w:val="00FC285C"/>
    <w:rsid w:val="00FC2A3E"/>
    <w:rsid w:val="00FC2A78"/>
    <w:rsid w:val="00FC2B74"/>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78D"/>
    <w:rsid w:val="00FC3816"/>
    <w:rsid w:val="00FC3B30"/>
    <w:rsid w:val="00FC3BC4"/>
    <w:rsid w:val="00FC3BCA"/>
    <w:rsid w:val="00FC3FCD"/>
    <w:rsid w:val="00FC423E"/>
    <w:rsid w:val="00FC42B3"/>
    <w:rsid w:val="00FC42DB"/>
    <w:rsid w:val="00FC436B"/>
    <w:rsid w:val="00FC459C"/>
    <w:rsid w:val="00FC45C3"/>
    <w:rsid w:val="00FC4609"/>
    <w:rsid w:val="00FC4652"/>
    <w:rsid w:val="00FC48C6"/>
    <w:rsid w:val="00FC48EA"/>
    <w:rsid w:val="00FC4A4E"/>
    <w:rsid w:val="00FC4C1B"/>
    <w:rsid w:val="00FC4C33"/>
    <w:rsid w:val="00FC4D0E"/>
    <w:rsid w:val="00FC4DE5"/>
    <w:rsid w:val="00FC4E39"/>
    <w:rsid w:val="00FC4EEC"/>
    <w:rsid w:val="00FC4F73"/>
    <w:rsid w:val="00FC4F9F"/>
    <w:rsid w:val="00FC5070"/>
    <w:rsid w:val="00FC520E"/>
    <w:rsid w:val="00FC5213"/>
    <w:rsid w:val="00FC5254"/>
    <w:rsid w:val="00FC5574"/>
    <w:rsid w:val="00FC5740"/>
    <w:rsid w:val="00FC57EF"/>
    <w:rsid w:val="00FC59E8"/>
    <w:rsid w:val="00FC5D0F"/>
    <w:rsid w:val="00FC5D30"/>
    <w:rsid w:val="00FC6067"/>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D6"/>
    <w:rsid w:val="00FC79F1"/>
    <w:rsid w:val="00FC7A27"/>
    <w:rsid w:val="00FC7A37"/>
    <w:rsid w:val="00FC7EB8"/>
    <w:rsid w:val="00FC7F1C"/>
    <w:rsid w:val="00FC7F1E"/>
    <w:rsid w:val="00FC7F83"/>
    <w:rsid w:val="00FD0068"/>
    <w:rsid w:val="00FD0081"/>
    <w:rsid w:val="00FD00BC"/>
    <w:rsid w:val="00FD023C"/>
    <w:rsid w:val="00FD0288"/>
    <w:rsid w:val="00FD03F9"/>
    <w:rsid w:val="00FD06D9"/>
    <w:rsid w:val="00FD097A"/>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AB9"/>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5FCA"/>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0F1"/>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37C"/>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B99"/>
    <w:rsid w:val="00FE4C0E"/>
    <w:rsid w:val="00FE4C6B"/>
    <w:rsid w:val="00FE4D9E"/>
    <w:rsid w:val="00FE5135"/>
    <w:rsid w:val="00FE53AE"/>
    <w:rsid w:val="00FE53B6"/>
    <w:rsid w:val="00FE54DC"/>
    <w:rsid w:val="00FE554F"/>
    <w:rsid w:val="00FE55AF"/>
    <w:rsid w:val="00FE55F9"/>
    <w:rsid w:val="00FE58B7"/>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6EA0"/>
    <w:rsid w:val="00FE70DD"/>
    <w:rsid w:val="00FE7133"/>
    <w:rsid w:val="00FE72A9"/>
    <w:rsid w:val="00FE72DD"/>
    <w:rsid w:val="00FE7585"/>
    <w:rsid w:val="00FE7715"/>
    <w:rsid w:val="00FE77BA"/>
    <w:rsid w:val="00FE7840"/>
    <w:rsid w:val="00FE7846"/>
    <w:rsid w:val="00FE79C7"/>
    <w:rsid w:val="00FE7A59"/>
    <w:rsid w:val="00FE7AC9"/>
    <w:rsid w:val="00FE7B12"/>
    <w:rsid w:val="00FE7D68"/>
    <w:rsid w:val="00FE7F77"/>
    <w:rsid w:val="00FF031E"/>
    <w:rsid w:val="00FF032D"/>
    <w:rsid w:val="00FF03B0"/>
    <w:rsid w:val="00FF042C"/>
    <w:rsid w:val="00FF05C1"/>
    <w:rsid w:val="00FF07DE"/>
    <w:rsid w:val="00FF083B"/>
    <w:rsid w:val="00FF084F"/>
    <w:rsid w:val="00FF086B"/>
    <w:rsid w:val="00FF0A5D"/>
    <w:rsid w:val="00FF0A7C"/>
    <w:rsid w:val="00FF0C1B"/>
    <w:rsid w:val="00FF0C1C"/>
    <w:rsid w:val="00FF1154"/>
    <w:rsid w:val="00FF1200"/>
    <w:rsid w:val="00FF1270"/>
    <w:rsid w:val="00FF1553"/>
    <w:rsid w:val="00FF160D"/>
    <w:rsid w:val="00FF16E1"/>
    <w:rsid w:val="00FF17F7"/>
    <w:rsid w:val="00FF1DCE"/>
    <w:rsid w:val="00FF21AF"/>
    <w:rsid w:val="00FF21D9"/>
    <w:rsid w:val="00FF231D"/>
    <w:rsid w:val="00FF2574"/>
    <w:rsid w:val="00FF2581"/>
    <w:rsid w:val="00FF25D7"/>
    <w:rsid w:val="00FF2692"/>
    <w:rsid w:val="00FF26BA"/>
    <w:rsid w:val="00FF275E"/>
    <w:rsid w:val="00FF2810"/>
    <w:rsid w:val="00FF2846"/>
    <w:rsid w:val="00FF2988"/>
    <w:rsid w:val="00FF29B4"/>
    <w:rsid w:val="00FF2A20"/>
    <w:rsid w:val="00FF2A61"/>
    <w:rsid w:val="00FF2AC0"/>
    <w:rsid w:val="00FF2C98"/>
    <w:rsid w:val="00FF2CAA"/>
    <w:rsid w:val="00FF2D64"/>
    <w:rsid w:val="00FF305D"/>
    <w:rsid w:val="00FF3092"/>
    <w:rsid w:val="00FF30FA"/>
    <w:rsid w:val="00FF3122"/>
    <w:rsid w:val="00FF31E6"/>
    <w:rsid w:val="00FF3246"/>
    <w:rsid w:val="00FF3481"/>
    <w:rsid w:val="00FF34F5"/>
    <w:rsid w:val="00FF35FF"/>
    <w:rsid w:val="00FF37BD"/>
    <w:rsid w:val="00FF37F5"/>
    <w:rsid w:val="00FF3BAC"/>
    <w:rsid w:val="00FF3D7B"/>
    <w:rsid w:val="00FF3EAF"/>
    <w:rsid w:val="00FF41C8"/>
    <w:rsid w:val="00FF42CC"/>
    <w:rsid w:val="00FF445B"/>
    <w:rsid w:val="00FF453C"/>
    <w:rsid w:val="00FF4592"/>
    <w:rsid w:val="00FF4642"/>
    <w:rsid w:val="00FF4789"/>
    <w:rsid w:val="00FF47FB"/>
    <w:rsid w:val="00FF49FD"/>
    <w:rsid w:val="00FF4A7B"/>
    <w:rsid w:val="00FF4AE0"/>
    <w:rsid w:val="00FF4BC9"/>
    <w:rsid w:val="00FF4C07"/>
    <w:rsid w:val="00FF4C8D"/>
    <w:rsid w:val="00FF4D12"/>
    <w:rsid w:val="00FF4ED4"/>
    <w:rsid w:val="00FF4F3D"/>
    <w:rsid w:val="00FF50D0"/>
    <w:rsid w:val="00FF5113"/>
    <w:rsid w:val="00FF5160"/>
    <w:rsid w:val="00FF52C5"/>
    <w:rsid w:val="00FF5693"/>
    <w:rsid w:val="00FF5A48"/>
    <w:rsid w:val="00FF5D78"/>
    <w:rsid w:val="00FF5DD2"/>
    <w:rsid w:val="00FF61D7"/>
    <w:rsid w:val="00FF6364"/>
    <w:rsid w:val="00FF6552"/>
    <w:rsid w:val="00FF664E"/>
    <w:rsid w:val="00FF68A6"/>
    <w:rsid w:val="00FF6A39"/>
    <w:rsid w:val="00FF6B91"/>
    <w:rsid w:val="00FF6D38"/>
    <w:rsid w:val="00FF6D58"/>
    <w:rsid w:val="00FF6DCD"/>
    <w:rsid w:val="00FF6F4C"/>
    <w:rsid w:val="00FF7120"/>
    <w:rsid w:val="00FF724D"/>
    <w:rsid w:val="00FF72B8"/>
    <w:rsid w:val="00FF7494"/>
    <w:rsid w:val="00FF74CB"/>
    <w:rsid w:val="00FF756C"/>
    <w:rsid w:val="00FF7632"/>
    <w:rsid w:val="00FF78D7"/>
    <w:rsid w:val="00FF7B02"/>
    <w:rsid w:val="00FF7BDC"/>
    <w:rsid w:val="00FF7C9D"/>
    <w:rsid w:val="00FF7E21"/>
    <w:rsid w:val="00FF7E87"/>
    <w:rsid w:val="787F4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6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uiPriority w:val="9"/>
    <w:qFormat/>
    <w:pPr>
      <w:keepNext/>
      <w:keepLines/>
      <w:numPr>
        <w:numId w:val="1"/>
      </w:numPr>
      <w:spacing w:after="180"/>
      <w:outlineLvl w:val="0"/>
    </w:pPr>
    <w:rPr>
      <w:rFonts w:ascii="Arial" w:eastAsia="Times New Roman" w:hAnsi="Arial"/>
      <w:b w:val="0"/>
      <w:sz w:val="36"/>
      <w:lang w:eastAsia="en-US"/>
    </w:rPr>
  </w:style>
  <w:style w:type="paragraph" w:styleId="21">
    <w:name w:val="heading 2"/>
    <w:aliases w:val="H2,h2,Head2A,2,UNDERRUBRIK 1-2,DO NOT USE_h2,h21,H2 Char,h2 Char,Header 2,Header2,22,heading2,2nd level,H21,H22,H23,H24,H25,R2,E2,†berschrift 2,õberschrift 2"/>
    <w:basedOn w:val="1"/>
    <w:next w:val="a2"/>
    <w:link w:val="2Char"/>
    <w:uiPriority w:val="9"/>
    <w:qFormat/>
    <w:pPr>
      <w:numPr>
        <w:ilvl w:val="1"/>
      </w:numPr>
      <w:spacing w:after="60"/>
      <w:outlineLvl w:val="1"/>
    </w:pPr>
    <w:rPr>
      <w:bCs/>
      <w:iCs/>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2"/>
    <w:next w:val="a2"/>
    <w:link w:val="3Char"/>
    <w:qFormat/>
    <w:pPr>
      <w:keepNext/>
      <w:numPr>
        <w:ilvl w:val="2"/>
        <w:numId w:val="1"/>
      </w:numPr>
      <w:spacing w:before="240" w:after="240"/>
      <w:ind w:left="216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autoRedefine/>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autoRedefine/>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autoRedefine/>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style>
  <w:style w:type="character" w:styleId="affb">
    <w:name w:val="FollowedHyperlink"/>
    <w:autoRedefine/>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character" w:customStyle="1" w:styleId="1Char">
    <w:name w:val="标题 1 Char"/>
    <w:link w:val="1"/>
    <w:uiPriority w:val="9"/>
    <w:locked/>
    <w:rPr>
      <w:rFonts w:ascii="Arial" w:eastAsia="Times New Roman" w:hAnsi="Arial"/>
      <w:sz w:val="3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1"/>
    <w:uiPriority w:val="9"/>
    <w:rPr>
      <w:rFonts w:ascii="Arial" w:eastAsia="Times New Roman" w:hAnsi="Arial"/>
      <w:bCs/>
      <w:iCs/>
      <w:sz w:val="28"/>
      <w:szCs w:val="28"/>
      <w:lang w:val="en-GB" w:eastAsia="en-US"/>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autoRedefine/>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autoRedefine/>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autoRedefine/>
    <w:qFormat/>
    <w:rPr>
      <w:i/>
      <w:iCs/>
      <w:sz w:val="16"/>
    </w:rPr>
  </w:style>
  <w:style w:type="paragraph" w:customStyle="1" w:styleId="Doc-title">
    <w:name w:val="Doc-title"/>
    <w:basedOn w:val="a2"/>
    <w:next w:val="a2"/>
    <w:link w:val="Doc-titleChar"/>
    <w:pPr>
      <w:spacing w:after="0"/>
      <w:ind w:left="1260" w:hanging="1260"/>
    </w:pPr>
    <w:rPr>
      <w:rFonts w:ascii="Arial" w:eastAsia="MS Mincho" w:hAnsi="Arial"/>
      <w:szCs w:val="24"/>
      <w:lang w:eastAsia="en-GB"/>
    </w:rPr>
  </w:style>
  <w:style w:type="paragraph" w:customStyle="1" w:styleId="B1">
    <w:name w:val="B1"/>
    <w:basedOn w:val="a1"/>
    <w:link w:val="B1Char1"/>
    <w:autoRedefine/>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autoRedefine/>
    <w:qFormat/>
    <w:rPr>
      <w:rFonts w:eastAsia="宋体"/>
      <w:lang w:val="en-GB" w:eastAsia="en-US" w:bidi="ar-SA"/>
    </w:rPr>
  </w:style>
  <w:style w:type="character" w:customStyle="1" w:styleId="B1Char1">
    <w:name w:val="B1 Char1"/>
    <w:link w:val="B1"/>
    <w:autoRedefine/>
    <w:qFormat/>
    <w:rPr>
      <w:rFonts w:eastAsia="宋体"/>
      <w:lang w:val="en-GB" w:eastAsia="en-US"/>
    </w:rPr>
  </w:style>
  <w:style w:type="paragraph" w:customStyle="1" w:styleId="NO">
    <w:name w:val="NO"/>
    <w:basedOn w:val="a2"/>
    <w:link w:val="NOChar"/>
    <w:autoRedefine/>
    <w:qFormat/>
    <w:pPr>
      <w:keepLines/>
      <w:ind w:left="1135" w:hanging="851"/>
    </w:pPr>
    <w:rPr>
      <w:rFonts w:eastAsia="宋体"/>
    </w:rPr>
  </w:style>
  <w:style w:type="character" w:customStyle="1" w:styleId="NOChar">
    <w:name w:val="NO Char"/>
    <w:link w:val="NO"/>
    <w:autoRedefine/>
    <w:qFormat/>
    <w:rPr>
      <w:rFonts w:eastAsia="宋体"/>
      <w:lang w:val="en-GB" w:eastAsia="en-US" w:bidi="ar-SA"/>
    </w:rPr>
  </w:style>
  <w:style w:type="character" w:customStyle="1" w:styleId="EditorsNoteChar">
    <w:name w:val="Editor's Note Char"/>
    <w:link w:val="EditorsNote"/>
    <w:autoRedefin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style>
  <w:style w:type="character" w:customStyle="1" w:styleId="hps">
    <w:name w:val="hps"/>
    <w:basedOn w:val="a3"/>
  </w:style>
  <w:style w:type="character" w:customStyle="1" w:styleId="def">
    <w:name w:val="def"/>
    <w:basedOn w:val="a3"/>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Pr>
      <w:rFonts w:eastAsia="Times New Roman"/>
      <w:b/>
      <w:bCs/>
      <w:lang w:val="en-GB" w:eastAsia="en-US"/>
    </w:rPr>
  </w:style>
  <w:style w:type="character" w:customStyle="1" w:styleId="Charf1">
    <w:name w:val="副标题 Char"/>
    <w:link w:val="aff"/>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style>
  <w:style w:type="character" w:customStyle="1" w:styleId="apple-converted-space">
    <w:name w:val="apple-converted-space"/>
    <w:basedOn w:val="a3"/>
    <w:qFormat/>
  </w:style>
  <w:style w:type="character" w:customStyle="1" w:styleId="high-light">
    <w:name w:val="high-light"/>
    <w:basedOn w:val="a3"/>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f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P,列表段落11"/>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목록단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1Char">
    <w:name w:val="RAN1 bullet1 Char"/>
    <w:link w:val="RAN1bullet1"/>
    <w:rPr>
      <w:rFonts w:ascii="Times" w:eastAsia="Batang" w:hAnsi="Times"/>
      <w:szCs w:val="24"/>
      <w:lang w:val="en-GB"/>
    </w:rPr>
  </w:style>
  <w:style w:type="character" w:styleId="afff2">
    <w:name w:val="Placeholder Text"/>
    <w:basedOn w:val="a3"/>
    <w:uiPriority w:val="99"/>
    <w:unhideWhenUsed/>
    <w:rPr>
      <w:color w:val="808080"/>
    </w:rPr>
  </w:style>
  <w:style w:type="character" w:customStyle="1" w:styleId="B1Zchn">
    <w:name w:val="B1 Zchn"/>
    <w:qFormat/>
    <w:rPr>
      <w:lang w:eastAsia="en-US"/>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qFormat/>
    <w:rPr>
      <w:lang w:val="en-GB" w:eastAsia="en-US"/>
    </w:rPr>
  </w:style>
  <w:style w:type="paragraph" w:customStyle="1" w:styleId="CharCharCharCharCharCharCharCharCharCharCharCharChar">
    <w:name w:val="Char Char Char Char Char Char Char Char Char Char Char Char Char"/>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style>
  <w:style w:type="character" w:customStyle="1" w:styleId="highlight">
    <w:name w:val="highlight"/>
    <w:basedOn w:val="a3"/>
  </w:style>
  <w:style w:type="character" w:customStyle="1" w:styleId="afff3">
    <w:name w:val="列出段落 字符"/>
    <w:uiPriority w:val="34"/>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uiPriority w:val="9"/>
    <w:rPr>
      <w:rFonts w:eastAsia="Times New Roman"/>
      <w:b/>
      <w:bCs/>
      <w:sz w:val="28"/>
      <w:szCs w:val="28"/>
      <w:lang w:val="en-GB" w:eastAsia="en-US"/>
    </w:rPr>
  </w:style>
  <w:style w:type="character" w:customStyle="1" w:styleId="6Char">
    <w:name w:val="标题 6 Char"/>
    <w:link w:val="6"/>
    <w:uiPriority w:val="9"/>
    <w:rPr>
      <w:rFonts w:ascii="Arial" w:eastAsia="Batang" w:hAnsi="Arial"/>
      <w:lang w:val="en-GB" w:eastAsia="en-US"/>
    </w:rPr>
  </w:style>
  <w:style w:type="character" w:customStyle="1" w:styleId="7Char">
    <w:name w:val="标题 7 Char"/>
    <w:link w:val="7"/>
    <w:uiPriority w:val="9"/>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autoRedefine/>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autoRedefine/>
    <w:qFormat/>
    <w:locked/>
    <w:rPr>
      <w:lang w:eastAsia="en-US"/>
    </w:rPr>
  </w:style>
  <w:style w:type="paragraph" w:customStyle="1" w:styleId="0Maintext">
    <w:name w:val="0 Main text"/>
    <w:basedOn w:val="a2"/>
    <w:link w:val="0MaintextChar"/>
    <w:autoRedefine/>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paragraph" w:styleId="afffa">
    <w:name w:val="Revision"/>
    <w:hidden/>
    <w:uiPriority w:val="99"/>
    <w:unhideWhenUsed/>
    <w:rsid w:val="009C39EE"/>
    <w:rPr>
      <w:rFonts w:eastAsia="Times New Roman"/>
      <w:lang w:val="en-GB" w:eastAsia="en-US"/>
    </w:rPr>
  </w:style>
  <w:style w:type="character" w:customStyle="1" w:styleId="fontstyle01">
    <w:name w:val="fontstyle01"/>
    <w:basedOn w:val="a3"/>
    <w:rsid w:val="004D259B"/>
    <w:rPr>
      <w:rFonts w:ascii="TimesNewRoman" w:hAnsi="TimesNewRoman" w:hint="default"/>
      <w:b w:val="0"/>
      <w:bCs w:val="0"/>
      <w:i w:val="0"/>
      <w:iCs w:val="0"/>
      <w:color w:val="231F20"/>
      <w:sz w:val="24"/>
      <w:szCs w:val="24"/>
    </w:rPr>
  </w:style>
  <w:style w:type="paragraph" w:customStyle="1" w:styleId="Bulletssmallgap">
    <w:name w:val="Bullets (small gap)"/>
    <w:basedOn w:val="afff1"/>
    <w:link w:val="BulletssmallgapChar"/>
    <w:qFormat/>
    <w:rsid w:val="004A0430"/>
    <w:pPr>
      <w:numPr>
        <w:numId w:val="73"/>
      </w:numPr>
      <w:snapToGrid w:val="0"/>
      <w:spacing w:after="0"/>
      <w:ind w:firstLine="0"/>
      <w:contextualSpacing w:val="0"/>
    </w:pPr>
    <w:rPr>
      <w:rFonts w:asciiTheme="minorHAnsi" w:eastAsia="宋体" w:hAnsiTheme="minorHAnsi" w:cstheme="minorHAnsi"/>
      <w:lang w:val="en-US" w:eastAsia="zh-CN"/>
    </w:rPr>
  </w:style>
  <w:style w:type="character" w:customStyle="1" w:styleId="BulletssmallgapChar">
    <w:name w:val="Bullets (small gap) Char"/>
    <w:basedOn w:val="a3"/>
    <w:link w:val="Bulletssmallgap"/>
    <w:qFormat/>
    <w:rsid w:val="004A0430"/>
    <w:rPr>
      <w:rFonts w:asciiTheme="minorHAnsi" w:eastAsia="宋体" w:hAnsiTheme="minorHAnsi" w:cs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uiPriority w:val="9"/>
    <w:qFormat/>
    <w:pPr>
      <w:keepNext/>
      <w:keepLines/>
      <w:numPr>
        <w:numId w:val="1"/>
      </w:numPr>
      <w:spacing w:after="180"/>
      <w:outlineLvl w:val="0"/>
    </w:pPr>
    <w:rPr>
      <w:rFonts w:ascii="Arial" w:eastAsia="Times New Roman" w:hAnsi="Arial"/>
      <w:b w:val="0"/>
      <w:sz w:val="36"/>
      <w:lang w:eastAsia="en-US"/>
    </w:rPr>
  </w:style>
  <w:style w:type="paragraph" w:styleId="21">
    <w:name w:val="heading 2"/>
    <w:aliases w:val="H2,h2,Head2A,2,UNDERRUBRIK 1-2,DO NOT USE_h2,h21,H2 Char,h2 Char,Header 2,Header2,22,heading2,2nd level,H21,H22,H23,H24,H25,R2,E2,†berschrift 2,õberschrift 2"/>
    <w:basedOn w:val="1"/>
    <w:next w:val="a2"/>
    <w:link w:val="2Char"/>
    <w:uiPriority w:val="9"/>
    <w:qFormat/>
    <w:pPr>
      <w:numPr>
        <w:ilvl w:val="1"/>
      </w:numPr>
      <w:spacing w:after="60"/>
      <w:outlineLvl w:val="1"/>
    </w:pPr>
    <w:rPr>
      <w:bCs/>
      <w:iCs/>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2"/>
    <w:next w:val="a2"/>
    <w:link w:val="3Char"/>
    <w:qFormat/>
    <w:pPr>
      <w:keepNext/>
      <w:numPr>
        <w:ilvl w:val="2"/>
        <w:numId w:val="1"/>
      </w:numPr>
      <w:spacing w:before="240" w:after="240"/>
      <w:ind w:left="216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autoRedefine/>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autoRedefine/>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autoRedefine/>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9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style>
  <w:style w:type="character" w:styleId="affb">
    <w:name w:val="FollowedHyperlink"/>
    <w:autoRedefine/>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character" w:customStyle="1" w:styleId="1Char">
    <w:name w:val="标题 1 Char"/>
    <w:link w:val="1"/>
    <w:uiPriority w:val="9"/>
    <w:locked/>
    <w:rPr>
      <w:rFonts w:ascii="Arial" w:eastAsia="Times New Roman" w:hAnsi="Arial"/>
      <w:sz w:val="3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1"/>
    <w:uiPriority w:val="9"/>
    <w:rPr>
      <w:rFonts w:ascii="Arial" w:eastAsia="Times New Roman" w:hAnsi="Arial"/>
      <w:bCs/>
      <w:iCs/>
      <w:sz w:val="28"/>
      <w:szCs w:val="28"/>
      <w:lang w:val="en-GB" w:eastAsia="en-US"/>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autoRedefine/>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autoRedefine/>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autoRedefine/>
    <w:qFormat/>
    <w:rPr>
      <w:i/>
      <w:iCs/>
      <w:sz w:val="16"/>
    </w:rPr>
  </w:style>
  <w:style w:type="paragraph" w:customStyle="1" w:styleId="Doc-title">
    <w:name w:val="Doc-title"/>
    <w:basedOn w:val="a2"/>
    <w:next w:val="a2"/>
    <w:link w:val="Doc-titleChar"/>
    <w:pPr>
      <w:spacing w:after="0"/>
      <w:ind w:left="1260" w:hanging="1260"/>
    </w:pPr>
    <w:rPr>
      <w:rFonts w:ascii="Arial" w:eastAsia="MS Mincho" w:hAnsi="Arial"/>
      <w:szCs w:val="24"/>
      <w:lang w:eastAsia="en-GB"/>
    </w:rPr>
  </w:style>
  <w:style w:type="paragraph" w:customStyle="1" w:styleId="B1">
    <w:name w:val="B1"/>
    <w:basedOn w:val="a1"/>
    <w:link w:val="B1Char1"/>
    <w:autoRedefine/>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autoRedefine/>
    <w:qFormat/>
    <w:rPr>
      <w:rFonts w:eastAsia="宋体"/>
      <w:lang w:val="en-GB" w:eastAsia="en-US" w:bidi="ar-SA"/>
    </w:rPr>
  </w:style>
  <w:style w:type="character" w:customStyle="1" w:styleId="B1Char1">
    <w:name w:val="B1 Char1"/>
    <w:link w:val="B1"/>
    <w:autoRedefine/>
    <w:qFormat/>
    <w:rPr>
      <w:rFonts w:eastAsia="宋体"/>
      <w:lang w:val="en-GB" w:eastAsia="en-US"/>
    </w:rPr>
  </w:style>
  <w:style w:type="paragraph" w:customStyle="1" w:styleId="NO">
    <w:name w:val="NO"/>
    <w:basedOn w:val="a2"/>
    <w:link w:val="NOChar"/>
    <w:autoRedefine/>
    <w:qFormat/>
    <w:pPr>
      <w:keepLines/>
      <w:ind w:left="1135" w:hanging="851"/>
    </w:pPr>
    <w:rPr>
      <w:rFonts w:eastAsia="宋体"/>
    </w:rPr>
  </w:style>
  <w:style w:type="character" w:customStyle="1" w:styleId="NOChar">
    <w:name w:val="NO Char"/>
    <w:link w:val="NO"/>
    <w:autoRedefine/>
    <w:qFormat/>
    <w:rPr>
      <w:rFonts w:eastAsia="宋体"/>
      <w:lang w:val="en-GB" w:eastAsia="en-US" w:bidi="ar-SA"/>
    </w:rPr>
  </w:style>
  <w:style w:type="character" w:customStyle="1" w:styleId="EditorsNoteChar">
    <w:name w:val="Editor's Note Char"/>
    <w:link w:val="EditorsNote"/>
    <w:autoRedefin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style>
  <w:style w:type="character" w:customStyle="1" w:styleId="hps">
    <w:name w:val="hps"/>
    <w:basedOn w:val="a3"/>
  </w:style>
  <w:style w:type="character" w:customStyle="1" w:styleId="def">
    <w:name w:val="def"/>
    <w:basedOn w:val="a3"/>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Pr>
      <w:rFonts w:eastAsia="Times New Roman"/>
      <w:b/>
      <w:bCs/>
      <w:lang w:val="en-GB" w:eastAsia="en-US"/>
    </w:rPr>
  </w:style>
  <w:style w:type="character" w:customStyle="1" w:styleId="Charf1">
    <w:name w:val="副标题 Char"/>
    <w:link w:val="aff"/>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style>
  <w:style w:type="character" w:customStyle="1" w:styleId="apple-converted-space">
    <w:name w:val="apple-converted-space"/>
    <w:basedOn w:val="a3"/>
    <w:qFormat/>
  </w:style>
  <w:style w:type="character" w:customStyle="1" w:styleId="high-light">
    <w:name w:val="high-light"/>
    <w:basedOn w:val="a3"/>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f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P,列表段落11"/>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목록단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1Char">
    <w:name w:val="RAN1 bullet1 Char"/>
    <w:link w:val="RAN1bullet1"/>
    <w:rPr>
      <w:rFonts w:ascii="Times" w:eastAsia="Batang" w:hAnsi="Times"/>
      <w:szCs w:val="24"/>
      <w:lang w:val="en-GB"/>
    </w:rPr>
  </w:style>
  <w:style w:type="character" w:styleId="afff2">
    <w:name w:val="Placeholder Text"/>
    <w:basedOn w:val="a3"/>
    <w:uiPriority w:val="99"/>
    <w:unhideWhenUsed/>
    <w:rPr>
      <w:color w:val="808080"/>
    </w:rPr>
  </w:style>
  <w:style w:type="character" w:customStyle="1" w:styleId="B1Zchn">
    <w:name w:val="B1 Zchn"/>
    <w:qFormat/>
    <w:rPr>
      <w:lang w:eastAsia="en-US"/>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2"/>
    <w:qFormat/>
    <w:rPr>
      <w:lang w:val="en-GB" w:eastAsia="en-US"/>
    </w:rPr>
  </w:style>
  <w:style w:type="paragraph" w:customStyle="1" w:styleId="CharCharCharCharCharCharCharCharCharCharCharCharChar">
    <w:name w:val="Char Char Char Char Char Char Char Char Char Char Char Char Char"/>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style>
  <w:style w:type="character" w:customStyle="1" w:styleId="highlight">
    <w:name w:val="highlight"/>
    <w:basedOn w:val="a3"/>
  </w:style>
  <w:style w:type="character" w:customStyle="1" w:styleId="afff3">
    <w:name w:val="列出段落 字符"/>
    <w:uiPriority w:val="34"/>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uiPriority w:val="9"/>
    <w:rPr>
      <w:rFonts w:eastAsia="Times New Roman"/>
      <w:b/>
      <w:bCs/>
      <w:sz w:val="28"/>
      <w:szCs w:val="28"/>
      <w:lang w:val="en-GB" w:eastAsia="en-US"/>
    </w:rPr>
  </w:style>
  <w:style w:type="character" w:customStyle="1" w:styleId="6Char">
    <w:name w:val="标题 6 Char"/>
    <w:link w:val="6"/>
    <w:uiPriority w:val="9"/>
    <w:rPr>
      <w:rFonts w:ascii="Arial" w:eastAsia="Batang" w:hAnsi="Arial"/>
      <w:lang w:val="en-GB" w:eastAsia="en-US"/>
    </w:rPr>
  </w:style>
  <w:style w:type="character" w:customStyle="1" w:styleId="7Char">
    <w:name w:val="标题 7 Char"/>
    <w:link w:val="7"/>
    <w:uiPriority w:val="9"/>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autoRedefine/>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autoRedefine/>
    <w:qFormat/>
    <w:locked/>
    <w:rPr>
      <w:lang w:eastAsia="en-US"/>
    </w:rPr>
  </w:style>
  <w:style w:type="paragraph" w:customStyle="1" w:styleId="0Maintext">
    <w:name w:val="0 Main text"/>
    <w:basedOn w:val="a2"/>
    <w:link w:val="0MaintextChar"/>
    <w:autoRedefine/>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paragraph" w:styleId="afffa">
    <w:name w:val="Revision"/>
    <w:hidden/>
    <w:uiPriority w:val="99"/>
    <w:unhideWhenUsed/>
    <w:rsid w:val="009C39EE"/>
    <w:rPr>
      <w:rFonts w:eastAsia="Times New Roman"/>
      <w:lang w:val="en-GB" w:eastAsia="en-US"/>
    </w:rPr>
  </w:style>
  <w:style w:type="character" w:customStyle="1" w:styleId="fontstyle01">
    <w:name w:val="fontstyle01"/>
    <w:basedOn w:val="a3"/>
    <w:rsid w:val="004D259B"/>
    <w:rPr>
      <w:rFonts w:ascii="TimesNewRoman" w:hAnsi="TimesNewRoman" w:hint="default"/>
      <w:b w:val="0"/>
      <w:bCs w:val="0"/>
      <w:i w:val="0"/>
      <w:iCs w:val="0"/>
      <w:color w:val="231F20"/>
      <w:sz w:val="24"/>
      <w:szCs w:val="24"/>
    </w:rPr>
  </w:style>
  <w:style w:type="paragraph" w:customStyle="1" w:styleId="Bulletssmallgap">
    <w:name w:val="Bullets (small gap)"/>
    <w:basedOn w:val="afff1"/>
    <w:link w:val="BulletssmallgapChar"/>
    <w:qFormat/>
    <w:rsid w:val="004A0430"/>
    <w:pPr>
      <w:numPr>
        <w:numId w:val="73"/>
      </w:numPr>
      <w:snapToGrid w:val="0"/>
      <w:spacing w:after="0"/>
      <w:ind w:firstLine="0"/>
      <w:contextualSpacing w:val="0"/>
    </w:pPr>
    <w:rPr>
      <w:rFonts w:asciiTheme="minorHAnsi" w:eastAsia="宋体" w:hAnsiTheme="minorHAnsi" w:cstheme="minorHAnsi"/>
      <w:lang w:val="en-US" w:eastAsia="zh-CN"/>
    </w:rPr>
  </w:style>
  <w:style w:type="character" w:customStyle="1" w:styleId="BulletssmallgapChar">
    <w:name w:val="Bullets (small gap) Char"/>
    <w:basedOn w:val="a3"/>
    <w:link w:val="Bulletssmallgap"/>
    <w:qFormat/>
    <w:rsid w:val="004A0430"/>
    <w:rPr>
      <w:rFonts w:asciiTheme="minorHAnsi" w:eastAsia="宋体"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65762">
      <w:bodyDiv w:val="1"/>
      <w:marLeft w:val="0"/>
      <w:marRight w:val="0"/>
      <w:marTop w:val="0"/>
      <w:marBottom w:val="0"/>
      <w:divBdr>
        <w:top w:val="none" w:sz="0" w:space="0" w:color="auto"/>
        <w:left w:val="none" w:sz="0" w:space="0" w:color="auto"/>
        <w:bottom w:val="none" w:sz="0" w:space="0" w:color="auto"/>
        <w:right w:val="none" w:sz="0" w:space="0" w:color="auto"/>
      </w:divBdr>
    </w:div>
    <w:div w:id="853768807">
      <w:bodyDiv w:val="1"/>
      <w:marLeft w:val="0"/>
      <w:marRight w:val="0"/>
      <w:marTop w:val="0"/>
      <w:marBottom w:val="0"/>
      <w:divBdr>
        <w:top w:val="none" w:sz="0" w:space="0" w:color="auto"/>
        <w:left w:val="none" w:sz="0" w:space="0" w:color="auto"/>
        <w:bottom w:val="none" w:sz="0" w:space="0" w:color="auto"/>
        <w:right w:val="none" w:sz="0" w:space="0" w:color="auto"/>
      </w:divBdr>
    </w:div>
    <w:div w:id="1597443691">
      <w:bodyDiv w:val="1"/>
      <w:marLeft w:val="0"/>
      <w:marRight w:val="0"/>
      <w:marTop w:val="0"/>
      <w:marBottom w:val="0"/>
      <w:divBdr>
        <w:top w:val="none" w:sz="0" w:space="0" w:color="auto"/>
        <w:left w:val="none" w:sz="0" w:space="0" w:color="auto"/>
        <w:bottom w:val="none" w:sz="0" w:space="0" w:color="auto"/>
        <w:right w:val="none" w:sz="0" w:space="0" w:color="auto"/>
      </w:divBdr>
    </w:div>
    <w:div w:id="1745109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DD31DA-945F-3B47-9ED0-01CDAD02FB6E}">
  <we:reference id="wa200005502" version="1.0.0.11" store="en-US" storeType="OMEX"/>
  <we:alternateReferences>
    <we:reference id="wa200005502" version="1.0.0.11" store="wa200005502" storeType="OMEX"/>
  </we:alternateReferences>
  <we:properties>
    <we:property name="docId" value="&quot;oxIqSkNVPL5rrysoh_kyJ&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12E23-26D8-4D12-A737-C5404E14C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3348</Words>
  <Characters>19089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22393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18</cp:revision>
  <cp:lastPrinted>2007-12-29T21:50:00Z</cp:lastPrinted>
  <dcterms:created xsi:type="dcterms:W3CDTF">2024-11-08T05:41:00Z</dcterms:created>
  <dcterms:modified xsi:type="dcterms:W3CDTF">2024-11-08T09:15:00Z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2052-12.1.0.16309</vt:lpwstr>
  </property>
  <property fmtid="{D5CDD505-2E9C-101B-9397-08002B2CF9AE}" pid="3" name="ICV">
    <vt:lpwstr>72B37F9339714D4C8B897E613FBBC881_12</vt:lpwstr>
  </property>
  <property fmtid="{D5CDD505-2E9C-101B-9397-08002B2CF9AE}" pid="4" name="grammarly_documentId">
    <vt:lpwstr>documentId_5159</vt:lpwstr>
  </property>
  <property fmtid="{D5CDD505-2E9C-101B-9397-08002B2CF9AE}" pid="5" name="grammarly_documentContext">
    <vt:lpwstr>{"goals":[],"domain":"general","emotions":[],"dialect":"british"}</vt:lpwstr>
  </property>
</Properties>
</file>