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5205B" w14:textId="05AA0C27" w:rsidR="00A90E7D" w:rsidRPr="00A90E7D" w:rsidRDefault="00A90E7D" w:rsidP="00A90E7D">
      <w:pPr>
        <w:widowControl w:val="0"/>
        <w:tabs>
          <w:tab w:val="right" w:pos="9216"/>
        </w:tabs>
        <w:spacing w:after="0"/>
        <w:rPr>
          <w:b/>
          <w:kern w:val="2"/>
          <w:lang w:eastAsia="zh-CN"/>
        </w:rPr>
      </w:pPr>
      <w:r w:rsidRPr="00A90E7D">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33C3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#11</w:t>
      </w:r>
      <w:r w:rsidR="00D93CA4">
        <w:rPr>
          <w:b/>
          <w:kern w:val="2"/>
          <w:lang w:eastAsia="zh-CN"/>
        </w:rPr>
        <w:t>9</w:t>
      </w:r>
      <w:r w:rsidRPr="00A90E7D">
        <w:rPr>
          <w:b/>
          <w:kern w:val="2"/>
          <w:lang w:eastAsia="zh-CN"/>
        </w:rPr>
        <w:tab/>
        <w:t>R1-240</w:t>
      </w:r>
      <w:r w:rsidR="00CD01AC">
        <w:rPr>
          <w:b/>
          <w:kern w:val="2"/>
          <w:lang w:eastAsia="zh-CN"/>
        </w:rPr>
        <w:t>9412</w:t>
      </w:r>
    </w:p>
    <w:p w14:paraId="28773F84" w14:textId="10995E71" w:rsidR="00A90E7D" w:rsidRPr="008540AF" w:rsidRDefault="007A008C" w:rsidP="001F6A28">
      <w:pPr>
        <w:tabs>
          <w:tab w:val="right" w:pos="9216"/>
        </w:tabs>
        <w:spacing w:after="60"/>
        <w:rPr>
          <w:b/>
          <w:kern w:val="2"/>
          <w:lang w:eastAsia="zh-CN"/>
        </w:rPr>
      </w:pPr>
      <w:bookmarkStart w:id="0" w:name="_Hlk145941502"/>
      <w:r>
        <w:rPr>
          <w:b/>
          <w:kern w:val="2"/>
          <w:szCs w:val="28"/>
          <w:lang w:eastAsia="zh-CN"/>
        </w:rPr>
        <w:t>Orlando</w:t>
      </w:r>
      <w:r w:rsidR="004F3049" w:rsidRPr="000F284D">
        <w:rPr>
          <w:b/>
          <w:kern w:val="2"/>
          <w:szCs w:val="28"/>
          <w:lang w:eastAsia="zh-CN"/>
        </w:rPr>
        <w:t>,</w:t>
      </w:r>
      <w:r w:rsidR="004F3049">
        <w:rPr>
          <w:b/>
          <w:kern w:val="2"/>
          <w:szCs w:val="28"/>
          <w:lang w:eastAsia="zh-CN"/>
        </w:rPr>
        <w:t xml:space="preserve"> </w:t>
      </w:r>
      <w:r>
        <w:rPr>
          <w:b/>
          <w:kern w:val="2"/>
          <w:szCs w:val="28"/>
          <w:lang w:eastAsia="zh-CN"/>
        </w:rPr>
        <w:t>US</w:t>
      </w:r>
      <w:r w:rsidR="004F3049">
        <w:rPr>
          <w:b/>
          <w:kern w:val="2"/>
          <w:szCs w:val="28"/>
          <w:lang w:eastAsia="zh-CN"/>
        </w:rPr>
        <w:t>,</w:t>
      </w:r>
      <w:r w:rsidR="004F3049" w:rsidRPr="000F284D">
        <w:rPr>
          <w:b/>
          <w:kern w:val="2"/>
          <w:szCs w:val="28"/>
          <w:lang w:eastAsia="zh-CN"/>
        </w:rPr>
        <w:t xml:space="preserve"> </w:t>
      </w:r>
      <w:r w:rsidR="00D93CA4">
        <w:rPr>
          <w:b/>
          <w:kern w:val="2"/>
          <w:szCs w:val="28"/>
          <w:lang w:eastAsia="zh-CN"/>
        </w:rPr>
        <w:t>November</w:t>
      </w:r>
      <w:r w:rsidR="004F3049" w:rsidRPr="008745BC">
        <w:rPr>
          <w:b/>
          <w:kern w:val="2"/>
          <w:szCs w:val="28"/>
          <w:lang w:eastAsia="zh-CN"/>
        </w:rPr>
        <w:t xml:space="preserve"> </w:t>
      </w:r>
      <w:r w:rsidR="00D93CA4">
        <w:rPr>
          <w:b/>
          <w:kern w:val="2"/>
          <w:szCs w:val="28"/>
          <w:lang w:eastAsia="zh-CN"/>
        </w:rPr>
        <w:t>18</w:t>
      </w:r>
      <w:r w:rsidR="00071967">
        <w:rPr>
          <w:b/>
          <w:kern w:val="2"/>
          <w:szCs w:val="28"/>
          <w:lang w:eastAsia="zh-CN"/>
        </w:rPr>
        <w:t xml:space="preserve"> </w:t>
      </w:r>
      <w:r w:rsidR="004F3049" w:rsidRPr="000F284D">
        <w:rPr>
          <w:b/>
          <w:kern w:val="2"/>
          <w:szCs w:val="28"/>
          <w:lang w:eastAsia="zh-CN"/>
        </w:rPr>
        <w:t xml:space="preserve">– </w:t>
      </w:r>
      <w:r w:rsidR="00D93CA4">
        <w:rPr>
          <w:b/>
          <w:kern w:val="2"/>
          <w:szCs w:val="28"/>
          <w:lang w:eastAsia="zh-CN"/>
        </w:rPr>
        <w:t>22</w:t>
      </w:r>
      <w:r w:rsidR="004F3049" w:rsidRPr="000F284D">
        <w:rPr>
          <w:b/>
          <w:kern w:val="2"/>
          <w:szCs w:val="28"/>
          <w:lang w:eastAsia="zh-CN"/>
        </w:rPr>
        <w:t>, 202</w:t>
      </w:r>
      <w:bookmarkEnd w:id="0"/>
      <w:r w:rsidR="004F3049" w:rsidRPr="000F284D">
        <w:rPr>
          <w:b/>
          <w:kern w:val="2"/>
          <w:szCs w:val="28"/>
          <w:lang w:eastAsia="zh-CN"/>
        </w:rPr>
        <w:t>4</w:t>
      </w:r>
    </w:p>
    <w:p w14:paraId="03273C25" w14:textId="77777777" w:rsidR="00484504" w:rsidRPr="00026378" w:rsidRDefault="00484504" w:rsidP="00C72AB1">
      <w:pPr>
        <w:pBdr>
          <w:top w:val="single" w:sz="4" w:space="1" w:color="auto"/>
        </w:pBdr>
        <w:spacing w:after="0"/>
        <w:rPr>
          <w:b/>
          <w:sz w:val="16"/>
          <w:szCs w:val="16"/>
        </w:rPr>
      </w:pPr>
    </w:p>
    <w:p w14:paraId="133B0141" w14:textId="3A3721CC" w:rsidR="00484504" w:rsidRPr="00FC656F" w:rsidRDefault="00484504" w:rsidP="00484504">
      <w:pPr>
        <w:spacing w:after="60"/>
        <w:ind w:left="1555" w:hanging="1555"/>
        <w:rPr>
          <w:b/>
        </w:rPr>
      </w:pPr>
      <w:r>
        <w:rPr>
          <w:b/>
        </w:rPr>
        <w:t>Agenda Item:</w:t>
      </w:r>
      <w:r>
        <w:rPr>
          <w:b/>
        </w:rPr>
        <w:tab/>
        <w:t>9.3.</w:t>
      </w:r>
      <w:r w:rsidR="0029187E">
        <w:rPr>
          <w:b/>
        </w:rPr>
        <w:t>3</w:t>
      </w:r>
    </w:p>
    <w:p w14:paraId="59ABDBBA" w14:textId="77777777" w:rsidR="00484504" w:rsidRPr="00FC656F" w:rsidRDefault="00484504" w:rsidP="00484504">
      <w:pPr>
        <w:spacing w:after="60"/>
        <w:ind w:left="1555" w:hanging="1555"/>
        <w:rPr>
          <w:b/>
        </w:rPr>
      </w:pPr>
      <w:r w:rsidRPr="00FC656F">
        <w:rPr>
          <w:b/>
        </w:rPr>
        <w:t>Source:</w:t>
      </w:r>
      <w:r w:rsidRPr="00FC656F">
        <w:rPr>
          <w:b/>
        </w:rPr>
        <w:tab/>
        <w:t xml:space="preserve">Huawei, </w:t>
      </w:r>
      <w:proofErr w:type="spellStart"/>
      <w:r w:rsidRPr="00FC656F">
        <w:rPr>
          <w:b/>
        </w:rPr>
        <w:t>HiSilicon</w:t>
      </w:r>
      <w:proofErr w:type="spellEnd"/>
    </w:p>
    <w:p w14:paraId="3119597F" w14:textId="77777777" w:rsidR="00484504" w:rsidRPr="00FC656F" w:rsidRDefault="00484504" w:rsidP="00484504">
      <w:pPr>
        <w:spacing w:after="60"/>
        <w:ind w:left="1555" w:hanging="1555"/>
        <w:rPr>
          <w:b/>
        </w:rPr>
      </w:pPr>
      <w:r w:rsidRPr="00FC656F">
        <w:rPr>
          <w:b/>
        </w:rPr>
        <w:t>Title:</w:t>
      </w:r>
      <w:r w:rsidRPr="00FC656F">
        <w:rPr>
          <w:b/>
        </w:rPr>
        <w:tab/>
      </w:r>
      <w:r w:rsidRPr="00460254">
        <w:rPr>
          <w:b/>
        </w:rPr>
        <w:t xml:space="preserve">On cross-link interference handling for </w:t>
      </w:r>
      <w:proofErr w:type="spellStart"/>
      <w:r w:rsidRPr="00460254">
        <w:rPr>
          <w:b/>
        </w:rPr>
        <w:t>subband</w:t>
      </w:r>
      <w:proofErr w:type="spellEnd"/>
      <w:r w:rsidRPr="00460254">
        <w:rPr>
          <w:b/>
        </w:rPr>
        <w:t xml:space="preserve"> full duplex</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1"/>
      </w:pPr>
      <w:bookmarkStart w:id="1" w:name="_Ref124589705"/>
      <w:bookmarkStart w:id="2" w:name="_Ref129681862"/>
      <w:r w:rsidRPr="00B96866">
        <w:t>Introduction</w:t>
      </w:r>
      <w:bookmarkEnd w:id="1"/>
      <w:bookmarkEnd w:id="2"/>
    </w:p>
    <w:p w14:paraId="727545EE" w14:textId="04DBF955" w:rsidR="00115E76" w:rsidRDefault="00BA3CE7" w:rsidP="001F6A28">
      <w:r>
        <w:rPr>
          <w:rFonts w:hint="eastAsia"/>
          <w:bCs/>
          <w:lang w:eastAsia="zh-CN"/>
        </w:rPr>
        <w:t>The</w:t>
      </w:r>
      <w:r>
        <w:rPr>
          <w:bCs/>
          <w:lang w:eastAsia="zh-CN"/>
        </w:rPr>
        <w:t xml:space="preserve"> </w:t>
      </w:r>
      <w:r w:rsidR="000844C6">
        <w:rPr>
          <w:bCs/>
          <w:lang w:eastAsia="zh-CN"/>
        </w:rPr>
        <w:t>r</w:t>
      </w:r>
      <w:r w:rsidR="00E201ED">
        <w:rPr>
          <w:bCs/>
          <w:lang w:eastAsia="zh-CN"/>
        </w:rPr>
        <w:t>evised</w:t>
      </w:r>
      <w:r>
        <w:rPr>
          <w:bCs/>
          <w:lang w:eastAsia="zh-CN"/>
        </w:rPr>
        <w:t xml:space="preserve"> </w:t>
      </w:r>
      <w:r w:rsidR="00EC347C">
        <w:rPr>
          <w:bCs/>
          <w:lang w:eastAsia="zh-CN"/>
        </w:rPr>
        <w:t>WID</w:t>
      </w:r>
      <w:r>
        <w:rPr>
          <w:bCs/>
          <w:lang w:eastAsia="zh-CN"/>
        </w:rPr>
        <w:t xml:space="preserve"> on </w:t>
      </w:r>
      <w:proofErr w:type="spellStart"/>
      <w:r>
        <w:rPr>
          <w:bCs/>
          <w:lang w:eastAsia="zh-CN"/>
        </w:rPr>
        <w:t>subband</w:t>
      </w:r>
      <w:proofErr w:type="spellEnd"/>
      <w:r>
        <w:rPr>
          <w:bCs/>
          <w:lang w:eastAsia="zh-CN"/>
        </w:rPr>
        <w:t xml:space="preserve"> full duplex (SBFD)</w:t>
      </w:r>
      <w:r w:rsidRPr="00146E17">
        <w:rPr>
          <w:bCs/>
          <w:lang w:eastAsia="zh-CN"/>
        </w:rPr>
        <w:t xml:space="preserve"> </w:t>
      </w:r>
      <w:r>
        <w:rPr>
          <w:bCs/>
          <w:lang w:eastAsia="zh-CN"/>
        </w:rPr>
        <w:t>was approved in RAN#10</w:t>
      </w:r>
      <w:r w:rsidR="008B17E3">
        <w:rPr>
          <w:bCs/>
          <w:lang w:eastAsia="zh-CN"/>
        </w:rPr>
        <w:t>4</w:t>
      </w:r>
      <w:r>
        <w:rPr>
          <w:bCs/>
          <w:lang w:eastAsia="zh-CN"/>
        </w:rPr>
        <w:t xml:space="preserve"> </w:t>
      </w:r>
      <w:r>
        <w:rPr>
          <w:bCs/>
          <w:lang w:eastAsia="zh-CN"/>
        </w:rPr>
        <w:fldChar w:fldCharType="begin"/>
      </w:r>
      <w:r>
        <w:rPr>
          <w:bCs/>
          <w:lang w:eastAsia="zh-CN"/>
        </w:rPr>
        <w:instrText xml:space="preserve"> REF _Ref163119176 \r \h </w:instrText>
      </w:r>
      <w:r>
        <w:rPr>
          <w:bCs/>
          <w:lang w:eastAsia="zh-CN"/>
        </w:rPr>
      </w:r>
      <w:r>
        <w:rPr>
          <w:bCs/>
          <w:lang w:eastAsia="zh-CN"/>
        </w:rPr>
        <w:fldChar w:fldCharType="separate"/>
      </w:r>
      <w:r w:rsidR="007A4F36">
        <w:rPr>
          <w:bCs/>
          <w:lang w:eastAsia="zh-CN"/>
        </w:rPr>
        <w:t>[1]</w:t>
      </w:r>
      <w:r>
        <w:rPr>
          <w:bCs/>
          <w:lang w:eastAsia="zh-CN"/>
        </w:rPr>
        <w:fldChar w:fldCharType="end"/>
      </w:r>
      <w:r w:rsidR="00653780">
        <w:t xml:space="preserve"> and </w:t>
      </w:r>
      <w:r w:rsidR="00347BBA">
        <w:rPr>
          <w:rFonts w:hint="eastAsia"/>
          <w:lang w:eastAsia="zh-CN"/>
        </w:rPr>
        <w:t>the</w:t>
      </w:r>
      <w:r w:rsidR="00347BBA">
        <w:t xml:space="preserve"> </w:t>
      </w:r>
      <w:r w:rsidR="00653780">
        <w:t xml:space="preserve">objectives related to CLI handling </w:t>
      </w:r>
      <w:r w:rsidR="00D46871">
        <w:rPr>
          <w:lang w:eastAsia="zh-CN"/>
        </w:rPr>
        <w:t>were updated based on the agreements in RAN1#117</w:t>
      </w:r>
      <w:r w:rsidR="005B6383">
        <w:t>.</w:t>
      </w:r>
      <w:r w:rsidR="00D46871">
        <w:t xml:space="preserve"> In this contribution, we </w:t>
      </w:r>
      <w:r w:rsidR="009753A2">
        <w:t>discuss</w:t>
      </w:r>
      <w:r w:rsidR="00C5559E" w:rsidRPr="00C5559E">
        <w:t xml:space="preserve"> </w:t>
      </w:r>
      <w:r w:rsidR="0087065F">
        <w:t xml:space="preserve">the </w:t>
      </w:r>
      <w:r w:rsidR="00C5559E">
        <w:t>details</w:t>
      </w:r>
      <w:r w:rsidR="00C5559E" w:rsidRPr="00C5559E">
        <w:t xml:space="preserve"> </w:t>
      </w:r>
      <w:r w:rsidR="00C5559E">
        <w:t>o</w:t>
      </w:r>
      <w:r w:rsidR="00BF7A23">
        <w:t>f</w:t>
      </w:r>
      <w:r w:rsidR="00C5559E" w:rsidRPr="00C5559E">
        <w:t xml:space="preserve"> </w:t>
      </w:r>
      <w:proofErr w:type="spellStart"/>
      <w:r w:rsidR="00484504">
        <w:t>gNB</w:t>
      </w:r>
      <w:proofErr w:type="spellEnd"/>
      <w:r w:rsidR="00484504">
        <w:t>-</w:t>
      </w:r>
      <w:r w:rsidR="00AF6C6E">
        <w:t>to-</w:t>
      </w:r>
      <w:proofErr w:type="spellStart"/>
      <w:r w:rsidR="00484504">
        <w:t>gNB</w:t>
      </w:r>
      <w:proofErr w:type="spellEnd"/>
      <w:r w:rsidR="00484504">
        <w:t xml:space="preserve"> CLI </w:t>
      </w:r>
      <w:r w:rsidR="007629EE">
        <w:t xml:space="preserve">handling </w:t>
      </w:r>
      <w:r w:rsidR="00484504">
        <w:t>and UE-</w:t>
      </w:r>
      <w:r w:rsidR="00AF6C6E">
        <w:t>to-</w:t>
      </w:r>
      <w:r w:rsidR="00484504">
        <w:t>UE CLI</w:t>
      </w:r>
      <w:r w:rsidR="007629EE">
        <w:t xml:space="preserve"> handling</w:t>
      </w:r>
      <w:r w:rsidR="00AB2A0F">
        <w:t>.</w:t>
      </w:r>
    </w:p>
    <w:p w14:paraId="5C9272C5" w14:textId="77777777" w:rsidR="00C02F9C" w:rsidRDefault="00C02F9C" w:rsidP="001F6A28"/>
    <w:p w14:paraId="7B46E263" w14:textId="7C59D891" w:rsidR="008A7A3B" w:rsidRDefault="008A7A3B" w:rsidP="00983302">
      <w:pPr>
        <w:pStyle w:val="1"/>
      </w:pPr>
      <w:r>
        <w:rPr>
          <w:rFonts w:hint="eastAsia"/>
          <w:lang w:eastAsia="zh-CN"/>
        </w:rPr>
        <w:t>U</w:t>
      </w:r>
      <w:r>
        <w:rPr>
          <w:lang w:eastAsia="zh-CN"/>
        </w:rPr>
        <w:t>L resource muting</w:t>
      </w:r>
      <w:r w:rsidR="007C3F5E">
        <w:rPr>
          <w:lang w:eastAsia="zh-CN"/>
        </w:rPr>
        <w:t xml:space="preserve"> for PUSCH</w:t>
      </w:r>
    </w:p>
    <w:p w14:paraId="740DFA5A" w14:textId="1FE1155B" w:rsidR="007F7EDE" w:rsidRDefault="00B86873" w:rsidP="007F7EDE">
      <w:pPr>
        <w:rPr>
          <w:lang w:eastAsia="zh-CN"/>
        </w:rPr>
      </w:pPr>
      <w:r>
        <w:rPr>
          <w:lang w:eastAsia="zh-CN"/>
        </w:rPr>
        <w:t>T</w:t>
      </w:r>
      <w:r w:rsidR="007F7EDE">
        <w:rPr>
          <w:lang w:eastAsia="zh-CN"/>
        </w:rPr>
        <w:t>he</w:t>
      </w:r>
      <w:r w:rsidR="00742E98">
        <w:rPr>
          <w:lang w:eastAsia="zh-CN"/>
        </w:rPr>
        <w:t xml:space="preserve"> </w:t>
      </w:r>
      <w:r w:rsidR="00AF24E6">
        <w:rPr>
          <w:lang w:eastAsia="zh-CN"/>
        </w:rPr>
        <w:t xml:space="preserve">objectives </w:t>
      </w:r>
      <w:r w:rsidR="000844C6">
        <w:rPr>
          <w:lang w:eastAsia="zh-CN"/>
        </w:rPr>
        <w:t>related to UL resource muting</w:t>
      </w:r>
      <w:r w:rsidR="008B6420">
        <w:rPr>
          <w:lang w:eastAsia="zh-CN"/>
        </w:rPr>
        <w:t xml:space="preserve"> are listed below.</w:t>
      </w:r>
    </w:p>
    <w:tbl>
      <w:tblPr>
        <w:tblStyle w:val="af0"/>
        <w:tblW w:w="0" w:type="auto"/>
        <w:tblLook w:val="04A0" w:firstRow="1" w:lastRow="0" w:firstColumn="1" w:lastColumn="0" w:noHBand="0" w:noVBand="1"/>
      </w:tblPr>
      <w:tblGrid>
        <w:gridCol w:w="9305"/>
      </w:tblGrid>
      <w:tr w:rsidR="00742E98" w:rsidRPr="00394B48" w14:paraId="3FD9436F" w14:textId="77777777" w:rsidTr="001F6A28">
        <w:trPr>
          <w:trHeight w:val="4643"/>
        </w:trPr>
        <w:tc>
          <w:tcPr>
            <w:tcW w:w="9305" w:type="dxa"/>
          </w:tcPr>
          <w:p w14:paraId="0CFCDFFB" w14:textId="77777777" w:rsidR="00742E98" w:rsidRPr="00D46871" w:rsidRDefault="00742E98" w:rsidP="00CA6330">
            <w:pPr>
              <w:numPr>
                <w:ilvl w:val="2"/>
                <w:numId w:val="4"/>
              </w:numPr>
              <w:tabs>
                <w:tab w:val="left" w:pos="455"/>
                <w:tab w:val="left" w:pos="1440"/>
              </w:tabs>
              <w:autoSpaceDE/>
              <w:autoSpaceDN/>
              <w:spacing w:after="0"/>
              <w:ind w:left="455" w:hanging="455"/>
              <w:rPr>
                <w:rFonts w:eastAsia="Malgun Gothic"/>
                <w:lang w:eastAsia="ko-KR"/>
              </w:rPr>
            </w:pPr>
            <w:r w:rsidRPr="00D46871">
              <w:rPr>
                <w:rFonts w:eastAsia="Malgun Gothic"/>
                <w:lang w:eastAsia="ko-KR"/>
              </w:rPr>
              <w:t xml:space="preserve">UL resource muting for PUSCH, including [RAN1, RAN2, RAN4] </w:t>
            </w:r>
          </w:p>
          <w:p w14:paraId="5C294DD0" w14:textId="77777777" w:rsidR="00742E98" w:rsidRPr="001F6A28" w:rsidRDefault="00742E98" w:rsidP="00CA6330">
            <w:pPr>
              <w:widowControl/>
              <w:numPr>
                <w:ilvl w:val="3"/>
                <w:numId w:val="4"/>
              </w:numPr>
              <w:tabs>
                <w:tab w:val="left" w:pos="1440"/>
                <w:tab w:val="left" w:pos="2160"/>
              </w:tabs>
              <w:autoSpaceDE/>
              <w:autoSpaceDN/>
              <w:spacing w:after="0"/>
              <w:ind w:left="881" w:right="-96" w:hanging="426"/>
              <w:rPr>
                <w:rFonts w:eastAsia="等线"/>
                <w:lang w:eastAsia="zh-CN"/>
              </w:rPr>
            </w:pPr>
            <w:r w:rsidRPr="001F6A28">
              <w:rPr>
                <w:rFonts w:eastAsia="等线"/>
                <w:lang w:eastAsia="zh-CN"/>
              </w:rPr>
              <w:t>Indication/determination of UL resource muting for PUSCH based on semi-static configuration, assuming comb-2 for both DFT-S-OFDM and CP-OFDM in each allocated PRB and up to 2 symbols in time domain</w:t>
            </w:r>
          </w:p>
          <w:p w14:paraId="379B1628" w14:textId="77777777" w:rsidR="00742E98" w:rsidRPr="001F6A28" w:rsidRDefault="00742E98" w:rsidP="00CA6330">
            <w:pPr>
              <w:widowControl/>
              <w:numPr>
                <w:ilvl w:val="3"/>
                <w:numId w:val="4"/>
              </w:numPr>
              <w:tabs>
                <w:tab w:val="left" w:pos="1440"/>
                <w:tab w:val="left" w:pos="2160"/>
              </w:tabs>
              <w:autoSpaceDE/>
              <w:autoSpaceDN/>
              <w:spacing w:after="0"/>
              <w:ind w:left="881" w:right="-96" w:hanging="426"/>
              <w:rPr>
                <w:rFonts w:eastAsia="等线"/>
                <w:lang w:eastAsia="zh-CN"/>
              </w:rPr>
            </w:pPr>
            <w:r w:rsidRPr="001F6A28">
              <w:rPr>
                <w:rFonts w:eastAsia="等线"/>
                <w:lang w:eastAsia="zh-CN"/>
              </w:rPr>
              <w:t>PUSCH resource mapping, i.e., rate-matching around the muted REs</w:t>
            </w:r>
          </w:p>
          <w:p w14:paraId="696D33E5" w14:textId="18FD00D4" w:rsidR="002332FA" w:rsidRPr="001F6A28" w:rsidRDefault="00742E98" w:rsidP="00CA6330">
            <w:pPr>
              <w:widowControl/>
              <w:numPr>
                <w:ilvl w:val="3"/>
                <w:numId w:val="4"/>
              </w:numPr>
              <w:tabs>
                <w:tab w:val="left" w:pos="1440"/>
                <w:tab w:val="left" w:pos="2160"/>
              </w:tabs>
              <w:autoSpaceDE/>
              <w:autoSpaceDN/>
              <w:spacing w:after="0"/>
              <w:ind w:left="881" w:right="-96" w:hanging="426"/>
              <w:rPr>
                <w:rFonts w:eastAsia="等线"/>
                <w:lang w:eastAsia="zh-CN"/>
              </w:rPr>
            </w:pPr>
            <w:r w:rsidRPr="001F6A28">
              <w:rPr>
                <w:rFonts w:eastAsia="等线"/>
                <w:lang w:eastAsia="zh-CN"/>
              </w:rPr>
              <w:t>UCI resource determination in symbols with muted R</w:t>
            </w:r>
            <w:r w:rsidR="00D22CA1">
              <w:rPr>
                <w:rFonts w:eastAsia="等线"/>
                <w:lang w:eastAsia="zh-CN"/>
              </w:rPr>
              <w:t>E</w:t>
            </w:r>
            <w:r w:rsidRPr="001F6A28">
              <w:rPr>
                <w:rFonts w:eastAsia="等线"/>
                <w:lang w:eastAsia="zh-CN"/>
              </w:rPr>
              <w:t>s</w:t>
            </w:r>
          </w:p>
          <w:p w14:paraId="1D6CC3B7" w14:textId="77777777" w:rsidR="002332FA" w:rsidRPr="00D05621" w:rsidRDefault="002332FA" w:rsidP="00CA6330">
            <w:pPr>
              <w:numPr>
                <w:ilvl w:val="2"/>
                <w:numId w:val="4"/>
              </w:numPr>
              <w:tabs>
                <w:tab w:val="left" w:pos="455"/>
                <w:tab w:val="left" w:pos="1440"/>
              </w:tabs>
              <w:autoSpaceDE/>
              <w:autoSpaceDN/>
              <w:spacing w:after="0"/>
              <w:ind w:left="455" w:hanging="455"/>
              <w:rPr>
                <w:rFonts w:eastAsia="Malgun Gothic"/>
                <w:lang w:eastAsia="ko-KR"/>
              </w:rPr>
            </w:pPr>
            <w:r w:rsidRPr="00D46871">
              <w:rPr>
                <w:rFonts w:eastAsia="Malgun Gothic"/>
                <w:lang w:eastAsia="ko-KR"/>
              </w:rPr>
              <w:t xml:space="preserve">Notes: Following are assumed for </w:t>
            </w:r>
            <w:r w:rsidRPr="00E23244">
              <w:rPr>
                <w:rFonts w:eastAsia="Malgun Gothic"/>
                <w:lang w:eastAsia="ko-KR"/>
              </w:rPr>
              <w:t>UL resource muting</w:t>
            </w:r>
            <w:r w:rsidRPr="005904CE">
              <w:rPr>
                <w:rFonts w:eastAsia="Malgun Gothic"/>
                <w:lang w:eastAsia="ko-KR"/>
              </w:rPr>
              <w:t xml:space="preserve"> </w:t>
            </w:r>
          </w:p>
          <w:p w14:paraId="709D100E" w14:textId="77777777" w:rsidR="002332FA" w:rsidRPr="00394B48" w:rsidRDefault="002332FA" w:rsidP="00CA6330">
            <w:pPr>
              <w:numPr>
                <w:ilvl w:val="1"/>
                <w:numId w:val="4"/>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No new DCI field / MAC CE is introduced for indication/determination of UL resource muting</w:t>
            </w:r>
          </w:p>
          <w:p w14:paraId="547DDB5A" w14:textId="77777777" w:rsidR="002332FA" w:rsidRPr="00394B48" w:rsidRDefault="002332FA" w:rsidP="00CA6330">
            <w:pPr>
              <w:numPr>
                <w:ilvl w:val="1"/>
                <w:numId w:val="4"/>
              </w:numPr>
              <w:tabs>
                <w:tab w:val="clear" w:pos="1440"/>
                <w:tab w:val="left" w:pos="881"/>
              </w:tabs>
              <w:autoSpaceDE/>
              <w:autoSpaceDN/>
              <w:spacing w:after="0"/>
              <w:ind w:right="-99" w:hanging="985"/>
              <w:rPr>
                <w:rFonts w:eastAsia="Malgun Gothic"/>
                <w:lang w:eastAsia="ko-KR"/>
              </w:rPr>
            </w:pPr>
            <w:r w:rsidRPr="00394B48">
              <w:rPr>
                <w:rFonts w:eastAsia="Malgun Gothic"/>
                <w:lang w:eastAsia="ko-KR"/>
              </w:rPr>
              <w:t>No impact on data and control multiplexing as defined in section 6.2.7, TS 38.212</w:t>
            </w:r>
          </w:p>
          <w:p w14:paraId="7B54E5AE" w14:textId="77777777" w:rsidR="002332FA" w:rsidRPr="00394B48" w:rsidRDefault="002332FA" w:rsidP="00CA6330">
            <w:pPr>
              <w:numPr>
                <w:ilvl w:val="1"/>
                <w:numId w:val="4"/>
              </w:numPr>
              <w:tabs>
                <w:tab w:val="clear" w:pos="1440"/>
                <w:tab w:val="left" w:pos="881"/>
              </w:tabs>
              <w:autoSpaceDE/>
              <w:autoSpaceDN/>
              <w:spacing w:after="0"/>
              <w:ind w:right="-99" w:hanging="985"/>
              <w:rPr>
                <w:rFonts w:eastAsia="Malgun Gothic"/>
                <w:lang w:eastAsia="ko-KR"/>
              </w:rPr>
            </w:pPr>
            <w:r w:rsidRPr="00394B48">
              <w:rPr>
                <w:rFonts w:eastAsia="Malgun Gothic"/>
                <w:lang w:eastAsia="ko-KR"/>
              </w:rPr>
              <w:t>UL resource muting does not apply for Msg A PUSCH and Msg 3 PUSCH</w:t>
            </w:r>
          </w:p>
          <w:p w14:paraId="02FC4A30" w14:textId="77777777" w:rsidR="002332FA" w:rsidRPr="00394B48" w:rsidRDefault="002332FA" w:rsidP="00CA6330">
            <w:pPr>
              <w:numPr>
                <w:ilvl w:val="1"/>
                <w:numId w:val="4"/>
              </w:numPr>
              <w:tabs>
                <w:tab w:val="clear" w:pos="1440"/>
                <w:tab w:val="left" w:pos="881"/>
              </w:tabs>
              <w:autoSpaceDE/>
              <w:autoSpaceDN/>
              <w:spacing w:after="0"/>
              <w:ind w:right="-99" w:hanging="985"/>
              <w:rPr>
                <w:rFonts w:eastAsia="Malgun Gothic"/>
                <w:lang w:eastAsia="ko-KR"/>
              </w:rPr>
            </w:pPr>
            <w:r w:rsidRPr="00394B48">
              <w:rPr>
                <w:rFonts w:eastAsia="Malgun Gothic"/>
                <w:lang w:eastAsia="ko-KR"/>
              </w:rPr>
              <w:t>UL resource muting applies only for UEs in RRC_CONNECTED mode</w:t>
            </w:r>
          </w:p>
          <w:p w14:paraId="23B6BE39" w14:textId="77777777" w:rsidR="002332FA" w:rsidRPr="00394B48" w:rsidRDefault="002332FA" w:rsidP="00CA6330">
            <w:pPr>
              <w:numPr>
                <w:ilvl w:val="1"/>
                <w:numId w:val="4"/>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UE assumes that the UL resource muting pattern does not overlap UL DMRS or PT-RS in the same symbol</w:t>
            </w:r>
          </w:p>
          <w:p w14:paraId="34AC5FAF" w14:textId="77777777" w:rsidR="002332FA" w:rsidRPr="00394B48" w:rsidRDefault="002332FA" w:rsidP="00CA6330">
            <w:pPr>
              <w:numPr>
                <w:ilvl w:val="1"/>
                <w:numId w:val="4"/>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Power boosting is assumed for REs in the symbol with UL resource muting. PUSCH transmit power does not change across symbols</w:t>
            </w:r>
          </w:p>
          <w:p w14:paraId="53DF9849" w14:textId="77777777" w:rsidR="002332FA" w:rsidRPr="00394B48" w:rsidRDefault="002332FA" w:rsidP="00CA6330">
            <w:pPr>
              <w:numPr>
                <w:ilvl w:val="1"/>
                <w:numId w:val="4"/>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No changes on TBS determination for PUSCH</w:t>
            </w:r>
          </w:p>
          <w:p w14:paraId="43E20EF2" w14:textId="77777777" w:rsidR="002332FA" w:rsidRPr="00394B48" w:rsidRDefault="002332FA" w:rsidP="00CA6330">
            <w:pPr>
              <w:numPr>
                <w:ilvl w:val="1"/>
                <w:numId w:val="4"/>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Check impact on transmit signal quality/MPR requirement, if any, with RAN4</w:t>
            </w:r>
          </w:p>
          <w:p w14:paraId="3B40CBDA" w14:textId="35A60523" w:rsidR="002332FA" w:rsidRPr="00394B48" w:rsidRDefault="002332FA" w:rsidP="00CA6330">
            <w:pPr>
              <w:numPr>
                <w:ilvl w:val="1"/>
                <w:numId w:val="4"/>
              </w:numPr>
              <w:tabs>
                <w:tab w:val="clear" w:pos="1440"/>
                <w:tab w:val="left" w:pos="881"/>
              </w:tabs>
              <w:autoSpaceDE/>
              <w:autoSpaceDN/>
              <w:spacing w:after="0"/>
              <w:ind w:right="-99" w:hanging="985"/>
              <w:rPr>
                <w:rFonts w:eastAsia="Malgun Gothic"/>
                <w:lang w:eastAsia="ko-KR"/>
              </w:rPr>
            </w:pPr>
            <w:r w:rsidRPr="00394B48">
              <w:rPr>
                <w:rFonts w:eastAsia="Malgun Gothic"/>
                <w:lang w:eastAsia="ko-KR"/>
              </w:rPr>
              <w:t>This feature is subject to UE capability</w:t>
            </w:r>
          </w:p>
        </w:tc>
      </w:tr>
    </w:tbl>
    <w:p w14:paraId="46E7F91F" w14:textId="75464C67" w:rsidR="00742E98" w:rsidRPr="00983302" w:rsidRDefault="008B6420" w:rsidP="00983302">
      <w:pPr>
        <w:pStyle w:val="2"/>
        <w:rPr>
          <w:b w:val="0"/>
          <w:lang w:eastAsia="zh-CN"/>
        </w:rPr>
      </w:pPr>
      <w:r w:rsidRPr="00983302">
        <w:rPr>
          <w:lang w:eastAsia="zh-CN"/>
        </w:rPr>
        <w:t>Indication of UL resource muting for PUSCH</w:t>
      </w:r>
    </w:p>
    <w:p w14:paraId="4AD729BB" w14:textId="67A0EE03" w:rsidR="004B4457" w:rsidRDefault="00230639" w:rsidP="001F6A28">
      <w:pPr>
        <w:rPr>
          <w:lang w:eastAsia="zh-CN"/>
        </w:rPr>
      </w:pPr>
      <w:r>
        <w:rPr>
          <w:lang w:eastAsia="zh-CN"/>
        </w:rPr>
        <w:t xml:space="preserve">For indication of UL resource muting for PUSCH, </w:t>
      </w:r>
      <w:r w:rsidR="00D17405">
        <w:rPr>
          <w:lang w:eastAsia="zh-CN"/>
        </w:rPr>
        <w:t>the following agreements were made</w:t>
      </w:r>
      <w:r>
        <w:rPr>
          <w:lang w:eastAsia="zh-CN"/>
        </w:rPr>
        <w:t xml:space="preserve"> in RAN1#118</w:t>
      </w:r>
      <w:r w:rsidR="00D93CA4">
        <w:rPr>
          <w:lang w:eastAsia="zh-CN"/>
        </w:rPr>
        <w:t>bis</w:t>
      </w:r>
    </w:p>
    <w:tbl>
      <w:tblPr>
        <w:tblStyle w:val="af0"/>
        <w:tblW w:w="0" w:type="auto"/>
        <w:tblLook w:val="04A0" w:firstRow="1" w:lastRow="0" w:firstColumn="1" w:lastColumn="0" w:noHBand="0" w:noVBand="1"/>
      </w:tblPr>
      <w:tblGrid>
        <w:gridCol w:w="9305"/>
      </w:tblGrid>
      <w:tr w:rsidR="004B4457" w:rsidRPr="0096721A" w14:paraId="76A1A8FA" w14:textId="77777777" w:rsidTr="0089395C">
        <w:trPr>
          <w:trHeight w:val="1408"/>
        </w:trPr>
        <w:tc>
          <w:tcPr>
            <w:tcW w:w="9305" w:type="dxa"/>
          </w:tcPr>
          <w:p w14:paraId="435AA997" w14:textId="77777777" w:rsidR="00253083" w:rsidRPr="0096721A" w:rsidRDefault="00253083" w:rsidP="0089395C">
            <w:pPr>
              <w:spacing w:after="0"/>
              <w:rPr>
                <w:b/>
                <w:bCs/>
              </w:rPr>
            </w:pPr>
            <w:r w:rsidRPr="0096721A">
              <w:rPr>
                <w:b/>
                <w:bCs/>
                <w:highlight w:val="green"/>
              </w:rPr>
              <w:t>Agreement</w:t>
            </w:r>
          </w:p>
          <w:p w14:paraId="0828D68F" w14:textId="77777777" w:rsidR="00253083" w:rsidRPr="0096721A" w:rsidRDefault="00253083" w:rsidP="0089395C">
            <w:pPr>
              <w:spacing w:after="0"/>
            </w:pPr>
            <w:r w:rsidRPr="0096721A">
              <w:t>To determine the time location of UL muting symbol(s) in a slot for a PUSCH, one of the following options is selected for DG PUSCH and Type 2 CG PUSCH</w:t>
            </w:r>
          </w:p>
          <w:p w14:paraId="21BBD11E" w14:textId="77777777" w:rsidR="00253083" w:rsidRPr="0089395C" w:rsidRDefault="00253083" w:rsidP="00CA6330">
            <w:pPr>
              <w:pStyle w:val="af5"/>
              <w:numPr>
                <w:ilvl w:val="0"/>
                <w:numId w:val="5"/>
              </w:numPr>
              <w:autoSpaceDE/>
              <w:autoSpaceDN/>
              <w:snapToGrid w:val="0"/>
              <w:spacing w:after="0"/>
              <w:contextualSpacing w:val="0"/>
              <w:jc w:val="both"/>
              <w:rPr>
                <w:sz w:val="22"/>
                <w:szCs w:val="22"/>
              </w:rPr>
            </w:pPr>
            <w:r w:rsidRPr="0089395C">
              <w:rPr>
                <w:sz w:val="22"/>
                <w:szCs w:val="22"/>
              </w:rPr>
              <w:t>Option 1: The</w:t>
            </w:r>
            <w:r w:rsidRPr="0089395C">
              <w:rPr>
                <w:color w:val="FF0000"/>
                <w:sz w:val="22"/>
                <w:szCs w:val="22"/>
              </w:rPr>
              <w:t xml:space="preserve"> </w:t>
            </w:r>
            <w:r w:rsidRPr="0089395C">
              <w:rPr>
                <w:sz w:val="22"/>
                <w:szCs w:val="22"/>
              </w:rPr>
              <w:t>time location of each of one or two UL muting symbols is semi-statically configured and cannot be dynamically indicated</w:t>
            </w:r>
          </w:p>
          <w:p w14:paraId="3D5222F9" w14:textId="77777777" w:rsidR="00253083" w:rsidRPr="0089395C" w:rsidRDefault="00253083" w:rsidP="00CA6330">
            <w:pPr>
              <w:pStyle w:val="af5"/>
              <w:numPr>
                <w:ilvl w:val="0"/>
                <w:numId w:val="5"/>
              </w:numPr>
              <w:autoSpaceDE/>
              <w:autoSpaceDN/>
              <w:snapToGrid w:val="0"/>
              <w:spacing w:after="0"/>
              <w:contextualSpacing w:val="0"/>
              <w:jc w:val="both"/>
              <w:rPr>
                <w:sz w:val="22"/>
                <w:szCs w:val="22"/>
              </w:rPr>
            </w:pPr>
            <w:r w:rsidRPr="0089395C">
              <w:rPr>
                <w:sz w:val="22"/>
                <w:szCs w:val="22"/>
              </w:rPr>
              <w:t>Option 2: The</w:t>
            </w:r>
            <w:r w:rsidRPr="0089395C">
              <w:rPr>
                <w:color w:val="FF0000"/>
                <w:sz w:val="22"/>
                <w:szCs w:val="22"/>
              </w:rPr>
              <w:t xml:space="preserve"> </w:t>
            </w:r>
            <w:r w:rsidRPr="0089395C">
              <w:rPr>
                <w:sz w:val="22"/>
                <w:szCs w:val="22"/>
              </w:rPr>
              <w:t xml:space="preserve">time location of each of one or two UL muting symbols is semi-statically configured, and muting all of the semi-statically configured time location of UL muting symbol(s) can be dynamically turned ON/OFF by TDRA field in DCI </w:t>
            </w:r>
          </w:p>
          <w:p w14:paraId="13147158" w14:textId="0B3F5F20" w:rsidR="00253083" w:rsidRPr="0089395C" w:rsidRDefault="00253083" w:rsidP="00CA6330">
            <w:pPr>
              <w:pStyle w:val="af5"/>
              <w:numPr>
                <w:ilvl w:val="0"/>
                <w:numId w:val="5"/>
              </w:numPr>
              <w:autoSpaceDE/>
              <w:autoSpaceDN/>
              <w:snapToGrid w:val="0"/>
              <w:spacing w:after="0"/>
              <w:contextualSpacing w:val="0"/>
              <w:jc w:val="both"/>
              <w:rPr>
                <w:sz w:val="22"/>
                <w:szCs w:val="22"/>
              </w:rPr>
            </w:pPr>
            <w:r w:rsidRPr="0089395C">
              <w:rPr>
                <w:sz w:val="22"/>
                <w:szCs w:val="22"/>
              </w:rPr>
              <w:t xml:space="preserve">Option 3: The time location of each of one or more UL muting symbols is semi-statically configured, and none, one or two the time location of UL muting symbol(s) is dynamically indicated by TDRA field in DCI </w:t>
            </w:r>
          </w:p>
          <w:p w14:paraId="124CEA01" w14:textId="77777777" w:rsidR="00253083" w:rsidRPr="0096721A" w:rsidRDefault="00253083" w:rsidP="0089395C">
            <w:pPr>
              <w:tabs>
                <w:tab w:val="left" w:pos="432"/>
                <w:tab w:val="left" w:pos="576"/>
              </w:tabs>
              <w:spacing w:after="0"/>
            </w:pPr>
            <w:r w:rsidRPr="0096721A">
              <w:t>To determine the time location of UL muting symbol(s) in a slot for a PUSCH, the time location of each of one or two UL muting symbols is semi-statically configured for Type 1 CG PUSCH.</w:t>
            </w:r>
          </w:p>
          <w:p w14:paraId="2BB9E236" w14:textId="77777777" w:rsidR="00253083" w:rsidRPr="0096721A" w:rsidRDefault="00253083" w:rsidP="0089395C">
            <w:pPr>
              <w:tabs>
                <w:tab w:val="left" w:pos="432"/>
              </w:tabs>
              <w:spacing w:after="0"/>
            </w:pPr>
            <w:r w:rsidRPr="0096721A">
              <w:lastRenderedPageBreak/>
              <w:t>FFS: details of semi-static configuration and dynamic indication (if supported)</w:t>
            </w:r>
          </w:p>
          <w:p w14:paraId="04FED500" w14:textId="37DA0C64" w:rsidR="001F41C5" w:rsidRPr="0096721A" w:rsidRDefault="00253083" w:rsidP="0089395C">
            <w:pPr>
              <w:spacing w:after="0"/>
            </w:pPr>
            <w:r w:rsidRPr="0096721A">
              <w:t>FFS: how to handle UL resource muting for PUSCH repetition and for multi-PUSCH scheduled by a single DCI</w:t>
            </w:r>
          </w:p>
          <w:p w14:paraId="0E25D004" w14:textId="77777777" w:rsidR="001F41C5" w:rsidRPr="0096721A" w:rsidRDefault="001F41C5" w:rsidP="0089395C">
            <w:pPr>
              <w:spacing w:after="0"/>
              <w:rPr>
                <w:b/>
                <w:bCs/>
              </w:rPr>
            </w:pPr>
            <w:r w:rsidRPr="0096721A">
              <w:rPr>
                <w:b/>
                <w:bCs/>
                <w:highlight w:val="green"/>
              </w:rPr>
              <w:t>Agreement</w:t>
            </w:r>
          </w:p>
          <w:p w14:paraId="1D62E96C" w14:textId="2CA9067B" w:rsidR="001F41C5" w:rsidRPr="0096721A" w:rsidRDefault="001F41C5" w:rsidP="0089395C">
            <w:pPr>
              <w:spacing w:after="0"/>
            </w:pPr>
            <w:r w:rsidRPr="0096721A">
              <w:t>If UL resource muting is applied on a symbol for a PUSCH, a comb-2 pattern is applied for all of the allocated PRBs of the PUSCH on that symbol.</w:t>
            </w:r>
          </w:p>
        </w:tc>
      </w:tr>
    </w:tbl>
    <w:p w14:paraId="6691870D" w14:textId="77777777" w:rsidR="00930E1C" w:rsidRDefault="00706C8B" w:rsidP="0089395C">
      <w:pPr>
        <w:spacing w:before="120"/>
      </w:pPr>
      <w:r>
        <w:rPr>
          <w:rFonts w:ascii="Times" w:eastAsia="Batang" w:hAnsi="Times"/>
          <w:szCs w:val="24"/>
        </w:rPr>
        <w:lastRenderedPageBreak/>
        <w:t xml:space="preserve">To </w:t>
      </w:r>
      <w:r w:rsidRPr="0096721A">
        <w:t xml:space="preserve">determine the time location of UL muting symbol(s) in a slot </w:t>
      </w:r>
      <w:r w:rsidR="00E03E0B" w:rsidRPr="006E7EBD">
        <w:rPr>
          <w:rFonts w:ascii="Times" w:eastAsia="Batang" w:hAnsi="Times"/>
          <w:szCs w:val="24"/>
        </w:rPr>
        <w:t xml:space="preserve">for </w:t>
      </w:r>
      <w:r w:rsidR="00226AB9">
        <w:t>DG PUSCH and Type 2 CG</w:t>
      </w:r>
      <w:r w:rsidR="00E03E0B" w:rsidRPr="006E7EBD">
        <w:rPr>
          <w:rFonts w:ascii="Times" w:eastAsia="Batang" w:hAnsi="Times"/>
          <w:szCs w:val="24"/>
        </w:rPr>
        <w:t xml:space="preserve"> PUSCH</w:t>
      </w:r>
      <w:r w:rsidR="00E03E0B">
        <w:rPr>
          <w:rFonts w:ascii="Times" w:eastAsia="Batang" w:hAnsi="Times"/>
          <w:szCs w:val="24"/>
        </w:rPr>
        <w:t xml:space="preserve">, </w:t>
      </w:r>
      <w:r w:rsidR="00176D50">
        <w:rPr>
          <w:rFonts w:ascii="Times" w:eastAsia="Batang" w:hAnsi="Times"/>
          <w:szCs w:val="24"/>
        </w:rPr>
        <w:t>three</w:t>
      </w:r>
      <w:r w:rsidR="00E03E0B">
        <w:rPr>
          <w:rFonts w:ascii="Times" w:eastAsia="Batang" w:hAnsi="Times"/>
          <w:szCs w:val="24"/>
        </w:rPr>
        <w:t xml:space="preserve"> </w:t>
      </w:r>
      <w:r w:rsidR="000D08C5">
        <w:rPr>
          <w:rFonts w:ascii="Times" w:eastAsia="Batang" w:hAnsi="Times"/>
          <w:szCs w:val="24"/>
        </w:rPr>
        <w:t>o</w:t>
      </w:r>
      <w:r w:rsidR="00E03E0B">
        <w:rPr>
          <w:rFonts w:ascii="Times" w:eastAsia="Batang" w:hAnsi="Times"/>
          <w:szCs w:val="24"/>
        </w:rPr>
        <w:t>ptions</w:t>
      </w:r>
      <w:r w:rsidR="005949C0">
        <w:rPr>
          <w:rFonts w:ascii="Times" w:eastAsia="Batang" w:hAnsi="Times"/>
          <w:szCs w:val="24"/>
        </w:rPr>
        <w:t xml:space="preserve"> were </w:t>
      </w:r>
      <w:r>
        <w:rPr>
          <w:rFonts w:ascii="Times" w:eastAsia="Batang" w:hAnsi="Times"/>
          <w:szCs w:val="24"/>
        </w:rPr>
        <w:t>listed</w:t>
      </w:r>
      <w:r w:rsidR="000D08C5">
        <w:rPr>
          <w:rFonts w:ascii="Times" w:eastAsia="Batang" w:hAnsi="Times"/>
          <w:szCs w:val="24"/>
        </w:rPr>
        <w:t xml:space="preserve"> for down-selection</w:t>
      </w:r>
      <w:r w:rsidR="002B3D73">
        <w:rPr>
          <w:rFonts w:ascii="Times" w:eastAsia="Batang" w:hAnsi="Times"/>
          <w:szCs w:val="24"/>
        </w:rPr>
        <w:t>.</w:t>
      </w:r>
      <w:r w:rsidR="004C19DB">
        <w:rPr>
          <w:rFonts w:ascii="Times" w:eastAsia="Batang" w:hAnsi="Times"/>
          <w:szCs w:val="24"/>
        </w:rPr>
        <w:t xml:space="preserve"> </w:t>
      </w:r>
      <w:r>
        <w:t xml:space="preserve">Option 1 does not allow dynamic indication of </w:t>
      </w:r>
      <w:r w:rsidR="00D61DF8">
        <w:t xml:space="preserve">the semi-statically configured </w:t>
      </w:r>
      <w:r>
        <w:t xml:space="preserve">UL muting </w:t>
      </w:r>
      <w:r w:rsidR="00D61DF8">
        <w:t xml:space="preserve">symbols </w:t>
      </w:r>
      <w:r>
        <w:t xml:space="preserve">while Option 2 allows </w:t>
      </w:r>
      <w:r w:rsidRPr="00706C8B">
        <w:t xml:space="preserve">the </w:t>
      </w:r>
      <w:proofErr w:type="spellStart"/>
      <w:r w:rsidRPr="00706C8B">
        <w:t>gNB</w:t>
      </w:r>
      <w:proofErr w:type="spellEnd"/>
      <w:r w:rsidRPr="00706C8B">
        <w:t xml:space="preserve"> to dynamically turn ON/OFF all</w:t>
      </w:r>
      <w:r w:rsidR="00D61DF8">
        <w:t xml:space="preserve"> the</w:t>
      </w:r>
      <w:r w:rsidRPr="00706C8B">
        <w:t xml:space="preserve"> configured UL muting symbol(s). </w:t>
      </w:r>
      <w:r w:rsidR="004A0B5D">
        <w:t xml:space="preserve">Option 3 </w:t>
      </w:r>
      <w:r w:rsidR="00A06235">
        <w:rPr>
          <w:rFonts w:hint="eastAsia"/>
          <w:lang w:eastAsia="zh-CN"/>
        </w:rPr>
        <w:t>provides</w:t>
      </w:r>
      <w:r w:rsidR="00046819">
        <w:t xml:space="preserve"> additional flexibility by allowing </w:t>
      </w:r>
      <w:r w:rsidR="00A06235">
        <w:rPr>
          <w:rFonts w:hint="eastAsia"/>
          <w:lang w:eastAsia="zh-CN"/>
        </w:rPr>
        <w:t xml:space="preserve">the </w:t>
      </w:r>
      <w:r w:rsidR="00046819">
        <w:t>configur</w:t>
      </w:r>
      <w:r w:rsidR="00A06235">
        <w:rPr>
          <w:rFonts w:hint="eastAsia"/>
          <w:lang w:eastAsia="zh-CN"/>
        </w:rPr>
        <w:t>ation</w:t>
      </w:r>
      <w:r w:rsidR="00A06235">
        <w:t xml:space="preserve"> </w:t>
      </w:r>
      <w:r w:rsidR="00A06235">
        <w:rPr>
          <w:rFonts w:hint="eastAsia"/>
          <w:lang w:eastAsia="zh-CN"/>
        </w:rPr>
        <w:t>of</w:t>
      </w:r>
      <w:r w:rsidR="00046819">
        <w:t xml:space="preserve"> more than two UL muting symbols and </w:t>
      </w:r>
      <w:r w:rsidR="00A06235" w:rsidRPr="00A06235">
        <w:t>dynamically indicating none, one, or two of the time location of UL muting symbol(s).</w:t>
      </w:r>
      <w:r w:rsidR="00A31003">
        <w:t xml:space="preserve"> </w:t>
      </w:r>
    </w:p>
    <w:p w14:paraId="78551C36" w14:textId="1BE2CAFA" w:rsidR="004A0B5D" w:rsidRDefault="004C19DB" w:rsidP="0089395C">
      <w:pPr>
        <w:spacing w:before="120"/>
      </w:pPr>
      <w:r>
        <w:t>The example design</w:t>
      </w:r>
      <w:r w:rsidR="00642D55">
        <w:t>s</w:t>
      </w:r>
      <w:r>
        <w:t xml:space="preserve"> </w:t>
      </w:r>
      <w:r w:rsidR="002C1D8E">
        <w:t>of</w:t>
      </w:r>
      <w:r w:rsidR="00642D55">
        <w:t xml:space="preserve"> </w:t>
      </w:r>
      <w:r>
        <w:t xml:space="preserve">the three options </w:t>
      </w:r>
      <w:r w:rsidR="00642D55">
        <w:t>are</w:t>
      </w:r>
      <w:r>
        <w:t xml:space="preserve"> illustrated in </w:t>
      </w:r>
      <w:r>
        <w:fldChar w:fldCharType="begin"/>
      </w:r>
      <w:r>
        <w:instrText xml:space="preserve"> REF _Ref181299679 \h </w:instrText>
      </w:r>
      <w:r>
        <w:fldChar w:fldCharType="separate"/>
      </w:r>
      <w:r w:rsidR="007A4F36" w:rsidRPr="00046819">
        <w:t xml:space="preserve">Figure </w:t>
      </w:r>
      <w:r w:rsidR="007A4F36">
        <w:rPr>
          <w:noProof/>
        </w:rPr>
        <w:t>1</w:t>
      </w:r>
      <w:r>
        <w:fldChar w:fldCharType="end"/>
      </w:r>
      <w:r>
        <w:t xml:space="preserve">. </w:t>
      </w:r>
    </w:p>
    <w:p w14:paraId="706823F3" w14:textId="77777777" w:rsidR="004A0B5D" w:rsidRDefault="004A0B5D" w:rsidP="004A0B5D">
      <w:pPr>
        <w:spacing w:before="93"/>
      </w:pPr>
      <w:r>
        <w:rPr>
          <w:noProof/>
        </w:rPr>
        <w:drawing>
          <wp:inline distT="0" distB="0" distL="0" distR="0" wp14:anchorId="2E366A01" wp14:editId="7822D03B">
            <wp:extent cx="5902859" cy="470543"/>
            <wp:effectExtent l="0" t="0" r="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902859" cy="470543"/>
                    </a:xfrm>
                    <a:prstGeom prst="rect">
                      <a:avLst/>
                    </a:prstGeom>
                    <a:noFill/>
                    <a:ln>
                      <a:noFill/>
                    </a:ln>
                  </pic:spPr>
                </pic:pic>
              </a:graphicData>
            </a:graphic>
          </wp:inline>
        </w:drawing>
      </w:r>
    </w:p>
    <w:p w14:paraId="5C54EA21" w14:textId="4DC5583B" w:rsidR="004A0B5D" w:rsidRPr="0089395C" w:rsidRDefault="00046819" w:rsidP="004A0B5D">
      <w:pPr>
        <w:spacing w:before="72"/>
        <w:jc w:val="center"/>
        <w:rPr>
          <w:bCs/>
        </w:rPr>
      </w:pPr>
      <w:r w:rsidRPr="0089395C">
        <w:rPr>
          <w:bCs/>
        </w:rPr>
        <w:t xml:space="preserve">(a) </w:t>
      </w:r>
      <w:r w:rsidR="004A0B5D" w:rsidRPr="0089395C">
        <w:rPr>
          <w:bCs/>
        </w:rPr>
        <w:t xml:space="preserve">Option 1: </w:t>
      </w:r>
      <w:r w:rsidR="005C69A5" w:rsidRPr="0089395C">
        <w:rPr>
          <w:bCs/>
        </w:rPr>
        <w:t xml:space="preserve">The time location of each of one or two UL muting symbols is semi-statically configured and cannot be dynamically indicated </w:t>
      </w:r>
    </w:p>
    <w:p w14:paraId="6F903C60" w14:textId="77777777" w:rsidR="004A0B5D" w:rsidRDefault="004A0B5D" w:rsidP="004A0B5D">
      <w:pPr>
        <w:spacing w:before="93"/>
      </w:pPr>
      <w:r>
        <w:rPr>
          <w:noProof/>
        </w:rPr>
        <w:drawing>
          <wp:inline distT="0" distB="0" distL="0" distR="0" wp14:anchorId="685E4FD6" wp14:editId="1EBD5551">
            <wp:extent cx="5902325" cy="470347"/>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936151" cy="473043"/>
                    </a:xfrm>
                    <a:prstGeom prst="rect">
                      <a:avLst/>
                    </a:prstGeom>
                    <a:noFill/>
                    <a:ln>
                      <a:noFill/>
                    </a:ln>
                  </pic:spPr>
                </pic:pic>
              </a:graphicData>
            </a:graphic>
          </wp:inline>
        </w:drawing>
      </w:r>
    </w:p>
    <w:p w14:paraId="171814FE" w14:textId="16E054CF" w:rsidR="004A0B5D" w:rsidRPr="0089395C" w:rsidRDefault="00046819">
      <w:pPr>
        <w:spacing w:before="93"/>
        <w:jc w:val="center"/>
        <w:rPr>
          <w:bCs/>
        </w:rPr>
      </w:pPr>
      <w:r w:rsidRPr="0089395C">
        <w:rPr>
          <w:bCs/>
        </w:rPr>
        <w:t xml:space="preserve">(b) </w:t>
      </w:r>
      <w:r w:rsidR="004A0B5D" w:rsidRPr="0089395C">
        <w:rPr>
          <w:bCs/>
        </w:rPr>
        <w:t xml:space="preserve">Option 2: </w:t>
      </w:r>
      <w:r w:rsidR="005C69A5" w:rsidRPr="0089395C">
        <w:rPr>
          <w:bCs/>
        </w:rPr>
        <w:t>The time location of each of one or two UL muting symbols is semi-statically configured, and muting all of the semi-statically configured time location of UL muting symbol(s) can be dynamically turned ON/OFF by TDRA field in DCI</w:t>
      </w:r>
    </w:p>
    <w:p w14:paraId="1E7FBE4E" w14:textId="77777777" w:rsidR="004A0B5D" w:rsidRPr="00331AA7" w:rsidRDefault="004A0B5D" w:rsidP="004A0B5D">
      <w:pPr>
        <w:spacing w:before="93"/>
        <w:rPr>
          <w:bCs/>
        </w:rPr>
      </w:pPr>
      <w:r w:rsidRPr="00331AA7">
        <w:rPr>
          <w:bCs/>
          <w:noProof/>
        </w:rPr>
        <w:drawing>
          <wp:inline distT="0" distB="0" distL="0" distR="0" wp14:anchorId="2B0B70E7" wp14:editId="1BB2F49B">
            <wp:extent cx="5907600" cy="47520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907600" cy="475200"/>
                    </a:xfrm>
                    <a:prstGeom prst="rect">
                      <a:avLst/>
                    </a:prstGeom>
                    <a:noFill/>
                    <a:ln>
                      <a:noFill/>
                    </a:ln>
                  </pic:spPr>
                </pic:pic>
              </a:graphicData>
            </a:graphic>
          </wp:inline>
        </w:drawing>
      </w:r>
    </w:p>
    <w:p w14:paraId="6AA165E9" w14:textId="3AA5522B" w:rsidR="00046819" w:rsidRPr="0089395C" w:rsidRDefault="00046819" w:rsidP="00046819">
      <w:pPr>
        <w:spacing w:before="93"/>
        <w:jc w:val="center"/>
        <w:rPr>
          <w:bCs/>
        </w:rPr>
      </w:pPr>
      <w:r w:rsidRPr="0089395C">
        <w:rPr>
          <w:bCs/>
        </w:rPr>
        <w:t xml:space="preserve">(c) Option 3: </w:t>
      </w:r>
      <w:r w:rsidR="005C69A5" w:rsidRPr="0089395C">
        <w:rPr>
          <w:bCs/>
        </w:rPr>
        <w:t>The time location of each of one or more UL muting symbols is semi-statically configured, and none, one or two the time location of UL muting symbol(s) is dynamically indicated by TDRA field in DCI</w:t>
      </w:r>
    </w:p>
    <w:p w14:paraId="2885C07E" w14:textId="0F793958" w:rsidR="004A0B5D" w:rsidRPr="005C69A5" w:rsidRDefault="00046819" w:rsidP="0089395C">
      <w:pPr>
        <w:pStyle w:val="a6"/>
        <w:rPr>
          <w:lang w:eastAsia="zh-CN"/>
        </w:rPr>
      </w:pPr>
      <w:bookmarkStart w:id="3" w:name="_Ref181299679"/>
      <w:r w:rsidRPr="00046819">
        <w:rPr>
          <w:sz w:val="22"/>
          <w:szCs w:val="22"/>
        </w:rPr>
        <w:t xml:space="preserve">Figure </w:t>
      </w:r>
      <w:r w:rsidRPr="0089395C">
        <w:rPr>
          <w:sz w:val="22"/>
          <w:szCs w:val="22"/>
        </w:rPr>
        <w:fldChar w:fldCharType="begin"/>
      </w:r>
      <w:r w:rsidRPr="00046819">
        <w:rPr>
          <w:sz w:val="22"/>
          <w:szCs w:val="22"/>
        </w:rPr>
        <w:instrText xml:space="preserve"> SEQ Figure \* ARABIC </w:instrText>
      </w:r>
      <w:r w:rsidRPr="0089395C">
        <w:rPr>
          <w:sz w:val="22"/>
          <w:szCs w:val="22"/>
        </w:rPr>
        <w:fldChar w:fldCharType="separate"/>
      </w:r>
      <w:r w:rsidR="007A4F36">
        <w:rPr>
          <w:noProof/>
          <w:sz w:val="22"/>
          <w:szCs w:val="22"/>
        </w:rPr>
        <w:t>1</w:t>
      </w:r>
      <w:r w:rsidRPr="0089395C">
        <w:rPr>
          <w:sz w:val="22"/>
          <w:szCs w:val="22"/>
        </w:rPr>
        <w:fldChar w:fldCharType="end"/>
      </w:r>
      <w:bookmarkEnd w:id="3"/>
      <w:r w:rsidRPr="00046819">
        <w:rPr>
          <w:sz w:val="22"/>
          <w:szCs w:val="22"/>
        </w:rPr>
        <w:t>: Example</w:t>
      </w:r>
      <w:r w:rsidR="009562E7">
        <w:rPr>
          <w:sz w:val="22"/>
          <w:szCs w:val="22"/>
        </w:rPr>
        <w:t>s</w:t>
      </w:r>
      <w:r w:rsidRPr="00046819">
        <w:rPr>
          <w:sz w:val="22"/>
          <w:szCs w:val="22"/>
        </w:rPr>
        <w:t xml:space="preserve"> </w:t>
      </w:r>
      <w:r>
        <w:rPr>
          <w:sz w:val="22"/>
          <w:szCs w:val="22"/>
        </w:rPr>
        <w:t>for</w:t>
      </w:r>
      <w:r w:rsidRPr="00046819">
        <w:rPr>
          <w:sz w:val="22"/>
          <w:szCs w:val="22"/>
        </w:rPr>
        <w:t xml:space="preserve"> determin</w:t>
      </w:r>
      <w:r>
        <w:rPr>
          <w:sz w:val="22"/>
          <w:szCs w:val="22"/>
        </w:rPr>
        <w:t>ation of</w:t>
      </w:r>
      <w:r w:rsidRPr="00046819">
        <w:rPr>
          <w:sz w:val="22"/>
          <w:szCs w:val="22"/>
        </w:rPr>
        <w:t xml:space="preserve"> the time location of UL muting symbol(s) in a slot for a PUSCH</w:t>
      </w:r>
      <w:r>
        <w:rPr>
          <w:sz w:val="22"/>
          <w:szCs w:val="22"/>
        </w:rPr>
        <w:t xml:space="preserve"> for </w:t>
      </w:r>
      <w:r w:rsidRPr="00046819">
        <w:rPr>
          <w:sz w:val="22"/>
          <w:szCs w:val="22"/>
        </w:rPr>
        <w:t>DG PUSCH and Type 2 CG PUSCH</w:t>
      </w:r>
    </w:p>
    <w:p w14:paraId="724BDFE4" w14:textId="39D3E132" w:rsidR="00287CFE" w:rsidRDefault="00A06235" w:rsidP="00287CFE">
      <w:pPr>
        <w:rPr>
          <w:lang w:eastAsia="zh-CN"/>
        </w:rPr>
      </w:pPr>
      <w:r>
        <w:rPr>
          <w:lang w:eastAsia="zh-CN"/>
        </w:rPr>
        <w:t xml:space="preserve">Among the three options, </w:t>
      </w:r>
      <w:r w:rsidR="00287CFE">
        <w:rPr>
          <w:lang w:eastAsia="zh-CN"/>
        </w:rPr>
        <w:t>Option 1 may not be suitable for various scenarios.</w:t>
      </w:r>
    </w:p>
    <w:p w14:paraId="556B43B1" w14:textId="0DB3DFF0" w:rsidR="00287CFE" w:rsidRDefault="00287CFE" w:rsidP="00CA6330">
      <w:pPr>
        <w:pStyle w:val="af5"/>
        <w:numPr>
          <w:ilvl w:val="0"/>
          <w:numId w:val="14"/>
        </w:numPr>
        <w:snapToGrid w:val="0"/>
        <w:spacing w:after="120"/>
        <w:contextualSpacing w:val="0"/>
        <w:jc w:val="both"/>
        <w:rPr>
          <w:bCs/>
          <w:sz w:val="22"/>
          <w:szCs w:val="22"/>
          <w:lang w:eastAsia="zh-CN"/>
        </w:rPr>
      </w:pPr>
      <w:r w:rsidRPr="0089395C">
        <w:rPr>
          <w:bCs/>
          <w:sz w:val="22"/>
          <w:szCs w:val="22"/>
          <w:lang w:eastAsia="zh-CN"/>
        </w:rPr>
        <w:t>Case 1: UL resource muting may not be</w:t>
      </w:r>
      <w:r w:rsidR="00896E4C">
        <w:rPr>
          <w:bCs/>
          <w:sz w:val="22"/>
          <w:szCs w:val="22"/>
          <w:lang w:eastAsia="zh-CN"/>
        </w:rPr>
        <w:t xml:space="preserve"> always</w:t>
      </w:r>
      <w:r w:rsidRPr="0089395C">
        <w:rPr>
          <w:bCs/>
          <w:sz w:val="22"/>
          <w:szCs w:val="22"/>
          <w:lang w:eastAsia="zh-CN"/>
        </w:rPr>
        <w:t xml:space="preserve"> needed, since </w:t>
      </w:r>
      <w:proofErr w:type="spellStart"/>
      <w:r w:rsidRPr="0089395C">
        <w:rPr>
          <w:bCs/>
          <w:sz w:val="22"/>
          <w:szCs w:val="22"/>
          <w:lang w:eastAsia="zh-CN"/>
        </w:rPr>
        <w:t>gNB</w:t>
      </w:r>
      <w:proofErr w:type="spellEnd"/>
      <w:r w:rsidRPr="0089395C">
        <w:rPr>
          <w:bCs/>
          <w:sz w:val="22"/>
          <w:szCs w:val="22"/>
          <w:lang w:eastAsia="zh-CN"/>
        </w:rPr>
        <w:t>-to-</w:t>
      </w:r>
      <w:proofErr w:type="spellStart"/>
      <w:r w:rsidRPr="0089395C">
        <w:rPr>
          <w:bCs/>
          <w:sz w:val="22"/>
          <w:szCs w:val="22"/>
          <w:lang w:eastAsia="zh-CN"/>
        </w:rPr>
        <w:t>gNB</w:t>
      </w:r>
      <w:proofErr w:type="spellEnd"/>
      <w:r w:rsidRPr="0089395C">
        <w:rPr>
          <w:bCs/>
          <w:sz w:val="22"/>
          <w:szCs w:val="22"/>
          <w:lang w:eastAsia="zh-CN"/>
        </w:rPr>
        <w:t xml:space="preserve"> CLI may not always be present for each PUSCH transmission. </w:t>
      </w:r>
      <w:r w:rsidR="004F39E4">
        <w:rPr>
          <w:bCs/>
          <w:sz w:val="22"/>
          <w:szCs w:val="22"/>
          <w:lang w:eastAsia="zh-CN"/>
        </w:rPr>
        <w:t>When</w:t>
      </w:r>
      <w:r w:rsidRPr="0089395C">
        <w:rPr>
          <w:bCs/>
          <w:sz w:val="22"/>
          <w:szCs w:val="22"/>
          <w:lang w:eastAsia="zh-CN"/>
        </w:rPr>
        <w:t xml:space="preserve"> </w:t>
      </w:r>
      <w:r w:rsidR="004F39E4">
        <w:rPr>
          <w:bCs/>
          <w:sz w:val="22"/>
          <w:szCs w:val="22"/>
          <w:lang w:eastAsia="zh-CN"/>
        </w:rPr>
        <w:t>there is no</w:t>
      </w:r>
      <w:r w:rsidRPr="0089395C">
        <w:rPr>
          <w:bCs/>
          <w:sz w:val="22"/>
          <w:szCs w:val="22"/>
          <w:lang w:eastAsia="zh-CN"/>
        </w:rPr>
        <w:t xml:space="preserve"> DL traffic in </w:t>
      </w:r>
      <w:r w:rsidR="00A06235" w:rsidRPr="00542513">
        <w:rPr>
          <w:bCs/>
          <w:sz w:val="22"/>
          <w:szCs w:val="22"/>
          <w:lang w:eastAsia="zh-CN"/>
        </w:rPr>
        <w:t>neighbouring</w:t>
      </w:r>
      <w:r w:rsidRPr="0089395C">
        <w:rPr>
          <w:bCs/>
          <w:sz w:val="22"/>
          <w:szCs w:val="22"/>
          <w:lang w:eastAsia="zh-CN"/>
        </w:rPr>
        <w:t xml:space="preserve"> cells</w:t>
      </w:r>
      <w:r w:rsidR="004F39E4">
        <w:rPr>
          <w:bCs/>
          <w:sz w:val="22"/>
          <w:szCs w:val="22"/>
          <w:lang w:eastAsia="zh-CN"/>
        </w:rPr>
        <w:t>,</w:t>
      </w:r>
      <w:r w:rsidRPr="0089395C">
        <w:rPr>
          <w:bCs/>
          <w:sz w:val="22"/>
          <w:szCs w:val="22"/>
          <w:lang w:eastAsia="zh-CN"/>
        </w:rPr>
        <w:t xml:space="preserve"> </w:t>
      </w:r>
      <w:r w:rsidR="004F39E4">
        <w:rPr>
          <w:bCs/>
          <w:sz w:val="22"/>
          <w:szCs w:val="22"/>
          <w:lang w:eastAsia="zh-CN"/>
        </w:rPr>
        <w:t xml:space="preserve">the </w:t>
      </w:r>
      <w:proofErr w:type="spellStart"/>
      <w:r w:rsidRPr="0089395C">
        <w:rPr>
          <w:bCs/>
          <w:sz w:val="22"/>
          <w:szCs w:val="22"/>
          <w:lang w:eastAsia="zh-CN"/>
        </w:rPr>
        <w:t>gNB</w:t>
      </w:r>
      <w:proofErr w:type="spellEnd"/>
      <w:r w:rsidRPr="0089395C">
        <w:rPr>
          <w:bCs/>
          <w:sz w:val="22"/>
          <w:szCs w:val="22"/>
          <w:lang w:eastAsia="zh-CN"/>
        </w:rPr>
        <w:t>-to-</w:t>
      </w:r>
      <w:proofErr w:type="spellStart"/>
      <w:r w:rsidRPr="0089395C">
        <w:rPr>
          <w:bCs/>
          <w:sz w:val="22"/>
          <w:szCs w:val="22"/>
          <w:lang w:eastAsia="zh-CN"/>
        </w:rPr>
        <w:t>gNB</w:t>
      </w:r>
      <w:proofErr w:type="spellEnd"/>
      <w:r w:rsidRPr="0089395C">
        <w:rPr>
          <w:bCs/>
          <w:sz w:val="22"/>
          <w:szCs w:val="22"/>
          <w:lang w:eastAsia="zh-CN"/>
        </w:rPr>
        <w:t xml:space="preserve"> CLI is not present. In this case, dynamically disabling UL resource muting for PUSCH can be beneficial. </w:t>
      </w:r>
      <w:r w:rsidR="001557B0">
        <w:rPr>
          <w:bCs/>
          <w:sz w:val="22"/>
          <w:szCs w:val="22"/>
          <w:lang w:eastAsia="zh-CN"/>
        </w:rPr>
        <w:t>This cannot be achieved with Option 1 but can be achieved with Option 2 and Option 3.</w:t>
      </w:r>
    </w:p>
    <w:p w14:paraId="15A5043C" w14:textId="1F21BBCA" w:rsidR="00896E4C" w:rsidRPr="00331AA7" w:rsidRDefault="00896E4C" w:rsidP="00CA6330">
      <w:pPr>
        <w:pStyle w:val="af5"/>
        <w:numPr>
          <w:ilvl w:val="0"/>
          <w:numId w:val="14"/>
        </w:numPr>
        <w:snapToGrid w:val="0"/>
        <w:spacing w:after="120"/>
        <w:contextualSpacing w:val="0"/>
        <w:jc w:val="both"/>
        <w:rPr>
          <w:sz w:val="22"/>
          <w:szCs w:val="22"/>
          <w:lang w:eastAsia="zh-CN"/>
        </w:rPr>
      </w:pPr>
      <w:r w:rsidRPr="00331AA7">
        <w:rPr>
          <w:sz w:val="22"/>
          <w:szCs w:val="22"/>
          <w:lang w:eastAsia="zh-CN"/>
        </w:rPr>
        <w:t xml:space="preserve">Case </w:t>
      </w:r>
      <w:r w:rsidRPr="001557B0">
        <w:rPr>
          <w:sz w:val="22"/>
          <w:szCs w:val="22"/>
          <w:lang w:eastAsia="zh-CN"/>
        </w:rPr>
        <w:t xml:space="preserve">2: The </w:t>
      </w:r>
      <w:proofErr w:type="spellStart"/>
      <w:r w:rsidRPr="001557B0">
        <w:rPr>
          <w:sz w:val="22"/>
          <w:szCs w:val="22"/>
          <w:lang w:eastAsia="zh-CN"/>
        </w:rPr>
        <w:t>gNB</w:t>
      </w:r>
      <w:proofErr w:type="spellEnd"/>
      <w:r w:rsidRPr="001557B0">
        <w:rPr>
          <w:sz w:val="22"/>
          <w:szCs w:val="22"/>
          <w:lang w:eastAsia="zh-CN"/>
        </w:rPr>
        <w:t>-to-</w:t>
      </w:r>
      <w:proofErr w:type="spellStart"/>
      <w:r w:rsidRPr="001557B0">
        <w:rPr>
          <w:sz w:val="22"/>
          <w:szCs w:val="22"/>
          <w:lang w:eastAsia="zh-CN"/>
        </w:rPr>
        <w:t>gNB</w:t>
      </w:r>
      <w:proofErr w:type="spellEnd"/>
      <w:r w:rsidRPr="001557B0">
        <w:rPr>
          <w:sz w:val="22"/>
          <w:szCs w:val="22"/>
          <w:lang w:eastAsia="zh-CN"/>
        </w:rPr>
        <w:t xml:space="preserve"> CLI may</w:t>
      </w:r>
      <w:r w:rsidR="00DF50F5">
        <w:rPr>
          <w:sz w:val="22"/>
          <w:szCs w:val="22"/>
          <w:lang w:eastAsia="zh-CN"/>
        </w:rPr>
        <w:t xml:space="preserve"> or may not</w:t>
      </w:r>
      <w:r w:rsidRPr="00331AA7">
        <w:rPr>
          <w:sz w:val="22"/>
          <w:szCs w:val="22"/>
          <w:lang w:eastAsia="zh-CN"/>
        </w:rPr>
        <w:t xml:space="preserve"> </w:t>
      </w:r>
      <w:r w:rsidRPr="001557B0">
        <w:rPr>
          <w:sz w:val="22"/>
          <w:szCs w:val="22"/>
          <w:lang w:eastAsia="zh-CN"/>
        </w:rPr>
        <w:t xml:space="preserve">vary within a slot or across different slots. When </w:t>
      </w:r>
      <w:proofErr w:type="spellStart"/>
      <w:r w:rsidRPr="001557B0">
        <w:rPr>
          <w:sz w:val="22"/>
          <w:szCs w:val="22"/>
          <w:lang w:eastAsia="zh-CN"/>
        </w:rPr>
        <w:t>gNB</w:t>
      </w:r>
      <w:proofErr w:type="spellEnd"/>
      <w:r w:rsidRPr="001557B0">
        <w:rPr>
          <w:sz w:val="22"/>
          <w:szCs w:val="22"/>
          <w:lang w:eastAsia="zh-CN"/>
        </w:rPr>
        <w:t>-to-</w:t>
      </w:r>
      <w:proofErr w:type="spellStart"/>
      <w:r w:rsidRPr="001557B0">
        <w:rPr>
          <w:sz w:val="22"/>
          <w:szCs w:val="22"/>
          <w:lang w:eastAsia="zh-CN"/>
        </w:rPr>
        <w:t>gNB</w:t>
      </w:r>
      <w:proofErr w:type="spellEnd"/>
      <w:r w:rsidRPr="001557B0">
        <w:rPr>
          <w:sz w:val="22"/>
          <w:szCs w:val="22"/>
          <w:lang w:eastAsia="zh-CN"/>
        </w:rPr>
        <w:t xml:space="preserve"> CLI does not vary within a slot, two UL muting symbols which are commonly indicated </w:t>
      </w:r>
      <w:r w:rsidR="00605DBE">
        <w:rPr>
          <w:sz w:val="22"/>
          <w:szCs w:val="22"/>
          <w:lang w:eastAsia="zh-CN"/>
        </w:rPr>
        <w:t xml:space="preserve">for different users </w:t>
      </w:r>
      <w:r w:rsidRPr="00331AA7">
        <w:rPr>
          <w:sz w:val="22"/>
          <w:szCs w:val="22"/>
          <w:lang w:eastAsia="zh-CN"/>
        </w:rPr>
        <w:t xml:space="preserve">within a slot </w:t>
      </w:r>
      <w:r w:rsidRPr="001557B0">
        <w:rPr>
          <w:sz w:val="22"/>
          <w:szCs w:val="22"/>
          <w:lang w:eastAsia="zh-CN"/>
        </w:rPr>
        <w:t xml:space="preserve">are sufficient for interference </w:t>
      </w:r>
      <w:r w:rsidR="00605DBE">
        <w:rPr>
          <w:sz w:val="22"/>
          <w:szCs w:val="22"/>
          <w:lang w:eastAsia="zh-CN"/>
        </w:rPr>
        <w:t>covariance matrix estimation</w:t>
      </w:r>
      <w:r w:rsidRPr="00331AA7">
        <w:rPr>
          <w:sz w:val="22"/>
          <w:szCs w:val="22"/>
          <w:lang w:eastAsia="zh-CN"/>
        </w:rPr>
        <w:t>.</w:t>
      </w:r>
      <w:r w:rsidRPr="001557B0">
        <w:rPr>
          <w:sz w:val="22"/>
          <w:szCs w:val="22"/>
          <w:lang w:eastAsia="zh-CN"/>
        </w:rPr>
        <w:t xml:space="preserve"> When </w:t>
      </w:r>
      <w:proofErr w:type="spellStart"/>
      <w:r w:rsidRPr="001557B0">
        <w:rPr>
          <w:sz w:val="22"/>
          <w:szCs w:val="22"/>
          <w:lang w:eastAsia="zh-CN"/>
        </w:rPr>
        <w:t>gNB</w:t>
      </w:r>
      <w:proofErr w:type="spellEnd"/>
      <w:r w:rsidRPr="001557B0">
        <w:rPr>
          <w:sz w:val="22"/>
          <w:szCs w:val="22"/>
          <w:lang w:eastAsia="zh-CN"/>
        </w:rPr>
        <w:t>-to-</w:t>
      </w:r>
      <w:proofErr w:type="spellStart"/>
      <w:r w:rsidRPr="001557B0">
        <w:rPr>
          <w:sz w:val="22"/>
          <w:szCs w:val="22"/>
          <w:lang w:eastAsia="zh-CN"/>
        </w:rPr>
        <w:t>gNB</w:t>
      </w:r>
      <w:proofErr w:type="spellEnd"/>
      <w:r w:rsidRPr="001557B0">
        <w:rPr>
          <w:sz w:val="22"/>
          <w:szCs w:val="22"/>
          <w:lang w:eastAsia="zh-CN"/>
        </w:rPr>
        <w:t xml:space="preserve"> CLI varies within a slot,</w:t>
      </w:r>
      <w:r w:rsidR="001557B0" w:rsidRPr="001557B0">
        <w:rPr>
          <w:sz w:val="22"/>
          <w:szCs w:val="22"/>
          <w:lang w:eastAsia="zh-CN"/>
        </w:rPr>
        <w:t xml:space="preserve"> </w:t>
      </w:r>
      <w:r w:rsidRPr="001557B0">
        <w:rPr>
          <w:sz w:val="22"/>
          <w:szCs w:val="22"/>
          <w:lang w:eastAsia="zh-CN"/>
        </w:rPr>
        <w:t xml:space="preserve">it would be more effective to dynamically indicate the time location(s) of UL muting symbol(s). </w:t>
      </w:r>
      <w:r w:rsidR="00605DBE" w:rsidRPr="00F27B1D">
        <w:rPr>
          <w:rFonts w:hint="eastAsia"/>
          <w:sz w:val="22"/>
          <w:szCs w:val="22"/>
          <w:lang w:eastAsia="zh-CN"/>
        </w:rPr>
        <w:t>When</w:t>
      </w:r>
      <w:r w:rsidR="00605DBE" w:rsidRPr="00F27B1D">
        <w:rPr>
          <w:sz w:val="22"/>
          <w:szCs w:val="22"/>
          <w:lang w:eastAsia="zh-CN"/>
        </w:rPr>
        <w:t xml:space="preserve"> </w:t>
      </w:r>
      <w:proofErr w:type="spellStart"/>
      <w:r w:rsidR="00605DBE" w:rsidRPr="00F27B1D">
        <w:rPr>
          <w:sz w:val="22"/>
          <w:szCs w:val="22"/>
          <w:lang w:eastAsia="zh-CN"/>
        </w:rPr>
        <w:t>gNB</w:t>
      </w:r>
      <w:proofErr w:type="spellEnd"/>
      <w:r w:rsidR="00605DBE" w:rsidRPr="00F27B1D">
        <w:rPr>
          <w:sz w:val="22"/>
          <w:szCs w:val="22"/>
          <w:lang w:eastAsia="zh-CN"/>
        </w:rPr>
        <w:t>-to-</w:t>
      </w:r>
      <w:proofErr w:type="spellStart"/>
      <w:r w:rsidR="00605DBE" w:rsidRPr="00F27B1D">
        <w:rPr>
          <w:sz w:val="22"/>
          <w:szCs w:val="22"/>
          <w:lang w:eastAsia="zh-CN"/>
        </w:rPr>
        <w:t>gNB</w:t>
      </w:r>
      <w:proofErr w:type="spellEnd"/>
      <w:r w:rsidR="00605DBE" w:rsidRPr="00F27B1D">
        <w:rPr>
          <w:sz w:val="22"/>
          <w:szCs w:val="22"/>
          <w:lang w:eastAsia="zh-CN"/>
        </w:rPr>
        <w:t xml:space="preserve"> CLI does not vary </w:t>
      </w:r>
      <w:r w:rsidR="00605DBE">
        <w:rPr>
          <w:rFonts w:hint="eastAsia"/>
          <w:sz w:val="22"/>
          <w:szCs w:val="22"/>
          <w:lang w:eastAsia="zh-CN"/>
        </w:rPr>
        <w:t>across</w:t>
      </w:r>
      <w:r w:rsidR="00605DBE" w:rsidRPr="00F27B1D">
        <w:rPr>
          <w:sz w:val="22"/>
          <w:szCs w:val="22"/>
          <w:lang w:eastAsia="zh-CN"/>
        </w:rPr>
        <w:t xml:space="preserve"> </w:t>
      </w:r>
      <w:r w:rsidR="00605DBE">
        <w:rPr>
          <w:rFonts w:hint="eastAsia"/>
          <w:sz w:val="22"/>
          <w:szCs w:val="22"/>
          <w:lang w:eastAsia="zh-CN"/>
        </w:rPr>
        <w:t>different</w:t>
      </w:r>
      <w:r w:rsidR="00605DBE" w:rsidRPr="00F27B1D">
        <w:rPr>
          <w:sz w:val="22"/>
          <w:szCs w:val="22"/>
          <w:lang w:eastAsia="zh-CN"/>
        </w:rPr>
        <w:t xml:space="preserve"> slot</w:t>
      </w:r>
      <w:r w:rsidR="00605DBE">
        <w:rPr>
          <w:sz w:val="22"/>
          <w:szCs w:val="22"/>
          <w:lang w:eastAsia="zh-CN"/>
        </w:rPr>
        <w:t>s, it is beneficial to turn OFF UL resource muting.</w:t>
      </w:r>
      <w:r w:rsidR="00605DBE">
        <w:rPr>
          <w:bCs/>
          <w:sz w:val="22"/>
          <w:szCs w:val="22"/>
          <w:lang w:eastAsia="zh-CN"/>
        </w:rPr>
        <w:t xml:space="preserve"> </w:t>
      </w:r>
      <w:r w:rsidR="001557B0">
        <w:rPr>
          <w:bCs/>
          <w:sz w:val="22"/>
          <w:szCs w:val="22"/>
          <w:lang w:eastAsia="zh-CN"/>
        </w:rPr>
        <w:t xml:space="preserve">This cannot be achieved with Option 1 </w:t>
      </w:r>
      <w:r w:rsidR="00DF50F5">
        <w:rPr>
          <w:bCs/>
          <w:sz w:val="22"/>
          <w:szCs w:val="22"/>
          <w:lang w:eastAsia="zh-CN"/>
        </w:rPr>
        <w:t>but</w:t>
      </w:r>
      <w:r w:rsidR="001557B0">
        <w:rPr>
          <w:bCs/>
          <w:sz w:val="22"/>
          <w:szCs w:val="22"/>
          <w:lang w:eastAsia="zh-CN"/>
        </w:rPr>
        <w:t xml:space="preserve"> can be achieved with </w:t>
      </w:r>
      <w:r w:rsidR="00233E69">
        <w:rPr>
          <w:bCs/>
          <w:sz w:val="22"/>
          <w:szCs w:val="22"/>
          <w:lang w:eastAsia="zh-CN"/>
        </w:rPr>
        <w:t xml:space="preserve">Option 2 (ON/OFF only) and </w:t>
      </w:r>
      <w:r w:rsidR="001557B0">
        <w:rPr>
          <w:bCs/>
          <w:sz w:val="22"/>
          <w:szCs w:val="22"/>
          <w:lang w:eastAsia="zh-CN"/>
        </w:rPr>
        <w:t>Option 3</w:t>
      </w:r>
      <w:r w:rsidR="009F51AF">
        <w:rPr>
          <w:bCs/>
          <w:sz w:val="22"/>
          <w:szCs w:val="22"/>
          <w:lang w:eastAsia="zh-CN"/>
        </w:rPr>
        <w:t xml:space="preserve"> (</w:t>
      </w:r>
      <w:r w:rsidR="009F51AF">
        <w:rPr>
          <w:rFonts w:hint="eastAsia"/>
          <w:bCs/>
          <w:sz w:val="22"/>
          <w:szCs w:val="22"/>
          <w:lang w:eastAsia="zh-CN"/>
        </w:rPr>
        <w:t>both</w:t>
      </w:r>
      <w:r w:rsidR="009F51AF">
        <w:rPr>
          <w:bCs/>
          <w:sz w:val="22"/>
          <w:szCs w:val="22"/>
          <w:lang w:eastAsia="zh-CN"/>
        </w:rPr>
        <w:t xml:space="preserve"> ON/OFF and dynamic indication of time locations of UL muting symbols)</w:t>
      </w:r>
      <w:r w:rsidR="001557B0">
        <w:rPr>
          <w:bCs/>
          <w:sz w:val="22"/>
          <w:szCs w:val="22"/>
          <w:lang w:eastAsia="zh-CN"/>
        </w:rPr>
        <w:t>.</w:t>
      </w:r>
    </w:p>
    <w:p w14:paraId="724E8D89" w14:textId="1299367E" w:rsidR="00896E4C" w:rsidRPr="00331AA7" w:rsidRDefault="00287CFE" w:rsidP="00CA6330">
      <w:pPr>
        <w:pStyle w:val="af5"/>
        <w:numPr>
          <w:ilvl w:val="0"/>
          <w:numId w:val="14"/>
        </w:numPr>
        <w:snapToGrid w:val="0"/>
        <w:spacing w:after="120"/>
        <w:contextualSpacing w:val="0"/>
        <w:jc w:val="both"/>
        <w:rPr>
          <w:sz w:val="22"/>
          <w:szCs w:val="22"/>
          <w:lang w:eastAsia="zh-CN"/>
        </w:rPr>
      </w:pPr>
      <w:r w:rsidRPr="0089395C">
        <w:rPr>
          <w:sz w:val="22"/>
          <w:szCs w:val="22"/>
          <w:lang w:eastAsia="zh-CN"/>
        </w:rPr>
        <w:t xml:space="preserve">Case </w:t>
      </w:r>
      <w:r w:rsidR="001557B0" w:rsidRPr="00331AA7">
        <w:rPr>
          <w:sz w:val="22"/>
          <w:szCs w:val="22"/>
          <w:lang w:eastAsia="zh-CN"/>
        </w:rPr>
        <w:t>3</w:t>
      </w:r>
      <w:r w:rsidRPr="0089395C">
        <w:rPr>
          <w:sz w:val="22"/>
          <w:szCs w:val="22"/>
          <w:lang w:eastAsia="zh-CN"/>
        </w:rPr>
        <w:t xml:space="preserve">: The collision </w:t>
      </w:r>
      <w:r w:rsidR="004F39E4" w:rsidRPr="00331AA7">
        <w:rPr>
          <w:sz w:val="22"/>
          <w:szCs w:val="22"/>
          <w:lang w:eastAsia="zh-CN"/>
        </w:rPr>
        <w:t>between UL muting symbol</w:t>
      </w:r>
      <w:r w:rsidR="004F39E4" w:rsidRPr="006957C7">
        <w:rPr>
          <w:sz w:val="22"/>
          <w:szCs w:val="22"/>
          <w:lang w:eastAsia="zh-CN"/>
        </w:rPr>
        <w:t>(s)</w:t>
      </w:r>
      <w:r w:rsidRPr="0089395C">
        <w:rPr>
          <w:sz w:val="22"/>
          <w:szCs w:val="22"/>
          <w:lang w:eastAsia="zh-CN"/>
        </w:rPr>
        <w:t xml:space="preserve"> </w:t>
      </w:r>
      <w:r w:rsidR="004F39E4" w:rsidRPr="00331AA7">
        <w:rPr>
          <w:sz w:val="22"/>
          <w:szCs w:val="22"/>
          <w:lang w:eastAsia="zh-CN"/>
        </w:rPr>
        <w:t>and</w:t>
      </w:r>
      <w:r w:rsidR="004F39E4" w:rsidRPr="006957C7">
        <w:rPr>
          <w:sz w:val="22"/>
          <w:szCs w:val="22"/>
          <w:lang w:eastAsia="zh-CN"/>
        </w:rPr>
        <w:t xml:space="preserve"> </w:t>
      </w:r>
      <w:r w:rsidRPr="0089395C">
        <w:rPr>
          <w:sz w:val="22"/>
          <w:szCs w:val="22"/>
          <w:lang w:eastAsia="zh-CN"/>
        </w:rPr>
        <w:t xml:space="preserve">DMRS </w:t>
      </w:r>
      <w:r w:rsidR="004F39E4" w:rsidRPr="00331AA7">
        <w:rPr>
          <w:sz w:val="22"/>
          <w:szCs w:val="22"/>
          <w:lang w:eastAsia="zh-CN"/>
        </w:rPr>
        <w:t>symbol</w:t>
      </w:r>
      <w:r w:rsidR="004F39E4" w:rsidRPr="006957C7">
        <w:rPr>
          <w:sz w:val="22"/>
          <w:szCs w:val="22"/>
          <w:lang w:eastAsia="zh-CN"/>
        </w:rPr>
        <w:t xml:space="preserve">(s) </w:t>
      </w:r>
      <w:r w:rsidRPr="0089395C">
        <w:rPr>
          <w:sz w:val="22"/>
          <w:szCs w:val="22"/>
          <w:lang w:eastAsia="zh-CN"/>
        </w:rPr>
        <w:t>cannot be easily be avoided by semi-static configuration. For DG PUSCH, the starting symbol and duration of the PUSCH are dynamically indicated by the TDRA field in DCI</w:t>
      </w:r>
      <w:r w:rsidR="00DF50F5">
        <w:rPr>
          <w:sz w:val="22"/>
          <w:szCs w:val="22"/>
          <w:lang w:eastAsia="zh-CN"/>
        </w:rPr>
        <w:t xml:space="preserve"> and may vary</w:t>
      </w:r>
      <w:r w:rsidRPr="0089395C">
        <w:rPr>
          <w:sz w:val="22"/>
          <w:szCs w:val="22"/>
          <w:lang w:eastAsia="zh-CN"/>
        </w:rPr>
        <w:t xml:space="preserve"> across different slots.</w:t>
      </w:r>
      <w:r w:rsidR="00CB5D3C" w:rsidRPr="00331AA7">
        <w:rPr>
          <w:sz w:val="22"/>
          <w:szCs w:val="22"/>
          <w:lang w:eastAsia="zh-CN"/>
        </w:rPr>
        <w:t xml:space="preserve"> Consequen</w:t>
      </w:r>
      <w:r w:rsidR="00CB5D3C" w:rsidRPr="006957C7">
        <w:rPr>
          <w:sz w:val="22"/>
          <w:szCs w:val="22"/>
          <w:lang w:eastAsia="zh-CN"/>
        </w:rPr>
        <w:t>tly</w:t>
      </w:r>
      <w:r w:rsidRPr="0089395C">
        <w:rPr>
          <w:sz w:val="22"/>
          <w:szCs w:val="22"/>
          <w:lang w:eastAsia="zh-CN"/>
        </w:rPr>
        <w:t xml:space="preserve">, the position of the first DMRS symbol </w:t>
      </w:r>
      <w:r w:rsidR="00CB5D3C" w:rsidRPr="00331AA7">
        <w:rPr>
          <w:sz w:val="22"/>
          <w:szCs w:val="22"/>
          <w:lang w:eastAsia="zh-CN"/>
        </w:rPr>
        <w:t>for PUSCH mapping type B</w:t>
      </w:r>
      <w:r w:rsidR="00CB5D3C" w:rsidRPr="006957C7">
        <w:rPr>
          <w:sz w:val="22"/>
          <w:szCs w:val="22"/>
          <w:lang w:eastAsia="zh-CN"/>
        </w:rPr>
        <w:t xml:space="preserve"> </w:t>
      </w:r>
      <w:r w:rsidR="00CB5D3C" w:rsidRPr="00331AA7">
        <w:rPr>
          <w:sz w:val="22"/>
          <w:szCs w:val="22"/>
          <w:lang w:eastAsia="zh-CN"/>
        </w:rPr>
        <w:t>is also varying</w:t>
      </w:r>
      <w:r w:rsidRPr="0089395C">
        <w:rPr>
          <w:sz w:val="22"/>
          <w:szCs w:val="22"/>
          <w:lang w:eastAsia="zh-CN"/>
        </w:rPr>
        <w:t xml:space="preserve">. Moreover, if the </w:t>
      </w:r>
      <w:r w:rsidRPr="0089395C">
        <w:rPr>
          <w:sz w:val="22"/>
          <w:szCs w:val="22"/>
          <w:lang w:eastAsia="zh-CN"/>
        </w:rPr>
        <w:lastRenderedPageBreak/>
        <w:t xml:space="preserve">UE is configured with additional DMRS, the location of additional DMRS symbols </w:t>
      </w:r>
      <w:r w:rsidR="00896E4C" w:rsidRPr="00331AA7">
        <w:rPr>
          <w:sz w:val="22"/>
          <w:szCs w:val="22"/>
          <w:lang w:eastAsia="zh-CN"/>
        </w:rPr>
        <w:t>varies with</w:t>
      </w:r>
      <w:r w:rsidRPr="0089395C">
        <w:rPr>
          <w:sz w:val="22"/>
          <w:szCs w:val="22"/>
          <w:lang w:eastAsia="zh-CN"/>
        </w:rPr>
        <w:t xml:space="preserve"> the</w:t>
      </w:r>
      <w:r w:rsidR="00896E4C" w:rsidRPr="00331AA7">
        <w:rPr>
          <w:sz w:val="22"/>
          <w:szCs w:val="22"/>
          <w:lang w:eastAsia="zh-CN"/>
        </w:rPr>
        <w:t xml:space="preserve"> starting symbol and </w:t>
      </w:r>
      <w:r w:rsidR="00896E4C" w:rsidRPr="006957C7">
        <w:rPr>
          <w:sz w:val="22"/>
          <w:szCs w:val="22"/>
          <w:lang w:eastAsia="zh-CN"/>
        </w:rPr>
        <w:t xml:space="preserve">duration </w:t>
      </w:r>
      <w:r w:rsidR="00D51994">
        <w:rPr>
          <w:sz w:val="22"/>
          <w:szCs w:val="22"/>
          <w:lang w:eastAsia="zh-CN"/>
        </w:rPr>
        <w:t>allocated</w:t>
      </w:r>
      <w:r w:rsidR="00896E4C" w:rsidRPr="006957C7">
        <w:rPr>
          <w:sz w:val="22"/>
          <w:szCs w:val="22"/>
          <w:lang w:eastAsia="zh-CN"/>
        </w:rPr>
        <w:t xml:space="preserve"> for the PUSCH</w:t>
      </w:r>
      <w:r w:rsidRPr="0089395C">
        <w:rPr>
          <w:sz w:val="22"/>
          <w:szCs w:val="22"/>
          <w:lang w:eastAsia="zh-CN"/>
        </w:rPr>
        <w:t>. In case of collision with DMRS, UL resource muting has to be disabled</w:t>
      </w:r>
      <w:r w:rsidR="00CB5D3C" w:rsidRPr="00331AA7">
        <w:rPr>
          <w:sz w:val="22"/>
          <w:szCs w:val="22"/>
          <w:lang w:eastAsia="zh-CN"/>
        </w:rPr>
        <w:t xml:space="preserve"> with Option 1</w:t>
      </w:r>
      <w:r w:rsidR="00896E4C" w:rsidRPr="006957C7">
        <w:rPr>
          <w:sz w:val="22"/>
          <w:szCs w:val="22"/>
          <w:lang w:eastAsia="zh-CN"/>
        </w:rPr>
        <w:t xml:space="preserve"> </w:t>
      </w:r>
      <w:r w:rsidR="00801823">
        <w:rPr>
          <w:sz w:val="22"/>
          <w:szCs w:val="22"/>
          <w:lang w:eastAsia="zh-CN"/>
        </w:rPr>
        <w:t xml:space="preserve">and Option 2 </w:t>
      </w:r>
      <w:r w:rsidR="00DF50F5">
        <w:rPr>
          <w:sz w:val="22"/>
          <w:szCs w:val="22"/>
          <w:lang w:eastAsia="zh-CN"/>
        </w:rPr>
        <w:t xml:space="preserve">hence </w:t>
      </w:r>
      <w:r w:rsidRPr="0089395C">
        <w:rPr>
          <w:sz w:val="22"/>
          <w:szCs w:val="22"/>
          <w:lang w:eastAsia="zh-CN"/>
        </w:rPr>
        <w:t xml:space="preserve">the </w:t>
      </w:r>
      <w:proofErr w:type="spellStart"/>
      <w:r w:rsidRPr="0089395C">
        <w:rPr>
          <w:sz w:val="22"/>
          <w:szCs w:val="22"/>
          <w:lang w:eastAsia="zh-CN"/>
        </w:rPr>
        <w:t>gNB</w:t>
      </w:r>
      <w:proofErr w:type="spellEnd"/>
      <w:r w:rsidRPr="0089395C">
        <w:rPr>
          <w:sz w:val="22"/>
          <w:szCs w:val="22"/>
          <w:lang w:eastAsia="zh-CN"/>
        </w:rPr>
        <w:t>-to-</w:t>
      </w:r>
      <w:proofErr w:type="spellStart"/>
      <w:r w:rsidRPr="0089395C">
        <w:rPr>
          <w:sz w:val="22"/>
          <w:szCs w:val="22"/>
          <w:lang w:eastAsia="zh-CN"/>
        </w:rPr>
        <w:t>gNB</w:t>
      </w:r>
      <w:proofErr w:type="spellEnd"/>
      <w:r w:rsidRPr="0089395C">
        <w:rPr>
          <w:sz w:val="22"/>
          <w:szCs w:val="22"/>
          <w:lang w:eastAsia="zh-CN"/>
        </w:rPr>
        <w:t xml:space="preserve"> interference covariance matrix</w:t>
      </w:r>
      <w:r w:rsidR="00896E4C" w:rsidRPr="00331AA7">
        <w:rPr>
          <w:sz w:val="22"/>
          <w:szCs w:val="22"/>
          <w:lang w:eastAsia="zh-CN"/>
        </w:rPr>
        <w:t xml:space="preserve"> cannot be estimated</w:t>
      </w:r>
      <w:r w:rsidRPr="0089395C">
        <w:rPr>
          <w:sz w:val="22"/>
          <w:szCs w:val="22"/>
          <w:lang w:eastAsia="zh-CN"/>
        </w:rPr>
        <w:t xml:space="preserve">. </w:t>
      </w:r>
      <w:r w:rsidR="00410655" w:rsidRPr="0089395C">
        <w:rPr>
          <w:sz w:val="22"/>
          <w:szCs w:val="22"/>
          <w:lang w:eastAsia="zh-CN"/>
        </w:rPr>
        <w:t>Option 3 can indicate a different UL muting symbol not colliding with DMRS</w:t>
      </w:r>
      <w:r w:rsidR="00801823">
        <w:rPr>
          <w:sz w:val="22"/>
          <w:szCs w:val="22"/>
          <w:lang w:eastAsia="zh-CN"/>
        </w:rPr>
        <w:t xml:space="preserve"> </w:t>
      </w:r>
      <w:r w:rsidR="00454781">
        <w:rPr>
          <w:sz w:val="22"/>
          <w:szCs w:val="22"/>
          <w:lang w:eastAsia="zh-CN"/>
        </w:rPr>
        <w:t>and</w:t>
      </w:r>
      <w:r w:rsidR="00801823">
        <w:rPr>
          <w:sz w:val="22"/>
          <w:szCs w:val="22"/>
          <w:lang w:eastAsia="zh-CN"/>
        </w:rPr>
        <w:t xml:space="preserve"> the </w:t>
      </w:r>
      <w:proofErr w:type="spellStart"/>
      <w:r w:rsidR="00801823">
        <w:rPr>
          <w:sz w:val="22"/>
          <w:szCs w:val="22"/>
          <w:lang w:eastAsia="zh-CN"/>
        </w:rPr>
        <w:t>gNB</w:t>
      </w:r>
      <w:proofErr w:type="spellEnd"/>
      <w:r w:rsidR="00801823">
        <w:rPr>
          <w:sz w:val="22"/>
          <w:szCs w:val="22"/>
          <w:lang w:eastAsia="zh-CN"/>
        </w:rPr>
        <w:t>-to-</w:t>
      </w:r>
      <w:proofErr w:type="spellStart"/>
      <w:r w:rsidR="00801823">
        <w:rPr>
          <w:sz w:val="22"/>
          <w:szCs w:val="22"/>
          <w:lang w:eastAsia="zh-CN"/>
        </w:rPr>
        <w:t>gNB</w:t>
      </w:r>
      <w:proofErr w:type="spellEnd"/>
      <w:r w:rsidR="00801823">
        <w:rPr>
          <w:sz w:val="22"/>
          <w:szCs w:val="22"/>
          <w:lang w:eastAsia="zh-CN"/>
        </w:rPr>
        <w:t xml:space="preserve"> interference covariance matrix can be estimated.</w:t>
      </w:r>
    </w:p>
    <w:p w14:paraId="58BD4904" w14:textId="3162778A" w:rsidR="00CD7B39" w:rsidRDefault="00D51994" w:rsidP="00B20355">
      <w:pPr>
        <w:rPr>
          <w:lang w:eastAsia="zh-CN"/>
        </w:rPr>
      </w:pPr>
      <w:r>
        <w:rPr>
          <w:rFonts w:hint="eastAsia"/>
          <w:lang w:eastAsia="zh-CN"/>
        </w:rPr>
        <w:t>F</w:t>
      </w:r>
      <w:r>
        <w:rPr>
          <w:lang w:eastAsia="zh-CN"/>
        </w:rPr>
        <w:t xml:space="preserve">rom design perspective, Option 2 and Option 3 </w:t>
      </w:r>
      <w:r w:rsidR="00DD0901">
        <w:rPr>
          <w:lang w:eastAsia="zh-CN"/>
        </w:rPr>
        <w:t>are</w:t>
      </w:r>
      <w:r w:rsidR="00303EFD">
        <w:rPr>
          <w:lang w:eastAsia="zh-CN"/>
        </w:rPr>
        <w:t xml:space="preserve"> quite</w:t>
      </w:r>
      <w:r w:rsidR="00335028">
        <w:rPr>
          <w:lang w:eastAsia="zh-CN"/>
        </w:rPr>
        <w:t xml:space="preserve"> </w:t>
      </w:r>
      <w:r w:rsidR="00B20355">
        <w:rPr>
          <w:lang w:eastAsia="zh-CN"/>
        </w:rPr>
        <w:t>similar</w:t>
      </w:r>
      <w:r>
        <w:rPr>
          <w:lang w:eastAsia="zh-CN"/>
        </w:rPr>
        <w:t xml:space="preserve">. </w:t>
      </w:r>
      <w:r w:rsidR="00335028">
        <w:rPr>
          <w:lang w:eastAsia="zh-CN"/>
        </w:rPr>
        <w:t>T</w:t>
      </w:r>
      <w:r>
        <w:rPr>
          <w:lang w:eastAsia="zh-CN"/>
        </w:rPr>
        <w:t xml:space="preserve">he </w:t>
      </w:r>
      <w:r w:rsidR="00A332EB">
        <w:rPr>
          <w:lang w:eastAsia="zh-CN"/>
        </w:rPr>
        <w:t xml:space="preserve">PUSCH </w:t>
      </w:r>
      <w:r>
        <w:rPr>
          <w:lang w:eastAsia="zh-CN"/>
        </w:rPr>
        <w:t xml:space="preserve">TDRA table </w:t>
      </w:r>
      <w:r w:rsidR="00335028">
        <w:rPr>
          <w:lang w:eastAsia="zh-CN"/>
        </w:rPr>
        <w:t>needs to be extended for both options</w:t>
      </w:r>
      <w:r>
        <w:rPr>
          <w:lang w:eastAsia="zh-CN"/>
        </w:rPr>
        <w:t xml:space="preserve">. </w:t>
      </w:r>
      <w:r w:rsidR="00335028">
        <w:rPr>
          <w:lang w:eastAsia="zh-CN"/>
        </w:rPr>
        <w:t xml:space="preserve">For Option 2, </w:t>
      </w:r>
      <w:r w:rsidR="00AC6F8B">
        <w:rPr>
          <w:lang w:eastAsia="zh-CN"/>
        </w:rPr>
        <w:t xml:space="preserve">one column is be added to the TDRA table to indicate whether a corresponding row is associated with UL resource muting. For Option 3, one column is added to the TDRA table to indicate the time location of none, one or two UL muting symbols for a corresponding row. Note that </w:t>
      </w:r>
      <w:r>
        <w:rPr>
          <w:lang w:eastAsia="zh-CN"/>
        </w:rPr>
        <w:t>Option 3 can achieve Option 2</w:t>
      </w:r>
      <w:r w:rsidR="00CD7B39">
        <w:rPr>
          <w:lang w:eastAsia="zh-CN"/>
        </w:rPr>
        <w:t xml:space="preserve"> but with </w:t>
      </w:r>
      <w:r w:rsidR="00DD0901">
        <w:rPr>
          <w:lang w:eastAsia="zh-CN"/>
        </w:rPr>
        <w:t xml:space="preserve">some </w:t>
      </w:r>
      <w:r w:rsidR="00AC6F8B">
        <w:rPr>
          <w:lang w:eastAsia="zh-CN"/>
        </w:rPr>
        <w:t>additional</w:t>
      </w:r>
      <w:r w:rsidR="00CD7B39">
        <w:rPr>
          <w:lang w:eastAsia="zh-CN"/>
        </w:rPr>
        <w:t xml:space="preserve"> flexibility</w:t>
      </w:r>
      <w:r>
        <w:rPr>
          <w:lang w:eastAsia="zh-CN"/>
        </w:rPr>
        <w:t xml:space="preserve">. </w:t>
      </w:r>
    </w:p>
    <w:p w14:paraId="5DB24A4C" w14:textId="199C898B" w:rsidR="00CD7B39" w:rsidRPr="0089395C" w:rsidRDefault="00CD7B39" w:rsidP="00CD7B39">
      <w:pPr>
        <w:rPr>
          <w:rFonts w:eastAsia="Batang"/>
          <w:i/>
        </w:rPr>
      </w:pPr>
      <w:r w:rsidRPr="0089395C">
        <w:rPr>
          <w:rFonts w:eastAsia="Batang"/>
          <w:b/>
          <w:i/>
        </w:rPr>
        <w:t>Proposal</w:t>
      </w:r>
      <w:r w:rsidRPr="0089395C">
        <w:rPr>
          <w:rFonts w:eastAsia="Batang"/>
          <w:i/>
        </w:rPr>
        <w:t xml:space="preserve"> </w:t>
      </w:r>
      <w:r w:rsidRPr="0089395C">
        <w:rPr>
          <w:rFonts w:eastAsia="Batang"/>
          <w:b/>
          <w:bCs/>
          <w:i/>
        </w:rPr>
        <w:t>1</w:t>
      </w:r>
      <w:r w:rsidRPr="0089395C">
        <w:rPr>
          <w:rFonts w:eastAsia="Batang"/>
          <w:i/>
        </w:rPr>
        <w:t>: To determine the time location of UL muting symbol(s) in a slot for a PUSCH, Option 3 is supported.</w:t>
      </w:r>
    </w:p>
    <w:p w14:paraId="1BD921C6" w14:textId="77777777" w:rsidR="00CD7B39" w:rsidRPr="00E462B4" w:rsidRDefault="00CD7B39" w:rsidP="00CA6330">
      <w:pPr>
        <w:pStyle w:val="af5"/>
        <w:numPr>
          <w:ilvl w:val="0"/>
          <w:numId w:val="15"/>
        </w:numPr>
        <w:snapToGrid w:val="0"/>
        <w:spacing w:after="120"/>
        <w:contextualSpacing w:val="0"/>
        <w:jc w:val="both"/>
        <w:rPr>
          <w:i/>
        </w:rPr>
      </w:pPr>
      <w:r w:rsidRPr="00E462B4">
        <w:rPr>
          <w:i/>
          <w:sz w:val="22"/>
          <w:szCs w:val="22"/>
        </w:rPr>
        <w:t xml:space="preserve">Option 3: The time location of each of one or more UL muting symbols is semi-statically configured, and none, one or two the time location of UL muting symbol(s) is dynamically indicated by TDRA field in DCI </w:t>
      </w:r>
    </w:p>
    <w:p w14:paraId="503709A1" w14:textId="7D0614E9" w:rsidR="00B20355" w:rsidRDefault="00B20355" w:rsidP="00B20355">
      <w:pPr>
        <w:rPr>
          <w:iCs/>
        </w:rPr>
      </w:pPr>
      <w:r>
        <w:rPr>
          <w:rFonts w:eastAsia="Batang"/>
        </w:rPr>
        <w:t xml:space="preserve">One example for Option 3 on how to extend the PUSCH TDRA table is provided in </w:t>
      </w:r>
      <w:r>
        <w:rPr>
          <w:rFonts w:eastAsia="Batang"/>
        </w:rPr>
        <w:fldChar w:fldCharType="begin"/>
      </w:r>
      <w:r>
        <w:rPr>
          <w:rFonts w:eastAsia="Batang"/>
        </w:rPr>
        <w:instrText xml:space="preserve"> REF _Ref181369794 \h </w:instrText>
      </w:r>
      <w:r>
        <w:rPr>
          <w:rFonts w:eastAsia="Batang"/>
        </w:rPr>
      </w:r>
      <w:r>
        <w:rPr>
          <w:rFonts w:eastAsia="Batang"/>
        </w:rPr>
        <w:fldChar w:fldCharType="separate"/>
      </w:r>
      <w:r w:rsidR="007A4F36">
        <w:rPr>
          <w:noProof/>
        </w:rPr>
        <w:t>1</w:t>
      </w:r>
      <w:r>
        <w:rPr>
          <w:rFonts w:eastAsia="Batang"/>
        </w:rPr>
        <w:fldChar w:fldCharType="end"/>
      </w:r>
      <w:r>
        <w:rPr>
          <w:rFonts w:eastAsia="Batang"/>
        </w:rPr>
        <w:t>.</w:t>
      </w:r>
    </w:p>
    <w:p w14:paraId="6A7942D9" w14:textId="76D9C02B" w:rsidR="00B20355" w:rsidRPr="009D7983" w:rsidRDefault="00B20355" w:rsidP="00B20355">
      <w:pPr>
        <w:pStyle w:val="a6"/>
        <w:rPr>
          <w:b w:val="0"/>
        </w:rPr>
      </w:pPr>
      <w:r w:rsidRPr="009D7983">
        <w:rPr>
          <w:sz w:val="22"/>
          <w:szCs w:val="22"/>
        </w:rPr>
        <w:t xml:space="preserve">Table </w:t>
      </w:r>
      <w:bookmarkStart w:id="4" w:name="_Ref181369794"/>
      <w:r w:rsidRPr="009D7983">
        <w:rPr>
          <w:sz w:val="22"/>
          <w:szCs w:val="22"/>
        </w:rPr>
        <w:fldChar w:fldCharType="begin"/>
      </w:r>
      <w:r w:rsidRPr="009D7983">
        <w:rPr>
          <w:sz w:val="22"/>
          <w:szCs w:val="22"/>
        </w:rPr>
        <w:instrText xml:space="preserve"> SEQ Table \* ARABIC </w:instrText>
      </w:r>
      <w:r w:rsidRPr="009D7983">
        <w:rPr>
          <w:sz w:val="22"/>
          <w:szCs w:val="22"/>
        </w:rPr>
        <w:fldChar w:fldCharType="separate"/>
      </w:r>
      <w:r w:rsidR="007A4F36">
        <w:rPr>
          <w:noProof/>
          <w:sz w:val="22"/>
          <w:szCs w:val="22"/>
        </w:rPr>
        <w:t>1</w:t>
      </w:r>
      <w:r w:rsidRPr="009D7983">
        <w:rPr>
          <w:sz w:val="22"/>
          <w:szCs w:val="22"/>
        </w:rPr>
        <w:fldChar w:fldCharType="end"/>
      </w:r>
      <w:bookmarkEnd w:id="4"/>
      <w:r w:rsidRPr="009D7983">
        <w:rPr>
          <w:b w:val="0"/>
          <w:sz w:val="22"/>
          <w:szCs w:val="22"/>
          <w:lang w:eastAsia="zh-CN"/>
        </w:rPr>
        <w:t xml:space="preserve">: </w:t>
      </w:r>
      <w:r w:rsidRPr="009D7983">
        <w:rPr>
          <w:sz w:val="22"/>
          <w:szCs w:val="22"/>
        </w:rPr>
        <w:t xml:space="preserve">Option 3 </w:t>
      </w:r>
      <w:r>
        <w:rPr>
          <w:sz w:val="22"/>
          <w:szCs w:val="22"/>
        </w:rPr>
        <w:t>with</w:t>
      </w:r>
      <w:r w:rsidRPr="009D7983">
        <w:rPr>
          <w:sz w:val="22"/>
          <w:szCs w:val="22"/>
        </w:rPr>
        <w:t xml:space="preserve"> extend</w:t>
      </w:r>
      <w:r>
        <w:rPr>
          <w:sz w:val="22"/>
          <w:szCs w:val="22"/>
        </w:rPr>
        <w:t>ed</w:t>
      </w:r>
      <w:r w:rsidRPr="009D7983">
        <w:rPr>
          <w:sz w:val="22"/>
          <w:szCs w:val="22"/>
        </w:rPr>
        <w:t xml:space="preserve"> </w:t>
      </w:r>
      <w:r>
        <w:rPr>
          <w:sz w:val="22"/>
          <w:szCs w:val="22"/>
        </w:rPr>
        <w:t xml:space="preserve">PUSCH </w:t>
      </w:r>
      <w:r w:rsidRPr="009D7983">
        <w:rPr>
          <w:sz w:val="22"/>
          <w:szCs w:val="22"/>
        </w:rPr>
        <w:t>TDRA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619"/>
        <w:gridCol w:w="1515"/>
        <w:gridCol w:w="1489"/>
        <w:gridCol w:w="1507"/>
        <w:gridCol w:w="1612"/>
      </w:tblGrid>
      <w:tr w:rsidR="00B20355" w:rsidRPr="002D4559" w14:paraId="664E21AF" w14:textId="77777777" w:rsidTr="00DF300A">
        <w:trPr>
          <w:jc w:val="center"/>
        </w:trPr>
        <w:tc>
          <w:tcPr>
            <w:tcW w:w="840" w:type="pct"/>
          </w:tcPr>
          <w:p w14:paraId="4906651C" w14:textId="77777777" w:rsidR="00B20355" w:rsidRPr="009D7983" w:rsidRDefault="00B20355" w:rsidP="00DF300A">
            <w:pPr>
              <w:pStyle w:val="TAH"/>
              <w:spacing w:before="93"/>
              <w:rPr>
                <w:rFonts w:ascii="Times New Roman" w:eastAsia="Batang" w:hAnsi="Times New Roman"/>
                <w:color w:val="000000"/>
                <w:sz w:val="22"/>
                <w:szCs w:val="22"/>
              </w:rPr>
            </w:pPr>
            <w:r w:rsidRPr="009D7983">
              <w:rPr>
                <w:rFonts w:ascii="Times New Roman" w:eastAsia="Batang" w:hAnsi="Times New Roman"/>
                <w:color w:val="000000"/>
                <w:sz w:val="22"/>
                <w:szCs w:val="22"/>
              </w:rPr>
              <w:t>Row index</w:t>
            </w:r>
          </w:p>
        </w:tc>
        <w:tc>
          <w:tcPr>
            <w:tcW w:w="870" w:type="pct"/>
          </w:tcPr>
          <w:p w14:paraId="1561BAB1" w14:textId="77777777" w:rsidR="00B20355" w:rsidRPr="009D7983" w:rsidRDefault="00B20355" w:rsidP="00DF300A">
            <w:pPr>
              <w:pStyle w:val="TAH"/>
              <w:spacing w:before="93"/>
              <w:rPr>
                <w:rFonts w:ascii="Times New Roman" w:eastAsia="Batang" w:hAnsi="Times New Roman"/>
                <w:color w:val="000000"/>
                <w:sz w:val="22"/>
                <w:szCs w:val="22"/>
              </w:rPr>
            </w:pPr>
            <w:r w:rsidRPr="009D7983">
              <w:rPr>
                <w:rFonts w:ascii="Times New Roman" w:eastAsia="Batang" w:hAnsi="Times New Roman"/>
                <w:color w:val="000000"/>
                <w:sz w:val="22"/>
                <w:szCs w:val="22"/>
              </w:rPr>
              <w:t>PUSCH mapping type</w:t>
            </w:r>
          </w:p>
        </w:tc>
        <w:tc>
          <w:tcPr>
            <w:tcW w:w="814" w:type="pct"/>
          </w:tcPr>
          <w:p w14:paraId="6143D1C5" w14:textId="77777777" w:rsidR="00B20355" w:rsidRPr="009D7983" w:rsidRDefault="00B20355" w:rsidP="00DF300A">
            <w:pPr>
              <w:pStyle w:val="TAH"/>
              <w:spacing w:before="93"/>
              <w:rPr>
                <w:rFonts w:ascii="Times New Roman" w:eastAsia="Batang" w:hAnsi="Times New Roman"/>
                <w:i/>
                <w:color w:val="000000"/>
                <w:sz w:val="22"/>
                <w:szCs w:val="22"/>
              </w:rPr>
            </w:pPr>
            <w:r w:rsidRPr="009D7983">
              <w:rPr>
                <w:rFonts w:ascii="Times New Roman" w:hAnsi="Times New Roman"/>
                <w:i/>
                <w:sz w:val="22"/>
                <w:szCs w:val="22"/>
              </w:rPr>
              <w:t>K</w:t>
            </w:r>
            <w:r w:rsidRPr="009D7983">
              <w:rPr>
                <w:rFonts w:ascii="Times New Roman" w:hAnsi="Times New Roman"/>
                <w:i/>
                <w:sz w:val="22"/>
                <w:szCs w:val="22"/>
                <w:vertAlign w:val="subscript"/>
              </w:rPr>
              <w:t>2</w:t>
            </w:r>
          </w:p>
        </w:tc>
        <w:tc>
          <w:tcPr>
            <w:tcW w:w="800" w:type="pct"/>
            <w:shd w:val="clear" w:color="auto" w:fill="auto"/>
          </w:tcPr>
          <w:p w14:paraId="01D3589F" w14:textId="77777777" w:rsidR="00B20355" w:rsidRPr="009D7983" w:rsidRDefault="00B20355" w:rsidP="00DF300A">
            <w:pPr>
              <w:pStyle w:val="TAH"/>
              <w:spacing w:before="93"/>
              <w:rPr>
                <w:rFonts w:ascii="Times New Roman" w:eastAsia="Batang" w:hAnsi="Times New Roman"/>
                <w:i/>
                <w:color w:val="000000"/>
                <w:sz w:val="22"/>
                <w:szCs w:val="22"/>
              </w:rPr>
            </w:pPr>
            <w:r w:rsidRPr="009D7983">
              <w:rPr>
                <w:rFonts w:ascii="Times New Roman" w:eastAsia="Batang" w:hAnsi="Times New Roman"/>
                <w:i/>
                <w:color w:val="000000"/>
                <w:sz w:val="22"/>
                <w:szCs w:val="22"/>
              </w:rPr>
              <w:t>S</w:t>
            </w:r>
          </w:p>
        </w:tc>
        <w:tc>
          <w:tcPr>
            <w:tcW w:w="810" w:type="pct"/>
            <w:shd w:val="clear" w:color="auto" w:fill="auto"/>
          </w:tcPr>
          <w:p w14:paraId="23FB8E60" w14:textId="77777777" w:rsidR="00B20355" w:rsidRPr="009D7983" w:rsidRDefault="00B20355" w:rsidP="00DF300A">
            <w:pPr>
              <w:pStyle w:val="TAH"/>
              <w:spacing w:before="93"/>
              <w:rPr>
                <w:rFonts w:ascii="Times New Roman" w:eastAsia="Batang" w:hAnsi="Times New Roman"/>
                <w:i/>
                <w:color w:val="000000"/>
                <w:sz w:val="22"/>
                <w:szCs w:val="22"/>
              </w:rPr>
            </w:pPr>
            <w:r w:rsidRPr="009D7983">
              <w:rPr>
                <w:rFonts w:ascii="Times New Roman" w:eastAsia="Batang" w:hAnsi="Times New Roman"/>
                <w:i/>
                <w:color w:val="000000"/>
                <w:sz w:val="22"/>
                <w:szCs w:val="22"/>
              </w:rPr>
              <w:t>L</w:t>
            </w:r>
          </w:p>
        </w:tc>
        <w:tc>
          <w:tcPr>
            <w:tcW w:w="866" w:type="pct"/>
          </w:tcPr>
          <w:p w14:paraId="0491BEB7" w14:textId="77777777" w:rsidR="00B20355" w:rsidRPr="009D7983" w:rsidRDefault="00B20355" w:rsidP="00DF300A">
            <w:pPr>
              <w:pStyle w:val="TAH"/>
              <w:spacing w:before="93"/>
              <w:rPr>
                <w:rFonts w:ascii="Times New Roman" w:eastAsia="Batang" w:hAnsi="Times New Roman"/>
                <w:i/>
                <w:iCs/>
                <w:color w:val="000000"/>
                <w:sz w:val="22"/>
                <w:szCs w:val="22"/>
              </w:rPr>
            </w:pPr>
            <w:r>
              <w:rPr>
                <w:rFonts w:ascii="Times New Roman" w:eastAsia="Batang" w:hAnsi="Times New Roman"/>
                <w:i/>
                <w:iCs/>
                <w:color w:val="000000" w:themeColor="text1"/>
                <w:sz w:val="22"/>
                <w:szCs w:val="22"/>
              </w:rPr>
              <w:t>Time location of UL m</w:t>
            </w:r>
            <w:r w:rsidRPr="009D7983">
              <w:rPr>
                <w:rFonts w:ascii="Times New Roman" w:eastAsia="Batang" w:hAnsi="Times New Roman"/>
                <w:i/>
                <w:iCs/>
                <w:color w:val="000000" w:themeColor="text1"/>
                <w:sz w:val="22"/>
                <w:szCs w:val="22"/>
              </w:rPr>
              <w:t>uting symbol</w:t>
            </w:r>
            <w:r>
              <w:rPr>
                <w:rFonts w:ascii="Times New Roman" w:eastAsia="Batang" w:hAnsi="Times New Roman"/>
                <w:i/>
                <w:iCs/>
                <w:color w:val="000000" w:themeColor="text1"/>
                <w:sz w:val="22"/>
                <w:szCs w:val="22"/>
              </w:rPr>
              <w:t>(s)</w:t>
            </w:r>
          </w:p>
        </w:tc>
      </w:tr>
      <w:tr w:rsidR="00B20355" w:rsidRPr="002D4559" w14:paraId="399F38AB" w14:textId="77777777" w:rsidTr="00DF300A">
        <w:trPr>
          <w:jc w:val="center"/>
        </w:trPr>
        <w:tc>
          <w:tcPr>
            <w:tcW w:w="840" w:type="pct"/>
          </w:tcPr>
          <w:p w14:paraId="5E6F210C" w14:textId="77777777" w:rsidR="00B20355" w:rsidRPr="009D7983" w:rsidRDefault="00B20355" w:rsidP="00DF300A">
            <w:pPr>
              <w:pStyle w:val="TAC"/>
              <w:rPr>
                <w:rFonts w:ascii="Times New Roman" w:eastAsia="Batang" w:hAnsi="Times New Roman"/>
                <w:sz w:val="22"/>
                <w:szCs w:val="22"/>
              </w:rPr>
            </w:pPr>
            <w:r w:rsidRPr="009D7983">
              <w:rPr>
                <w:rFonts w:ascii="Times New Roman" w:eastAsia="Batang" w:hAnsi="Times New Roman"/>
                <w:sz w:val="22"/>
                <w:szCs w:val="22"/>
              </w:rPr>
              <w:t>1</w:t>
            </w:r>
          </w:p>
        </w:tc>
        <w:tc>
          <w:tcPr>
            <w:tcW w:w="870" w:type="pct"/>
          </w:tcPr>
          <w:p w14:paraId="6853A778" w14:textId="77777777" w:rsidR="00B20355" w:rsidRPr="009D7983" w:rsidRDefault="00B20355" w:rsidP="00DF300A">
            <w:pPr>
              <w:pStyle w:val="TAC"/>
              <w:rPr>
                <w:rFonts w:ascii="Times New Roman" w:eastAsia="Batang" w:hAnsi="Times New Roman"/>
                <w:sz w:val="22"/>
                <w:szCs w:val="22"/>
              </w:rPr>
            </w:pPr>
            <w:r w:rsidRPr="009D7983">
              <w:rPr>
                <w:rFonts w:ascii="Times New Roman" w:eastAsia="Batang" w:hAnsi="Times New Roman"/>
                <w:sz w:val="22"/>
                <w:szCs w:val="22"/>
              </w:rPr>
              <w:t>Type A</w:t>
            </w:r>
          </w:p>
        </w:tc>
        <w:tc>
          <w:tcPr>
            <w:tcW w:w="814" w:type="pct"/>
          </w:tcPr>
          <w:p w14:paraId="6C4C85D3" w14:textId="77777777" w:rsidR="00B20355" w:rsidRPr="009D7983" w:rsidRDefault="00B20355" w:rsidP="00DF300A">
            <w:pPr>
              <w:pStyle w:val="TAC"/>
              <w:rPr>
                <w:rFonts w:ascii="Times New Roman" w:eastAsia="Batang" w:hAnsi="Times New Roman"/>
                <w:i/>
                <w:sz w:val="22"/>
                <w:szCs w:val="22"/>
                <w:lang w:val="fi-FI"/>
              </w:rPr>
            </w:pPr>
            <w:r w:rsidRPr="009D7983">
              <w:rPr>
                <w:rFonts w:ascii="Times New Roman" w:eastAsia="Batang" w:hAnsi="Times New Roman"/>
                <w:i/>
                <w:sz w:val="22"/>
                <w:szCs w:val="22"/>
              </w:rPr>
              <w:t>j</w:t>
            </w:r>
          </w:p>
        </w:tc>
        <w:tc>
          <w:tcPr>
            <w:tcW w:w="800" w:type="pct"/>
            <w:shd w:val="clear" w:color="auto" w:fill="auto"/>
          </w:tcPr>
          <w:p w14:paraId="4EB6EAAF" w14:textId="77777777" w:rsidR="00B20355" w:rsidRPr="009D7983" w:rsidRDefault="00B20355" w:rsidP="00DF300A">
            <w:pPr>
              <w:pStyle w:val="TAC"/>
              <w:rPr>
                <w:rFonts w:ascii="Times New Roman" w:eastAsia="Batang" w:hAnsi="Times New Roman"/>
                <w:sz w:val="22"/>
                <w:szCs w:val="22"/>
              </w:rPr>
            </w:pPr>
            <w:r w:rsidRPr="009D7983">
              <w:rPr>
                <w:rFonts w:ascii="Times New Roman" w:eastAsia="Batang" w:hAnsi="Times New Roman"/>
                <w:sz w:val="22"/>
                <w:szCs w:val="22"/>
              </w:rPr>
              <w:t>0</w:t>
            </w:r>
          </w:p>
        </w:tc>
        <w:tc>
          <w:tcPr>
            <w:tcW w:w="810" w:type="pct"/>
            <w:shd w:val="clear" w:color="auto" w:fill="auto"/>
          </w:tcPr>
          <w:p w14:paraId="5A561F4D" w14:textId="77777777" w:rsidR="00B20355" w:rsidRPr="009D7983" w:rsidRDefault="00B20355" w:rsidP="00DF300A">
            <w:pPr>
              <w:pStyle w:val="TAC"/>
              <w:rPr>
                <w:rFonts w:ascii="Times New Roman" w:eastAsiaTheme="minorEastAsia" w:hAnsi="Times New Roman"/>
                <w:sz w:val="22"/>
                <w:szCs w:val="22"/>
                <w:lang w:eastAsia="zh-CN"/>
              </w:rPr>
            </w:pPr>
            <w:r w:rsidRPr="009D7983">
              <w:rPr>
                <w:rFonts w:ascii="Times New Roman" w:eastAsiaTheme="minorEastAsia" w:hAnsi="Times New Roman"/>
                <w:sz w:val="22"/>
                <w:szCs w:val="22"/>
                <w:lang w:eastAsia="zh-CN"/>
              </w:rPr>
              <w:t>10</w:t>
            </w:r>
          </w:p>
        </w:tc>
        <w:tc>
          <w:tcPr>
            <w:tcW w:w="866" w:type="pct"/>
          </w:tcPr>
          <w:p w14:paraId="34FBC41C" w14:textId="77777777" w:rsidR="00B20355" w:rsidRPr="009D7983" w:rsidRDefault="00B20355" w:rsidP="00DF300A">
            <w:pPr>
              <w:pStyle w:val="TAC"/>
              <w:rPr>
                <w:rFonts w:ascii="Times New Roman" w:eastAsiaTheme="minorEastAsia" w:hAnsi="Times New Roman"/>
                <w:sz w:val="22"/>
                <w:szCs w:val="22"/>
                <w:lang w:val="en-US" w:eastAsia="zh-CN"/>
              </w:rPr>
            </w:pPr>
            <w:r w:rsidRPr="009D7983">
              <w:rPr>
                <w:rFonts w:ascii="Times New Roman" w:eastAsiaTheme="minorEastAsia" w:hAnsi="Times New Roman"/>
                <w:sz w:val="22"/>
                <w:szCs w:val="22"/>
                <w:lang w:val="en-US" w:eastAsia="zh-CN"/>
              </w:rPr>
              <w:t>{2, 5}</w:t>
            </w:r>
          </w:p>
        </w:tc>
      </w:tr>
      <w:tr w:rsidR="00B20355" w:rsidRPr="002D4559" w14:paraId="7941282F" w14:textId="77777777" w:rsidTr="00DF300A">
        <w:trPr>
          <w:jc w:val="center"/>
        </w:trPr>
        <w:tc>
          <w:tcPr>
            <w:tcW w:w="840" w:type="pct"/>
          </w:tcPr>
          <w:p w14:paraId="2C4DD170" w14:textId="77777777" w:rsidR="00B20355" w:rsidRPr="009D7983" w:rsidRDefault="00B20355" w:rsidP="00DF300A">
            <w:pPr>
              <w:pStyle w:val="TAC"/>
              <w:rPr>
                <w:rFonts w:ascii="Times New Roman" w:eastAsia="Batang" w:hAnsi="Times New Roman"/>
                <w:sz w:val="22"/>
                <w:szCs w:val="22"/>
              </w:rPr>
            </w:pPr>
            <w:r w:rsidRPr="009D7983">
              <w:rPr>
                <w:rFonts w:ascii="Times New Roman" w:eastAsia="Batang" w:hAnsi="Times New Roman"/>
                <w:sz w:val="22"/>
                <w:szCs w:val="22"/>
              </w:rPr>
              <w:t>2</w:t>
            </w:r>
          </w:p>
        </w:tc>
        <w:tc>
          <w:tcPr>
            <w:tcW w:w="870" w:type="pct"/>
          </w:tcPr>
          <w:p w14:paraId="40687CF2" w14:textId="77777777" w:rsidR="00B20355" w:rsidRPr="009D7983" w:rsidRDefault="00B20355" w:rsidP="00DF300A">
            <w:pPr>
              <w:pStyle w:val="TAC"/>
              <w:rPr>
                <w:rFonts w:ascii="Times New Roman" w:eastAsia="Batang" w:hAnsi="Times New Roman"/>
                <w:sz w:val="22"/>
                <w:szCs w:val="22"/>
              </w:rPr>
            </w:pPr>
            <w:r w:rsidRPr="009D7983">
              <w:rPr>
                <w:rFonts w:ascii="Times New Roman" w:eastAsia="Batang" w:hAnsi="Times New Roman"/>
                <w:sz w:val="22"/>
                <w:szCs w:val="22"/>
              </w:rPr>
              <w:t>Type A</w:t>
            </w:r>
          </w:p>
        </w:tc>
        <w:tc>
          <w:tcPr>
            <w:tcW w:w="814" w:type="pct"/>
          </w:tcPr>
          <w:p w14:paraId="038E1FCB" w14:textId="77777777" w:rsidR="00B20355" w:rsidRPr="009D7983" w:rsidRDefault="00B20355" w:rsidP="00DF300A">
            <w:pPr>
              <w:pStyle w:val="TAC"/>
              <w:rPr>
                <w:rFonts w:ascii="Times New Roman" w:eastAsia="Batang" w:hAnsi="Times New Roman"/>
                <w:i/>
                <w:sz w:val="22"/>
                <w:szCs w:val="22"/>
              </w:rPr>
            </w:pPr>
            <w:r w:rsidRPr="009D7983">
              <w:rPr>
                <w:rFonts w:ascii="Times New Roman" w:eastAsia="Batang" w:hAnsi="Times New Roman"/>
                <w:i/>
                <w:sz w:val="22"/>
                <w:szCs w:val="22"/>
              </w:rPr>
              <w:t>j</w:t>
            </w:r>
          </w:p>
        </w:tc>
        <w:tc>
          <w:tcPr>
            <w:tcW w:w="800" w:type="pct"/>
            <w:shd w:val="clear" w:color="auto" w:fill="auto"/>
          </w:tcPr>
          <w:p w14:paraId="7E6653FB" w14:textId="77777777" w:rsidR="00B20355" w:rsidRPr="009D7983" w:rsidRDefault="00B20355" w:rsidP="00DF300A">
            <w:pPr>
              <w:pStyle w:val="TAC"/>
              <w:rPr>
                <w:rFonts w:ascii="Times New Roman" w:eastAsia="Batang" w:hAnsi="Times New Roman"/>
                <w:sz w:val="22"/>
                <w:szCs w:val="22"/>
              </w:rPr>
            </w:pPr>
            <w:r w:rsidRPr="009D7983">
              <w:rPr>
                <w:rFonts w:ascii="Times New Roman" w:eastAsia="Batang" w:hAnsi="Times New Roman"/>
                <w:sz w:val="22"/>
                <w:szCs w:val="22"/>
              </w:rPr>
              <w:t>0</w:t>
            </w:r>
          </w:p>
        </w:tc>
        <w:tc>
          <w:tcPr>
            <w:tcW w:w="810" w:type="pct"/>
            <w:shd w:val="clear" w:color="auto" w:fill="auto"/>
          </w:tcPr>
          <w:p w14:paraId="36B0CEF4" w14:textId="77777777" w:rsidR="00B20355" w:rsidRPr="009D7983" w:rsidRDefault="00B20355" w:rsidP="00DF300A">
            <w:pPr>
              <w:pStyle w:val="TAC"/>
              <w:rPr>
                <w:rFonts w:ascii="Times New Roman" w:eastAsiaTheme="minorEastAsia" w:hAnsi="Times New Roman"/>
                <w:sz w:val="22"/>
                <w:szCs w:val="22"/>
                <w:lang w:eastAsia="zh-CN"/>
              </w:rPr>
            </w:pPr>
            <w:r w:rsidRPr="009D7983">
              <w:rPr>
                <w:rFonts w:ascii="Times New Roman" w:eastAsiaTheme="minorEastAsia" w:hAnsi="Times New Roman"/>
                <w:sz w:val="22"/>
                <w:szCs w:val="22"/>
                <w:lang w:eastAsia="zh-CN"/>
              </w:rPr>
              <w:t>10</w:t>
            </w:r>
          </w:p>
        </w:tc>
        <w:tc>
          <w:tcPr>
            <w:tcW w:w="866" w:type="pct"/>
          </w:tcPr>
          <w:p w14:paraId="38002967" w14:textId="77777777" w:rsidR="00B20355" w:rsidRPr="009D7983" w:rsidRDefault="00B20355" w:rsidP="00DF300A">
            <w:pPr>
              <w:pStyle w:val="TAC"/>
              <w:rPr>
                <w:rFonts w:ascii="Times New Roman" w:eastAsiaTheme="minorEastAsia" w:hAnsi="Times New Roman"/>
                <w:sz w:val="22"/>
                <w:szCs w:val="22"/>
                <w:lang w:eastAsia="zh-CN"/>
              </w:rPr>
            </w:pPr>
            <w:r w:rsidRPr="009D7983">
              <w:rPr>
                <w:rFonts w:ascii="Times New Roman" w:eastAsiaTheme="minorEastAsia" w:hAnsi="Times New Roman"/>
                <w:sz w:val="22"/>
                <w:szCs w:val="22"/>
                <w:lang w:eastAsia="zh-CN"/>
              </w:rPr>
              <w:t>{2, 6}</w:t>
            </w:r>
          </w:p>
        </w:tc>
      </w:tr>
      <w:tr w:rsidR="00B20355" w:rsidRPr="002D4559" w14:paraId="24FFE2F5" w14:textId="77777777" w:rsidTr="00DF300A">
        <w:trPr>
          <w:jc w:val="center"/>
        </w:trPr>
        <w:tc>
          <w:tcPr>
            <w:tcW w:w="840" w:type="pct"/>
          </w:tcPr>
          <w:p w14:paraId="53AF961F" w14:textId="77777777" w:rsidR="00B20355" w:rsidRPr="009D7983" w:rsidRDefault="00B20355" w:rsidP="00DF300A">
            <w:pPr>
              <w:pStyle w:val="TAC"/>
              <w:rPr>
                <w:rFonts w:ascii="Times New Roman" w:eastAsia="Batang" w:hAnsi="Times New Roman"/>
                <w:sz w:val="22"/>
                <w:szCs w:val="22"/>
              </w:rPr>
            </w:pPr>
            <w:r w:rsidRPr="009D7983">
              <w:rPr>
                <w:rFonts w:ascii="Times New Roman" w:eastAsia="Batang" w:hAnsi="Times New Roman"/>
                <w:sz w:val="22"/>
                <w:szCs w:val="22"/>
              </w:rPr>
              <w:t>3</w:t>
            </w:r>
          </w:p>
        </w:tc>
        <w:tc>
          <w:tcPr>
            <w:tcW w:w="870" w:type="pct"/>
          </w:tcPr>
          <w:p w14:paraId="121F17A1" w14:textId="77777777" w:rsidR="00B20355" w:rsidRPr="009D7983" w:rsidRDefault="00B20355" w:rsidP="00DF300A">
            <w:pPr>
              <w:pStyle w:val="TAC"/>
              <w:rPr>
                <w:rFonts w:ascii="Times New Roman" w:eastAsia="Batang" w:hAnsi="Times New Roman"/>
                <w:sz w:val="22"/>
                <w:szCs w:val="22"/>
              </w:rPr>
            </w:pPr>
            <w:r w:rsidRPr="009D7983">
              <w:rPr>
                <w:rFonts w:ascii="Times New Roman" w:eastAsia="Batang" w:hAnsi="Times New Roman"/>
                <w:sz w:val="22"/>
                <w:szCs w:val="22"/>
              </w:rPr>
              <w:t>Type A</w:t>
            </w:r>
          </w:p>
        </w:tc>
        <w:tc>
          <w:tcPr>
            <w:tcW w:w="814" w:type="pct"/>
          </w:tcPr>
          <w:p w14:paraId="4DDA3256" w14:textId="77777777" w:rsidR="00B20355" w:rsidRPr="009D7983" w:rsidRDefault="00B20355" w:rsidP="00DF300A">
            <w:pPr>
              <w:pStyle w:val="TAC"/>
              <w:rPr>
                <w:rFonts w:ascii="Times New Roman" w:eastAsia="Batang" w:hAnsi="Times New Roman"/>
                <w:i/>
                <w:sz w:val="22"/>
                <w:szCs w:val="22"/>
              </w:rPr>
            </w:pPr>
            <w:r w:rsidRPr="009D7983">
              <w:rPr>
                <w:rFonts w:ascii="Times New Roman" w:eastAsia="Batang" w:hAnsi="Times New Roman"/>
                <w:i/>
                <w:sz w:val="22"/>
                <w:szCs w:val="22"/>
              </w:rPr>
              <w:t>j</w:t>
            </w:r>
          </w:p>
        </w:tc>
        <w:tc>
          <w:tcPr>
            <w:tcW w:w="800" w:type="pct"/>
            <w:shd w:val="clear" w:color="auto" w:fill="auto"/>
          </w:tcPr>
          <w:p w14:paraId="46C9E595" w14:textId="77777777" w:rsidR="00B20355" w:rsidRPr="009D7983" w:rsidRDefault="00B20355" w:rsidP="00DF300A">
            <w:pPr>
              <w:pStyle w:val="TAC"/>
              <w:rPr>
                <w:rFonts w:ascii="Times New Roman" w:eastAsia="Batang" w:hAnsi="Times New Roman"/>
                <w:sz w:val="22"/>
                <w:szCs w:val="22"/>
              </w:rPr>
            </w:pPr>
            <w:r w:rsidRPr="009D7983">
              <w:rPr>
                <w:rFonts w:ascii="Times New Roman" w:eastAsia="Batang" w:hAnsi="Times New Roman"/>
                <w:sz w:val="22"/>
                <w:szCs w:val="22"/>
              </w:rPr>
              <w:t>0</w:t>
            </w:r>
          </w:p>
        </w:tc>
        <w:tc>
          <w:tcPr>
            <w:tcW w:w="810" w:type="pct"/>
            <w:shd w:val="clear" w:color="auto" w:fill="auto"/>
          </w:tcPr>
          <w:p w14:paraId="4A7964E3" w14:textId="77777777" w:rsidR="00B20355" w:rsidRPr="009D7983" w:rsidRDefault="00B20355" w:rsidP="00DF300A">
            <w:pPr>
              <w:pStyle w:val="TAC"/>
              <w:rPr>
                <w:rFonts w:ascii="Times New Roman" w:eastAsia="Batang" w:hAnsi="Times New Roman"/>
                <w:sz w:val="22"/>
                <w:szCs w:val="22"/>
              </w:rPr>
            </w:pPr>
            <w:r w:rsidRPr="009D7983">
              <w:rPr>
                <w:rFonts w:ascii="Times New Roman" w:eastAsia="Batang" w:hAnsi="Times New Roman"/>
                <w:sz w:val="22"/>
                <w:szCs w:val="22"/>
              </w:rPr>
              <w:t>10</w:t>
            </w:r>
          </w:p>
        </w:tc>
        <w:tc>
          <w:tcPr>
            <w:tcW w:w="866" w:type="pct"/>
          </w:tcPr>
          <w:p w14:paraId="2E20378D" w14:textId="77777777" w:rsidR="00B20355" w:rsidRPr="009D7983" w:rsidRDefault="00B20355" w:rsidP="00DF300A">
            <w:pPr>
              <w:pStyle w:val="TAC"/>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 </w:t>
            </w:r>
            <w:r>
              <w:rPr>
                <w:rFonts w:ascii="Times New Roman" w:eastAsiaTheme="minorEastAsia" w:hAnsi="Times New Roman"/>
                <w:sz w:val="22"/>
                <w:szCs w:val="22"/>
                <w:lang w:eastAsia="zh-CN"/>
              </w:rPr>
              <w:t xml:space="preserve">       {3</w:t>
            </w:r>
            <w:r w:rsidRPr="00F27B1D">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5</w:t>
            </w:r>
            <w:r w:rsidRPr="00F27B1D">
              <w:rPr>
                <w:rFonts w:ascii="Times New Roman" w:eastAsiaTheme="minorEastAsia" w:hAnsi="Times New Roman"/>
                <w:sz w:val="22"/>
                <w:szCs w:val="22"/>
                <w:lang w:val="en-US" w:eastAsia="zh-CN"/>
              </w:rPr>
              <w:t>}</w:t>
            </w:r>
          </w:p>
        </w:tc>
      </w:tr>
      <w:tr w:rsidR="00B20355" w:rsidRPr="002D4559" w14:paraId="334118CB" w14:textId="77777777" w:rsidTr="00DF300A">
        <w:trPr>
          <w:jc w:val="center"/>
        </w:trPr>
        <w:tc>
          <w:tcPr>
            <w:tcW w:w="840" w:type="pct"/>
          </w:tcPr>
          <w:p w14:paraId="07B29677" w14:textId="77777777" w:rsidR="00B20355" w:rsidRPr="009D7983" w:rsidRDefault="00B20355" w:rsidP="00DF300A">
            <w:pPr>
              <w:pStyle w:val="TAC"/>
              <w:rPr>
                <w:rFonts w:ascii="Times New Roman" w:eastAsiaTheme="minorEastAsia" w:hAnsi="Times New Roman"/>
                <w:sz w:val="22"/>
                <w:szCs w:val="22"/>
                <w:lang w:eastAsia="zh-CN"/>
              </w:rPr>
            </w:pPr>
            <w:r w:rsidRPr="009D7983">
              <w:rPr>
                <w:rFonts w:ascii="Times New Roman" w:eastAsiaTheme="minorEastAsia" w:hAnsi="Times New Roman"/>
                <w:sz w:val="22"/>
                <w:szCs w:val="22"/>
                <w:lang w:eastAsia="zh-CN"/>
              </w:rPr>
              <w:t>4</w:t>
            </w:r>
          </w:p>
        </w:tc>
        <w:tc>
          <w:tcPr>
            <w:tcW w:w="870" w:type="pct"/>
          </w:tcPr>
          <w:p w14:paraId="69431551" w14:textId="77777777" w:rsidR="00B20355" w:rsidRPr="009D7983" w:rsidRDefault="00B20355" w:rsidP="00DF300A">
            <w:pPr>
              <w:pStyle w:val="TAC"/>
              <w:rPr>
                <w:rFonts w:ascii="Times New Roman" w:eastAsia="Batang" w:hAnsi="Times New Roman"/>
                <w:sz w:val="22"/>
                <w:szCs w:val="22"/>
              </w:rPr>
            </w:pPr>
            <w:r w:rsidRPr="009D7983">
              <w:rPr>
                <w:rFonts w:ascii="Times New Roman" w:eastAsia="Batang" w:hAnsi="Times New Roman"/>
                <w:sz w:val="22"/>
                <w:szCs w:val="22"/>
              </w:rPr>
              <w:t>Type A</w:t>
            </w:r>
          </w:p>
        </w:tc>
        <w:tc>
          <w:tcPr>
            <w:tcW w:w="814" w:type="pct"/>
          </w:tcPr>
          <w:p w14:paraId="4D95A635" w14:textId="77777777" w:rsidR="00B20355" w:rsidRPr="009D7983" w:rsidRDefault="00B20355" w:rsidP="00DF300A">
            <w:pPr>
              <w:pStyle w:val="TAC"/>
              <w:rPr>
                <w:rFonts w:ascii="Times New Roman" w:eastAsia="Batang" w:hAnsi="Times New Roman"/>
                <w:i/>
                <w:sz w:val="22"/>
                <w:szCs w:val="22"/>
              </w:rPr>
            </w:pPr>
            <w:r w:rsidRPr="009D7983">
              <w:rPr>
                <w:rFonts w:ascii="Times New Roman" w:eastAsia="Batang" w:hAnsi="Times New Roman"/>
                <w:i/>
                <w:sz w:val="22"/>
                <w:szCs w:val="22"/>
              </w:rPr>
              <w:t>j</w:t>
            </w:r>
          </w:p>
        </w:tc>
        <w:tc>
          <w:tcPr>
            <w:tcW w:w="800" w:type="pct"/>
            <w:shd w:val="clear" w:color="auto" w:fill="auto"/>
          </w:tcPr>
          <w:p w14:paraId="01161AAC" w14:textId="77777777" w:rsidR="00B20355" w:rsidRPr="009D7983" w:rsidRDefault="00B20355" w:rsidP="00DF300A">
            <w:pPr>
              <w:pStyle w:val="TAC"/>
              <w:rPr>
                <w:rFonts w:ascii="Times New Roman" w:eastAsia="Batang" w:hAnsi="Times New Roman"/>
                <w:sz w:val="22"/>
                <w:szCs w:val="22"/>
              </w:rPr>
            </w:pPr>
            <w:r w:rsidRPr="009D7983">
              <w:rPr>
                <w:rFonts w:ascii="Times New Roman" w:eastAsia="Batang" w:hAnsi="Times New Roman"/>
                <w:sz w:val="22"/>
                <w:szCs w:val="22"/>
              </w:rPr>
              <w:t>0</w:t>
            </w:r>
          </w:p>
        </w:tc>
        <w:tc>
          <w:tcPr>
            <w:tcW w:w="810" w:type="pct"/>
            <w:shd w:val="clear" w:color="auto" w:fill="auto"/>
          </w:tcPr>
          <w:p w14:paraId="4809DCAD" w14:textId="77777777" w:rsidR="00B20355" w:rsidRPr="009D7983" w:rsidRDefault="00B20355" w:rsidP="00DF300A">
            <w:pPr>
              <w:pStyle w:val="TAC"/>
              <w:rPr>
                <w:rFonts w:ascii="Times New Roman" w:eastAsia="Batang" w:hAnsi="Times New Roman"/>
                <w:sz w:val="22"/>
                <w:szCs w:val="22"/>
              </w:rPr>
            </w:pPr>
            <w:r w:rsidRPr="009D7983">
              <w:rPr>
                <w:rFonts w:ascii="Times New Roman" w:eastAsia="Batang" w:hAnsi="Times New Roman"/>
                <w:sz w:val="22"/>
                <w:szCs w:val="22"/>
              </w:rPr>
              <w:t>10</w:t>
            </w:r>
          </w:p>
        </w:tc>
        <w:tc>
          <w:tcPr>
            <w:tcW w:w="866" w:type="pct"/>
          </w:tcPr>
          <w:p w14:paraId="3D63A86C" w14:textId="77777777" w:rsidR="00B20355" w:rsidRPr="009D7983" w:rsidRDefault="00B20355" w:rsidP="00DF300A">
            <w:pPr>
              <w:pStyle w:val="TAC"/>
              <w:rPr>
                <w:rFonts w:ascii="Times New Roman" w:eastAsiaTheme="minorEastAsia" w:hAnsi="Times New Roman"/>
                <w:sz w:val="22"/>
                <w:szCs w:val="22"/>
                <w:lang w:eastAsia="zh-CN"/>
              </w:rPr>
            </w:pPr>
            <w:r w:rsidRPr="00F27B1D">
              <w:rPr>
                <w:rFonts w:ascii="Times New Roman" w:eastAsiaTheme="minorEastAsia" w:hAnsi="Times New Roman"/>
                <w:sz w:val="22"/>
                <w:szCs w:val="22"/>
                <w:lang w:val="en-US" w:eastAsia="zh-CN"/>
              </w:rPr>
              <w:t>{</w:t>
            </w:r>
            <w:r>
              <w:rPr>
                <w:rFonts w:ascii="Times New Roman" w:eastAsiaTheme="minorEastAsia" w:hAnsi="Times New Roman"/>
                <w:sz w:val="22"/>
                <w:szCs w:val="22"/>
                <w:lang w:val="en-US" w:eastAsia="zh-CN"/>
              </w:rPr>
              <w:t>3</w:t>
            </w:r>
            <w:r w:rsidRPr="00F27B1D">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6</w:t>
            </w:r>
            <w:r w:rsidRPr="00F27B1D">
              <w:rPr>
                <w:rFonts w:ascii="Times New Roman" w:eastAsiaTheme="minorEastAsia" w:hAnsi="Times New Roman"/>
                <w:sz w:val="22"/>
                <w:szCs w:val="22"/>
                <w:lang w:val="en-US" w:eastAsia="zh-CN"/>
              </w:rPr>
              <w:t>}</w:t>
            </w:r>
          </w:p>
        </w:tc>
      </w:tr>
      <w:tr w:rsidR="00B20355" w:rsidRPr="002D4559" w14:paraId="46E6D7D3" w14:textId="77777777" w:rsidTr="00DF300A">
        <w:trPr>
          <w:jc w:val="center"/>
        </w:trPr>
        <w:tc>
          <w:tcPr>
            <w:tcW w:w="840" w:type="pct"/>
          </w:tcPr>
          <w:p w14:paraId="6360EA40" w14:textId="77777777" w:rsidR="00B20355" w:rsidRPr="009D7983" w:rsidRDefault="00B20355" w:rsidP="00DF300A">
            <w:pPr>
              <w:pStyle w:val="TAC"/>
              <w:rPr>
                <w:rFonts w:ascii="Times New Roman" w:eastAsiaTheme="minorEastAsia" w:hAnsi="Times New Roman"/>
                <w:sz w:val="22"/>
                <w:szCs w:val="22"/>
                <w:lang w:eastAsia="zh-CN"/>
              </w:rPr>
            </w:pPr>
            <w:r w:rsidRPr="009D7983">
              <w:rPr>
                <w:rFonts w:ascii="Times New Roman" w:eastAsiaTheme="minorEastAsia" w:hAnsi="Times New Roman"/>
                <w:sz w:val="22"/>
                <w:szCs w:val="22"/>
                <w:lang w:eastAsia="zh-CN"/>
              </w:rPr>
              <w:t>5</w:t>
            </w:r>
          </w:p>
        </w:tc>
        <w:tc>
          <w:tcPr>
            <w:tcW w:w="870" w:type="pct"/>
          </w:tcPr>
          <w:p w14:paraId="18079688" w14:textId="77777777" w:rsidR="00B20355" w:rsidRPr="009D7983" w:rsidRDefault="00B20355" w:rsidP="00DF300A">
            <w:pPr>
              <w:pStyle w:val="TAC"/>
              <w:rPr>
                <w:rFonts w:ascii="Times New Roman" w:eastAsia="Batang" w:hAnsi="Times New Roman"/>
                <w:sz w:val="22"/>
                <w:szCs w:val="22"/>
              </w:rPr>
            </w:pPr>
            <w:r w:rsidRPr="009D7983">
              <w:rPr>
                <w:rFonts w:ascii="Times New Roman" w:eastAsia="Batang" w:hAnsi="Times New Roman"/>
                <w:sz w:val="22"/>
                <w:szCs w:val="22"/>
              </w:rPr>
              <w:t>Type A</w:t>
            </w:r>
          </w:p>
        </w:tc>
        <w:tc>
          <w:tcPr>
            <w:tcW w:w="814" w:type="pct"/>
          </w:tcPr>
          <w:p w14:paraId="7626ADDA" w14:textId="77777777" w:rsidR="00B20355" w:rsidRPr="009D7983" w:rsidRDefault="00B20355" w:rsidP="00DF300A">
            <w:pPr>
              <w:pStyle w:val="TAC"/>
              <w:rPr>
                <w:rFonts w:ascii="Times New Roman" w:eastAsia="Batang" w:hAnsi="Times New Roman"/>
                <w:i/>
                <w:sz w:val="22"/>
                <w:szCs w:val="22"/>
              </w:rPr>
            </w:pPr>
            <w:r w:rsidRPr="009D7983">
              <w:rPr>
                <w:rFonts w:ascii="Times New Roman" w:eastAsia="Batang" w:hAnsi="Times New Roman"/>
                <w:i/>
                <w:sz w:val="22"/>
                <w:szCs w:val="22"/>
              </w:rPr>
              <w:t>j</w:t>
            </w:r>
          </w:p>
        </w:tc>
        <w:tc>
          <w:tcPr>
            <w:tcW w:w="800" w:type="pct"/>
            <w:shd w:val="clear" w:color="auto" w:fill="auto"/>
          </w:tcPr>
          <w:p w14:paraId="44E88B37" w14:textId="77777777" w:rsidR="00B20355" w:rsidRPr="009D7983" w:rsidRDefault="00B20355" w:rsidP="00DF300A">
            <w:pPr>
              <w:pStyle w:val="TAC"/>
              <w:rPr>
                <w:rFonts w:ascii="Times New Roman" w:eastAsia="Batang" w:hAnsi="Times New Roman"/>
                <w:sz w:val="22"/>
                <w:szCs w:val="22"/>
              </w:rPr>
            </w:pPr>
            <w:r w:rsidRPr="009D7983">
              <w:rPr>
                <w:rFonts w:ascii="Times New Roman" w:eastAsia="Batang" w:hAnsi="Times New Roman"/>
                <w:sz w:val="22"/>
                <w:szCs w:val="22"/>
              </w:rPr>
              <w:t>0</w:t>
            </w:r>
          </w:p>
        </w:tc>
        <w:tc>
          <w:tcPr>
            <w:tcW w:w="810" w:type="pct"/>
            <w:shd w:val="clear" w:color="auto" w:fill="auto"/>
          </w:tcPr>
          <w:p w14:paraId="2831A31C" w14:textId="77777777" w:rsidR="00B20355" w:rsidRPr="009D7983" w:rsidRDefault="00B20355" w:rsidP="00DF300A">
            <w:pPr>
              <w:pStyle w:val="TAC"/>
              <w:rPr>
                <w:rFonts w:ascii="Times New Roman" w:eastAsia="Batang" w:hAnsi="Times New Roman"/>
                <w:sz w:val="22"/>
                <w:szCs w:val="22"/>
              </w:rPr>
            </w:pPr>
            <w:r w:rsidRPr="009D7983">
              <w:rPr>
                <w:rFonts w:ascii="Times New Roman" w:eastAsia="Batang" w:hAnsi="Times New Roman"/>
                <w:sz w:val="22"/>
                <w:szCs w:val="22"/>
              </w:rPr>
              <w:t>10</w:t>
            </w:r>
          </w:p>
        </w:tc>
        <w:tc>
          <w:tcPr>
            <w:tcW w:w="866" w:type="pct"/>
          </w:tcPr>
          <w:p w14:paraId="134B32C1" w14:textId="77777777" w:rsidR="00B20355" w:rsidRPr="009D7983" w:rsidRDefault="00B20355" w:rsidP="00DF300A">
            <w:pPr>
              <w:pStyle w:val="TAC"/>
              <w:rPr>
                <w:rFonts w:ascii="Times New Roman" w:eastAsiaTheme="minorEastAsia" w:hAnsi="Times New Roman"/>
                <w:sz w:val="22"/>
                <w:szCs w:val="22"/>
                <w:lang w:eastAsia="zh-CN"/>
              </w:rPr>
            </w:pPr>
            <m:oMathPara>
              <m:oMath>
                <m:r>
                  <w:rPr>
                    <w:rFonts w:ascii="Cambria Math" w:eastAsiaTheme="minorEastAsia" w:hAnsi="Cambria Math"/>
                    <w:sz w:val="22"/>
                    <w:szCs w:val="22"/>
                    <w:lang w:eastAsia="zh-CN"/>
                  </w:rPr>
                  <m:t>∅</m:t>
                </m:r>
              </m:oMath>
            </m:oMathPara>
          </w:p>
        </w:tc>
      </w:tr>
      <w:tr w:rsidR="00B20355" w:rsidRPr="002D4559" w14:paraId="1336A72F" w14:textId="77777777" w:rsidTr="00DF300A">
        <w:trPr>
          <w:jc w:val="center"/>
        </w:trPr>
        <w:tc>
          <w:tcPr>
            <w:tcW w:w="840" w:type="pct"/>
          </w:tcPr>
          <w:p w14:paraId="20F29EF5" w14:textId="77777777" w:rsidR="00B20355" w:rsidRPr="009D7983" w:rsidRDefault="00B20355" w:rsidP="00DF300A">
            <w:pPr>
              <w:pStyle w:val="TAC"/>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t>
            </w:r>
          </w:p>
        </w:tc>
        <w:tc>
          <w:tcPr>
            <w:tcW w:w="870" w:type="pct"/>
          </w:tcPr>
          <w:p w14:paraId="16C8E6A9" w14:textId="77777777" w:rsidR="00B20355" w:rsidRPr="009D7983" w:rsidRDefault="00B20355" w:rsidP="00DF300A">
            <w:pPr>
              <w:pStyle w:val="TAC"/>
              <w:rPr>
                <w:rFonts w:ascii="Times New Roman" w:eastAsia="Batang" w:hAnsi="Times New Roman"/>
                <w:sz w:val="22"/>
                <w:szCs w:val="22"/>
              </w:rPr>
            </w:pPr>
          </w:p>
        </w:tc>
        <w:tc>
          <w:tcPr>
            <w:tcW w:w="814" w:type="pct"/>
          </w:tcPr>
          <w:p w14:paraId="3445AA13" w14:textId="77777777" w:rsidR="00B20355" w:rsidRPr="009D7983" w:rsidRDefault="00B20355" w:rsidP="00DF300A">
            <w:pPr>
              <w:pStyle w:val="TAC"/>
              <w:rPr>
                <w:rFonts w:ascii="Times New Roman" w:eastAsia="Batang" w:hAnsi="Times New Roman"/>
                <w:i/>
                <w:sz w:val="22"/>
                <w:szCs w:val="22"/>
              </w:rPr>
            </w:pPr>
          </w:p>
        </w:tc>
        <w:tc>
          <w:tcPr>
            <w:tcW w:w="800" w:type="pct"/>
            <w:shd w:val="clear" w:color="auto" w:fill="auto"/>
          </w:tcPr>
          <w:p w14:paraId="6F9A7C15" w14:textId="77777777" w:rsidR="00B20355" w:rsidRPr="009D7983" w:rsidRDefault="00B20355" w:rsidP="00DF300A">
            <w:pPr>
              <w:pStyle w:val="TAC"/>
              <w:rPr>
                <w:rFonts w:ascii="Times New Roman" w:eastAsia="Batang" w:hAnsi="Times New Roman"/>
                <w:sz w:val="22"/>
                <w:szCs w:val="22"/>
              </w:rPr>
            </w:pPr>
          </w:p>
        </w:tc>
        <w:tc>
          <w:tcPr>
            <w:tcW w:w="810" w:type="pct"/>
            <w:shd w:val="clear" w:color="auto" w:fill="auto"/>
          </w:tcPr>
          <w:p w14:paraId="14972206" w14:textId="77777777" w:rsidR="00B20355" w:rsidRPr="009D7983" w:rsidRDefault="00B20355" w:rsidP="00DF300A">
            <w:pPr>
              <w:pStyle w:val="TAC"/>
              <w:rPr>
                <w:rFonts w:ascii="Times New Roman" w:eastAsia="Batang" w:hAnsi="Times New Roman"/>
                <w:sz w:val="22"/>
                <w:szCs w:val="22"/>
              </w:rPr>
            </w:pPr>
          </w:p>
        </w:tc>
        <w:tc>
          <w:tcPr>
            <w:tcW w:w="866" w:type="pct"/>
          </w:tcPr>
          <w:p w14:paraId="05010558" w14:textId="77777777" w:rsidR="00B20355" w:rsidRPr="009D7983" w:rsidRDefault="00B20355" w:rsidP="00DF300A">
            <w:pPr>
              <w:pStyle w:val="TAC"/>
              <w:rPr>
                <w:rFonts w:ascii="Times New Roman" w:eastAsiaTheme="minorEastAsia" w:hAnsi="Times New Roman"/>
                <w:sz w:val="22"/>
                <w:szCs w:val="22"/>
                <w:lang w:eastAsia="zh-CN"/>
              </w:rPr>
            </w:pPr>
          </w:p>
        </w:tc>
      </w:tr>
    </w:tbl>
    <w:p w14:paraId="5F996E9A" w14:textId="7CE2A0A0" w:rsidR="00C50ABF" w:rsidRPr="00331AA7" w:rsidRDefault="00C50ABF" w:rsidP="0089395C">
      <w:pPr>
        <w:spacing w:before="120"/>
        <w:rPr>
          <w:lang w:eastAsia="zh-CN"/>
        </w:rPr>
      </w:pPr>
      <w:r w:rsidRPr="00C50ABF">
        <w:rPr>
          <w:lang w:eastAsia="zh-CN"/>
        </w:rPr>
        <w:t xml:space="preserve">One concern </w:t>
      </w:r>
      <w:r w:rsidR="00B20355">
        <w:rPr>
          <w:lang w:eastAsia="zh-CN"/>
        </w:rPr>
        <w:t>on</w:t>
      </w:r>
      <w:r w:rsidRPr="00C50ABF">
        <w:rPr>
          <w:lang w:eastAsia="zh-CN"/>
        </w:rPr>
        <w:t xml:space="preserve"> Option 3 is that </w:t>
      </w:r>
      <w:r w:rsidR="00B20355">
        <w:rPr>
          <w:lang w:eastAsia="zh-CN"/>
        </w:rPr>
        <w:t xml:space="preserve">extending the PUSCH </w:t>
      </w:r>
      <w:r w:rsidRPr="00C50ABF">
        <w:rPr>
          <w:lang w:eastAsia="zh-CN"/>
        </w:rPr>
        <w:t>TDRA table</w:t>
      </w:r>
      <w:r>
        <w:rPr>
          <w:lang w:eastAsia="zh-CN"/>
        </w:rPr>
        <w:t xml:space="preserve"> </w:t>
      </w:r>
      <w:r w:rsidR="00B20355">
        <w:rPr>
          <w:lang w:eastAsia="zh-CN"/>
        </w:rPr>
        <w:t xml:space="preserve">to </w:t>
      </w:r>
      <w:r w:rsidRPr="00C50ABF">
        <w:rPr>
          <w:lang w:eastAsia="zh-CN"/>
        </w:rPr>
        <w:t>accommodate the time location of none, one, or two UL muting symbols for each row</w:t>
      </w:r>
      <w:r w:rsidR="00B20355">
        <w:rPr>
          <w:lang w:eastAsia="zh-CN"/>
        </w:rPr>
        <w:t xml:space="preserve"> </w:t>
      </w:r>
      <w:r w:rsidRPr="00C50ABF">
        <w:rPr>
          <w:lang w:eastAsia="zh-CN"/>
        </w:rPr>
        <w:t xml:space="preserve">could potentially limit </w:t>
      </w:r>
      <w:proofErr w:type="spellStart"/>
      <w:r w:rsidRPr="00C50ABF">
        <w:rPr>
          <w:lang w:eastAsia="zh-CN"/>
        </w:rPr>
        <w:t>gNB</w:t>
      </w:r>
      <w:proofErr w:type="spellEnd"/>
      <w:r w:rsidRPr="00C50ABF">
        <w:rPr>
          <w:lang w:eastAsia="zh-CN"/>
        </w:rPr>
        <w:t xml:space="preserve"> scheduling flexibility. However, the </w:t>
      </w:r>
      <w:r>
        <w:rPr>
          <w:lang w:eastAsia="zh-CN"/>
        </w:rPr>
        <w:t xml:space="preserve">maximum </w:t>
      </w:r>
      <w:r w:rsidRPr="00C50ABF">
        <w:rPr>
          <w:lang w:eastAsia="zh-CN"/>
        </w:rPr>
        <w:t xml:space="preserve">number of entries in the </w:t>
      </w:r>
      <w:r w:rsidR="00CD7B39">
        <w:rPr>
          <w:lang w:eastAsia="zh-CN"/>
        </w:rPr>
        <w:t xml:space="preserve">PUSCH </w:t>
      </w:r>
      <w:r>
        <w:rPr>
          <w:lang w:eastAsia="zh-CN"/>
        </w:rPr>
        <w:t xml:space="preserve">TDRA table </w:t>
      </w:r>
      <w:r w:rsidRPr="00C50ABF">
        <w:rPr>
          <w:lang w:eastAsia="zh-CN"/>
        </w:rPr>
        <w:t>has already been increased to 64 since Rel</w:t>
      </w:r>
      <w:r>
        <w:rPr>
          <w:lang w:eastAsia="zh-CN"/>
        </w:rPr>
        <w:t>-</w:t>
      </w:r>
      <w:r w:rsidRPr="00C50ABF">
        <w:rPr>
          <w:lang w:eastAsia="zh-CN"/>
        </w:rPr>
        <w:t xml:space="preserve">16. As long as the number of combinations of UL muting symbols remains relatively small, the scheduling restriction is not significant. If this concern still </w:t>
      </w:r>
      <w:r>
        <w:rPr>
          <w:lang w:eastAsia="zh-CN"/>
        </w:rPr>
        <w:t>exists</w:t>
      </w:r>
      <w:r w:rsidRPr="00C50ABF">
        <w:rPr>
          <w:lang w:eastAsia="zh-CN"/>
        </w:rPr>
        <w:t xml:space="preserve">, </w:t>
      </w:r>
      <w:r>
        <w:rPr>
          <w:lang w:eastAsia="zh-CN"/>
        </w:rPr>
        <w:t>one</w:t>
      </w:r>
      <w:r w:rsidRPr="00C50ABF">
        <w:rPr>
          <w:lang w:eastAsia="zh-CN"/>
        </w:rPr>
        <w:t xml:space="preserve"> </w:t>
      </w:r>
      <w:r>
        <w:rPr>
          <w:lang w:eastAsia="zh-CN"/>
        </w:rPr>
        <w:t>could</w:t>
      </w:r>
      <w:r w:rsidRPr="00C50ABF">
        <w:rPr>
          <w:lang w:eastAsia="zh-CN"/>
        </w:rPr>
        <w:t xml:space="preserve"> </w:t>
      </w:r>
      <w:r>
        <w:rPr>
          <w:lang w:eastAsia="zh-CN"/>
        </w:rPr>
        <w:t>also consider increasing</w:t>
      </w:r>
      <w:r w:rsidRPr="00C50ABF">
        <w:rPr>
          <w:lang w:eastAsia="zh-CN"/>
        </w:rPr>
        <w:t xml:space="preserve"> the maximum number of </w:t>
      </w:r>
      <w:r>
        <w:rPr>
          <w:lang w:eastAsia="zh-CN"/>
        </w:rPr>
        <w:t>rows for the TDRA table</w:t>
      </w:r>
      <w:r w:rsidRPr="00C50ABF">
        <w:rPr>
          <w:lang w:eastAsia="zh-CN"/>
        </w:rPr>
        <w:t>.</w:t>
      </w:r>
    </w:p>
    <w:p w14:paraId="2D9DAE36" w14:textId="40428A98" w:rsidR="00CD7B39" w:rsidRDefault="002D4559" w:rsidP="00CD7B39">
      <w:pPr>
        <w:rPr>
          <w:rFonts w:eastAsia="Batang"/>
          <w:i/>
          <w:iCs/>
        </w:rPr>
      </w:pPr>
      <w:r w:rsidRPr="0089395C">
        <w:rPr>
          <w:b/>
          <w:bCs/>
          <w:i/>
          <w:iCs/>
          <w:lang w:eastAsia="zh-CN"/>
        </w:rPr>
        <w:t>Proposal 2</w:t>
      </w:r>
      <w:r>
        <w:rPr>
          <w:b/>
          <w:bCs/>
          <w:lang w:eastAsia="zh-CN"/>
        </w:rPr>
        <w:t xml:space="preserve">: </w:t>
      </w:r>
      <w:r w:rsidR="00525642" w:rsidRPr="0089395C">
        <w:rPr>
          <w:i/>
          <w:iCs/>
          <w:lang w:eastAsia="zh-CN"/>
        </w:rPr>
        <w:t>The TDRA table</w:t>
      </w:r>
      <w:r w:rsidR="00B866AC">
        <w:rPr>
          <w:i/>
          <w:iCs/>
          <w:lang w:eastAsia="zh-CN"/>
        </w:rPr>
        <w:t xml:space="preserve"> configur</w:t>
      </w:r>
      <w:r w:rsidR="00B97EEA">
        <w:rPr>
          <w:i/>
          <w:iCs/>
          <w:lang w:eastAsia="zh-CN"/>
        </w:rPr>
        <w:t>ed</w:t>
      </w:r>
      <w:r w:rsidR="00525642" w:rsidRPr="0089395C">
        <w:rPr>
          <w:i/>
          <w:iCs/>
          <w:lang w:eastAsia="zh-CN"/>
        </w:rPr>
        <w:t xml:space="preserve"> for PUSCH </w:t>
      </w:r>
      <w:r w:rsidR="00525642">
        <w:rPr>
          <w:i/>
          <w:iCs/>
          <w:lang w:eastAsia="zh-CN"/>
        </w:rPr>
        <w:t>is</w:t>
      </w:r>
      <w:r w:rsidR="00525642" w:rsidRPr="0089395C">
        <w:rPr>
          <w:i/>
          <w:iCs/>
          <w:lang w:eastAsia="zh-CN"/>
        </w:rPr>
        <w:t xml:space="preserve"> extended to include t</w:t>
      </w:r>
      <w:r w:rsidR="00525642" w:rsidRPr="0089395C">
        <w:rPr>
          <w:i/>
          <w:iCs/>
        </w:rPr>
        <w:t xml:space="preserve">he time location of none, one or two </w:t>
      </w:r>
      <w:r w:rsidR="00525642" w:rsidRPr="0089395C">
        <w:rPr>
          <w:rFonts w:eastAsia="Batang"/>
          <w:i/>
          <w:iCs/>
        </w:rPr>
        <w:t>UL muting symbols for each row</w:t>
      </w:r>
      <w:r w:rsidR="00525642">
        <w:rPr>
          <w:rFonts w:eastAsia="Batang"/>
          <w:i/>
          <w:iCs/>
        </w:rPr>
        <w:t xml:space="preserve">. </w:t>
      </w:r>
    </w:p>
    <w:p w14:paraId="3EAC3CF8" w14:textId="5DF53B4C" w:rsidR="00CD7B39" w:rsidRPr="0089395C" w:rsidRDefault="00CD7B39" w:rsidP="00CA6330">
      <w:pPr>
        <w:pStyle w:val="af5"/>
        <w:numPr>
          <w:ilvl w:val="0"/>
          <w:numId w:val="15"/>
        </w:numPr>
        <w:snapToGrid w:val="0"/>
        <w:spacing w:after="120"/>
        <w:contextualSpacing w:val="0"/>
        <w:jc w:val="both"/>
        <w:rPr>
          <w:i/>
          <w:sz w:val="22"/>
          <w:szCs w:val="22"/>
        </w:rPr>
      </w:pPr>
      <w:r w:rsidRPr="0089395C">
        <w:rPr>
          <w:i/>
          <w:sz w:val="22"/>
          <w:szCs w:val="22"/>
        </w:rPr>
        <w:t xml:space="preserve">FFS: whether to increase </w:t>
      </w:r>
      <w:proofErr w:type="spellStart"/>
      <w:r w:rsidRPr="0089395C">
        <w:rPr>
          <w:i/>
          <w:sz w:val="22"/>
          <w:szCs w:val="22"/>
        </w:rPr>
        <w:t>maxNrofUL</w:t>
      </w:r>
      <w:proofErr w:type="spellEnd"/>
      <w:r w:rsidRPr="0089395C">
        <w:rPr>
          <w:i/>
          <w:sz w:val="22"/>
          <w:szCs w:val="22"/>
        </w:rPr>
        <w:t>-Allocation</w:t>
      </w:r>
    </w:p>
    <w:p w14:paraId="46DCDC4D" w14:textId="7DE62A1E" w:rsidR="00D86155" w:rsidRDefault="00D86155" w:rsidP="0089395C">
      <w:pPr>
        <w:spacing w:before="120"/>
      </w:pPr>
      <w:bookmarkStart w:id="5" w:name="_Hlk178168496"/>
      <w:r>
        <w:rPr>
          <w:lang w:eastAsia="zh-CN"/>
        </w:rPr>
        <w:t xml:space="preserve">If Option 3 is adopted for DG PUSCH and Type 2 CG PUSCH, the same design </w:t>
      </w:r>
      <w:r w:rsidR="004B29CB">
        <w:rPr>
          <w:lang w:eastAsia="zh-CN"/>
        </w:rPr>
        <w:t xml:space="preserve">can </w:t>
      </w:r>
      <w:r>
        <w:rPr>
          <w:lang w:eastAsia="zh-CN"/>
        </w:rPr>
        <w:t>also</w:t>
      </w:r>
      <w:r w:rsidR="008C43D6">
        <w:rPr>
          <w:lang w:eastAsia="zh-CN"/>
        </w:rPr>
        <w:t xml:space="preserve"> be</w:t>
      </w:r>
      <w:r>
        <w:rPr>
          <w:lang w:eastAsia="zh-CN"/>
        </w:rPr>
        <w:t xml:space="preserve"> appl</w:t>
      </w:r>
      <w:r w:rsidR="008C43D6">
        <w:rPr>
          <w:lang w:eastAsia="zh-CN"/>
        </w:rPr>
        <w:t>ied</w:t>
      </w:r>
      <w:r>
        <w:rPr>
          <w:lang w:eastAsia="zh-CN"/>
        </w:rPr>
        <w:t xml:space="preserve"> to Type </w:t>
      </w:r>
      <w:r w:rsidR="00B866EE">
        <w:rPr>
          <w:lang w:eastAsia="zh-CN"/>
        </w:rPr>
        <w:t>1</w:t>
      </w:r>
      <w:r>
        <w:rPr>
          <w:lang w:eastAsia="zh-CN"/>
        </w:rPr>
        <w:t xml:space="preserve"> CG PUSCH. </w:t>
      </w:r>
      <w:r>
        <w:t xml:space="preserve">The higher layer parameter </w:t>
      </w:r>
      <w:proofErr w:type="spellStart"/>
      <w:r w:rsidRPr="00542513">
        <w:rPr>
          <w:i/>
        </w:rPr>
        <w:t>timeDomainAllocation</w:t>
      </w:r>
      <w:proofErr w:type="spellEnd"/>
      <w:r w:rsidRPr="00542513">
        <w:rPr>
          <w:i/>
        </w:rPr>
        <w:t xml:space="preserve"> </w:t>
      </w:r>
      <w:r w:rsidRPr="00542513">
        <w:t xml:space="preserve">value </w:t>
      </w:r>
      <w:r w:rsidRPr="00542513">
        <w:rPr>
          <w:i/>
        </w:rPr>
        <w:t xml:space="preserve">m </w:t>
      </w:r>
      <w:r w:rsidRPr="00542513">
        <w:t xml:space="preserve">provides a row index </w:t>
      </w:r>
      <w:r w:rsidRPr="00542513">
        <w:rPr>
          <w:i/>
          <w:iCs/>
        </w:rPr>
        <w:t>m</w:t>
      </w:r>
      <w:r w:rsidRPr="00542513">
        <w:t xml:space="preserve">+1 pointing to </w:t>
      </w:r>
      <w:r w:rsidR="00B866EE">
        <w:t>a</w:t>
      </w:r>
      <w:r w:rsidRPr="00542513">
        <w:t xml:space="preserve"> determined </w:t>
      </w:r>
      <w:r w:rsidR="00B866EE">
        <w:t>TDRA</w:t>
      </w:r>
      <w:r w:rsidRPr="00542513">
        <w:t xml:space="preserve"> table</w:t>
      </w:r>
      <w:r w:rsidR="00B866EE">
        <w:t xml:space="preserve"> which </w:t>
      </w:r>
      <w:r w:rsidR="00DD0901">
        <w:t>is</w:t>
      </w:r>
      <w:r w:rsidR="00B866EE">
        <w:t xml:space="preserve"> </w:t>
      </w:r>
      <w:r w:rsidR="00B866EE" w:rsidRPr="00B866EE">
        <w:t>extended to include the time location of none, one or two UL muting symbols</w:t>
      </w:r>
      <w:r>
        <w:t xml:space="preserve">. </w:t>
      </w:r>
      <w:r w:rsidR="0064630E">
        <w:t>Consequently</w:t>
      </w:r>
      <w:r>
        <w:t xml:space="preserve">, if the </w:t>
      </w:r>
      <w:r w:rsidR="00B866EE">
        <w:t xml:space="preserve">semi-statically </w:t>
      </w:r>
      <w:r>
        <w:t xml:space="preserve">indexed row </w:t>
      </w:r>
      <w:r w:rsidR="00B866EE">
        <w:t xml:space="preserve">does not include </w:t>
      </w:r>
      <w:r>
        <w:t>any UL muting symbols, UL resource muting is turned OFF for the Type 1 PUSCH.</w:t>
      </w:r>
    </w:p>
    <w:p w14:paraId="4E1AE91C" w14:textId="5EECE85A" w:rsidR="004114B5" w:rsidRPr="0089395C" w:rsidRDefault="0087556F" w:rsidP="001A2EEF">
      <w:pPr>
        <w:spacing w:before="120"/>
        <w:rPr>
          <w:i/>
          <w:iCs/>
        </w:rPr>
      </w:pPr>
      <w:r w:rsidRPr="009D7983">
        <w:rPr>
          <w:b/>
          <w:bCs/>
          <w:i/>
          <w:iCs/>
          <w:lang w:eastAsia="zh-CN"/>
        </w:rPr>
        <w:t xml:space="preserve">Proposal </w:t>
      </w:r>
      <w:r>
        <w:rPr>
          <w:b/>
          <w:bCs/>
          <w:i/>
          <w:iCs/>
          <w:lang w:eastAsia="zh-CN"/>
        </w:rPr>
        <w:t>3</w:t>
      </w:r>
      <w:r>
        <w:rPr>
          <w:b/>
          <w:bCs/>
          <w:lang w:eastAsia="zh-CN"/>
        </w:rPr>
        <w:t>:</w:t>
      </w:r>
      <w:r w:rsidR="009D6EB9" w:rsidRPr="009D6EB9">
        <w:t xml:space="preserve"> </w:t>
      </w:r>
      <w:r w:rsidR="009D6EB9" w:rsidRPr="0089395C">
        <w:rPr>
          <w:i/>
          <w:iCs/>
        </w:rPr>
        <w:t xml:space="preserve">For Type 1 CG PUSCH, </w:t>
      </w:r>
      <w:r w:rsidR="008C43D6">
        <w:rPr>
          <w:i/>
          <w:iCs/>
        </w:rPr>
        <w:t>t</w:t>
      </w:r>
      <w:r w:rsidR="008C43D6" w:rsidRPr="008C43D6">
        <w:rPr>
          <w:i/>
          <w:iCs/>
        </w:rPr>
        <w:t xml:space="preserve">he higher layer parameter </w:t>
      </w:r>
      <w:proofErr w:type="spellStart"/>
      <w:r w:rsidR="008C43D6" w:rsidRPr="008C43D6">
        <w:rPr>
          <w:i/>
          <w:iCs/>
        </w:rPr>
        <w:t>timeDomainAllocation</w:t>
      </w:r>
      <w:proofErr w:type="spellEnd"/>
      <w:r w:rsidR="008C43D6" w:rsidRPr="008C43D6">
        <w:rPr>
          <w:i/>
          <w:iCs/>
        </w:rPr>
        <w:t xml:space="preserve"> value m provides a row index m+1 pointing to a determined TDRA table which is extended to include the time location of none, one or two UL muting symbols.</w:t>
      </w:r>
    </w:p>
    <w:p w14:paraId="13746243" w14:textId="72B0EC21" w:rsidR="000F3296" w:rsidRPr="000C1B08" w:rsidRDefault="00176D50" w:rsidP="00176D50">
      <w:pPr>
        <w:spacing w:before="120"/>
        <w:rPr>
          <w:lang w:eastAsia="zh-CN"/>
        </w:rPr>
      </w:pPr>
      <w:r w:rsidRPr="006E7EBD">
        <w:rPr>
          <w:rFonts w:ascii="Times" w:eastAsia="Batang" w:hAnsi="Times"/>
          <w:szCs w:val="24"/>
        </w:rPr>
        <w:t xml:space="preserve">For the </w:t>
      </w:r>
      <w:r>
        <w:rPr>
          <w:rFonts w:ascii="Times" w:eastAsia="Batang" w:hAnsi="Times"/>
          <w:szCs w:val="24"/>
        </w:rPr>
        <w:t>frequency</w:t>
      </w:r>
      <w:r w:rsidRPr="006E7EBD">
        <w:rPr>
          <w:rFonts w:ascii="Times" w:eastAsia="Batang" w:hAnsi="Times"/>
          <w:szCs w:val="24"/>
        </w:rPr>
        <w:t xml:space="preserve"> location configuration of UL resource muting for a PUSCH</w:t>
      </w:r>
      <w:r>
        <w:rPr>
          <w:rFonts w:ascii="Times" w:eastAsia="Batang" w:hAnsi="Times"/>
          <w:szCs w:val="24"/>
        </w:rPr>
        <w:t>,</w:t>
      </w:r>
      <w:r w:rsidR="004D3664">
        <w:rPr>
          <w:lang w:eastAsia="zh-CN"/>
        </w:rPr>
        <w:t xml:space="preserve"> it </w:t>
      </w:r>
      <w:r w:rsidR="00DD0901">
        <w:rPr>
          <w:lang w:eastAsia="zh-CN"/>
        </w:rPr>
        <w:t>was</w:t>
      </w:r>
      <w:r w:rsidR="004D3664">
        <w:rPr>
          <w:lang w:eastAsia="zh-CN"/>
        </w:rPr>
        <w:t xml:space="preserve"> agreed that </w:t>
      </w:r>
      <w:r w:rsidR="00B866AC">
        <w:rPr>
          <w:lang w:eastAsia="zh-CN"/>
        </w:rPr>
        <w:t>i</w:t>
      </w:r>
      <w:r w:rsidR="00B866AC" w:rsidRPr="0096721A">
        <w:t>f UL resource muting is applied on a symbol for a PUSCH, a comb-2 pattern is applied for all of the allocated PRBs of the PUSCH on that symbol.</w:t>
      </w:r>
      <w:r w:rsidR="004D3664">
        <w:rPr>
          <w:lang w:eastAsia="zh-CN"/>
        </w:rPr>
        <w:t xml:space="preserve"> </w:t>
      </w:r>
      <w:r w:rsidR="00B866AC">
        <w:rPr>
          <w:lang w:eastAsia="zh-CN"/>
        </w:rPr>
        <w:t>Therefore, t</w:t>
      </w:r>
      <w:r w:rsidR="004D3664">
        <w:rPr>
          <w:lang w:eastAsia="zh-CN"/>
        </w:rPr>
        <w:t>here</w:t>
      </w:r>
      <w:r w:rsidR="00B86036">
        <w:rPr>
          <w:lang w:eastAsia="zh-CN"/>
        </w:rPr>
        <w:t xml:space="preserve"> i</w:t>
      </w:r>
      <w:r w:rsidR="004D3664">
        <w:rPr>
          <w:lang w:eastAsia="zh-CN"/>
        </w:rPr>
        <w:t xml:space="preserve">s no need to </w:t>
      </w:r>
      <w:r w:rsidR="00BA265C">
        <w:rPr>
          <w:lang w:eastAsia="zh-CN"/>
        </w:rPr>
        <w:t xml:space="preserve">explicitly </w:t>
      </w:r>
      <w:r w:rsidR="004D3664">
        <w:rPr>
          <w:lang w:eastAsia="zh-CN"/>
        </w:rPr>
        <w:t xml:space="preserve">configure </w:t>
      </w:r>
      <w:r w:rsidR="004114B5">
        <w:rPr>
          <w:lang w:eastAsia="zh-CN"/>
        </w:rPr>
        <w:t xml:space="preserve">the </w:t>
      </w:r>
      <w:r w:rsidR="004D3664">
        <w:rPr>
          <w:lang w:eastAsia="zh-CN"/>
        </w:rPr>
        <w:t xml:space="preserve">RB locations of UL resource muting. The frequency range of UL </w:t>
      </w:r>
      <w:r w:rsidR="004114B5">
        <w:rPr>
          <w:lang w:eastAsia="zh-CN"/>
        </w:rPr>
        <w:t xml:space="preserve">muting </w:t>
      </w:r>
      <w:r w:rsidR="004D3664">
        <w:rPr>
          <w:lang w:eastAsia="zh-CN"/>
        </w:rPr>
        <w:t xml:space="preserve">resource can be derived by </w:t>
      </w:r>
      <w:r w:rsidR="00356A98">
        <w:rPr>
          <w:lang w:eastAsia="zh-CN"/>
        </w:rPr>
        <w:t xml:space="preserve">the </w:t>
      </w:r>
      <w:r w:rsidR="004D3664">
        <w:rPr>
          <w:lang w:eastAsia="zh-CN"/>
        </w:rPr>
        <w:t xml:space="preserve">allocated PRBs </w:t>
      </w:r>
      <w:r w:rsidR="004D3664">
        <w:rPr>
          <w:lang w:eastAsia="zh-CN"/>
        </w:rPr>
        <w:lastRenderedPageBreak/>
        <w:t xml:space="preserve">of </w:t>
      </w:r>
      <w:r w:rsidR="00550E32">
        <w:rPr>
          <w:lang w:eastAsia="zh-CN"/>
        </w:rPr>
        <w:t xml:space="preserve">the scheduled </w:t>
      </w:r>
      <w:r w:rsidR="004D3664">
        <w:rPr>
          <w:lang w:eastAsia="zh-CN"/>
        </w:rPr>
        <w:t xml:space="preserve">PUSCH. </w:t>
      </w:r>
      <w:r w:rsidR="004E5383">
        <w:rPr>
          <w:lang w:eastAsia="zh-CN"/>
        </w:rPr>
        <w:t xml:space="preserve">For the RE locations, </w:t>
      </w:r>
      <w:r>
        <w:rPr>
          <w:rFonts w:eastAsia="等线"/>
          <w:lang w:eastAsia="zh-CN"/>
        </w:rPr>
        <w:t>a configurable comb value {0, 1} can be considered</w:t>
      </w:r>
      <w:r w:rsidR="00B555C9">
        <w:rPr>
          <w:rFonts w:eastAsia="等线"/>
          <w:lang w:eastAsia="zh-CN"/>
        </w:rPr>
        <w:t xml:space="preserve"> in particular considering the potential collision with PT-RS as discussed in the next section.</w:t>
      </w:r>
      <w:r w:rsidR="004114B5">
        <w:rPr>
          <w:rFonts w:eastAsia="等线"/>
          <w:lang w:eastAsia="zh-CN"/>
        </w:rPr>
        <w:t xml:space="preserve"> </w:t>
      </w:r>
      <w:bookmarkEnd w:id="5"/>
    </w:p>
    <w:p w14:paraId="574BDC25" w14:textId="15E635EB" w:rsidR="009968ED" w:rsidRDefault="009968ED" w:rsidP="009968ED">
      <w:pPr>
        <w:rPr>
          <w:rFonts w:eastAsia="等线"/>
          <w:i/>
          <w:iCs/>
          <w:lang w:eastAsia="zh-CN"/>
        </w:rPr>
      </w:pPr>
      <w:r>
        <w:rPr>
          <w:rFonts w:eastAsia="等线" w:hint="eastAsia"/>
          <w:b/>
          <w:bCs/>
          <w:i/>
          <w:iCs/>
          <w:lang w:eastAsia="zh-CN"/>
        </w:rPr>
        <w:t>P</w:t>
      </w:r>
      <w:r>
        <w:rPr>
          <w:rFonts w:eastAsia="等线"/>
          <w:b/>
          <w:bCs/>
          <w:i/>
          <w:iCs/>
          <w:lang w:eastAsia="zh-CN"/>
        </w:rPr>
        <w:t xml:space="preserve">roposal </w:t>
      </w:r>
      <w:r w:rsidR="0087556F">
        <w:rPr>
          <w:rFonts w:eastAsia="等线"/>
          <w:b/>
          <w:bCs/>
          <w:i/>
          <w:iCs/>
          <w:lang w:eastAsia="zh-CN"/>
        </w:rPr>
        <w:t>4</w:t>
      </w:r>
      <w:r>
        <w:rPr>
          <w:rFonts w:eastAsia="等线"/>
          <w:b/>
          <w:bCs/>
          <w:i/>
          <w:iCs/>
          <w:lang w:eastAsia="zh-CN"/>
        </w:rPr>
        <w:t xml:space="preserve">: </w:t>
      </w:r>
      <w:r w:rsidR="00305E7C" w:rsidRPr="00983302">
        <w:rPr>
          <w:rFonts w:eastAsia="等线"/>
          <w:i/>
          <w:iCs/>
          <w:lang w:eastAsia="zh-CN"/>
        </w:rPr>
        <w:t xml:space="preserve">For the frequency location configuration of UL resource muting for a PUSCH, UL resource muting is present in each allocated PRBs and a </w:t>
      </w:r>
      <w:r w:rsidRPr="00305E7C">
        <w:rPr>
          <w:rFonts w:eastAsia="等线"/>
          <w:i/>
          <w:iCs/>
          <w:lang w:eastAsia="zh-CN"/>
        </w:rPr>
        <w:t>configurable comb value {0, 1} is supported.</w:t>
      </w:r>
    </w:p>
    <w:p w14:paraId="10B2B047" w14:textId="29660FB8" w:rsidR="0074037E" w:rsidRDefault="00D2303E" w:rsidP="00D2303E">
      <w:pPr>
        <w:spacing w:before="120"/>
      </w:pPr>
      <w:r w:rsidRPr="00D2303E">
        <w:rPr>
          <w:lang w:eastAsia="zh-CN"/>
        </w:rPr>
        <w:t xml:space="preserve">The applicability of UL resource muting for PUSCH repetition and multi-PUSCH scheduled by a single DCI should be </w:t>
      </w:r>
      <w:r w:rsidR="00DD0901">
        <w:rPr>
          <w:lang w:eastAsia="zh-CN"/>
        </w:rPr>
        <w:t>discussed</w:t>
      </w:r>
      <w:r w:rsidRPr="00D2303E">
        <w:rPr>
          <w:lang w:eastAsia="zh-CN"/>
        </w:rPr>
        <w:t xml:space="preserve"> </w:t>
      </w:r>
      <w:r w:rsidR="006C3455">
        <w:rPr>
          <w:lang w:eastAsia="zh-CN"/>
        </w:rPr>
        <w:t>separately</w:t>
      </w:r>
      <w:r w:rsidRPr="00D2303E">
        <w:rPr>
          <w:lang w:eastAsia="zh-CN"/>
        </w:rPr>
        <w:t xml:space="preserve">. </w:t>
      </w:r>
      <w:r>
        <w:rPr>
          <w:lang w:eastAsia="zh-CN"/>
        </w:rPr>
        <w:t>F</w:t>
      </w:r>
      <w:r w:rsidR="0068041F" w:rsidRPr="00542513">
        <w:t xml:space="preserve">or PUSCH repetition Type A, </w:t>
      </w:r>
      <w:r w:rsidR="00510836" w:rsidRPr="00542513">
        <w:t xml:space="preserve">the same </w:t>
      </w:r>
      <w:r w:rsidR="00844FF4" w:rsidRPr="009D7983">
        <w:t xml:space="preserve">time location of </w:t>
      </w:r>
      <w:r w:rsidR="00844FF4">
        <w:t xml:space="preserve">none, one or two </w:t>
      </w:r>
      <w:r w:rsidR="00844FF4" w:rsidRPr="009D7983">
        <w:t>UL muting symbol(s)</w:t>
      </w:r>
      <w:r w:rsidR="00844FF4">
        <w:t xml:space="preserve"> as determined based on Option 3,</w:t>
      </w:r>
      <w:r w:rsidR="00844FF4" w:rsidRPr="009D7983">
        <w:t xml:space="preserve"> </w:t>
      </w:r>
      <w:r w:rsidR="0068041F" w:rsidRPr="00542513">
        <w:t>is applied for all PUSCH transmission occasions</w:t>
      </w:r>
      <w:r w:rsidR="00510836" w:rsidRPr="00542513">
        <w:t xml:space="preserve">. </w:t>
      </w:r>
      <w:r w:rsidR="00346BB0">
        <w:t xml:space="preserve">This </w:t>
      </w:r>
      <w:r w:rsidR="009F2908">
        <w:t xml:space="preserve">assumes the worst case, where the interference may change across different slots, hence </w:t>
      </w:r>
      <w:r w:rsidR="00346BB0">
        <w:t>the</w:t>
      </w:r>
      <w:r w:rsidR="004114B5">
        <w:t xml:space="preserve"> interference covariance matrix can be estimated </w:t>
      </w:r>
      <w:r w:rsidR="009F2908">
        <w:t>for</w:t>
      </w:r>
      <w:r w:rsidR="004114B5">
        <w:t xml:space="preserve"> each </w:t>
      </w:r>
      <w:r w:rsidR="004114B5">
        <w:rPr>
          <w:rFonts w:hint="eastAsia"/>
          <w:lang w:eastAsia="zh-CN"/>
        </w:rPr>
        <w:t>repetition</w:t>
      </w:r>
      <w:r w:rsidR="00346BB0">
        <w:t xml:space="preserve">. </w:t>
      </w:r>
      <w:r w:rsidR="00510836" w:rsidRPr="00542513">
        <w:t>For PUSCH repetition Type B,</w:t>
      </w:r>
      <w:r w:rsidR="001B5636">
        <w:t xml:space="preserve"> </w:t>
      </w:r>
      <w:r w:rsidR="001B5636" w:rsidRPr="009D7983">
        <w:t xml:space="preserve">the </w:t>
      </w:r>
      <w:r w:rsidR="00144C4F">
        <w:t xml:space="preserve">same </w:t>
      </w:r>
      <w:r w:rsidR="001B5636" w:rsidRPr="009D7983">
        <w:t xml:space="preserve">time location of </w:t>
      </w:r>
      <w:r w:rsidR="001B5636">
        <w:t xml:space="preserve">none, one or two </w:t>
      </w:r>
      <w:r w:rsidR="001B5636" w:rsidRPr="009D7983">
        <w:t>UL muting symbol(s)</w:t>
      </w:r>
      <w:r w:rsidR="001B5636">
        <w:t xml:space="preserve"> as determined based on Option 3</w:t>
      </w:r>
      <w:r w:rsidR="001B5636">
        <w:rPr>
          <w:rFonts w:hint="eastAsia"/>
          <w:lang w:eastAsia="zh-CN"/>
        </w:rPr>
        <w:t>,</w:t>
      </w:r>
      <w:r w:rsidR="00510836" w:rsidRPr="00542513">
        <w:t xml:space="preserve"> is applied </w:t>
      </w:r>
      <w:r w:rsidR="00CC15CA">
        <w:t xml:space="preserve">for </w:t>
      </w:r>
      <w:r w:rsidR="00084F1D">
        <w:t xml:space="preserve">all </w:t>
      </w:r>
      <w:r w:rsidR="00CC15CA">
        <w:t xml:space="preserve">the </w:t>
      </w:r>
      <w:r w:rsidR="00844FF4">
        <w:t>actual repetition</w:t>
      </w:r>
      <w:r w:rsidR="00084F1D">
        <w:t>(s)</w:t>
      </w:r>
      <w:r w:rsidR="00CC15CA">
        <w:t xml:space="preserve"> within </w:t>
      </w:r>
      <w:r w:rsidR="00346BB0">
        <w:t>each</w:t>
      </w:r>
      <w:r w:rsidR="00CC15CA">
        <w:t xml:space="preserve"> slot</w:t>
      </w:r>
      <w:r w:rsidR="0074037E">
        <w:t>.</w:t>
      </w:r>
      <w:r w:rsidR="00F65973">
        <w:t xml:space="preserve"> This assumes </w:t>
      </w:r>
      <w:r w:rsidR="00C72033">
        <w:t xml:space="preserve">the </w:t>
      </w:r>
      <w:r w:rsidR="00F65973">
        <w:t xml:space="preserve">UL muting symbols </w:t>
      </w:r>
      <w:r w:rsidR="00C72033">
        <w:t>are</w:t>
      </w:r>
      <w:r w:rsidR="00F65973">
        <w:t xml:space="preserve"> indicated on a slot basis. </w:t>
      </w:r>
      <w:r w:rsidR="0087556F" w:rsidRPr="00542513">
        <w:t>F</w:t>
      </w:r>
      <w:r w:rsidR="0068041F" w:rsidRPr="00542513">
        <w:t>or multi-PUSCH scheduled by a single DCI</w:t>
      </w:r>
      <w:r w:rsidR="0087556F" w:rsidRPr="00542513">
        <w:t xml:space="preserve">, </w:t>
      </w:r>
      <w:r w:rsidR="0074037E">
        <w:t>t</w:t>
      </w:r>
      <w:r w:rsidR="0074037E" w:rsidRPr="0074037E">
        <w:t xml:space="preserve">he TDRA table </w:t>
      </w:r>
      <w:r w:rsidR="0074037E">
        <w:t>can be</w:t>
      </w:r>
      <w:r w:rsidR="0074037E" w:rsidRPr="0074037E">
        <w:t xml:space="preserve"> extended to include the time location of none, one or two UL muting symbols for </w:t>
      </w:r>
      <w:r w:rsidR="0074037E">
        <w:t xml:space="preserve">each PUSCH. Therefore, UL resource muting can be applied for </w:t>
      </w:r>
      <w:r w:rsidR="00144C4F">
        <w:t xml:space="preserve">each </w:t>
      </w:r>
      <w:r w:rsidR="0074037E">
        <w:t xml:space="preserve">PUSCH transmission </w:t>
      </w:r>
      <w:r w:rsidR="00144C4F">
        <w:t>separately based on Option 3.</w:t>
      </w:r>
    </w:p>
    <w:p w14:paraId="6B72337C" w14:textId="30CF852F" w:rsidR="0087556F" w:rsidRPr="0089395C" w:rsidRDefault="0087556F" w:rsidP="0089395C">
      <w:pPr>
        <w:spacing w:before="120"/>
        <w:rPr>
          <w:i/>
          <w:iCs/>
        </w:rPr>
      </w:pPr>
      <w:r w:rsidRPr="0089395C">
        <w:rPr>
          <w:rFonts w:eastAsia="等线"/>
          <w:b/>
          <w:bCs/>
          <w:i/>
          <w:iCs/>
          <w:lang w:eastAsia="zh-CN"/>
        </w:rPr>
        <w:t xml:space="preserve">Proposal </w:t>
      </w:r>
      <w:r w:rsidRPr="00542513">
        <w:rPr>
          <w:rFonts w:eastAsia="等线"/>
          <w:b/>
          <w:bCs/>
          <w:i/>
          <w:iCs/>
          <w:lang w:eastAsia="zh-CN"/>
        </w:rPr>
        <w:t>5</w:t>
      </w:r>
      <w:r w:rsidRPr="0089395C">
        <w:rPr>
          <w:rFonts w:eastAsia="等线"/>
          <w:b/>
          <w:bCs/>
          <w:i/>
          <w:iCs/>
          <w:lang w:eastAsia="zh-CN"/>
        </w:rPr>
        <w:t xml:space="preserve">: </w:t>
      </w:r>
      <w:r w:rsidRPr="0089395C">
        <w:rPr>
          <w:i/>
          <w:iCs/>
        </w:rPr>
        <w:t>For PUSCH repetition Type A, the same</w:t>
      </w:r>
      <w:r w:rsidR="00873C5F" w:rsidRPr="00873C5F">
        <w:rPr>
          <w:i/>
          <w:iCs/>
        </w:rPr>
        <w:t xml:space="preserve"> time location of none, one or two UL muting symbol(s) as determined based on Option 3</w:t>
      </w:r>
      <w:r w:rsidR="00873C5F">
        <w:rPr>
          <w:i/>
          <w:iCs/>
        </w:rPr>
        <w:t>,</w:t>
      </w:r>
      <w:r w:rsidR="0074037E">
        <w:rPr>
          <w:i/>
          <w:iCs/>
        </w:rPr>
        <w:t xml:space="preserve"> </w:t>
      </w:r>
      <w:r w:rsidRPr="0089395C">
        <w:rPr>
          <w:i/>
          <w:iCs/>
        </w:rPr>
        <w:t>is applied for all PUSCH transmission occasions</w:t>
      </w:r>
      <w:r w:rsidR="008A2D05">
        <w:rPr>
          <w:i/>
          <w:iCs/>
        </w:rPr>
        <w:t xml:space="preserve"> in SBFD symbols</w:t>
      </w:r>
      <w:r w:rsidRPr="0089395C">
        <w:rPr>
          <w:i/>
          <w:iCs/>
        </w:rPr>
        <w:t xml:space="preserve">. </w:t>
      </w:r>
    </w:p>
    <w:p w14:paraId="172E162F" w14:textId="7E6D664B" w:rsidR="0087556F" w:rsidRPr="0089395C" w:rsidRDefault="0087556F" w:rsidP="0089395C">
      <w:pPr>
        <w:spacing w:before="120"/>
        <w:rPr>
          <w:i/>
          <w:iCs/>
        </w:rPr>
      </w:pPr>
      <w:r w:rsidRPr="0089395C">
        <w:rPr>
          <w:b/>
          <w:bCs/>
          <w:i/>
          <w:iCs/>
        </w:rPr>
        <w:t>Proposal 6</w:t>
      </w:r>
      <w:r w:rsidRPr="0089395C">
        <w:rPr>
          <w:i/>
          <w:iCs/>
        </w:rPr>
        <w:t xml:space="preserve">: For PUSCH repetition Type B, the same </w:t>
      </w:r>
      <w:r w:rsidR="00873C5F" w:rsidRPr="00873C5F">
        <w:rPr>
          <w:i/>
          <w:iCs/>
        </w:rPr>
        <w:t>time location of none, one or two UL muting symbol(s) as determined based on Option 3</w:t>
      </w:r>
      <w:r w:rsidR="00873C5F">
        <w:rPr>
          <w:i/>
          <w:iCs/>
        </w:rPr>
        <w:t xml:space="preserve">, </w:t>
      </w:r>
      <w:r w:rsidRPr="0089395C">
        <w:rPr>
          <w:i/>
          <w:iCs/>
        </w:rPr>
        <w:t>is</w:t>
      </w:r>
      <w:r w:rsidR="0074037E" w:rsidRPr="0089395C">
        <w:rPr>
          <w:i/>
          <w:iCs/>
        </w:rPr>
        <w:t xml:space="preserve"> applied for </w:t>
      </w:r>
      <w:r w:rsidR="00084F1D">
        <w:rPr>
          <w:i/>
          <w:iCs/>
        </w:rPr>
        <w:t xml:space="preserve">all </w:t>
      </w:r>
      <w:r w:rsidR="0074037E" w:rsidRPr="0089395C">
        <w:rPr>
          <w:i/>
          <w:iCs/>
        </w:rPr>
        <w:t>the actual repetition</w:t>
      </w:r>
      <w:r w:rsidR="00084F1D">
        <w:rPr>
          <w:i/>
          <w:iCs/>
        </w:rPr>
        <w:t>s</w:t>
      </w:r>
      <w:r w:rsidR="008A2D05">
        <w:rPr>
          <w:i/>
          <w:iCs/>
        </w:rPr>
        <w:t xml:space="preserve"> in SBFD symbols</w:t>
      </w:r>
      <w:r w:rsidR="0074037E" w:rsidRPr="0089395C">
        <w:rPr>
          <w:i/>
          <w:iCs/>
        </w:rPr>
        <w:t xml:space="preserve"> within a slot</w:t>
      </w:r>
      <w:r w:rsidR="0074037E">
        <w:rPr>
          <w:i/>
          <w:iCs/>
        </w:rPr>
        <w:t>.</w:t>
      </w:r>
    </w:p>
    <w:p w14:paraId="3AA617B9" w14:textId="77F6DA55" w:rsidR="0087556F" w:rsidRDefault="0087556F" w:rsidP="0089395C">
      <w:pPr>
        <w:rPr>
          <w:i/>
          <w:iCs/>
        </w:rPr>
      </w:pPr>
      <w:r w:rsidRPr="0089395C">
        <w:rPr>
          <w:b/>
          <w:bCs/>
          <w:i/>
          <w:iCs/>
        </w:rPr>
        <w:t>Proposal 7</w:t>
      </w:r>
      <w:r w:rsidRPr="0089395C">
        <w:rPr>
          <w:i/>
          <w:iCs/>
        </w:rPr>
        <w:t xml:space="preserve">: For multi-PUSCH scheduled by a single DCI, </w:t>
      </w:r>
      <w:r w:rsidR="0074037E" w:rsidRPr="0074037E">
        <w:rPr>
          <w:i/>
          <w:iCs/>
        </w:rPr>
        <w:t xml:space="preserve">the TDRA table </w:t>
      </w:r>
      <w:r w:rsidR="0074037E">
        <w:rPr>
          <w:i/>
          <w:iCs/>
        </w:rPr>
        <w:t>is</w:t>
      </w:r>
      <w:r w:rsidR="0074037E" w:rsidRPr="0074037E">
        <w:rPr>
          <w:i/>
          <w:iCs/>
        </w:rPr>
        <w:t xml:space="preserve"> extended to include the time location of none, one or two UL muting symbols for each PUSCH</w:t>
      </w:r>
      <w:r w:rsidR="004E3D27">
        <w:rPr>
          <w:i/>
          <w:iCs/>
        </w:rPr>
        <w:t xml:space="preserve"> in SBFD symbols</w:t>
      </w:r>
      <w:r w:rsidR="0074037E">
        <w:rPr>
          <w:i/>
          <w:iCs/>
        </w:rPr>
        <w:t xml:space="preserve"> and</w:t>
      </w:r>
      <w:r w:rsidR="0074037E" w:rsidRPr="0074037E">
        <w:rPr>
          <w:i/>
          <w:iCs/>
        </w:rPr>
        <w:t xml:space="preserve"> UL resource muting </w:t>
      </w:r>
      <w:r w:rsidR="0074037E">
        <w:rPr>
          <w:i/>
          <w:iCs/>
        </w:rPr>
        <w:t>is</w:t>
      </w:r>
      <w:r w:rsidR="0074037E" w:rsidRPr="0074037E">
        <w:rPr>
          <w:i/>
          <w:iCs/>
        </w:rPr>
        <w:t xml:space="preserve"> applied for </w:t>
      </w:r>
      <w:r w:rsidR="0074037E">
        <w:rPr>
          <w:i/>
          <w:iCs/>
        </w:rPr>
        <w:t xml:space="preserve">each </w:t>
      </w:r>
      <w:r w:rsidR="0074037E" w:rsidRPr="0074037E">
        <w:rPr>
          <w:i/>
          <w:iCs/>
        </w:rPr>
        <w:t xml:space="preserve">PUSCH </w:t>
      </w:r>
      <w:r w:rsidR="004E3D27">
        <w:rPr>
          <w:i/>
          <w:iCs/>
        </w:rPr>
        <w:t>in SBFD symbols</w:t>
      </w:r>
      <w:r w:rsidR="00930E1C">
        <w:rPr>
          <w:i/>
          <w:iCs/>
        </w:rPr>
        <w:t xml:space="preserve"> </w:t>
      </w:r>
      <w:r w:rsidR="00144C4F">
        <w:rPr>
          <w:i/>
          <w:iCs/>
        </w:rPr>
        <w:t xml:space="preserve">separately </w:t>
      </w:r>
      <w:r w:rsidR="0074037E" w:rsidRPr="0074037E">
        <w:rPr>
          <w:i/>
          <w:iCs/>
        </w:rPr>
        <w:t>based on Option 3.</w:t>
      </w:r>
    </w:p>
    <w:p w14:paraId="0D48F3B1" w14:textId="77777777" w:rsidR="00144C4F" w:rsidRPr="0089395C" w:rsidRDefault="00144C4F" w:rsidP="0089395C">
      <w:pPr>
        <w:rPr>
          <w:i/>
          <w:iCs/>
        </w:rPr>
      </w:pPr>
    </w:p>
    <w:p w14:paraId="4145954E" w14:textId="02FE7AEB" w:rsidR="00302AEB" w:rsidRPr="00983302" w:rsidRDefault="00302AEB" w:rsidP="00983302">
      <w:pPr>
        <w:pStyle w:val="2"/>
        <w:rPr>
          <w:b w:val="0"/>
          <w:lang w:eastAsia="zh-CN"/>
        </w:rPr>
      </w:pPr>
      <w:r w:rsidRPr="00983302">
        <w:rPr>
          <w:lang w:eastAsia="zh-CN"/>
        </w:rPr>
        <w:t>Collison with DMRS and PT</w:t>
      </w:r>
      <w:r w:rsidR="000E07F8">
        <w:rPr>
          <w:lang w:eastAsia="zh-CN"/>
        </w:rPr>
        <w:t>-</w:t>
      </w:r>
      <w:r w:rsidRPr="00983302">
        <w:rPr>
          <w:lang w:eastAsia="zh-CN"/>
        </w:rPr>
        <w:t>RS</w:t>
      </w:r>
    </w:p>
    <w:p w14:paraId="53BA428B" w14:textId="64EFC5A9" w:rsidR="000E07F8" w:rsidRPr="0089395C" w:rsidRDefault="0041439F" w:rsidP="00542513">
      <w:pPr>
        <w:rPr>
          <w:rFonts w:eastAsia="等线"/>
          <w:lang w:val="en-GB" w:eastAsia="zh-CN"/>
        </w:rPr>
      </w:pPr>
      <w:r>
        <w:rPr>
          <w:rFonts w:eastAsia="等线" w:hint="eastAsia"/>
          <w:lang w:val="en-GB" w:eastAsia="zh-CN"/>
        </w:rPr>
        <w:t>As</w:t>
      </w:r>
      <w:r>
        <w:rPr>
          <w:rFonts w:eastAsia="等线"/>
          <w:lang w:val="en-GB" w:eastAsia="zh-CN"/>
        </w:rPr>
        <w:t xml:space="preserve"> </w:t>
      </w:r>
      <w:r>
        <w:rPr>
          <w:rFonts w:eastAsia="等线" w:hint="eastAsia"/>
          <w:lang w:val="en-GB" w:eastAsia="zh-CN"/>
        </w:rPr>
        <w:t>discussed</w:t>
      </w:r>
      <w:r>
        <w:rPr>
          <w:rFonts w:eastAsia="等线"/>
          <w:lang w:val="en-GB" w:eastAsia="zh-CN"/>
        </w:rPr>
        <w:t xml:space="preserve"> in </w:t>
      </w:r>
      <w:r>
        <w:rPr>
          <w:rFonts w:eastAsia="等线"/>
          <w:lang w:val="en-GB" w:eastAsia="zh-CN"/>
        </w:rPr>
        <w:fldChar w:fldCharType="begin"/>
      </w:r>
      <w:r>
        <w:rPr>
          <w:rFonts w:eastAsia="等线"/>
          <w:lang w:val="en-GB" w:eastAsia="zh-CN"/>
        </w:rPr>
        <w:instrText xml:space="preserve"> REF _Ref174037496 \n \h </w:instrText>
      </w:r>
      <w:r>
        <w:rPr>
          <w:rFonts w:eastAsia="等线"/>
          <w:lang w:val="en-GB" w:eastAsia="zh-CN"/>
        </w:rPr>
      </w:r>
      <w:r>
        <w:rPr>
          <w:rFonts w:eastAsia="等线"/>
          <w:lang w:val="en-GB" w:eastAsia="zh-CN"/>
        </w:rPr>
        <w:fldChar w:fldCharType="separate"/>
      </w:r>
      <w:r w:rsidR="007A4F36">
        <w:rPr>
          <w:rFonts w:eastAsia="等线"/>
          <w:lang w:val="en-GB" w:eastAsia="zh-CN"/>
        </w:rPr>
        <w:t>[2]</w:t>
      </w:r>
      <w:r>
        <w:rPr>
          <w:rFonts w:eastAsia="等线"/>
          <w:lang w:val="en-GB" w:eastAsia="zh-CN"/>
        </w:rPr>
        <w:fldChar w:fldCharType="end"/>
      </w:r>
      <w:r>
        <w:rPr>
          <w:rFonts w:eastAsia="等线"/>
          <w:lang w:val="en-GB" w:eastAsia="zh-CN"/>
        </w:rPr>
        <w:t xml:space="preserve">, </w:t>
      </w:r>
      <w:r w:rsidR="00505229">
        <w:rPr>
          <w:rFonts w:eastAsia="等线"/>
          <w:lang w:val="en-GB" w:eastAsia="zh-CN"/>
        </w:rPr>
        <w:t>the</w:t>
      </w:r>
      <w:r>
        <w:rPr>
          <w:rFonts w:eastAsia="等线"/>
          <w:lang w:val="en-GB" w:eastAsia="zh-CN"/>
        </w:rPr>
        <w:t xml:space="preserve"> </w:t>
      </w:r>
      <w:r w:rsidR="00E65024">
        <w:rPr>
          <w:rFonts w:eastAsia="等线"/>
          <w:lang w:val="en-GB" w:eastAsia="zh-CN"/>
        </w:rPr>
        <w:t xml:space="preserve">collision between UL muting symbols and DMRS </w:t>
      </w:r>
      <w:r w:rsidR="00505229">
        <w:rPr>
          <w:rFonts w:eastAsia="等线"/>
          <w:lang w:val="en-GB" w:eastAsia="zh-CN"/>
        </w:rPr>
        <w:t xml:space="preserve">should be avoided </w:t>
      </w:r>
      <w:r w:rsidR="00A105AC">
        <w:rPr>
          <w:rFonts w:eastAsia="等线"/>
          <w:lang w:val="en-GB" w:eastAsia="zh-CN"/>
        </w:rPr>
        <w:t xml:space="preserve">whenever possible </w:t>
      </w:r>
      <w:r w:rsidR="00505229">
        <w:rPr>
          <w:rFonts w:eastAsia="等线"/>
          <w:lang w:val="en-GB" w:eastAsia="zh-CN"/>
        </w:rPr>
        <w:t>in order to guarantee the performance of IRC receiver. This is different from</w:t>
      </w:r>
      <w:r w:rsidR="00A332EB">
        <w:rPr>
          <w:rFonts w:eastAsia="等线"/>
          <w:lang w:val="en-GB" w:eastAsia="zh-CN"/>
        </w:rPr>
        <w:t xml:space="preserve"> the </w:t>
      </w:r>
      <w:r w:rsidR="00505229">
        <w:rPr>
          <w:rFonts w:eastAsia="等线"/>
          <w:lang w:val="en-GB" w:eastAsia="zh-CN"/>
        </w:rPr>
        <w:t xml:space="preserve">collision between UL muting symbols and PT-RS. Hence, the collision handing </w:t>
      </w:r>
      <w:r w:rsidR="0050067E">
        <w:rPr>
          <w:rFonts w:eastAsia="等线"/>
          <w:lang w:val="en-GB" w:eastAsia="zh-CN"/>
        </w:rPr>
        <w:t xml:space="preserve">for the two cases </w:t>
      </w:r>
      <w:r w:rsidR="00505229">
        <w:rPr>
          <w:rFonts w:eastAsia="等线"/>
          <w:lang w:val="en-GB" w:eastAsia="zh-CN"/>
        </w:rPr>
        <w:t xml:space="preserve">can be done </w:t>
      </w:r>
      <w:r w:rsidR="00064CF2">
        <w:rPr>
          <w:rFonts w:eastAsia="等线"/>
          <w:lang w:val="en-GB" w:eastAsia="zh-CN"/>
        </w:rPr>
        <w:t>differently</w:t>
      </w:r>
      <w:r w:rsidR="00505229">
        <w:rPr>
          <w:rFonts w:eastAsia="等线"/>
          <w:lang w:val="en-GB" w:eastAsia="zh-CN"/>
        </w:rPr>
        <w:t xml:space="preserve">. </w:t>
      </w:r>
    </w:p>
    <w:p w14:paraId="4C6C4CF7" w14:textId="6217606C" w:rsidR="00F118EA" w:rsidRDefault="00EA4DAC" w:rsidP="00F118EA">
      <w:pPr>
        <w:rPr>
          <w:rFonts w:eastAsia="等线"/>
          <w:lang w:val="en-GB" w:eastAsia="zh-CN"/>
        </w:rPr>
      </w:pPr>
      <w:r>
        <w:rPr>
          <w:rFonts w:eastAsia="等线"/>
          <w:lang w:eastAsia="zh-CN"/>
        </w:rPr>
        <w:t xml:space="preserve">As discussed in Section 2.1, </w:t>
      </w:r>
      <w:r w:rsidR="00440A1D">
        <w:rPr>
          <w:rFonts w:eastAsia="等线"/>
          <w:lang w:eastAsia="zh-CN"/>
        </w:rPr>
        <w:t>the collision between DMRS and UL muting symbols</w:t>
      </w:r>
      <w:r>
        <w:rPr>
          <w:rFonts w:eastAsia="等线"/>
          <w:lang w:eastAsia="zh-CN"/>
        </w:rPr>
        <w:t xml:space="preserve"> can be avoided</w:t>
      </w:r>
      <w:r w:rsidR="008142A8">
        <w:rPr>
          <w:rFonts w:eastAsia="等线"/>
          <w:lang w:eastAsia="zh-CN"/>
        </w:rPr>
        <w:t xml:space="preserve"> </w:t>
      </w:r>
      <w:r w:rsidR="00695161">
        <w:rPr>
          <w:rFonts w:eastAsia="等线"/>
          <w:lang w:eastAsia="zh-CN"/>
        </w:rPr>
        <w:t xml:space="preserve">in </w:t>
      </w:r>
      <w:r w:rsidR="00505229">
        <w:rPr>
          <w:rFonts w:eastAsia="等线"/>
          <w:lang w:eastAsia="zh-CN"/>
        </w:rPr>
        <w:t>typical</w:t>
      </w:r>
      <w:r w:rsidR="00695161">
        <w:rPr>
          <w:rFonts w:eastAsia="等线"/>
          <w:lang w:eastAsia="zh-CN"/>
        </w:rPr>
        <w:t xml:space="preserve"> cases </w:t>
      </w:r>
      <w:r w:rsidR="008142A8">
        <w:rPr>
          <w:rFonts w:eastAsia="等线"/>
          <w:lang w:eastAsia="zh-CN"/>
        </w:rPr>
        <w:t xml:space="preserve">if Option 3 is </w:t>
      </w:r>
      <w:r w:rsidR="00695161">
        <w:rPr>
          <w:rFonts w:eastAsia="等线" w:hint="eastAsia"/>
          <w:lang w:eastAsia="zh-CN"/>
        </w:rPr>
        <w:t>adopted</w:t>
      </w:r>
      <w:r w:rsidR="008142A8">
        <w:rPr>
          <w:rFonts w:eastAsia="等线"/>
          <w:lang w:eastAsia="zh-CN"/>
        </w:rPr>
        <w:t>. However, if the</w:t>
      </w:r>
      <w:r w:rsidR="0004195A">
        <w:rPr>
          <w:rFonts w:eastAsia="等线"/>
          <w:lang w:eastAsia="zh-CN"/>
        </w:rPr>
        <w:t xml:space="preserve"> time location of</w:t>
      </w:r>
      <w:r w:rsidR="008142A8">
        <w:rPr>
          <w:rFonts w:eastAsia="等线"/>
          <w:lang w:eastAsia="zh-CN"/>
        </w:rPr>
        <w:t xml:space="preserve"> UL muting symbol(s) </w:t>
      </w:r>
      <w:r w:rsidR="0004195A">
        <w:rPr>
          <w:rFonts w:eastAsia="等线"/>
          <w:lang w:eastAsia="zh-CN"/>
        </w:rPr>
        <w:t>is</w:t>
      </w:r>
      <w:r w:rsidR="008142A8">
        <w:rPr>
          <w:rFonts w:eastAsia="等线"/>
          <w:lang w:eastAsia="zh-CN"/>
        </w:rPr>
        <w:t xml:space="preserve"> not properly indicated, collisions</w:t>
      </w:r>
      <w:r w:rsidR="0004195A">
        <w:rPr>
          <w:rFonts w:eastAsia="等线"/>
          <w:lang w:eastAsia="zh-CN"/>
        </w:rPr>
        <w:t xml:space="preserve"> may still occur</w:t>
      </w:r>
      <w:r w:rsidR="008142A8">
        <w:rPr>
          <w:rFonts w:eastAsia="等线"/>
          <w:lang w:eastAsia="zh-CN"/>
        </w:rPr>
        <w:t xml:space="preserve">. </w:t>
      </w:r>
      <w:r w:rsidR="00F118EA">
        <w:rPr>
          <w:rFonts w:eastAsia="等线"/>
          <w:lang w:val="en-GB" w:eastAsia="zh-CN"/>
        </w:rPr>
        <w:t xml:space="preserve">One example of collision between </w:t>
      </w:r>
      <w:r w:rsidR="00F118EA">
        <w:rPr>
          <w:rFonts w:eastAsia="等线" w:hint="eastAsia"/>
          <w:lang w:val="en-GB" w:eastAsia="zh-CN"/>
        </w:rPr>
        <w:t>UL</w:t>
      </w:r>
      <w:r w:rsidR="00F118EA">
        <w:rPr>
          <w:rFonts w:eastAsia="等线"/>
          <w:lang w:val="en-GB" w:eastAsia="zh-CN"/>
        </w:rPr>
        <w:t xml:space="preserve"> muting symbol and additional DMRS is provided in </w:t>
      </w:r>
      <w:r w:rsidR="00F118EA">
        <w:rPr>
          <w:rFonts w:eastAsia="等线"/>
          <w:lang w:val="en-GB" w:eastAsia="zh-CN"/>
        </w:rPr>
        <w:fldChar w:fldCharType="begin"/>
      </w:r>
      <w:r w:rsidR="00F118EA">
        <w:rPr>
          <w:rFonts w:eastAsia="等线"/>
          <w:lang w:val="en-GB" w:eastAsia="zh-CN"/>
        </w:rPr>
        <w:instrText xml:space="preserve"> REF _Ref172995787 \h </w:instrText>
      </w:r>
      <w:r w:rsidR="00F118EA">
        <w:rPr>
          <w:rFonts w:eastAsia="等线"/>
          <w:lang w:val="en-GB" w:eastAsia="zh-CN"/>
        </w:rPr>
      </w:r>
      <w:r w:rsidR="00F118EA">
        <w:rPr>
          <w:rFonts w:eastAsia="等线"/>
          <w:lang w:val="en-GB" w:eastAsia="zh-CN"/>
        </w:rPr>
        <w:fldChar w:fldCharType="end"/>
      </w:r>
      <w:r w:rsidR="00F118EA">
        <w:rPr>
          <w:rFonts w:eastAsia="等线"/>
          <w:lang w:val="en-GB" w:eastAsia="zh-CN"/>
        </w:rPr>
        <w:t xml:space="preserve">. </w:t>
      </w:r>
    </w:p>
    <w:p w14:paraId="71D16C3B" w14:textId="77777777" w:rsidR="00F118EA" w:rsidRDefault="00F118EA" w:rsidP="00F118EA">
      <w:pPr>
        <w:spacing w:after="0"/>
        <w:jc w:val="center"/>
        <w:rPr>
          <w:rFonts w:eastAsia="等线"/>
          <w:lang w:val="en-GB" w:eastAsia="zh-CN"/>
        </w:rPr>
      </w:pPr>
      <w:r>
        <w:rPr>
          <w:rFonts w:eastAsia="等线"/>
          <w:noProof/>
          <w:lang w:val="en-GB" w:eastAsia="zh-CN"/>
        </w:rPr>
        <w:drawing>
          <wp:inline distT="0" distB="0" distL="0" distR="0" wp14:anchorId="3B0629F8" wp14:editId="7684E75B">
            <wp:extent cx="4846251" cy="226855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46251" cy="2268551"/>
                    </a:xfrm>
                    <a:prstGeom prst="rect">
                      <a:avLst/>
                    </a:prstGeom>
                    <a:noFill/>
                  </pic:spPr>
                </pic:pic>
              </a:graphicData>
            </a:graphic>
          </wp:inline>
        </w:drawing>
      </w:r>
    </w:p>
    <w:p w14:paraId="0A31FEBC" w14:textId="2989AD1F" w:rsidR="00F118EA" w:rsidRPr="008C6521" w:rsidRDefault="00F118EA" w:rsidP="00F118EA">
      <w:pPr>
        <w:pStyle w:val="a6"/>
        <w:rPr>
          <w:rFonts w:eastAsia="等线"/>
          <w:lang w:eastAsia="zh-CN"/>
        </w:rPr>
      </w:pPr>
      <w:r>
        <w:t xml:space="preserve">Figure </w:t>
      </w:r>
      <w:r w:rsidR="00203B60">
        <w:fldChar w:fldCharType="begin"/>
      </w:r>
      <w:r w:rsidR="00203B60">
        <w:instrText xml:space="preserve"> SEQ Figure \* ARABIC </w:instrText>
      </w:r>
      <w:r w:rsidR="00203B60">
        <w:fldChar w:fldCharType="separate"/>
      </w:r>
      <w:r w:rsidR="007A4F36">
        <w:rPr>
          <w:noProof/>
        </w:rPr>
        <w:t>2</w:t>
      </w:r>
      <w:r w:rsidR="00203B60">
        <w:rPr>
          <w:noProof/>
        </w:rPr>
        <w:fldChar w:fldCharType="end"/>
      </w:r>
      <w:r>
        <w:t xml:space="preserve"> Potential collision between UL muting symbols and DMRS</w:t>
      </w:r>
    </w:p>
    <w:p w14:paraId="08C75CCB" w14:textId="1174A67F" w:rsidR="00B866AC" w:rsidRDefault="00A332EB" w:rsidP="0089395C">
      <w:pPr>
        <w:rPr>
          <w:rFonts w:eastAsia="等线"/>
          <w:lang w:eastAsia="zh-CN"/>
        </w:rPr>
      </w:pPr>
      <w:r>
        <w:rPr>
          <w:rFonts w:eastAsia="等线"/>
          <w:lang w:eastAsia="zh-CN"/>
        </w:rPr>
        <w:t>For</w:t>
      </w:r>
      <w:r w:rsidR="008142A8">
        <w:rPr>
          <w:rFonts w:eastAsia="等线"/>
          <w:lang w:eastAsia="zh-CN"/>
        </w:rPr>
        <w:t xml:space="preserve"> this case, one simple way </w:t>
      </w:r>
      <w:r w:rsidR="0004195A">
        <w:rPr>
          <w:rFonts w:eastAsia="等线"/>
          <w:lang w:eastAsia="zh-CN"/>
        </w:rPr>
        <w:t xml:space="preserve">is </w:t>
      </w:r>
      <w:r w:rsidR="008142A8">
        <w:rPr>
          <w:rFonts w:eastAsia="等线"/>
          <w:lang w:eastAsia="zh-CN"/>
        </w:rPr>
        <w:t>to disable UL resource muting in this symbol.</w:t>
      </w:r>
    </w:p>
    <w:p w14:paraId="6BE347B9" w14:textId="536AA6A5" w:rsidR="00B866AC" w:rsidRPr="0089395C" w:rsidRDefault="00D20260">
      <w:pPr>
        <w:suppressAutoHyphens/>
        <w:rPr>
          <w:i/>
          <w:iCs/>
        </w:rPr>
      </w:pPr>
      <w:r w:rsidRPr="0089395C">
        <w:rPr>
          <w:b/>
          <w:bCs/>
          <w:i/>
          <w:iCs/>
        </w:rPr>
        <w:t xml:space="preserve">Proposal </w:t>
      </w:r>
      <w:r w:rsidR="00A105AC">
        <w:rPr>
          <w:b/>
          <w:bCs/>
          <w:i/>
          <w:iCs/>
        </w:rPr>
        <w:t>8</w:t>
      </w:r>
      <w:r w:rsidRPr="0089395C">
        <w:rPr>
          <w:b/>
          <w:bCs/>
          <w:i/>
          <w:iCs/>
        </w:rPr>
        <w:t>:</w:t>
      </w:r>
      <w:r w:rsidRPr="0089395C">
        <w:rPr>
          <w:i/>
          <w:iCs/>
        </w:rPr>
        <w:t xml:space="preserve"> </w:t>
      </w:r>
      <w:r w:rsidR="00B866AC" w:rsidRPr="0089395C">
        <w:rPr>
          <w:i/>
          <w:iCs/>
        </w:rPr>
        <w:t>If an UL resource muting symbol overlaps with a symbol containing UL DMRS for a PUSCH, DMRS is prioritized, i.e., UE does not apply UL resource muting in the symbol.</w:t>
      </w:r>
    </w:p>
    <w:p w14:paraId="66C72F75" w14:textId="062AE50E" w:rsidR="00440A1D" w:rsidRDefault="009676FE" w:rsidP="00440A1D">
      <w:pPr>
        <w:tabs>
          <w:tab w:val="left" w:pos="360"/>
        </w:tabs>
        <w:rPr>
          <w:rFonts w:eastAsia="等线"/>
          <w:lang w:eastAsia="zh-CN"/>
        </w:rPr>
      </w:pPr>
      <w:r w:rsidRPr="0089395C">
        <w:rPr>
          <w:rFonts w:eastAsia="等线"/>
          <w:lang w:val="en-GB" w:eastAsia="zh-CN"/>
        </w:rPr>
        <w:lastRenderedPageBreak/>
        <w:t>For the</w:t>
      </w:r>
      <w:r>
        <w:rPr>
          <w:rFonts w:eastAsia="等线"/>
          <w:b/>
          <w:bCs/>
          <w:lang w:val="en-GB" w:eastAsia="zh-CN"/>
        </w:rPr>
        <w:t xml:space="preserve"> </w:t>
      </w:r>
      <w:r>
        <w:rPr>
          <w:rFonts w:eastAsia="等线"/>
          <w:lang w:eastAsia="zh-CN"/>
        </w:rPr>
        <w:t xml:space="preserve">collision between PT-RS and UL muting symbols, </w:t>
      </w:r>
      <w:r w:rsidR="003E3B4A">
        <w:rPr>
          <w:rFonts w:eastAsia="等线"/>
          <w:lang w:eastAsia="zh-CN"/>
        </w:rPr>
        <w:t xml:space="preserve">one needs to separate the discussion </w:t>
      </w:r>
      <w:r w:rsidR="00CE399E">
        <w:rPr>
          <w:rFonts w:eastAsia="等线"/>
          <w:lang w:eastAsia="zh-CN"/>
        </w:rPr>
        <w:t>for different</w:t>
      </w:r>
      <w:r w:rsidR="0050067E">
        <w:rPr>
          <w:rFonts w:eastAsia="等线"/>
          <w:lang w:eastAsia="zh-CN"/>
        </w:rPr>
        <w:t xml:space="preserve"> cases</w:t>
      </w:r>
      <w:r w:rsidR="002D6C62">
        <w:rPr>
          <w:rFonts w:eastAsia="等线"/>
          <w:lang w:eastAsia="zh-CN"/>
        </w:rPr>
        <w:t>:</w:t>
      </w:r>
      <w:r w:rsidR="00CE399E">
        <w:rPr>
          <w:rFonts w:eastAsia="等线"/>
          <w:lang w:eastAsia="zh-CN"/>
        </w:rPr>
        <w:t xml:space="preserve"> </w:t>
      </w:r>
      <w:r w:rsidR="00E23BE5">
        <w:rPr>
          <w:rFonts w:eastAsia="等线"/>
          <w:lang w:eastAsia="zh-CN"/>
        </w:rPr>
        <w:t>whe</w:t>
      </w:r>
      <w:r w:rsidR="00CE399E">
        <w:rPr>
          <w:rFonts w:eastAsia="等线"/>
          <w:lang w:eastAsia="zh-CN"/>
        </w:rPr>
        <w:t>n</w:t>
      </w:r>
      <w:r w:rsidR="003E3B4A">
        <w:rPr>
          <w:rFonts w:eastAsia="等线"/>
          <w:lang w:eastAsia="zh-CN"/>
        </w:rPr>
        <w:t xml:space="preserve"> </w:t>
      </w:r>
      <w:r w:rsidR="00E23BE5" w:rsidRPr="00E23BE5">
        <w:rPr>
          <w:rFonts w:eastAsia="等线"/>
          <w:lang w:eastAsia="zh-CN"/>
        </w:rPr>
        <w:t xml:space="preserve">transform precoding is enabled </w:t>
      </w:r>
      <w:r w:rsidR="00CE399E">
        <w:rPr>
          <w:rFonts w:eastAsia="等线"/>
          <w:lang w:eastAsia="zh-CN"/>
        </w:rPr>
        <w:t xml:space="preserve">and when </w:t>
      </w:r>
      <w:r w:rsidR="00CE399E" w:rsidRPr="00E23BE5">
        <w:rPr>
          <w:rFonts w:eastAsia="等线"/>
          <w:lang w:eastAsia="zh-CN"/>
        </w:rPr>
        <w:t xml:space="preserve">transform precoding is </w:t>
      </w:r>
      <w:r w:rsidR="00CE399E">
        <w:rPr>
          <w:rFonts w:eastAsia="等线"/>
          <w:lang w:eastAsia="zh-CN"/>
        </w:rPr>
        <w:t xml:space="preserve">not </w:t>
      </w:r>
      <w:r w:rsidR="00CE399E" w:rsidRPr="00E23BE5">
        <w:rPr>
          <w:rFonts w:eastAsia="等线"/>
          <w:lang w:eastAsia="zh-CN"/>
        </w:rPr>
        <w:t>enabled</w:t>
      </w:r>
      <w:r w:rsidR="00E23BE5">
        <w:rPr>
          <w:rFonts w:eastAsia="等线"/>
          <w:lang w:eastAsia="zh-CN"/>
        </w:rPr>
        <w:t>.</w:t>
      </w:r>
      <w:r w:rsidR="00911DF2">
        <w:rPr>
          <w:rFonts w:eastAsia="等线"/>
          <w:lang w:eastAsia="zh-CN"/>
        </w:rPr>
        <w:t xml:space="preserve"> </w:t>
      </w:r>
      <w:r w:rsidR="00BD5CC3">
        <w:rPr>
          <w:rFonts w:eastAsia="等线"/>
          <w:lang w:eastAsia="zh-CN"/>
        </w:rPr>
        <w:t>W</w:t>
      </w:r>
      <w:r w:rsidR="00BD5CC3" w:rsidRPr="00BD5CC3">
        <w:rPr>
          <w:rFonts w:eastAsia="等线"/>
          <w:lang w:eastAsia="zh-CN"/>
        </w:rPr>
        <w:t xml:space="preserve">hen transform precoding is enabled for the PUSCH, there is never </w:t>
      </w:r>
      <w:r w:rsidR="002D6C62">
        <w:rPr>
          <w:rFonts w:eastAsia="等线"/>
          <w:lang w:eastAsia="zh-CN"/>
        </w:rPr>
        <w:t xml:space="preserve">a </w:t>
      </w:r>
      <w:r w:rsidR="00BD5CC3" w:rsidRPr="00BD5CC3">
        <w:rPr>
          <w:rFonts w:eastAsia="等线"/>
          <w:lang w:eastAsia="zh-CN"/>
        </w:rPr>
        <w:t>collision between PT</w:t>
      </w:r>
      <w:r w:rsidR="002D6C62">
        <w:rPr>
          <w:rFonts w:eastAsia="等线"/>
          <w:lang w:eastAsia="zh-CN"/>
        </w:rPr>
        <w:t>-</w:t>
      </w:r>
      <w:r w:rsidR="00BD5CC3" w:rsidRPr="00BD5CC3">
        <w:rPr>
          <w:rFonts w:eastAsia="等线"/>
          <w:lang w:eastAsia="zh-CN"/>
        </w:rPr>
        <w:t>RS and UL muting resources since PT</w:t>
      </w:r>
      <w:r w:rsidR="002D6C62">
        <w:rPr>
          <w:rFonts w:eastAsia="等线"/>
          <w:lang w:eastAsia="zh-CN"/>
        </w:rPr>
        <w:t>-</w:t>
      </w:r>
      <w:r w:rsidR="00BD5CC3" w:rsidRPr="00BD5CC3">
        <w:rPr>
          <w:rFonts w:eastAsia="等线"/>
          <w:lang w:eastAsia="zh-CN"/>
        </w:rPr>
        <w:t>RS is inserted prior to DFT</w:t>
      </w:r>
      <w:r w:rsidR="00BB7CC6">
        <w:rPr>
          <w:rFonts w:eastAsia="等线"/>
          <w:lang w:eastAsia="zh-CN"/>
        </w:rPr>
        <w:t xml:space="preserve"> as shown in TS38.211 section 6.3.1.4</w:t>
      </w:r>
      <w:r w:rsidR="00BD5CC3" w:rsidRPr="00BD5CC3">
        <w:rPr>
          <w:rFonts w:eastAsia="等线"/>
          <w:lang w:eastAsia="zh-CN"/>
        </w:rPr>
        <w:t>, and the output of DFT is mapped only to unmuted subcarriers.</w:t>
      </w:r>
    </w:p>
    <w:tbl>
      <w:tblPr>
        <w:tblStyle w:val="af0"/>
        <w:tblW w:w="0" w:type="auto"/>
        <w:tblLook w:val="04A0" w:firstRow="1" w:lastRow="0" w:firstColumn="1" w:lastColumn="0" w:noHBand="0" w:noVBand="1"/>
      </w:tblPr>
      <w:tblGrid>
        <w:gridCol w:w="9305"/>
      </w:tblGrid>
      <w:tr w:rsidR="00547C6A" w14:paraId="268D9A2C" w14:textId="77777777" w:rsidTr="00547C6A">
        <w:tc>
          <w:tcPr>
            <w:tcW w:w="9305" w:type="dxa"/>
          </w:tcPr>
          <w:p w14:paraId="57DEB41B" w14:textId="77777777" w:rsidR="00547C6A" w:rsidRPr="00547C6A" w:rsidRDefault="00547C6A" w:rsidP="0089395C">
            <w:pPr>
              <w:keepNext/>
              <w:keepLines/>
              <w:autoSpaceDE/>
              <w:autoSpaceDN/>
              <w:adjustRightInd/>
              <w:snapToGrid/>
              <w:spacing w:before="120" w:after="180"/>
              <w:jc w:val="left"/>
              <w:outlineLvl w:val="3"/>
              <w:rPr>
                <w:rFonts w:ascii="Arial" w:eastAsia="等线" w:hAnsi="Arial"/>
                <w:sz w:val="24"/>
                <w:szCs w:val="20"/>
                <w:lang w:val="en-GB"/>
              </w:rPr>
            </w:pPr>
            <w:bookmarkStart w:id="6" w:name="_Toc19796420"/>
            <w:bookmarkStart w:id="7" w:name="_Toc26459646"/>
            <w:bookmarkStart w:id="8" w:name="_Toc29230295"/>
            <w:bookmarkStart w:id="9" w:name="_Toc36026554"/>
            <w:bookmarkStart w:id="10" w:name="_Toc45107393"/>
            <w:bookmarkStart w:id="11" w:name="_Toc51774062"/>
            <w:bookmarkStart w:id="12" w:name="_Toc146119799"/>
            <w:r w:rsidRPr="00547C6A">
              <w:rPr>
                <w:rFonts w:ascii="Arial" w:eastAsia="等线" w:hAnsi="Arial"/>
                <w:sz w:val="24"/>
                <w:szCs w:val="20"/>
                <w:lang w:val="en-GB"/>
              </w:rPr>
              <w:t>6.3.1.4</w:t>
            </w:r>
            <w:r w:rsidRPr="00547C6A">
              <w:rPr>
                <w:rFonts w:ascii="Arial" w:eastAsia="等线" w:hAnsi="Arial"/>
                <w:sz w:val="24"/>
                <w:szCs w:val="20"/>
                <w:lang w:val="en-GB"/>
              </w:rPr>
              <w:tab/>
              <w:t>Transform precoding</w:t>
            </w:r>
            <w:bookmarkEnd w:id="6"/>
            <w:bookmarkEnd w:id="7"/>
            <w:bookmarkEnd w:id="8"/>
            <w:bookmarkEnd w:id="9"/>
            <w:bookmarkEnd w:id="10"/>
            <w:bookmarkEnd w:id="11"/>
            <w:bookmarkEnd w:id="12"/>
          </w:p>
          <w:p w14:paraId="2B6D4671" w14:textId="77777777" w:rsidR="00547C6A" w:rsidRPr="00547C6A" w:rsidRDefault="00547C6A" w:rsidP="00547C6A">
            <w:pPr>
              <w:autoSpaceDE/>
              <w:autoSpaceDN/>
              <w:adjustRightInd/>
              <w:snapToGrid/>
              <w:spacing w:after="180"/>
              <w:jc w:val="left"/>
              <w:rPr>
                <w:rFonts w:eastAsia="等线"/>
                <w:sz w:val="20"/>
                <w:szCs w:val="20"/>
                <w:lang w:val="en-GB"/>
              </w:rPr>
            </w:pPr>
            <w:r w:rsidRPr="00547C6A">
              <w:rPr>
                <w:rFonts w:eastAsia="等线"/>
                <w:sz w:val="20"/>
                <w:szCs w:val="20"/>
                <w:lang w:val="en-GB"/>
              </w:rPr>
              <w:t xml:space="preserve">If transform precoding is not enabled according to 6.1.3 of [6, TS38.214], </w:t>
            </w:r>
            <w:r w:rsidRPr="00547C6A">
              <w:rPr>
                <w:rFonts w:eastAsia="等线"/>
                <w:position w:val="-10"/>
                <w:sz w:val="20"/>
                <w:szCs w:val="20"/>
                <w:lang w:val="en-GB"/>
              </w:rPr>
              <w:object w:dxaOrig="1340" w:dyaOrig="340" w14:anchorId="4FDB7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35pt;height:17.45pt" o:ole="">
                  <v:imagedata r:id="rId12" o:title=""/>
                </v:shape>
                <o:OLEObject Type="Embed" ProgID="Equation.3" ShapeID="_x0000_i1025" DrawAspect="Content" ObjectID="_1792600948" r:id="rId13"/>
              </w:object>
            </w:r>
            <w:r w:rsidRPr="00547C6A">
              <w:rPr>
                <w:rFonts w:eastAsia="等线"/>
                <w:sz w:val="20"/>
                <w:szCs w:val="20"/>
                <w:lang w:val="en-GB"/>
              </w:rPr>
              <w:t xml:space="preserve"> for each layer </w:t>
            </w:r>
            <w:r w:rsidRPr="00547C6A">
              <w:rPr>
                <w:rFonts w:eastAsia="等线"/>
                <w:position w:val="-8"/>
                <w:sz w:val="20"/>
                <w:szCs w:val="20"/>
                <w:lang w:val="en-GB"/>
              </w:rPr>
              <w:object w:dxaOrig="1239" w:dyaOrig="260" w14:anchorId="31B3BCDC">
                <v:shape id="_x0000_i1026" type="#_x0000_t75" style="width:61.65pt;height:13.2pt" o:ole="">
                  <v:imagedata r:id="rId14" o:title=""/>
                </v:shape>
                <o:OLEObject Type="Embed" ProgID="Equation.3" ShapeID="_x0000_i1026" DrawAspect="Content" ObjectID="_1792600949" r:id="rId15"/>
              </w:object>
            </w:r>
            <w:r w:rsidRPr="00547C6A">
              <w:rPr>
                <w:rFonts w:eastAsia="等线"/>
                <w:sz w:val="20"/>
                <w:szCs w:val="20"/>
                <w:lang w:val="en-GB"/>
              </w:rPr>
              <w:t>.</w:t>
            </w:r>
          </w:p>
          <w:p w14:paraId="1A342356" w14:textId="77777777" w:rsidR="00547C6A" w:rsidRPr="00547C6A" w:rsidRDefault="00547C6A" w:rsidP="00547C6A">
            <w:pPr>
              <w:autoSpaceDE/>
              <w:autoSpaceDN/>
              <w:adjustRightInd/>
              <w:snapToGrid/>
              <w:spacing w:after="180"/>
              <w:jc w:val="left"/>
              <w:rPr>
                <w:rFonts w:eastAsia="等线"/>
                <w:sz w:val="20"/>
                <w:szCs w:val="20"/>
                <w:lang w:val="en-GB"/>
              </w:rPr>
            </w:pPr>
            <w:r w:rsidRPr="00547C6A">
              <w:rPr>
                <w:rFonts w:eastAsia="等线"/>
                <w:sz w:val="20"/>
                <w:szCs w:val="20"/>
                <w:lang w:val="en-GB"/>
              </w:rPr>
              <w:t xml:space="preserve">If transform precoding is enabled according to 6.1.3 of [6, TS38.214], </w:t>
            </w:r>
            <m:oMath>
              <m:r>
                <w:rPr>
                  <w:rFonts w:ascii="Cambria Math" w:eastAsia="等线" w:hAnsi="Cambria Math"/>
                  <w:sz w:val="20"/>
                  <w:szCs w:val="20"/>
                  <w:lang w:val="en-GB"/>
                </w:rPr>
                <m:t>υ=1</m:t>
              </m:r>
            </m:oMath>
            <w:r w:rsidRPr="00547C6A">
              <w:rPr>
                <w:rFonts w:eastAsia="等线"/>
                <w:sz w:val="20"/>
                <w:szCs w:val="20"/>
                <w:lang w:val="en-GB"/>
              </w:rPr>
              <w:t xml:space="preserve"> and </w:t>
            </w:r>
            <w:r w:rsidRPr="00547C6A">
              <w:rPr>
                <w:rFonts w:eastAsia="等线"/>
                <w:position w:val="-10"/>
                <w:sz w:val="20"/>
                <w:szCs w:val="20"/>
                <w:lang w:val="en-GB"/>
              </w:rPr>
              <w:object w:dxaOrig="555" w:dyaOrig="315" w14:anchorId="5761015D">
                <v:shape id="_x0000_i1027" type="#_x0000_t75" style="width:28.15pt;height:16.05pt" o:ole="">
                  <v:imagedata r:id="rId16" o:title=""/>
                </v:shape>
                <o:OLEObject Type="Embed" ProgID="Equation.DSMT4" ShapeID="_x0000_i1027" DrawAspect="Content" ObjectID="_1792600950" r:id="rId17"/>
              </w:object>
            </w:r>
            <w:r w:rsidRPr="00547C6A">
              <w:rPr>
                <w:rFonts w:eastAsia="等线"/>
                <w:sz w:val="20"/>
                <w:szCs w:val="20"/>
                <w:lang w:val="en-GB"/>
              </w:rPr>
              <w:t xml:space="preserve"> depends on the configuration of phase-tracking reference signals.</w:t>
            </w:r>
          </w:p>
          <w:p w14:paraId="5D3C5C41" w14:textId="77777777" w:rsidR="00547C6A" w:rsidRPr="00547C6A" w:rsidRDefault="00547C6A" w:rsidP="00547C6A">
            <w:pPr>
              <w:autoSpaceDE/>
              <w:autoSpaceDN/>
              <w:adjustRightInd/>
              <w:snapToGrid/>
              <w:spacing w:after="180"/>
              <w:jc w:val="left"/>
              <w:rPr>
                <w:rFonts w:eastAsia="等线"/>
                <w:sz w:val="20"/>
                <w:szCs w:val="20"/>
                <w:lang w:val="en-GB"/>
              </w:rPr>
            </w:pPr>
            <w:r w:rsidRPr="00547C6A">
              <w:rPr>
                <w:rFonts w:eastAsia="等线"/>
                <w:sz w:val="20"/>
                <w:szCs w:val="20"/>
                <w:lang w:val="en-GB"/>
              </w:rPr>
              <w:t xml:space="preserve">If the procedure in [6, TS 38.214] indicates that phase-tracking reference signals are not being used, the block of complex-valued symbols </w:t>
            </w:r>
            <m:oMath>
              <m:sSup>
                <m:sSupPr>
                  <m:ctrlPr>
                    <w:rPr>
                      <w:rFonts w:ascii="Cambria Math" w:eastAsia="等线" w:hAnsi="Cambria Math"/>
                      <w:i/>
                      <w:sz w:val="20"/>
                      <w:szCs w:val="20"/>
                      <w:lang w:val="en-GB"/>
                    </w:rPr>
                  </m:ctrlPr>
                </m:sSupPr>
                <m:e>
                  <m:r>
                    <w:rPr>
                      <w:rFonts w:ascii="Cambria Math" w:eastAsia="等线" w:hAnsi="Cambria Math"/>
                      <w:sz w:val="20"/>
                      <w:szCs w:val="20"/>
                      <w:lang w:val="en-GB"/>
                    </w:rPr>
                    <m:t>x</m:t>
                  </m:r>
                </m:e>
                <m:sup>
                  <m:d>
                    <m:dPr>
                      <m:ctrlPr>
                        <w:rPr>
                          <w:rFonts w:ascii="Cambria Math" w:eastAsia="等线" w:hAnsi="Cambria Math"/>
                          <w:i/>
                          <w:sz w:val="20"/>
                          <w:szCs w:val="20"/>
                          <w:lang w:val="en-GB"/>
                        </w:rPr>
                      </m:ctrlPr>
                    </m:dPr>
                    <m:e>
                      <m:r>
                        <w:rPr>
                          <w:rFonts w:ascii="Cambria Math" w:eastAsia="等线" w:hAnsi="Cambria Math"/>
                          <w:sz w:val="20"/>
                          <w:szCs w:val="20"/>
                          <w:lang w:val="en-GB"/>
                        </w:rPr>
                        <m:t>0</m:t>
                      </m:r>
                    </m:e>
                  </m:d>
                </m:sup>
              </m:sSup>
              <m:d>
                <m:dPr>
                  <m:ctrlPr>
                    <w:rPr>
                      <w:rFonts w:ascii="Cambria Math" w:eastAsia="等线" w:hAnsi="Cambria Math"/>
                      <w:i/>
                      <w:sz w:val="20"/>
                      <w:szCs w:val="20"/>
                      <w:lang w:val="en-GB"/>
                    </w:rPr>
                  </m:ctrlPr>
                </m:dPr>
                <m:e>
                  <m:r>
                    <w:rPr>
                      <w:rFonts w:ascii="Cambria Math" w:eastAsia="等线" w:hAnsi="Cambria Math"/>
                      <w:sz w:val="20"/>
                      <w:szCs w:val="20"/>
                      <w:lang w:val="en-GB"/>
                    </w:rPr>
                    <m:t>0</m:t>
                  </m:r>
                </m:e>
              </m:d>
              <m:r>
                <w:rPr>
                  <w:rFonts w:ascii="Cambria Math" w:eastAsia="等线" w:hAnsi="Cambria Math"/>
                  <w:sz w:val="20"/>
                  <w:szCs w:val="20"/>
                  <w:lang w:val="en-GB"/>
                </w:rPr>
                <m:t>,…,</m:t>
              </m:r>
              <m:sSup>
                <m:sSupPr>
                  <m:ctrlPr>
                    <w:rPr>
                      <w:rFonts w:ascii="Cambria Math" w:eastAsia="等线" w:hAnsi="Cambria Math"/>
                      <w:i/>
                      <w:sz w:val="20"/>
                      <w:szCs w:val="20"/>
                      <w:lang w:val="en-GB"/>
                    </w:rPr>
                  </m:ctrlPr>
                </m:sSupPr>
                <m:e>
                  <m:r>
                    <w:rPr>
                      <w:rFonts w:ascii="Cambria Math" w:eastAsia="等线" w:hAnsi="Cambria Math"/>
                      <w:sz w:val="20"/>
                      <w:szCs w:val="20"/>
                      <w:lang w:val="en-GB"/>
                    </w:rPr>
                    <m:t>x</m:t>
                  </m:r>
                </m:e>
                <m:sup>
                  <m:d>
                    <m:dPr>
                      <m:ctrlPr>
                        <w:rPr>
                          <w:rFonts w:ascii="Cambria Math" w:eastAsia="等线" w:hAnsi="Cambria Math"/>
                          <w:i/>
                          <w:sz w:val="20"/>
                          <w:szCs w:val="20"/>
                          <w:lang w:val="en-GB"/>
                        </w:rPr>
                      </m:ctrlPr>
                    </m:dPr>
                    <m:e>
                      <m:r>
                        <w:rPr>
                          <w:rFonts w:ascii="Cambria Math" w:eastAsia="等线" w:hAnsi="Cambria Math"/>
                          <w:sz w:val="20"/>
                          <w:szCs w:val="20"/>
                          <w:lang w:val="en-GB"/>
                        </w:rPr>
                        <m:t>0</m:t>
                      </m:r>
                    </m:e>
                  </m:d>
                </m:sup>
              </m:sSup>
              <m:d>
                <m:dPr>
                  <m:ctrlPr>
                    <w:rPr>
                      <w:rFonts w:ascii="Cambria Math" w:eastAsia="等线" w:hAnsi="Cambria Math"/>
                      <w:i/>
                      <w:sz w:val="20"/>
                      <w:szCs w:val="20"/>
                      <w:lang w:val="en-GB"/>
                    </w:rPr>
                  </m:ctrlPr>
                </m:dPr>
                <m:e>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M</m:t>
                      </m:r>
                    </m:e>
                    <m:sub>
                      <m:r>
                        <m:rPr>
                          <m:nor/>
                        </m:rPr>
                        <w:rPr>
                          <w:rFonts w:ascii="Cambria Math" w:eastAsia="等线" w:hAnsi="Cambria Math"/>
                          <w:sz w:val="20"/>
                          <w:szCs w:val="20"/>
                          <w:lang w:val="en-GB"/>
                        </w:rPr>
                        <m:t>symb</m:t>
                      </m:r>
                    </m:sub>
                    <m:sup>
                      <m:r>
                        <m:rPr>
                          <m:nor/>
                        </m:rPr>
                        <w:rPr>
                          <w:rFonts w:ascii="Cambria Math" w:eastAsia="等线" w:hAnsi="Cambria Math"/>
                          <w:sz w:val="20"/>
                          <w:szCs w:val="20"/>
                          <w:lang w:val="en-GB"/>
                        </w:rPr>
                        <m:t>layer</m:t>
                      </m:r>
                    </m:sup>
                  </m:sSubSup>
                  <m:r>
                    <w:rPr>
                      <w:rFonts w:ascii="Cambria Math" w:eastAsia="等线" w:hAnsi="Cambria Math"/>
                      <w:sz w:val="20"/>
                      <w:szCs w:val="20"/>
                      <w:lang w:val="en-GB"/>
                    </w:rPr>
                    <m:t>-1</m:t>
                  </m:r>
                </m:e>
              </m:d>
            </m:oMath>
            <w:r w:rsidRPr="00547C6A">
              <w:rPr>
                <w:rFonts w:eastAsia="等线"/>
                <w:sz w:val="20"/>
                <w:szCs w:val="20"/>
                <w:lang w:val="en-GB"/>
              </w:rPr>
              <w:t xml:space="preserve"> for the single layer </w:t>
            </w:r>
            <m:oMath>
              <m:r>
                <w:rPr>
                  <w:rFonts w:ascii="Cambria Math" w:eastAsia="等线" w:hAnsi="Cambria Math"/>
                  <w:sz w:val="20"/>
                  <w:szCs w:val="20"/>
                  <w:lang w:val="en-GB"/>
                </w:rPr>
                <m:t>λ=0</m:t>
              </m:r>
            </m:oMath>
            <w:r w:rsidRPr="00547C6A">
              <w:rPr>
                <w:rFonts w:eastAsia="等线"/>
                <w:sz w:val="20"/>
                <w:szCs w:val="20"/>
                <w:lang w:val="en-GB"/>
              </w:rPr>
              <w:t xml:space="preserve"> shall be divided into </w:t>
            </w:r>
            <m:oMath>
              <m:f>
                <m:fPr>
                  <m:type m:val="lin"/>
                  <m:ctrlPr>
                    <w:rPr>
                      <w:rFonts w:ascii="Cambria Math" w:eastAsia="等线" w:hAnsi="Cambria Math"/>
                      <w:i/>
                      <w:sz w:val="20"/>
                      <w:szCs w:val="20"/>
                      <w:lang w:val="en-GB"/>
                    </w:rPr>
                  </m:ctrlPr>
                </m:fPr>
                <m:num>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M</m:t>
                      </m:r>
                    </m:e>
                    <m:sub>
                      <m:r>
                        <m:rPr>
                          <m:nor/>
                        </m:rPr>
                        <w:rPr>
                          <w:rFonts w:ascii="Cambria Math" w:eastAsia="等线" w:hAnsi="Cambria Math"/>
                          <w:sz w:val="20"/>
                          <w:szCs w:val="20"/>
                          <w:lang w:val="en-GB"/>
                        </w:rPr>
                        <m:t>symb</m:t>
                      </m:r>
                    </m:sub>
                    <m:sup>
                      <m:r>
                        <m:rPr>
                          <m:nor/>
                        </m:rPr>
                        <w:rPr>
                          <w:rFonts w:ascii="Cambria Math" w:eastAsia="等线" w:hAnsi="Cambria Math"/>
                          <w:sz w:val="20"/>
                          <w:szCs w:val="20"/>
                          <w:lang w:val="en-GB"/>
                        </w:rPr>
                        <m:t>layer</m:t>
                      </m:r>
                    </m:sup>
                  </m:sSubSup>
                </m:num>
                <m:den>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M</m:t>
                      </m:r>
                    </m:e>
                    <m:sub>
                      <m:r>
                        <m:rPr>
                          <m:nor/>
                        </m:rPr>
                        <w:rPr>
                          <w:rFonts w:ascii="Cambria Math" w:eastAsia="等线" w:hAnsi="Cambria Math"/>
                          <w:sz w:val="20"/>
                          <w:szCs w:val="20"/>
                          <w:lang w:val="en-GB"/>
                        </w:rPr>
                        <m:t>sc</m:t>
                      </m:r>
                    </m:sub>
                    <m:sup>
                      <m:r>
                        <m:rPr>
                          <m:nor/>
                        </m:rPr>
                        <w:rPr>
                          <w:rFonts w:ascii="Cambria Math" w:eastAsia="等线" w:hAnsi="Cambria Math"/>
                          <w:sz w:val="20"/>
                          <w:szCs w:val="20"/>
                          <w:lang w:val="en-GB"/>
                        </w:rPr>
                        <m:t>PUSCH</m:t>
                      </m:r>
                    </m:sup>
                  </m:sSubSup>
                </m:den>
              </m:f>
            </m:oMath>
            <w:r w:rsidRPr="00547C6A">
              <w:rPr>
                <w:rFonts w:eastAsia="等线"/>
                <w:sz w:val="20"/>
                <w:szCs w:val="20"/>
                <w:lang w:val="en-GB"/>
              </w:rPr>
              <w:t xml:space="preserve"> sets, each corresponding to one OFDM symbol and </w:t>
            </w:r>
            <w:r w:rsidRPr="00547C6A">
              <w:rPr>
                <w:rFonts w:eastAsia="等线"/>
                <w:position w:val="-10"/>
                <w:sz w:val="20"/>
                <w:szCs w:val="20"/>
                <w:lang w:val="en-GB"/>
              </w:rPr>
              <w:object w:dxaOrig="1245" w:dyaOrig="315" w14:anchorId="3F7E2487">
                <v:shape id="_x0000_i1028" type="#_x0000_t75" style="width:61.65pt;height:16.05pt" o:ole="">
                  <v:imagedata r:id="rId18" o:title=""/>
                </v:shape>
                <o:OLEObject Type="Embed" ProgID="Equation.DSMT4" ShapeID="_x0000_i1028" DrawAspect="Content" ObjectID="_1792600951" r:id="rId19"/>
              </w:object>
            </w:r>
            <w:r w:rsidRPr="00547C6A">
              <w:rPr>
                <w:rFonts w:eastAsia="等线"/>
                <w:sz w:val="20"/>
                <w:szCs w:val="20"/>
                <w:lang w:val="en-GB"/>
              </w:rPr>
              <w:t xml:space="preserve">. </w:t>
            </w:r>
          </w:p>
          <w:p w14:paraId="5FB464D8" w14:textId="59B4E868" w:rsidR="00547C6A" w:rsidRPr="0089395C" w:rsidRDefault="00547C6A" w:rsidP="0089395C">
            <w:pPr>
              <w:autoSpaceDE/>
              <w:autoSpaceDN/>
              <w:adjustRightInd/>
              <w:snapToGrid/>
              <w:spacing w:after="180"/>
              <w:jc w:val="left"/>
              <w:rPr>
                <w:rFonts w:eastAsia="等线"/>
                <w:sz w:val="20"/>
                <w:szCs w:val="20"/>
                <w:lang w:val="en-GB"/>
              </w:rPr>
            </w:pPr>
            <w:r w:rsidRPr="00547C6A">
              <w:rPr>
                <w:rFonts w:eastAsia="等线"/>
                <w:sz w:val="20"/>
                <w:szCs w:val="20"/>
                <w:lang w:val="en-GB"/>
              </w:rPr>
              <w:t xml:space="preserve">If the procedure in [6, TS 38.214] indicates that phase-tracking reference signals are being used, the block of complex-valued symbols </w:t>
            </w:r>
            <m:oMath>
              <m:sSup>
                <m:sSupPr>
                  <m:ctrlPr>
                    <w:rPr>
                      <w:rFonts w:ascii="Cambria Math" w:eastAsia="等线" w:hAnsi="Cambria Math"/>
                      <w:i/>
                      <w:sz w:val="20"/>
                      <w:szCs w:val="20"/>
                      <w:lang w:val="en-GB"/>
                    </w:rPr>
                  </m:ctrlPr>
                </m:sSupPr>
                <m:e>
                  <m:r>
                    <w:rPr>
                      <w:rFonts w:ascii="Cambria Math" w:eastAsia="等线" w:hAnsi="Cambria Math"/>
                      <w:sz w:val="20"/>
                      <w:szCs w:val="20"/>
                      <w:lang w:val="en-GB"/>
                    </w:rPr>
                    <m:t>x</m:t>
                  </m:r>
                </m:e>
                <m:sup>
                  <m:d>
                    <m:dPr>
                      <m:ctrlPr>
                        <w:rPr>
                          <w:rFonts w:ascii="Cambria Math" w:eastAsia="等线" w:hAnsi="Cambria Math"/>
                          <w:i/>
                          <w:sz w:val="20"/>
                          <w:szCs w:val="20"/>
                          <w:lang w:val="en-GB"/>
                        </w:rPr>
                      </m:ctrlPr>
                    </m:dPr>
                    <m:e>
                      <m:r>
                        <w:rPr>
                          <w:rFonts w:ascii="Cambria Math" w:eastAsia="等线" w:hAnsi="Cambria Math"/>
                          <w:sz w:val="20"/>
                          <w:szCs w:val="20"/>
                          <w:lang w:val="en-GB"/>
                        </w:rPr>
                        <m:t>0</m:t>
                      </m:r>
                    </m:e>
                  </m:d>
                </m:sup>
              </m:sSup>
              <m:d>
                <m:dPr>
                  <m:ctrlPr>
                    <w:rPr>
                      <w:rFonts w:ascii="Cambria Math" w:eastAsia="等线" w:hAnsi="Cambria Math"/>
                      <w:i/>
                      <w:sz w:val="20"/>
                      <w:szCs w:val="20"/>
                      <w:lang w:val="en-GB"/>
                    </w:rPr>
                  </m:ctrlPr>
                </m:dPr>
                <m:e>
                  <m:r>
                    <w:rPr>
                      <w:rFonts w:ascii="Cambria Math" w:eastAsia="等线" w:hAnsi="Cambria Math"/>
                      <w:sz w:val="20"/>
                      <w:szCs w:val="20"/>
                      <w:lang w:val="en-GB"/>
                    </w:rPr>
                    <m:t>0</m:t>
                  </m:r>
                </m:e>
              </m:d>
              <m:r>
                <w:rPr>
                  <w:rFonts w:ascii="Cambria Math" w:eastAsia="等线" w:hAnsi="Cambria Math"/>
                  <w:sz w:val="20"/>
                  <w:szCs w:val="20"/>
                  <w:lang w:val="en-GB"/>
                </w:rPr>
                <m:t>,…,</m:t>
              </m:r>
              <m:sSup>
                <m:sSupPr>
                  <m:ctrlPr>
                    <w:rPr>
                      <w:rFonts w:ascii="Cambria Math" w:eastAsia="等线" w:hAnsi="Cambria Math"/>
                      <w:i/>
                      <w:sz w:val="20"/>
                      <w:szCs w:val="20"/>
                      <w:lang w:val="en-GB"/>
                    </w:rPr>
                  </m:ctrlPr>
                </m:sSupPr>
                <m:e>
                  <m:r>
                    <w:rPr>
                      <w:rFonts w:ascii="Cambria Math" w:eastAsia="等线" w:hAnsi="Cambria Math"/>
                      <w:sz w:val="20"/>
                      <w:szCs w:val="20"/>
                      <w:lang w:val="en-GB"/>
                    </w:rPr>
                    <m:t>x</m:t>
                  </m:r>
                </m:e>
                <m:sup>
                  <m:d>
                    <m:dPr>
                      <m:ctrlPr>
                        <w:rPr>
                          <w:rFonts w:ascii="Cambria Math" w:eastAsia="等线" w:hAnsi="Cambria Math"/>
                          <w:i/>
                          <w:sz w:val="20"/>
                          <w:szCs w:val="20"/>
                          <w:lang w:val="en-GB"/>
                        </w:rPr>
                      </m:ctrlPr>
                    </m:dPr>
                    <m:e>
                      <m:r>
                        <w:rPr>
                          <w:rFonts w:ascii="Cambria Math" w:eastAsia="等线" w:hAnsi="Cambria Math"/>
                          <w:sz w:val="20"/>
                          <w:szCs w:val="20"/>
                          <w:lang w:val="en-GB"/>
                        </w:rPr>
                        <m:t>0</m:t>
                      </m:r>
                    </m:e>
                  </m:d>
                </m:sup>
              </m:sSup>
              <m:d>
                <m:dPr>
                  <m:ctrlPr>
                    <w:rPr>
                      <w:rFonts w:ascii="Cambria Math" w:eastAsia="等线" w:hAnsi="Cambria Math"/>
                      <w:i/>
                      <w:sz w:val="20"/>
                      <w:szCs w:val="20"/>
                      <w:lang w:val="en-GB"/>
                    </w:rPr>
                  </m:ctrlPr>
                </m:dPr>
                <m:e>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M</m:t>
                      </m:r>
                    </m:e>
                    <m:sub>
                      <m:r>
                        <m:rPr>
                          <m:nor/>
                        </m:rPr>
                        <w:rPr>
                          <w:rFonts w:ascii="Cambria Math" w:eastAsia="等线" w:hAnsi="Cambria Math"/>
                          <w:sz w:val="20"/>
                          <w:szCs w:val="20"/>
                          <w:lang w:val="en-GB"/>
                        </w:rPr>
                        <m:t>symb</m:t>
                      </m:r>
                    </m:sub>
                    <m:sup>
                      <m:r>
                        <m:rPr>
                          <m:nor/>
                        </m:rPr>
                        <w:rPr>
                          <w:rFonts w:ascii="Cambria Math" w:eastAsia="等线" w:hAnsi="Cambria Math"/>
                          <w:sz w:val="20"/>
                          <w:szCs w:val="20"/>
                          <w:lang w:val="en-GB"/>
                        </w:rPr>
                        <m:t>layer</m:t>
                      </m:r>
                    </m:sup>
                  </m:sSubSup>
                  <m:r>
                    <w:rPr>
                      <w:rFonts w:ascii="Cambria Math" w:eastAsia="等线" w:hAnsi="Cambria Math"/>
                      <w:sz w:val="20"/>
                      <w:szCs w:val="20"/>
                      <w:lang w:val="en-GB"/>
                    </w:rPr>
                    <m:t>-1</m:t>
                  </m:r>
                </m:e>
              </m:d>
            </m:oMath>
            <w:r w:rsidRPr="00547C6A">
              <w:rPr>
                <w:rFonts w:eastAsia="等线"/>
                <w:sz w:val="20"/>
                <w:szCs w:val="20"/>
                <w:lang w:val="en-GB"/>
              </w:rPr>
              <w:t xml:space="preserve"> shall be divided into sets, each set corresponding to one OFDM symbol, and where </w:t>
            </w:r>
            <w:r w:rsidRPr="0089395C">
              <w:rPr>
                <w:rFonts w:eastAsia="等线"/>
                <w:sz w:val="20"/>
                <w:szCs w:val="20"/>
                <w:highlight w:val="yellow"/>
                <w:lang w:val="en-GB"/>
              </w:rPr>
              <w:t xml:space="preserve">set </w:t>
            </w:r>
            <w:r w:rsidRPr="00A332EB">
              <w:rPr>
                <w:rFonts w:eastAsia="等线"/>
                <w:position w:val="-6"/>
                <w:sz w:val="20"/>
                <w:szCs w:val="20"/>
                <w:highlight w:val="yellow"/>
                <w:lang w:val="en-GB"/>
              </w:rPr>
              <w:object w:dxaOrig="135" w:dyaOrig="255" w14:anchorId="654C1D6A">
                <v:shape id="_x0000_i1029" type="#_x0000_t75" style="width:7.15pt;height:13.2pt" o:ole="">
                  <v:imagedata r:id="rId20" o:title=""/>
                </v:shape>
                <o:OLEObject Type="Embed" ProgID="Equation.DSMT4" ShapeID="_x0000_i1029" DrawAspect="Content" ObjectID="_1792600952" r:id="rId21"/>
              </w:object>
            </w:r>
            <w:r w:rsidRPr="0089395C">
              <w:rPr>
                <w:rFonts w:eastAsia="等线"/>
                <w:sz w:val="20"/>
                <w:szCs w:val="20"/>
                <w:highlight w:val="yellow"/>
                <w:lang w:val="en-GB"/>
              </w:rPr>
              <w:t xml:space="preserve"> contains </w:t>
            </w:r>
            <w:r w:rsidRPr="00A332EB">
              <w:rPr>
                <w:rFonts w:eastAsia="等线"/>
                <w:position w:val="-12"/>
                <w:sz w:val="20"/>
                <w:szCs w:val="20"/>
                <w:highlight w:val="yellow"/>
                <w:lang w:val="en-GB"/>
              </w:rPr>
              <w:object w:dxaOrig="1935" w:dyaOrig="330" w14:anchorId="34116B90">
                <v:shape id="_x0000_i1030" type="#_x0000_t75" style="width:96.95pt;height:16.4pt" o:ole="">
                  <v:imagedata r:id="rId22" o:title=""/>
                </v:shape>
                <o:OLEObject Type="Embed" ProgID="Equation.DSMT4" ShapeID="_x0000_i1030" DrawAspect="Content" ObjectID="_1792600953" r:id="rId23"/>
              </w:object>
            </w:r>
            <w:r w:rsidRPr="0089395C">
              <w:rPr>
                <w:rFonts w:eastAsia="等线"/>
                <w:sz w:val="20"/>
                <w:szCs w:val="20"/>
                <w:highlight w:val="yellow"/>
                <w:lang w:val="en-GB"/>
              </w:rPr>
              <w:t xml:space="preserve"> symbols and is mapped to the complex-valued symbols </w:t>
            </w:r>
            <m:oMath>
              <m:sSup>
                <m:sSupPr>
                  <m:ctrlPr>
                    <w:rPr>
                      <w:rFonts w:ascii="Cambria Math" w:eastAsia="等线" w:hAnsi="Cambria Math"/>
                      <w:i/>
                      <w:sz w:val="20"/>
                      <w:szCs w:val="20"/>
                      <w:highlight w:val="yellow"/>
                      <w:lang w:val="en-GB"/>
                    </w:rPr>
                  </m:ctrlPr>
                </m:sSupPr>
                <m:e>
                  <m:acc>
                    <m:accPr>
                      <m:chr m:val="̃"/>
                      <m:ctrlPr>
                        <w:rPr>
                          <w:rFonts w:ascii="Cambria Math" w:eastAsia="等线" w:hAnsi="Cambria Math"/>
                          <w:i/>
                          <w:sz w:val="20"/>
                          <w:szCs w:val="20"/>
                          <w:highlight w:val="yellow"/>
                          <w:lang w:val="en-GB"/>
                        </w:rPr>
                      </m:ctrlPr>
                    </m:accPr>
                    <m:e>
                      <m:r>
                        <w:rPr>
                          <w:rFonts w:ascii="Cambria Math" w:eastAsia="等线" w:hAnsi="Cambria Math"/>
                          <w:sz w:val="20"/>
                          <w:szCs w:val="20"/>
                          <w:highlight w:val="yellow"/>
                          <w:lang w:val="en-GB"/>
                        </w:rPr>
                        <m:t>x</m:t>
                      </m:r>
                    </m:e>
                  </m:acc>
                </m:e>
                <m:sup>
                  <m:d>
                    <m:dPr>
                      <m:ctrlPr>
                        <w:rPr>
                          <w:rFonts w:ascii="Cambria Math" w:eastAsia="等线" w:hAnsi="Cambria Math"/>
                          <w:i/>
                          <w:sz w:val="20"/>
                          <w:szCs w:val="20"/>
                          <w:highlight w:val="yellow"/>
                          <w:lang w:val="en-GB"/>
                        </w:rPr>
                      </m:ctrlPr>
                    </m:dPr>
                    <m:e>
                      <m:r>
                        <w:rPr>
                          <w:rFonts w:ascii="Cambria Math" w:eastAsia="等线" w:hAnsi="Cambria Math"/>
                          <w:sz w:val="20"/>
                          <w:szCs w:val="20"/>
                          <w:highlight w:val="yellow"/>
                          <w:lang w:val="en-GB"/>
                        </w:rPr>
                        <m:t>0</m:t>
                      </m:r>
                    </m:e>
                  </m:d>
                </m:sup>
              </m:sSup>
              <m:r>
                <w:rPr>
                  <w:rFonts w:ascii="Cambria Math" w:eastAsia="等线" w:hAnsi="Cambria Math"/>
                  <w:sz w:val="20"/>
                  <w:szCs w:val="20"/>
                  <w:highlight w:val="yellow"/>
                  <w:lang w:val="en-GB"/>
                </w:rPr>
                <m:t>(l</m:t>
              </m:r>
              <m:sSubSup>
                <m:sSubSupPr>
                  <m:ctrlPr>
                    <w:rPr>
                      <w:rFonts w:ascii="Cambria Math" w:eastAsia="等线" w:hAnsi="Cambria Math"/>
                      <w:i/>
                      <w:sz w:val="20"/>
                      <w:szCs w:val="20"/>
                      <w:highlight w:val="yellow"/>
                      <w:lang w:val="en-GB"/>
                    </w:rPr>
                  </m:ctrlPr>
                </m:sSubSupPr>
                <m:e>
                  <m:r>
                    <w:rPr>
                      <w:rFonts w:ascii="Cambria Math" w:eastAsia="等线" w:hAnsi="Cambria Math"/>
                      <w:sz w:val="20"/>
                      <w:szCs w:val="20"/>
                      <w:highlight w:val="yellow"/>
                      <w:lang w:val="en-GB"/>
                    </w:rPr>
                    <m:t>M</m:t>
                  </m:r>
                </m:e>
                <m:sub>
                  <m:r>
                    <m:rPr>
                      <m:nor/>
                    </m:rPr>
                    <w:rPr>
                      <w:rFonts w:ascii="Cambria Math" w:eastAsia="等线" w:hAnsi="Cambria Math"/>
                      <w:sz w:val="20"/>
                      <w:szCs w:val="20"/>
                      <w:highlight w:val="yellow"/>
                      <w:lang w:val="en-GB"/>
                    </w:rPr>
                    <m:t>sc</m:t>
                  </m:r>
                </m:sub>
                <m:sup>
                  <m:r>
                    <m:rPr>
                      <m:nor/>
                    </m:rPr>
                    <w:rPr>
                      <w:rFonts w:ascii="Cambria Math" w:eastAsia="等线" w:hAnsi="Cambria Math"/>
                      <w:sz w:val="20"/>
                      <w:szCs w:val="20"/>
                      <w:highlight w:val="yellow"/>
                      <w:lang w:val="en-GB"/>
                    </w:rPr>
                    <m:t>PUSCH</m:t>
                  </m:r>
                </m:sup>
              </m:sSubSup>
              <m:r>
                <w:rPr>
                  <w:rFonts w:ascii="Cambria Math" w:eastAsia="等线" w:hAnsi="Cambria Math"/>
                  <w:sz w:val="20"/>
                  <w:szCs w:val="20"/>
                  <w:highlight w:val="yellow"/>
                  <w:lang w:val="en-GB"/>
                </w:rPr>
                <m:t>+i</m:t>
              </m:r>
              <m:r>
                <w:rPr>
                  <w:rFonts w:ascii="Cambria Math" w:eastAsia="等线" w:hAnsi="Cambria Math" w:hint="eastAsia"/>
                  <w:sz w:val="20"/>
                  <w:szCs w:val="20"/>
                  <w:highlight w:val="yellow"/>
                  <w:lang w:val="en-GB"/>
                </w:rPr>
                <m:t>'</m:t>
              </m:r>
              <m:r>
                <w:rPr>
                  <w:rFonts w:ascii="Cambria Math" w:eastAsia="等线" w:hAnsi="Cambria Math"/>
                  <w:sz w:val="20"/>
                  <w:szCs w:val="20"/>
                  <w:highlight w:val="yellow"/>
                  <w:lang w:val="en-GB"/>
                </w:rPr>
                <m:t>)</m:t>
              </m:r>
            </m:oMath>
            <w:r w:rsidRPr="0089395C">
              <w:rPr>
                <w:rFonts w:eastAsia="等线"/>
                <w:sz w:val="20"/>
                <w:szCs w:val="20"/>
                <w:highlight w:val="yellow"/>
                <w:lang w:val="en-GB"/>
              </w:rPr>
              <w:t xml:space="preserve"> corresponding to OFDM symbol </w:t>
            </w:r>
            <w:r w:rsidRPr="00A332EB">
              <w:rPr>
                <w:rFonts w:eastAsia="等线"/>
                <w:position w:val="-6"/>
                <w:sz w:val="20"/>
                <w:szCs w:val="20"/>
                <w:highlight w:val="yellow"/>
                <w:lang w:val="en-GB"/>
              </w:rPr>
              <w:object w:dxaOrig="135" w:dyaOrig="255" w14:anchorId="1B58370D">
                <v:shape id="_x0000_i1031" type="#_x0000_t75" style="width:7.15pt;height:13.2pt" o:ole="">
                  <v:imagedata r:id="rId20" o:title=""/>
                </v:shape>
                <o:OLEObject Type="Embed" ProgID="Equation.DSMT4" ShapeID="_x0000_i1031" DrawAspect="Content" ObjectID="_1792600954" r:id="rId24"/>
              </w:object>
            </w:r>
            <w:r w:rsidRPr="0089395C">
              <w:rPr>
                <w:rFonts w:eastAsia="等线"/>
                <w:sz w:val="20"/>
                <w:szCs w:val="20"/>
                <w:highlight w:val="yellow"/>
                <w:lang w:val="en-GB"/>
              </w:rPr>
              <w:t xml:space="preserve"> prior to transform precoding, with </w:t>
            </w:r>
            <m:oMath>
              <m:r>
                <w:rPr>
                  <w:rFonts w:ascii="Cambria Math" w:eastAsia="等线" w:hAnsi="Cambria Math"/>
                  <w:sz w:val="20"/>
                  <w:szCs w:val="20"/>
                  <w:highlight w:val="yellow"/>
                  <w:lang w:val="en-GB"/>
                </w:rPr>
                <m:t>i</m:t>
              </m:r>
              <m:r>
                <w:rPr>
                  <w:rFonts w:ascii="Cambria Math" w:eastAsia="等线" w:hAnsi="Cambria Math" w:hint="eastAsia"/>
                  <w:sz w:val="20"/>
                  <w:szCs w:val="20"/>
                  <w:highlight w:val="yellow"/>
                  <w:lang w:val="en-GB"/>
                </w:rPr>
                <m:t>'∈</m:t>
              </m:r>
              <m:d>
                <m:dPr>
                  <m:begChr m:val="{"/>
                  <m:endChr m:val="}"/>
                  <m:ctrlPr>
                    <w:rPr>
                      <w:rFonts w:ascii="Cambria Math" w:eastAsia="等线" w:hAnsi="Cambria Math"/>
                      <w:i/>
                      <w:sz w:val="20"/>
                      <w:szCs w:val="20"/>
                      <w:highlight w:val="yellow"/>
                      <w:lang w:val="en-GB"/>
                    </w:rPr>
                  </m:ctrlPr>
                </m:dPr>
                <m:e>
                  <m:r>
                    <w:rPr>
                      <w:rFonts w:ascii="Cambria Math" w:eastAsia="等线" w:hAnsi="Cambria Math"/>
                      <w:sz w:val="20"/>
                      <w:szCs w:val="20"/>
                      <w:highlight w:val="yellow"/>
                      <w:lang w:val="en-GB"/>
                    </w:rPr>
                    <m:t>0,1,…,</m:t>
                  </m:r>
                  <m:sSubSup>
                    <m:sSubSupPr>
                      <m:ctrlPr>
                        <w:rPr>
                          <w:rFonts w:ascii="Cambria Math" w:eastAsia="等线" w:hAnsi="Cambria Math"/>
                          <w:i/>
                          <w:sz w:val="20"/>
                          <w:szCs w:val="20"/>
                          <w:highlight w:val="yellow"/>
                          <w:lang w:val="en-GB"/>
                        </w:rPr>
                      </m:ctrlPr>
                    </m:sSubSupPr>
                    <m:e>
                      <m:r>
                        <w:rPr>
                          <w:rFonts w:ascii="Cambria Math" w:eastAsia="等线" w:hAnsi="Cambria Math"/>
                          <w:sz w:val="20"/>
                          <w:szCs w:val="20"/>
                          <w:highlight w:val="yellow"/>
                          <w:lang w:val="en-GB"/>
                        </w:rPr>
                        <m:t>M</m:t>
                      </m:r>
                    </m:e>
                    <m:sub>
                      <m:r>
                        <m:rPr>
                          <m:nor/>
                        </m:rPr>
                        <w:rPr>
                          <w:rFonts w:ascii="Cambria Math" w:eastAsia="等线" w:hAnsi="Cambria Math"/>
                          <w:sz w:val="20"/>
                          <w:szCs w:val="20"/>
                          <w:highlight w:val="yellow"/>
                          <w:lang w:val="en-GB"/>
                        </w:rPr>
                        <m:t>sc</m:t>
                      </m:r>
                    </m:sub>
                    <m:sup>
                      <m:r>
                        <m:rPr>
                          <m:nor/>
                        </m:rPr>
                        <w:rPr>
                          <w:rFonts w:ascii="Cambria Math" w:eastAsia="等线" w:hAnsi="Cambria Math"/>
                          <w:sz w:val="20"/>
                          <w:szCs w:val="20"/>
                          <w:highlight w:val="yellow"/>
                          <w:lang w:val="en-GB"/>
                        </w:rPr>
                        <m:t>PUSCH</m:t>
                      </m:r>
                    </m:sup>
                  </m:sSubSup>
                  <m:r>
                    <w:rPr>
                      <w:rFonts w:ascii="Cambria Math" w:eastAsia="等线" w:hAnsi="Cambria Math"/>
                      <w:sz w:val="20"/>
                      <w:szCs w:val="20"/>
                      <w:highlight w:val="yellow"/>
                      <w:lang w:val="en-GB"/>
                    </w:rPr>
                    <m:t>-1</m:t>
                  </m:r>
                </m:e>
              </m:d>
            </m:oMath>
            <w:r w:rsidRPr="0089395C">
              <w:rPr>
                <w:rFonts w:eastAsia="等线"/>
                <w:sz w:val="20"/>
                <w:szCs w:val="20"/>
                <w:highlight w:val="yellow"/>
                <w:lang w:val="en-GB"/>
              </w:rPr>
              <w:t xml:space="preserve"> and </w:t>
            </w:r>
            <w:r w:rsidRPr="00A332EB">
              <w:rPr>
                <w:rFonts w:eastAsia="等线"/>
                <w:position w:val="-6"/>
                <w:sz w:val="20"/>
                <w:szCs w:val="20"/>
                <w:highlight w:val="yellow"/>
                <w:lang w:val="en-GB"/>
              </w:rPr>
              <w:object w:dxaOrig="540" w:dyaOrig="255" w14:anchorId="2244A8FE">
                <v:shape id="_x0000_i1032" type="#_x0000_t75" style="width:27.1pt;height:13.2pt" o:ole="">
                  <v:imagedata r:id="rId25" o:title=""/>
                </v:shape>
                <o:OLEObject Type="Embed" ProgID="Equation.DSMT4" ShapeID="_x0000_i1032" DrawAspect="Content" ObjectID="_1792600955" r:id="rId26"/>
              </w:object>
            </w:r>
            <w:r w:rsidRPr="0089395C">
              <w:rPr>
                <w:rFonts w:eastAsia="等线"/>
                <w:sz w:val="20"/>
                <w:szCs w:val="20"/>
                <w:highlight w:val="yellow"/>
                <w:lang w:val="en-GB"/>
              </w:rPr>
              <w:t>.</w:t>
            </w:r>
            <w:r w:rsidRPr="00547C6A">
              <w:rPr>
                <w:rFonts w:eastAsia="等线"/>
                <w:sz w:val="20"/>
                <w:szCs w:val="20"/>
                <w:lang w:val="en-GB"/>
              </w:rPr>
              <w:t xml:space="preserve"> The index </w:t>
            </w:r>
            <m:oMath>
              <m:r>
                <w:rPr>
                  <w:rFonts w:ascii="Cambria Math" w:eastAsia="等线" w:hAnsi="Cambria Math"/>
                  <w:sz w:val="20"/>
                  <w:szCs w:val="20"/>
                  <w:lang w:val="en-GB"/>
                </w:rPr>
                <m:t>m</m:t>
              </m:r>
            </m:oMath>
            <w:r w:rsidRPr="00547C6A">
              <w:rPr>
                <w:rFonts w:eastAsia="等线"/>
                <w:sz w:val="20"/>
                <w:szCs w:val="20"/>
                <w:lang w:val="en-GB"/>
              </w:rPr>
              <w:t xml:space="preserve"> of PT-RS samples in set </w:t>
            </w:r>
            <w:r w:rsidRPr="00547C6A">
              <w:rPr>
                <w:rFonts w:eastAsia="等线"/>
                <w:position w:val="-6"/>
                <w:sz w:val="20"/>
                <w:szCs w:val="20"/>
                <w:lang w:val="en-GB"/>
              </w:rPr>
              <w:object w:dxaOrig="135" w:dyaOrig="255" w14:anchorId="3F13E5C0">
                <v:shape id="_x0000_i1033" type="#_x0000_t75" style="width:7.15pt;height:13.2pt" o:ole="">
                  <v:imagedata r:id="rId20" o:title=""/>
                </v:shape>
                <o:OLEObject Type="Embed" ProgID="Equation.DSMT4" ShapeID="_x0000_i1033" DrawAspect="Content" ObjectID="_1792600956" r:id="rId27"/>
              </w:object>
            </w:r>
            <w:r w:rsidRPr="00547C6A">
              <w:rPr>
                <w:rFonts w:eastAsia="等线"/>
                <w:sz w:val="20"/>
                <w:szCs w:val="20"/>
                <w:lang w:val="en-GB"/>
              </w:rPr>
              <w:t xml:space="preserve">, the number of samples per PT-RS group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samp</m:t>
                  </m:r>
                </m:sub>
                <m:sup>
                  <w:proofErr w:type="spellStart"/>
                  <m:r>
                    <m:rPr>
                      <m:nor/>
                    </m:rPr>
                    <w:rPr>
                      <w:rFonts w:ascii="Cambria Math" w:eastAsia="等线" w:hAnsi="Cambria Math"/>
                      <w:sz w:val="20"/>
                      <w:szCs w:val="20"/>
                      <w:lang w:val="en-GB"/>
                    </w:rPr>
                    <m:t>group</m:t>
                  </m:r>
                  <w:proofErr w:type="spellEnd"/>
                </m:sup>
              </m:sSubSup>
            </m:oMath>
            <w:r w:rsidRPr="00547C6A">
              <w:rPr>
                <w:rFonts w:eastAsia="等线"/>
                <w:sz w:val="20"/>
                <w:szCs w:val="20"/>
                <w:lang w:val="en-GB"/>
              </w:rPr>
              <w:t xml:space="preserve">, and the number of PT-RS groups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group</m:t>
                  </m:r>
                </m:sub>
                <m:sup>
                  <m:r>
                    <m:rPr>
                      <m:nor/>
                    </m:rPr>
                    <w:rPr>
                      <w:rFonts w:ascii="Cambria Math" w:eastAsia="等线" w:hAnsi="Cambria Math"/>
                      <w:sz w:val="20"/>
                      <w:szCs w:val="20"/>
                      <w:lang w:val="en-GB"/>
                    </w:rPr>
                    <m:t>PT-RS</m:t>
                  </m:r>
                </m:sup>
              </m:sSubSup>
            </m:oMath>
            <w:r w:rsidRPr="00547C6A">
              <w:rPr>
                <w:rFonts w:eastAsia="等线"/>
                <w:sz w:val="20"/>
                <w:szCs w:val="20"/>
                <w:lang w:val="en-GB"/>
              </w:rPr>
              <w:t xml:space="preserve"> are defined in clause 6.4.1.2.2.2. The quantity </w:t>
            </w:r>
            <w:r w:rsidRPr="00547C6A">
              <w:rPr>
                <w:rFonts w:eastAsia="等线"/>
                <w:position w:val="-10"/>
                <w:sz w:val="20"/>
                <w:szCs w:val="20"/>
                <w:lang w:val="en-GB"/>
              </w:rPr>
              <w:object w:dxaOrig="495" w:dyaOrig="300" w14:anchorId="7961C98B">
                <v:shape id="_x0000_i1034" type="#_x0000_t75" style="width:24.25pt;height:14.95pt" o:ole="">
                  <v:imagedata r:id="rId28" o:title=""/>
                </v:shape>
                <o:OLEObject Type="Embed" ProgID="Equation.DSMT4" ShapeID="_x0000_i1034" DrawAspect="Content" ObjectID="_1792600957" r:id="rId29"/>
              </w:object>
            </w:r>
            <w:r w:rsidRPr="00547C6A">
              <w:rPr>
                <w:rFonts w:eastAsia="等线"/>
                <w:sz w:val="20"/>
                <w:szCs w:val="20"/>
                <w:lang w:val="en-GB"/>
              </w:rPr>
              <w:t xml:space="preserve"> when OFDM symbol </w:t>
            </w:r>
            <w:r w:rsidRPr="00547C6A">
              <w:rPr>
                <w:rFonts w:eastAsia="等线"/>
                <w:position w:val="-6"/>
                <w:sz w:val="20"/>
                <w:szCs w:val="20"/>
                <w:lang w:val="en-GB"/>
              </w:rPr>
              <w:object w:dxaOrig="135" w:dyaOrig="255" w14:anchorId="377DCEAF">
                <v:shape id="_x0000_i1035" type="#_x0000_t75" style="width:7.15pt;height:13.2pt" o:ole="">
                  <v:imagedata r:id="rId20" o:title=""/>
                </v:shape>
                <o:OLEObject Type="Embed" ProgID="Equation.DSMT4" ShapeID="_x0000_i1035" DrawAspect="Content" ObjectID="_1792600958" r:id="rId30"/>
              </w:object>
            </w:r>
            <w:r w:rsidRPr="00547C6A">
              <w:rPr>
                <w:rFonts w:eastAsia="等线"/>
                <w:sz w:val="20"/>
                <w:szCs w:val="20"/>
                <w:lang w:val="en-GB"/>
              </w:rPr>
              <w:t xml:space="preserve"> contains one or more PT-RS samples, otherwise </w:t>
            </w:r>
            <w:r w:rsidRPr="00547C6A">
              <w:rPr>
                <w:rFonts w:eastAsia="等线"/>
                <w:position w:val="-10"/>
                <w:sz w:val="20"/>
                <w:szCs w:val="20"/>
                <w:lang w:val="en-GB"/>
              </w:rPr>
              <w:object w:dxaOrig="540" w:dyaOrig="300" w14:anchorId="706EECB5">
                <v:shape id="_x0000_i1036" type="#_x0000_t75" style="width:27.1pt;height:14.95pt" o:ole="">
                  <v:imagedata r:id="rId31" o:title=""/>
                </v:shape>
                <o:OLEObject Type="Embed" ProgID="Equation.DSMT4" ShapeID="_x0000_i1036" DrawAspect="Content" ObjectID="_1792600959" r:id="rId32"/>
              </w:object>
            </w:r>
            <w:r w:rsidRPr="00547C6A">
              <w:rPr>
                <w:rFonts w:eastAsia="等线"/>
                <w:sz w:val="20"/>
                <w:szCs w:val="20"/>
                <w:lang w:val="en-GB"/>
              </w:rPr>
              <w:t>.</w:t>
            </w:r>
          </w:p>
        </w:tc>
      </w:tr>
    </w:tbl>
    <w:p w14:paraId="72F8D2DA" w14:textId="0392B096" w:rsidR="00440A1D" w:rsidRDefault="00440A1D" w:rsidP="0089395C">
      <w:pPr>
        <w:tabs>
          <w:tab w:val="left" w:pos="360"/>
        </w:tabs>
        <w:spacing w:before="120"/>
        <w:rPr>
          <w:rFonts w:eastAsia="等线"/>
          <w:i/>
          <w:iCs/>
          <w:lang w:val="en-GB" w:eastAsia="zh-CN"/>
        </w:rPr>
      </w:pPr>
      <w:r w:rsidRPr="00F27B1D">
        <w:rPr>
          <w:rFonts w:eastAsia="等线"/>
          <w:b/>
          <w:bCs/>
          <w:i/>
          <w:iCs/>
          <w:lang w:val="en-GB" w:eastAsia="zh-CN"/>
        </w:rPr>
        <w:t xml:space="preserve">Observation: </w:t>
      </w:r>
      <w:r w:rsidRPr="00F27B1D">
        <w:rPr>
          <w:rFonts w:eastAsia="等线"/>
          <w:i/>
          <w:iCs/>
          <w:lang w:val="en-GB" w:eastAsia="zh-CN"/>
        </w:rPr>
        <w:t>If an UL resource muting symbol overlaps with a symbol containing PT</w:t>
      </w:r>
      <w:r w:rsidR="002D6C62">
        <w:rPr>
          <w:rFonts w:eastAsia="等线"/>
          <w:i/>
          <w:iCs/>
          <w:lang w:val="en-GB" w:eastAsia="zh-CN"/>
        </w:rPr>
        <w:t>-</w:t>
      </w:r>
      <w:r w:rsidRPr="00F27B1D">
        <w:rPr>
          <w:rFonts w:eastAsia="等线"/>
          <w:i/>
          <w:iCs/>
          <w:lang w:val="en-GB" w:eastAsia="zh-CN"/>
        </w:rPr>
        <w:t>RS for a PUSCH and when transform precoding is enabled for the PUSCH, there is never collision between PT</w:t>
      </w:r>
      <w:r w:rsidR="002D6C62">
        <w:rPr>
          <w:rFonts w:eastAsia="等线"/>
          <w:i/>
          <w:iCs/>
          <w:lang w:val="en-GB" w:eastAsia="zh-CN"/>
        </w:rPr>
        <w:t>-</w:t>
      </w:r>
      <w:r w:rsidRPr="00F27B1D">
        <w:rPr>
          <w:rFonts w:eastAsia="等线"/>
          <w:i/>
          <w:iCs/>
          <w:lang w:val="en-GB" w:eastAsia="zh-CN"/>
        </w:rPr>
        <w:t>RS and UL muting resources since PT</w:t>
      </w:r>
      <w:r w:rsidR="002D6C62">
        <w:rPr>
          <w:rFonts w:eastAsia="等线"/>
          <w:i/>
          <w:iCs/>
          <w:lang w:val="en-GB" w:eastAsia="zh-CN"/>
        </w:rPr>
        <w:t>-</w:t>
      </w:r>
      <w:r w:rsidRPr="00F27B1D">
        <w:rPr>
          <w:rFonts w:eastAsia="等线"/>
          <w:i/>
          <w:iCs/>
          <w:lang w:val="en-GB" w:eastAsia="zh-CN"/>
        </w:rPr>
        <w:t>RS is inserted prior to DFT, and the output of DFT is mapped only to unmuted subcarriers.</w:t>
      </w:r>
    </w:p>
    <w:p w14:paraId="2DB1DDDD" w14:textId="10E198EE" w:rsidR="00CE399E" w:rsidRDefault="00DB50AB" w:rsidP="0089395C">
      <w:pPr>
        <w:tabs>
          <w:tab w:val="left" w:pos="360"/>
        </w:tabs>
      </w:pPr>
      <w:r>
        <w:rPr>
          <w:rFonts w:eastAsia="等线" w:hint="eastAsia"/>
          <w:lang w:val="en-GB" w:eastAsia="zh-CN"/>
        </w:rPr>
        <w:t>W</w:t>
      </w:r>
      <w:r>
        <w:rPr>
          <w:rFonts w:eastAsia="等线"/>
          <w:lang w:val="en-GB" w:eastAsia="zh-CN"/>
        </w:rPr>
        <w:t xml:space="preserve">hen </w:t>
      </w:r>
      <w:r w:rsidRPr="00DB50AB">
        <w:rPr>
          <w:rFonts w:eastAsia="等线"/>
          <w:lang w:val="en-GB" w:eastAsia="zh-CN"/>
        </w:rPr>
        <w:t xml:space="preserve">transform precoding is </w:t>
      </w:r>
      <w:r>
        <w:rPr>
          <w:rFonts w:eastAsia="等线"/>
          <w:lang w:val="en-GB" w:eastAsia="zh-CN"/>
        </w:rPr>
        <w:t xml:space="preserve">not </w:t>
      </w:r>
      <w:r w:rsidRPr="00DB50AB">
        <w:rPr>
          <w:rFonts w:eastAsia="等线"/>
          <w:lang w:val="en-GB" w:eastAsia="zh-CN"/>
        </w:rPr>
        <w:t>enabled for the PUSCH</w:t>
      </w:r>
      <w:r>
        <w:rPr>
          <w:rFonts w:eastAsia="等线"/>
          <w:lang w:val="en-GB" w:eastAsia="zh-CN"/>
        </w:rPr>
        <w:t xml:space="preserve">, </w:t>
      </w:r>
      <w:r w:rsidR="00CE399E">
        <w:rPr>
          <w:rFonts w:eastAsia="等线"/>
          <w:lang w:val="en-GB" w:eastAsia="zh-CN"/>
        </w:rPr>
        <w:t>there could be collisions and i</w:t>
      </w:r>
      <w:r w:rsidR="00CE399E">
        <w:t xml:space="preserve">f an UL resource muting symbol overlaps with a symbol containing </w:t>
      </w:r>
      <w:r w:rsidR="00CE399E">
        <w:rPr>
          <w:rFonts w:hint="eastAsia"/>
        </w:rPr>
        <w:t>PT</w:t>
      </w:r>
      <w:r w:rsidR="003F28D8">
        <w:t>-</w:t>
      </w:r>
      <w:r w:rsidR="00CE399E">
        <w:rPr>
          <w:rFonts w:hint="eastAsia"/>
        </w:rPr>
        <w:t>RS</w:t>
      </w:r>
      <w:r w:rsidR="003F28D8">
        <w:t>.</w:t>
      </w:r>
      <w:r w:rsidR="00CE399E">
        <w:t xml:space="preserve"> </w:t>
      </w:r>
      <w:r w:rsidR="003F28D8">
        <w:t>T</w:t>
      </w:r>
      <w:r w:rsidR="00CE399E">
        <w:t xml:space="preserve">wo alternatives </w:t>
      </w:r>
      <w:r w:rsidR="003F28D8">
        <w:t xml:space="preserve">were proposed </w:t>
      </w:r>
      <w:r w:rsidR="00CE399E">
        <w:t>to handle this collision</w:t>
      </w:r>
      <w:r w:rsidR="003F28D8">
        <w:t xml:space="preserve"> in RAN1#118bis</w:t>
      </w:r>
      <w:r w:rsidR="001C172E">
        <w:t>:</w:t>
      </w:r>
    </w:p>
    <w:p w14:paraId="1B9922C8" w14:textId="39B48F6B" w:rsidR="00CE399E" w:rsidRPr="0089395C" w:rsidRDefault="00CE399E" w:rsidP="00CA6330">
      <w:pPr>
        <w:pStyle w:val="af5"/>
        <w:widowControl w:val="0"/>
        <w:numPr>
          <w:ilvl w:val="0"/>
          <w:numId w:val="16"/>
        </w:numPr>
        <w:suppressAutoHyphens/>
        <w:overflowPunct/>
        <w:autoSpaceDE/>
        <w:autoSpaceDN/>
        <w:snapToGrid w:val="0"/>
        <w:spacing w:after="120"/>
        <w:contextualSpacing w:val="0"/>
        <w:jc w:val="both"/>
        <w:textAlignment w:val="auto"/>
        <w:rPr>
          <w:sz w:val="22"/>
          <w:szCs w:val="22"/>
        </w:rPr>
      </w:pPr>
      <w:r w:rsidRPr="0089395C">
        <w:rPr>
          <w:sz w:val="22"/>
          <w:szCs w:val="22"/>
        </w:rPr>
        <w:t>Alt. 1: PT</w:t>
      </w:r>
      <w:r w:rsidR="002D6C62">
        <w:rPr>
          <w:sz w:val="22"/>
          <w:szCs w:val="22"/>
        </w:rPr>
        <w:t>-</w:t>
      </w:r>
      <w:r w:rsidRPr="0089395C">
        <w:rPr>
          <w:sz w:val="22"/>
          <w:szCs w:val="22"/>
        </w:rPr>
        <w:t>RS is prioritized, i.e., the UE applies UL resource muting within the symbol only on subcarriers that do not overlap subcarriers occupied by PT</w:t>
      </w:r>
      <w:r w:rsidR="00077171">
        <w:rPr>
          <w:sz w:val="22"/>
          <w:szCs w:val="22"/>
        </w:rPr>
        <w:t>-</w:t>
      </w:r>
      <w:r w:rsidRPr="0089395C">
        <w:rPr>
          <w:sz w:val="22"/>
          <w:szCs w:val="22"/>
        </w:rPr>
        <w:t>RS.</w:t>
      </w:r>
    </w:p>
    <w:p w14:paraId="5CD80EAC" w14:textId="5EEED51C" w:rsidR="00CE399E" w:rsidRPr="0089395C" w:rsidRDefault="00CE399E" w:rsidP="00CA6330">
      <w:pPr>
        <w:pStyle w:val="af5"/>
        <w:widowControl w:val="0"/>
        <w:numPr>
          <w:ilvl w:val="0"/>
          <w:numId w:val="16"/>
        </w:numPr>
        <w:suppressAutoHyphens/>
        <w:overflowPunct/>
        <w:autoSpaceDE/>
        <w:autoSpaceDN/>
        <w:snapToGrid w:val="0"/>
        <w:spacing w:after="120"/>
        <w:contextualSpacing w:val="0"/>
        <w:jc w:val="both"/>
        <w:textAlignment w:val="auto"/>
        <w:rPr>
          <w:sz w:val="22"/>
          <w:szCs w:val="22"/>
        </w:rPr>
      </w:pPr>
      <w:r w:rsidRPr="0089395C">
        <w:rPr>
          <w:sz w:val="22"/>
          <w:szCs w:val="22"/>
        </w:rPr>
        <w:t>Alt. 2: PT</w:t>
      </w:r>
      <w:r w:rsidR="002D6C62">
        <w:rPr>
          <w:sz w:val="22"/>
          <w:szCs w:val="22"/>
        </w:rPr>
        <w:t>-</w:t>
      </w:r>
      <w:r w:rsidRPr="0089395C">
        <w:rPr>
          <w:sz w:val="22"/>
          <w:szCs w:val="22"/>
        </w:rPr>
        <w:t>RS is prioritized, i.e., the UE applies UL resource muting within the symbol only if the muted subcarriers do not overlap subcarriers occupied by PT</w:t>
      </w:r>
      <w:r w:rsidR="00077171">
        <w:rPr>
          <w:sz w:val="22"/>
          <w:szCs w:val="22"/>
        </w:rPr>
        <w:t>-</w:t>
      </w:r>
      <w:r w:rsidRPr="0089395C">
        <w:rPr>
          <w:sz w:val="22"/>
          <w:szCs w:val="22"/>
        </w:rPr>
        <w:t>RS, otherwise, UE does not apply UL resource muting in the symbol</w:t>
      </w:r>
      <w:r w:rsidR="00077171">
        <w:rPr>
          <w:sz w:val="22"/>
          <w:szCs w:val="22"/>
        </w:rPr>
        <w:t>.</w:t>
      </w:r>
    </w:p>
    <w:p w14:paraId="4A9086DB" w14:textId="0398A157" w:rsidR="00CE399E" w:rsidRPr="0089395C" w:rsidRDefault="00CE399E" w:rsidP="00C553F5">
      <w:pPr>
        <w:rPr>
          <w:lang w:val="en-GB"/>
        </w:rPr>
      </w:pPr>
      <w:r>
        <w:rPr>
          <w:rFonts w:eastAsia="等线" w:hint="eastAsia"/>
          <w:lang w:val="en-GB" w:eastAsia="zh-CN"/>
        </w:rPr>
        <w:t>A</w:t>
      </w:r>
      <w:r>
        <w:rPr>
          <w:rFonts w:eastAsia="等线"/>
          <w:lang w:val="en-GB" w:eastAsia="zh-CN"/>
        </w:rPr>
        <w:t xml:space="preserve">lt. 1 </w:t>
      </w:r>
      <w:r w:rsidR="00B30BDD">
        <w:rPr>
          <w:rFonts w:eastAsia="等线"/>
          <w:lang w:val="en-GB" w:eastAsia="zh-CN"/>
        </w:rPr>
        <w:t xml:space="preserve">allows PR-RS to occupy </w:t>
      </w:r>
      <w:r w:rsidR="002D6C62">
        <w:rPr>
          <w:rFonts w:eastAsia="等线"/>
          <w:lang w:val="en-GB" w:eastAsia="zh-CN"/>
        </w:rPr>
        <w:t xml:space="preserve">some muted REs </w:t>
      </w:r>
      <w:r w:rsidR="003F28D8">
        <w:rPr>
          <w:rFonts w:eastAsia="等线"/>
          <w:lang w:val="en-GB" w:eastAsia="zh-CN"/>
        </w:rPr>
        <w:t>of a comb-2</w:t>
      </w:r>
      <w:r w:rsidR="00B30BDD">
        <w:rPr>
          <w:rFonts w:eastAsia="等线"/>
          <w:lang w:val="en-GB" w:eastAsia="zh-CN"/>
        </w:rPr>
        <w:t xml:space="preserve"> muting pattern</w:t>
      </w:r>
      <w:r w:rsidR="002D6C62">
        <w:rPr>
          <w:rFonts w:eastAsia="等线" w:hint="eastAsia"/>
          <w:lang w:val="en-GB" w:eastAsia="zh-CN"/>
        </w:rPr>
        <w:t>.</w:t>
      </w:r>
      <w:r w:rsidR="002D6C62">
        <w:rPr>
          <w:rFonts w:eastAsia="等线"/>
          <w:lang w:val="en-GB" w:eastAsia="zh-CN"/>
        </w:rPr>
        <w:t xml:space="preserve"> This is not in line with the agreement </w:t>
      </w:r>
      <w:r w:rsidR="001001CD">
        <w:rPr>
          <w:rFonts w:eastAsia="等线"/>
          <w:lang w:val="en-GB" w:eastAsia="zh-CN"/>
        </w:rPr>
        <w:t xml:space="preserve">in RAN1#118bis: </w:t>
      </w:r>
      <w:r w:rsidR="00077171">
        <w:rPr>
          <w:rFonts w:eastAsia="等线"/>
          <w:lang w:val="en-GB" w:eastAsia="zh-CN"/>
        </w:rPr>
        <w:t>“</w:t>
      </w:r>
      <w:r w:rsidR="00077171" w:rsidRPr="0096721A">
        <w:t>If UL resource muting is applied on a symbol for a PUSCH, a comb-2 pattern is applied for all of the allocated PRBs of the PUSCH on that symbol.</w:t>
      </w:r>
      <w:r w:rsidR="00077171">
        <w:t>”. With</w:t>
      </w:r>
      <w:r w:rsidR="001001CD">
        <w:t xml:space="preserve"> Alt. 2</w:t>
      </w:r>
      <w:r w:rsidR="00077171">
        <w:t xml:space="preserve">, </w:t>
      </w:r>
      <w:r w:rsidR="00077171" w:rsidRPr="009D7983">
        <w:t>UE applies UL resource muting within the symbol only if the muted subcarriers do not overlap subcarriers occupied by PT</w:t>
      </w:r>
      <w:r w:rsidR="00077171">
        <w:t>-</w:t>
      </w:r>
      <w:r w:rsidR="00077171" w:rsidRPr="009D7983">
        <w:t>RS, otherwise, UE does not apply UL resource muting in the symbol</w:t>
      </w:r>
      <w:r w:rsidR="00077171">
        <w:t xml:space="preserve">. </w:t>
      </w:r>
      <w:r w:rsidR="00C9765E">
        <w:t xml:space="preserve">It should be noted that Alt.2 is also in line with the note from the WID that the subcarriers of UL muting symbol and PT-RS are not overlapped in the same symbol. The implication of Alt.2 is to allow a configurable </w:t>
      </w:r>
      <w:r w:rsidR="00C9765E" w:rsidRPr="00C9765E">
        <w:t xml:space="preserve">comb offset {0, 1} </w:t>
      </w:r>
      <w:r w:rsidR="00C9765E">
        <w:t>for the UL resource muting which does not seems to be significant.</w:t>
      </w:r>
    </w:p>
    <w:p w14:paraId="0DD050C4" w14:textId="122B7EF9" w:rsidR="003F28D8" w:rsidRPr="00DB50AB" w:rsidRDefault="003F28D8" w:rsidP="0089395C">
      <w:pPr>
        <w:rPr>
          <w:rFonts w:eastAsia="等线"/>
          <w:lang w:val="en-GB" w:eastAsia="zh-CN"/>
        </w:rPr>
      </w:pPr>
      <w:r>
        <w:rPr>
          <w:lang w:eastAsia="zh-CN"/>
        </w:rPr>
        <w:t xml:space="preserve">Another alternative is to treat the collision as an error case. However, it should be noted that the time domain density of PT-RS can be 1, i.e., present in every symbol. In this case, UL resource muting is not applicable at all, which is not preferred from performance perspective. </w:t>
      </w:r>
    </w:p>
    <w:p w14:paraId="48C39177" w14:textId="249C5CE9" w:rsidR="00B866AC" w:rsidRPr="00C81844" w:rsidRDefault="00D20260" w:rsidP="0089395C">
      <w:pPr>
        <w:suppressAutoHyphens/>
      </w:pPr>
      <w:r w:rsidRPr="0089395C">
        <w:rPr>
          <w:b/>
          <w:bCs/>
          <w:i/>
          <w:iCs/>
        </w:rPr>
        <w:lastRenderedPageBreak/>
        <w:t xml:space="preserve">Proposal </w:t>
      </w:r>
      <w:r w:rsidR="00A105AC">
        <w:rPr>
          <w:b/>
          <w:bCs/>
          <w:i/>
          <w:iCs/>
        </w:rPr>
        <w:t>9</w:t>
      </w:r>
      <w:r w:rsidRPr="0089395C">
        <w:rPr>
          <w:b/>
          <w:bCs/>
          <w:i/>
          <w:iCs/>
        </w:rPr>
        <w:t xml:space="preserve">: </w:t>
      </w:r>
      <w:r w:rsidR="00B866AC" w:rsidRPr="0089395C">
        <w:rPr>
          <w:i/>
          <w:iCs/>
        </w:rPr>
        <w:t>If an UL resource muting symbol overlaps with a symbol containing PT</w:t>
      </w:r>
      <w:r w:rsidR="00C553F5">
        <w:rPr>
          <w:i/>
          <w:iCs/>
        </w:rPr>
        <w:t>-</w:t>
      </w:r>
      <w:r w:rsidR="00B866AC" w:rsidRPr="0089395C">
        <w:rPr>
          <w:i/>
          <w:iCs/>
        </w:rPr>
        <w:t>RS for a PUSCH and when transform precoding is not enabled for PUSCH, PT</w:t>
      </w:r>
      <w:r w:rsidR="00C553F5">
        <w:rPr>
          <w:i/>
          <w:iCs/>
        </w:rPr>
        <w:t>-</w:t>
      </w:r>
      <w:r w:rsidR="00B866AC" w:rsidRPr="0089395C">
        <w:rPr>
          <w:i/>
          <w:iCs/>
        </w:rPr>
        <w:t>RS is prioritized, i.e., the UE applies UL resource muting within the symbol only if the muted subcarriers do not overlap subcarriers occupied by PT</w:t>
      </w:r>
      <w:r w:rsidR="00C553F5">
        <w:rPr>
          <w:i/>
          <w:iCs/>
        </w:rPr>
        <w:t>-</w:t>
      </w:r>
      <w:r w:rsidR="00B866AC" w:rsidRPr="0089395C">
        <w:rPr>
          <w:i/>
          <w:iCs/>
        </w:rPr>
        <w:t>RS, otherwise, UE does not apply UL resource muting in the symbol</w:t>
      </w:r>
      <w:r>
        <w:rPr>
          <w:i/>
          <w:iCs/>
        </w:rPr>
        <w:t>.</w:t>
      </w:r>
    </w:p>
    <w:p w14:paraId="4B069174" w14:textId="77777777" w:rsidR="00B11432" w:rsidRPr="00983302" w:rsidRDefault="00B11432" w:rsidP="00983302">
      <w:pPr>
        <w:rPr>
          <w:rFonts w:eastAsia="等线"/>
          <w:lang w:eastAsia="zh-CN"/>
        </w:rPr>
      </w:pPr>
    </w:p>
    <w:p w14:paraId="59D2913C" w14:textId="23A17DDF" w:rsidR="009F5207" w:rsidRDefault="009F5207">
      <w:pPr>
        <w:pStyle w:val="2"/>
        <w:rPr>
          <w:lang w:eastAsia="zh-CN"/>
        </w:rPr>
      </w:pPr>
      <w:r w:rsidRPr="00983302">
        <w:rPr>
          <w:lang w:eastAsia="zh-CN"/>
        </w:rPr>
        <w:t>UCI resource determination</w:t>
      </w:r>
      <w:bookmarkStart w:id="13" w:name="OLE_LINK6"/>
      <w:bookmarkStart w:id="14" w:name="OLE_LINK7"/>
      <w:r w:rsidRPr="00983302">
        <w:rPr>
          <w:lang w:eastAsia="zh-CN"/>
        </w:rPr>
        <w:t xml:space="preserve"> in symbols with muted R</w:t>
      </w:r>
      <w:r w:rsidR="007D6E51" w:rsidRPr="00983302">
        <w:rPr>
          <w:lang w:eastAsia="zh-CN"/>
        </w:rPr>
        <w:t>E</w:t>
      </w:r>
      <w:r w:rsidRPr="00983302">
        <w:rPr>
          <w:lang w:eastAsia="zh-CN"/>
        </w:rPr>
        <w:t>s</w:t>
      </w:r>
      <w:bookmarkEnd w:id="13"/>
      <w:bookmarkEnd w:id="14"/>
    </w:p>
    <w:p w14:paraId="05669E32" w14:textId="6AEDAF2A" w:rsidR="009A0E81" w:rsidRPr="009A0E81" w:rsidRDefault="009A0E81" w:rsidP="009A0E81">
      <w:pPr>
        <w:rPr>
          <w:lang w:eastAsia="zh-CN"/>
        </w:rPr>
      </w:pPr>
      <w:r>
        <w:rPr>
          <w:lang w:eastAsia="zh-CN"/>
        </w:rPr>
        <w:t>For UCI resource determination in sym</w:t>
      </w:r>
      <w:r w:rsidR="00752620">
        <w:rPr>
          <w:lang w:eastAsia="zh-CN"/>
        </w:rPr>
        <w:t>bols with muted REs, the following agreement and working assumption were made in RAN1#118bis.</w:t>
      </w:r>
    </w:p>
    <w:tbl>
      <w:tblPr>
        <w:tblStyle w:val="af0"/>
        <w:tblW w:w="0" w:type="auto"/>
        <w:tblLook w:val="04A0" w:firstRow="1" w:lastRow="0" w:firstColumn="1" w:lastColumn="0" w:noHBand="0" w:noVBand="1"/>
      </w:tblPr>
      <w:tblGrid>
        <w:gridCol w:w="9305"/>
      </w:tblGrid>
      <w:tr w:rsidR="00AA0E0C" w:rsidRPr="005A4922" w14:paraId="6F1FD77C" w14:textId="77777777" w:rsidTr="0089395C">
        <w:trPr>
          <w:trHeight w:val="2531"/>
        </w:trPr>
        <w:tc>
          <w:tcPr>
            <w:tcW w:w="9305" w:type="dxa"/>
          </w:tcPr>
          <w:p w14:paraId="23013DCB" w14:textId="77777777" w:rsidR="00AA0E0C" w:rsidRPr="004869BC" w:rsidRDefault="00AA0E0C" w:rsidP="0089395C">
            <w:pPr>
              <w:spacing w:after="0"/>
              <w:rPr>
                <w:b/>
                <w:bCs/>
              </w:rPr>
            </w:pPr>
            <w:r w:rsidRPr="004869BC">
              <w:rPr>
                <w:b/>
                <w:bCs/>
                <w:highlight w:val="green"/>
              </w:rPr>
              <w:t>Agreement</w:t>
            </w:r>
          </w:p>
          <w:p w14:paraId="01AC5B8F" w14:textId="77777777" w:rsidR="00AA0E0C" w:rsidRPr="00D20CA5" w:rsidRDefault="00AA0E0C" w:rsidP="0089395C">
            <w:pPr>
              <w:spacing w:after="0"/>
            </w:pPr>
            <w:r>
              <w:t>For UCI rate matching, t</w:t>
            </w:r>
            <w:r w:rsidRPr="00D20CA5">
              <w:t xml:space="preserve">o determine the number of coded </w:t>
            </w:r>
            <w:r w:rsidRPr="00D20CA5">
              <w:rPr>
                <w:rFonts w:hint="eastAsia"/>
                <w:lang w:eastAsia="ja-JP"/>
              </w:rPr>
              <w:t>modulation symbols</w:t>
            </w:r>
            <w:r w:rsidRPr="00D20CA5">
              <w:t xml:space="preserve"> per layer for UCI transmission on PUSCH, the following option is adopted</w:t>
            </w:r>
          </w:p>
          <w:p w14:paraId="4C412303" w14:textId="77777777" w:rsidR="00AA0E0C" w:rsidRDefault="00AA0E0C" w:rsidP="00CA6330">
            <w:pPr>
              <w:pStyle w:val="af5"/>
              <w:numPr>
                <w:ilvl w:val="0"/>
                <w:numId w:val="5"/>
              </w:numPr>
              <w:autoSpaceDE/>
              <w:autoSpaceDN/>
              <w:snapToGrid w:val="0"/>
              <w:spacing w:after="0"/>
              <w:contextualSpacing w:val="0"/>
            </w:pPr>
            <w:r w:rsidRPr="00ED3E18">
              <w:t xml:space="preserve">Option 2: </w:t>
            </w:r>
            <w:r w:rsidRPr="00ED3E18">
              <w:rPr>
                <w:rFonts w:hint="eastAsia"/>
              </w:rPr>
              <w:t xml:space="preserve">The number of </w:t>
            </w:r>
            <w:r w:rsidRPr="00ED3E18">
              <w:t xml:space="preserve">coded </w:t>
            </w:r>
            <w:r w:rsidRPr="00ED3E18">
              <w:rPr>
                <w:rFonts w:hint="eastAsia"/>
              </w:rPr>
              <w:t xml:space="preserve">modulation symbols </w:t>
            </w:r>
            <w:r w:rsidRPr="00ED3E18">
              <w:t xml:space="preserve">per layer </w:t>
            </w:r>
            <w:r w:rsidRPr="00ED3E18">
              <w:rPr>
                <w:rFonts w:hint="eastAsia"/>
              </w:rPr>
              <w:t xml:space="preserve">for UCI on PUSCH is calculated based on </w:t>
            </w:r>
            <m:oMath>
              <m:sSubSup>
                <m:sSubSupPr>
                  <m:ctrlPr>
                    <w:rPr>
                      <w:rFonts w:ascii="Cambria Math" w:hAnsi="Cambria Math"/>
                    </w:rPr>
                  </m:ctrlPr>
                </m:sSubSupPr>
                <m:e>
                  <m:r>
                    <w:rPr>
                      <w:rFonts w:ascii="Cambria Math"/>
                    </w:rPr>
                    <m:t>M</m:t>
                  </m:r>
                </m:e>
                <m:sub>
                  <m:r>
                    <m:rPr>
                      <m:nor/>
                    </m:rPr>
                    <m:t>sc</m:t>
                  </m:r>
                </m:sub>
                <m:sup>
                  <m:r>
                    <m:rPr>
                      <m:nor/>
                    </m:rPr>
                    <m:t>UCI</m:t>
                  </m:r>
                </m:sup>
              </m:sSubSup>
              <m:d>
                <m:dPr>
                  <m:ctrlPr>
                    <w:rPr>
                      <w:rFonts w:ascii="Cambria Math" w:hAnsi="Cambria Math"/>
                    </w:rPr>
                  </m:ctrlPr>
                </m:dPr>
                <m:e>
                  <m:r>
                    <w:rPr>
                      <w:rFonts w:ascii="Cambria Math"/>
                    </w:rPr>
                    <m:t>l</m:t>
                  </m:r>
                </m:e>
              </m:d>
            </m:oMath>
            <w:r w:rsidRPr="00ED3E18">
              <w:t xml:space="preserve"> after excluding the UL muting resource. </w:t>
            </w:r>
          </w:p>
          <w:p w14:paraId="79E90E6B" w14:textId="77777777" w:rsidR="00AA0E0C" w:rsidRPr="00B83EC8" w:rsidRDefault="00AA0E0C" w:rsidP="0089395C">
            <w:pPr>
              <w:spacing w:after="0"/>
              <w:rPr>
                <w:b/>
                <w:bCs/>
              </w:rPr>
            </w:pPr>
            <w:r w:rsidRPr="00B83EC8">
              <w:rPr>
                <w:b/>
                <w:bCs/>
                <w:highlight w:val="darkYellow"/>
              </w:rPr>
              <w:t>Working Assumption</w:t>
            </w:r>
          </w:p>
          <w:p w14:paraId="7CDB1807" w14:textId="77777777" w:rsidR="00AA0E0C" w:rsidRDefault="00AA0E0C" w:rsidP="0089395C">
            <w:pPr>
              <w:spacing w:after="0"/>
            </w:pPr>
            <w:r w:rsidRPr="000E78D3">
              <w:t xml:space="preserve">UL resource muting is allowed on PUSCH symbols that carry UCI, i.e., UCI is not mapped on muted REs </w:t>
            </w:r>
          </w:p>
          <w:p w14:paraId="2FA885C0" w14:textId="569525F0" w:rsidR="00AA0E0C" w:rsidRPr="00B01619" w:rsidRDefault="00AA0E0C" w:rsidP="0089395C">
            <w:pPr>
              <w:spacing w:after="0"/>
              <w:rPr>
                <w:color w:val="FF0000"/>
              </w:rPr>
            </w:pPr>
            <w:r w:rsidRPr="00D12753">
              <w:rPr>
                <w:rFonts w:eastAsia="Malgun Gothic"/>
                <w:color w:val="FF0000"/>
                <w:szCs w:val="20"/>
                <w:lang w:eastAsia="ko-KR"/>
              </w:rPr>
              <w:t>Note: As mentioned in the WID, no specification changes are allowed on data and control multiplexing in section 6.2.7, TS 38.212.</w:t>
            </w:r>
          </w:p>
        </w:tc>
      </w:tr>
    </w:tbl>
    <w:p w14:paraId="49414EDD" w14:textId="4868C068" w:rsidR="00151E43" w:rsidRDefault="00244CB3" w:rsidP="0089395C">
      <w:pPr>
        <w:spacing w:before="120"/>
        <w:rPr>
          <w:rFonts w:eastAsia="等线"/>
          <w:bCs/>
          <w:lang w:eastAsia="zh-CN"/>
        </w:rPr>
      </w:pPr>
      <w:r w:rsidRPr="00B65D33">
        <w:rPr>
          <w:lang w:eastAsia="zh-CN"/>
        </w:rPr>
        <w:t xml:space="preserve">The data and control multiplexing procedure, as specified in TS 38.212 Section 6.2.7, is summarized in the Annex. </w:t>
      </w:r>
      <w:r>
        <w:rPr>
          <w:lang w:eastAsia="zh-CN"/>
        </w:rPr>
        <w:t>T</w:t>
      </w:r>
      <w:r w:rsidRPr="00B65D33">
        <w:rPr>
          <w:lang w:eastAsia="zh-CN"/>
        </w:rPr>
        <w:t xml:space="preserve">he purpose of </w:t>
      </w:r>
      <w:r>
        <w:rPr>
          <w:lang w:eastAsia="zh-CN"/>
        </w:rPr>
        <w:t>this section</w:t>
      </w:r>
      <w:r w:rsidRPr="00B65D33">
        <w:rPr>
          <w:lang w:eastAsia="zh-CN"/>
        </w:rPr>
        <w:t xml:space="preserve"> is to multiplex the coded bit sequences of UL-SCH and UCI</w:t>
      </w:r>
      <w:r>
        <w:rPr>
          <w:lang w:eastAsia="zh-CN"/>
        </w:rPr>
        <w:t xml:space="preserve"> together</w:t>
      </w:r>
      <w:r w:rsidRPr="00B65D33">
        <w:rPr>
          <w:lang w:eastAsia="zh-CN"/>
        </w:rPr>
        <w:t xml:space="preserve">, </w:t>
      </w:r>
      <w:r>
        <w:rPr>
          <w:lang w:eastAsia="zh-CN"/>
        </w:rPr>
        <w:t xml:space="preserve">and </w:t>
      </w:r>
      <w:r w:rsidRPr="00B65D33">
        <w:rPr>
          <w:lang w:eastAsia="zh-CN"/>
        </w:rPr>
        <w:t>this procedure remain</w:t>
      </w:r>
      <w:r>
        <w:rPr>
          <w:lang w:eastAsia="zh-CN"/>
        </w:rPr>
        <w:t>s</w:t>
      </w:r>
      <w:r w:rsidRPr="00B65D33">
        <w:rPr>
          <w:lang w:eastAsia="zh-CN"/>
        </w:rPr>
        <w:t xml:space="preserve"> un</w:t>
      </w:r>
      <w:r>
        <w:rPr>
          <w:lang w:eastAsia="zh-CN"/>
        </w:rPr>
        <w:t>affected</w:t>
      </w:r>
      <w:r w:rsidR="002C48D1">
        <w:rPr>
          <w:lang w:eastAsia="zh-CN"/>
        </w:rPr>
        <w:t xml:space="preserve"> </w:t>
      </w:r>
      <w:r w:rsidR="00290165">
        <w:rPr>
          <w:lang w:eastAsia="zh-CN"/>
        </w:rPr>
        <w:t>regardless of whether</w:t>
      </w:r>
      <w:r w:rsidR="002C48D1">
        <w:rPr>
          <w:lang w:eastAsia="zh-CN"/>
        </w:rPr>
        <w:t xml:space="preserve"> </w:t>
      </w:r>
      <w:r>
        <w:rPr>
          <w:lang w:eastAsia="zh-CN"/>
        </w:rPr>
        <w:t>UL resource muting is allowed on PUSCH symbols that carry UCI</w:t>
      </w:r>
      <w:r w:rsidRPr="00B65D33">
        <w:rPr>
          <w:lang w:eastAsia="zh-CN"/>
        </w:rPr>
        <w:t xml:space="preserve">. Specifically, </w:t>
      </w:r>
      <w:r>
        <w:rPr>
          <w:lang w:eastAsia="zh-CN"/>
        </w:rPr>
        <w:t xml:space="preserve">whether UCI can be mapped on a symbol with </w:t>
      </w:r>
      <w:r w:rsidR="00071EC1">
        <w:rPr>
          <w:lang w:eastAsia="zh-CN"/>
        </w:rPr>
        <w:t xml:space="preserve">muted </w:t>
      </w:r>
      <w:r>
        <w:rPr>
          <w:rFonts w:hint="eastAsia"/>
          <w:lang w:eastAsia="zh-CN"/>
        </w:rPr>
        <w:t>REs</w:t>
      </w:r>
      <w:r>
        <w:rPr>
          <w:lang w:eastAsia="zh-CN"/>
        </w:rPr>
        <w:t xml:space="preserve"> only impacts </w:t>
      </w:r>
      <w:r w:rsidRPr="000F04BF">
        <w:rPr>
          <w:rFonts w:hint="eastAsia"/>
          <w:lang w:eastAsia="zh-CN"/>
        </w:rPr>
        <w:t xml:space="preserve">the set of </w:t>
      </w:r>
      <w:r>
        <w:rPr>
          <w:lang w:eastAsia="zh-CN"/>
        </w:rPr>
        <w:t>REs</w:t>
      </w:r>
      <w:r w:rsidRPr="000F04BF">
        <w:rPr>
          <w:rFonts w:hint="eastAsia"/>
          <w:lang w:eastAsia="zh-CN"/>
        </w:rPr>
        <w:t xml:space="preserve"> available for transmission of UCI in </w:t>
      </w:r>
      <w:r>
        <w:rPr>
          <w:lang w:eastAsia="zh-CN"/>
        </w:rPr>
        <w:t xml:space="preserve">this </w:t>
      </w:r>
      <w:r w:rsidRPr="000F04BF">
        <w:rPr>
          <w:rFonts w:hint="eastAsia"/>
          <w:lang w:eastAsia="zh-CN"/>
        </w:rPr>
        <w:t>symbol</w:t>
      </w:r>
      <w:r>
        <w:rPr>
          <w:lang w:eastAsia="zh-CN"/>
        </w:rPr>
        <w:t xml:space="preserve">, i.e., </w:t>
      </w:r>
      <m:oMath>
        <m:sSubSup>
          <m:sSubSupPr>
            <m:ctrlPr>
              <w:rPr>
                <w:rFonts w:ascii="Cambria Math" w:hAnsi="Cambria Math"/>
                <w:i/>
              </w:rPr>
            </m:ctrlPr>
          </m:sSubSupPr>
          <m:e>
            <m:r>
              <w:rPr>
                <w:rFonts w:ascii="Cambria Math"/>
              </w:rPr>
              <m:t>Φ</m:t>
            </m:r>
          </m:e>
          <m:sub>
            <m:r>
              <w:rPr>
                <w:rFonts w:ascii="Cambria Math"/>
              </w:rPr>
              <m:t>l</m:t>
            </m:r>
          </m:sub>
          <m:sup>
            <m:r>
              <m:rPr>
                <m:nor/>
              </m:rPr>
              <w:rPr>
                <w:rFonts w:ascii="Cambria Math"/>
              </w:rPr>
              <m:t>UCI</m:t>
            </m:r>
            <m:ctrlPr>
              <w:rPr>
                <w:rFonts w:ascii="Cambria Math" w:hAnsi="Cambria Math"/>
              </w:rPr>
            </m:ctrlPr>
          </m:sup>
        </m:sSubSup>
      </m:oMath>
      <w:r>
        <w:rPr>
          <w:rFonts w:hint="eastAsia"/>
          <w:lang w:eastAsia="zh-CN"/>
        </w:rPr>
        <w:t xml:space="preserve"> </w:t>
      </w:r>
      <w:r>
        <w:rPr>
          <w:lang w:eastAsia="zh-CN"/>
        </w:rPr>
        <w:t xml:space="preserve">and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sidRPr="00B65D33">
        <w:rPr>
          <w:lang w:eastAsia="zh-CN"/>
        </w:rPr>
        <w:t xml:space="preserve">. </w:t>
      </w:r>
      <w:r>
        <w:rPr>
          <w:lang w:eastAsia="zh-CN"/>
        </w:rPr>
        <w:t xml:space="preserve">The multiplexing procedure itself, as defined in Section 6.2.7 does not need to be modified. </w:t>
      </w:r>
    </w:p>
    <w:p w14:paraId="0BF62DDD" w14:textId="238C5746" w:rsidR="00332B40" w:rsidRDefault="00332B40" w:rsidP="00DE7263">
      <w:pPr>
        <w:spacing w:before="93"/>
        <w:rPr>
          <w:i/>
          <w:lang w:eastAsia="zh-CN"/>
        </w:rPr>
      </w:pPr>
      <w:r w:rsidRPr="002B4202">
        <w:rPr>
          <w:rFonts w:hint="eastAsia"/>
          <w:b/>
          <w:bCs/>
          <w:i/>
          <w:szCs w:val="20"/>
          <w:lang w:eastAsia="zh-CN"/>
        </w:rPr>
        <w:t>P</w:t>
      </w:r>
      <w:r w:rsidRPr="002B4202">
        <w:rPr>
          <w:b/>
          <w:bCs/>
          <w:i/>
          <w:szCs w:val="20"/>
          <w:lang w:eastAsia="zh-CN"/>
        </w:rPr>
        <w:t>roposal</w:t>
      </w:r>
      <w:r>
        <w:rPr>
          <w:b/>
          <w:bCs/>
          <w:i/>
          <w:szCs w:val="20"/>
          <w:lang w:eastAsia="zh-CN"/>
        </w:rPr>
        <w:t xml:space="preserve"> </w:t>
      </w:r>
      <w:r w:rsidR="0033458C">
        <w:rPr>
          <w:b/>
          <w:bCs/>
          <w:i/>
          <w:szCs w:val="20"/>
          <w:lang w:eastAsia="zh-CN"/>
        </w:rPr>
        <w:t>10</w:t>
      </w:r>
      <w:r>
        <w:rPr>
          <w:b/>
          <w:i/>
        </w:rPr>
        <w:t>:</w:t>
      </w:r>
      <w:r w:rsidR="00B01619">
        <w:rPr>
          <w:i/>
          <w:lang w:eastAsia="zh-CN"/>
        </w:rPr>
        <w:t xml:space="preserve"> Confirm the Working Assumption: </w:t>
      </w:r>
      <w:r w:rsidR="00B01619" w:rsidRPr="00B01619">
        <w:rPr>
          <w:i/>
        </w:rPr>
        <w:t xml:space="preserve">UL resource muting is allowed on PUSCH symbols that carry UCI, i.e., UCI is not mapped on muted </w:t>
      </w:r>
      <w:proofErr w:type="spellStart"/>
      <w:r w:rsidR="00B01619" w:rsidRPr="00B01619">
        <w:rPr>
          <w:i/>
        </w:rPr>
        <w:t>REs</w:t>
      </w:r>
      <w:r w:rsidRPr="00B01619">
        <w:rPr>
          <w:i/>
          <w:lang w:eastAsia="zh-CN"/>
        </w:rPr>
        <w:t>.</w:t>
      </w:r>
      <w:proofErr w:type="spellEnd"/>
    </w:p>
    <w:p w14:paraId="016DC8F4" w14:textId="77777777" w:rsidR="00332B40" w:rsidRDefault="00332B40" w:rsidP="00DE7263">
      <w:pPr>
        <w:spacing w:before="93"/>
        <w:rPr>
          <w:i/>
          <w:lang w:eastAsia="zh-CN"/>
        </w:rPr>
      </w:pPr>
    </w:p>
    <w:p w14:paraId="4B5A7FD5" w14:textId="63D4D043" w:rsidR="00092DB2" w:rsidRPr="00983302" w:rsidRDefault="003233D0" w:rsidP="00092DB2">
      <w:pPr>
        <w:pStyle w:val="2"/>
        <w:rPr>
          <w:b w:val="0"/>
          <w:lang w:eastAsia="zh-CN"/>
        </w:rPr>
      </w:pPr>
      <w:r>
        <w:rPr>
          <w:rFonts w:hint="eastAsia"/>
          <w:lang w:eastAsia="zh-CN"/>
        </w:rPr>
        <w:t>PUSCH</w:t>
      </w:r>
      <w:r>
        <w:rPr>
          <w:lang w:eastAsia="zh-CN"/>
        </w:rPr>
        <w:t xml:space="preserve"> </w:t>
      </w:r>
      <w:r>
        <w:rPr>
          <w:rFonts w:hint="eastAsia"/>
          <w:lang w:eastAsia="zh-CN"/>
        </w:rPr>
        <w:t>resource</w:t>
      </w:r>
      <w:r>
        <w:rPr>
          <w:lang w:eastAsia="zh-CN"/>
        </w:rPr>
        <w:t xml:space="preserve"> </w:t>
      </w:r>
      <w:r>
        <w:rPr>
          <w:rFonts w:hint="eastAsia"/>
          <w:lang w:eastAsia="zh-CN"/>
        </w:rPr>
        <w:t>mapping</w:t>
      </w:r>
      <w:r>
        <w:rPr>
          <w:lang w:eastAsia="zh-CN"/>
        </w:rPr>
        <w:t xml:space="preserve"> </w:t>
      </w:r>
    </w:p>
    <w:p w14:paraId="473DFDE0" w14:textId="6A46CF9A" w:rsidR="00092DB2" w:rsidRPr="00092DB2" w:rsidRDefault="00092DB2" w:rsidP="00747BEB">
      <w:pPr>
        <w:spacing w:before="93"/>
        <w:rPr>
          <w:rFonts w:eastAsiaTheme="minorEastAsia"/>
          <w:lang w:eastAsia="zh-CN"/>
        </w:rPr>
      </w:pPr>
      <w:r w:rsidRPr="00092DB2">
        <w:rPr>
          <w:rFonts w:eastAsiaTheme="minorEastAsia"/>
          <w:lang w:eastAsia="zh-CN"/>
        </w:rPr>
        <w:t xml:space="preserve">In </w:t>
      </w:r>
      <w:r w:rsidR="0042081E">
        <w:rPr>
          <w:rFonts w:eastAsiaTheme="minorEastAsia"/>
          <w:lang w:eastAsia="zh-CN"/>
        </w:rPr>
        <w:t>current</w:t>
      </w:r>
      <w:r w:rsidRPr="00092DB2">
        <w:rPr>
          <w:rFonts w:eastAsiaTheme="minorEastAsia"/>
          <w:lang w:eastAsia="zh-CN"/>
        </w:rPr>
        <w:t xml:space="preserve"> specification, </w:t>
      </w:r>
      <w:r w:rsidR="00CD1E71" w:rsidRPr="00CD1E71">
        <w:rPr>
          <w:iCs/>
        </w:rPr>
        <w:t>when transform precoding is enabled for PUSCH,</w:t>
      </w:r>
      <w:r w:rsidR="00CD1E71" w:rsidRPr="00CD1E71">
        <w:rPr>
          <w:rFonts w:eastAsiaTheme="minorEastAsia"/>
          <w:lang w:eastAsia="zh-CN"/>
        </w:rPr>
        <w:t xml:space="preserve"> </w:t>
      </w:r>
      <w:r w:rsidR="00CD1E71">
        <w:rPr>
          <w:rFonts w:eastAsiaTheme="minorEastAsia"/>
          <w:lang w:eastAsia="zh-CN"/>
        </w:rPr>
        <w:t xml:space="preserve">DFT operation will be applied and </w:t>
      </w:r>
      <w:r>
        <w:rPr>
          <w:rFonts w:eastAsiaTheme="minorEastAsia"/>
          <w:lang w:eastAsia="zh-CN"/>
        </w:rPr>
        <w:t xml:space="preserve">the DFT size is determined as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eastAsiaTheme="minorEastAsia"/>
          <w:lang w:eastAsia="zh-CN"/>
        </w:rPr>
        <w:t>, where</w:t>
      </w:r>
      <w:r w:rsidRPr="00B56231">
        <w:rPr>
          <w:position w:val="-10"/>
        </w:rPr>
        <w:object w:dxaOrig="2140" w:dyaOrig="340" w14:anchorId="17806F48">
          <v:shape id="_x0000_i1037" type="#_x0000_t75" style="width:106.95pt;height:17.45pt" o:ole="">
            <v:imagedata r:id="rId33" o:title=""/>
          </v:shape>
          <o:OLEObject Type="Embed" ProgID="Equation.3" ShapeID="_x0000_i1037" DrawAspect="Content" ObjectID="_1792600960" r:id="rId34"/>
        </w:object>
      </w:r>
      <w:r>
        <w:t xml:space="preserve">, </w:t>
      </w:r>
      <w:r w:rsidRPr="00B56231">
        <w:rPr>
          <w:position w:val="-10"/>
        </w:rPr>
        <w:object w:dxaOrig="760" w:dyaOrig="340" w14:anchorId="4963930D">
          <v:shape id="_x0000_i1038" type="#_x0000_t75" style="width:38.5pt;height:17.45pt" o:ole="">
            <v:imagedata r:id="rId35" o:title=""/>
          </v:shape>
          <o:OLEObject Type="Embed" ProgID="Equation.3" ShapeID="_x0000_i1038" DrawAspect="Content" ObjectID="_1792600961" r:id="rId36"/>
        </w:object>
      </w:r>
      <w:r w:rsidRPr="00B56231">
        <w:t xml:space="preserve"> represents the bandwidth of the PUSCH</w:t>
      </w:r>
      <w:r w:rsidR="00F679DD">
        <w:t xml:space="preserve"> transmission</w:t>
      </w:r>
      <w:r w:rsidRPr="00B56231">
        <w:t xml:space="preserve"> in terms of resource blocks</w:t>
      </w:r>
      <w:r>
        <w:t>.</w:t>
      </w:r>
      <w:r w:rsidR="00DF300A">
        <w:t xml:space="preserve"> If</w:t>
      </w:r>
      <w:r w:rsidR="002A7196">
        <w:t xml:space="preserve"> UL resource muting is applied for a </w:t>
      </w:r>
      <w:r w:rsidR="00CD1E71">
        <w:t xml:space="preserve">PUSCH </w:t>
      </w:r>
      <w:r w:rsidR="002A7196">
        <w:t>symbol</w:t>
      </w:r>
      <w:r w:rsidR="00DF300A">
        <w:t xml:space="preserve">, the DFT size should be modified as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/2</m:t>
        </m:r>
      </m:oMath>
      <w:r w:rsidR="00CD1E71">
        <w:rPr>
          <w:rFonts w:hint="eastAsia"/>
          <w:lang w:eastAsia="zh-CN"/>
        </w:rPr>
        <w:t xml:space="preserve"> </w:t>
      </w:r>
      <w:r w:rsidR="00CD1E71">
        <w:rPr>
          <w:lang w:eastAsia="zh-CN"/>
        </w:rPr>
        <w:t>for this symbol</w:t>
      </w:r>
      <w:r w:rsidR="00536C89">
        <w:rPr>
          <w:lang w:eastAsia="zh-CN"/>
        </w:rPr>
        <w:t>. Thus</w:t>
      </w:r>
      <w:r w:rsidR="00CD1E71">
        <w:rPr>
          <w:lang w:eastAsia="zh-CN"/>
        </w:rPr>
        <w:t>,</w:t>
      </w:r>
      <w:r w:rsidR="00536C89">
        <w:rPr>
          <w:lang w:eastAsia="zh-CN"/>
        </w:rPr>
        <w:t xml:space="preserve"> some modifications are needed</w:t>
      </w:r>
      <w:r w:rsidR="003233D0">
        <w:rPr>
          <w:lang w:eastAsia="zh-CN"/>
        </w:rPr>
        <w:t xml:space="preserve">. </w:t>
      </w:r>
    </w:p>
    <w:p w14:paraId="43F3359A" w14:textId="4FC95440" w:rsidR="00536C89" w:rsidRDefault="00536C89" w:rsidP="00536C89">
      <w:pPr>
        <w:spacing w:before="93"/>
        <w:rPr>
          <w:bCs/>
          <w:i/>
          <w:lang w:eastAsia="zh-CN"/>
        </w:rPr>
      </w:pPr>
      <w:bookmarkStart w:id="15" w:name="_Hlk181975620"/>
      <w:r w:rsidRPr="002B4202">
        <w:rPr>
          <w:rFonts w:hint="eastAsia"/>
          <w:b/>
          <w:bCs/>
          <w:i/>
          <w:szCs w:val="20"/>
          <w:lang w:eastAsia="zh-CN"/>
        </w:rPr>
        <w:t>P</w:t>
      </w:r>
      <w:r w:rsidRPr="002B4202">
        <w:rPr>
          <w:b/>
          <w:bCs/>
          <w:i/>
          <w:szCs w:val="20"/>
          <w:lang w:eastAsia="zh-CN"/>
        </w:rPr>
        <w:t xml:space="preserve">roposal </w:t>
      </w:r>
      <w:r>
        <w:rPr>
          <w:b/>
          <w:bCs/>
          <w:i/>
          <w:szCs w:val="20"/>
          <w:lang w:eastAsia="zh-CN"/>
        </w:rPr>
        <w:t>1</w:t>
      </w:r>
      <w:r w:rsidR="00563E98">
        <w:rPr>
          <w:b/>
          <w:bCs/>
          <w:i/>
          <w:szCs w:val="20"/>
          <w:lang w:eastAsia="zh-CN"/>
        </w:rPr>
        <w:t>1</w:t>
      </w:r>
      <w:r>
        <w:rPr>
          <w:b/>
          <w:i/>
        </w:rPr>
        <w:t>:</w:t>
      </w:r>
      <w:r w:rsidR="00CD1E71" w:rsidRPr="00CD1E71">
        <w:t xml:space="preserve"> </w:t>
      </w:r>
      <w:r w:rsidR="00CD1E71">
        <w:rPr>
          <w:i/>
          <w:iCs/>
        </w:rPr>
        <w:t>W</w:t>
      </w:r>
      <w:r w:rsidR="00CD1E71" w:rsidRPr="0089395C">
        <w:rPr>
          <w:i/>
          <w:iCs/>
        </w:rPr>
        <w:t>hen transform precoding is enabled for PUSC</w:t>
      </w:r>
      <w:r w:rsidR="00CD1E71">
        <w:rPr>
          <w:i/>
          <w:iCs/>
        </w:rPr>
        <w:t>H,</w:t>
      </w:r>
      <w:r w:rsidR="00CD1E71" w:rsidRPr="00CD1E71">
        <w:rPr>
          <w:i/>
          <w:iCs/>
        </w:rPr>
        <w:t xml:space="preserve"> the DFT size should be modified as </w:t>
      </w:r>
      <m:oMath>
        <m:sSubSup>
          <m:sSubSupPr>
            <m:ctrlPr>
              <w:rPr>
                <w:rFonts w:ascii="Cambria Math" w:hAnsi="Cambria Math"/>
                <w:i/>
                <w:iCs/>
              </w:rPr>
            </m:ctrlPr>
          </m:sSubSupPr>
          <m:e>
            <m:r>
              <w:rPr>
                <w:rFonts w:ascii="Cambria Math" w:hAnsi="Cambria Math"/>
              </w:rPr>
              <m:t>M</m:t>
            </m:r>
          </m:e>
          <m:sub>
            <m:r>
              <m:rPr>
                <m:nor/>
              </m:rPr>
              <w:rPr>
                <w:i/>
                <w:iCs/>
              </w:rPr>
              <m:t>sc</m:t>
            </m:r>
          </m:sub>
          <m:sup>
            <m:r>
              <m:rPr>
                <m:nor/>
              </m:rPr>
              <w:rPr>
                <w:i/>
                <w:iCs/>
              </w:rPr>
              <m:t>PUSCH</m:t>
            </m:r>
          </m:sup>
        </m:sSubSup>
        <m:r>
          <w:rPr>
            <w:rFonts w:ascii="Cambria Math" w:hAnsi="Cambria Math"/>
          </w:rPr>
          <m:t>/2</m:t>
        </m:r>
      </m:oMath>
      <w:r w:rsidR="00CD1E71">
        <w:rPr>
          <w:rFonts w:hint="eastAsia"/>
          <w:i/>
          <w:iCs/>
          <w:lang w:eastAsia="zh-CN"/>
        </w:rPr>
        <w:t xml:space="preserve"> </w:t>
      </w:r>
      <w:r w:rsidR="00CD1E71">
        <w:rPr>
          <w:i/>
          <w:iCs/>
          <w:lang w:eastAsia="zh-CN"/>
        </w:rPr>
        <w:t>for symbol</w:t>
      </w:r>
      <w:r w:rsidR="00947067">
        <w:rPr>
          <w:rFonts w:hint="eastAsia"/>
          <w:i/>
          <w:iCs/>
          <w:lang w:eastAsia="zh-CN"/>
        </w:rPr>
        <w:t>(</w:t>
      </w:r>
      <w:r w:rsidR="00CD1E71">
        <w:rPr>
          <w:i/>
          <w:iCs/>
          <w:lang w:eastAsia="zh-CN"/>
        </w:rPr>
        <w:t>s</w:t>
      </w:r>
      <w:r w:rsidR="00947067">
        <w:rPr>
          <w:i/>
          <w:iCs/>
          <w:lang w:eastAsia="zh-CN"/>
        </w:rPr>
        <w:t>)</w:t>
      </w:r>
      <w:r w:rsidR="00CD1E71">
        <w:rPr>
          <w:i/>
          <w:iCs/>
          <w:lang w:eastAsia="zh-CN"/>
        </w:rPr>
        <w:t xml:space="preserve"> with muted REs</w:t>
      </w:r>
      <w:r w:rsidR="00947067">
        <w:rPr>
          <w:i/>
          <w:iCs/>
          <w:lang w:eastAsia="zh-CN"/>
        </w:rPr>
        <w:t xml:space="preserve">, where </w:t>
      </w:r>
      <m:oMath>
        <m:sSubSup>
          <m:sSubSupPr>
            <m:ctrlPr>
              <w:rPr>
                <w:rFonts w:ascii="Cambria Math" w:hAnsi="Cambria Math"/>
                <w:i/>
                <w:iCs/>
              </w:rPr>
            </m:ctrlPr>
          </m:sSubSupPr>
          <m:e>
            <m:r>
              <w:rPr>
                <w:rFonts w:ascii="Cambria Math" w:hAnsi="Cambria Math"/>
              </w:rPr>
              <m:t>M</m:t>
            </m:r>
          </m:e>
          <m:sub>
            <m:r>
              <m:rPr>
                <m:nor/>
              </m:rPr>
              <w:rPr>
                <w:i/>
                <w:iCs/>
              </w:rPr>
              <m:t>sc</m:t>
            </m:r>
          </m:sub>
          <m:sup>
            <m:r>
              <m:rPr>
                <m:nor/>
              </m:rPr>
              <w:rPr>
                <w:i/>
                <w:iCs/>
              </w:rPr>
              <m:t>PUSCH</m:t>
            </m:r>
          </m:sup>
        </m:sSubSup>
      </m:oMath>
      <w:r w:rsidR="00947067">
        <w:rPr>
          <w:rFonts w:hint="eastAsia"/>
          <w:i/>
          <w:iCs/>
          <w:lang w:eastAsia="zh-CN"/>
        </w:rPr>
        <w:t>i</w:t>
      </w:r>
      <w:r w:rsidR="00947067">
        <w:rPr>
          <w:i/>
          <w:iCs/>
          <w:lang w:eastAsia="zh-CN"/>
        </w:rPr>
        <w:t>s the total number of subcarriers of the PUSCH.</w:t>
      </w:r>
    </w:p>
    <w:bookmarkEnd w:id="15"/>
    <w:p w14:paraId="45C4E7D4" w14:textId="722F3E21" w:rsidR="001C172E" w:rsidRDefault="001C172E" w:rsidP="00747BEB">
      <w:pPr>
        <w:spacing w:before="93"/>
        <w:rPr>
          <w:bCs/>
          <w:i/>
        </w:rPr>
      </w:pPr>
    </w:p>
    <w:p w14:paraId="623805F8" w14:textId="77777777" w:rsidR="00563E98" w:rsidRPr="00983302" w:rsidRDefault="00563E98" w:rsidP="00563E98">
      <w:pPr>
        <w:pStyle w:val="2"/>
        <w:rPr>
          <w:b w:val="0"/>
          <w:lang w:eastAsia="zh-CN"/>
        </w:rPr>
      </w:pPr>
      <w:r w:rsidRPr="00983302">
        <w:rPr>
          <w:lang w:eastAsia="zh-CN"/>
        </w:rPr>
        <w:t>Impact on transmit signal quality/MPR requirement</w:t>
      </w:r>
    </w:p>
    <w:p w14:paraId="1A49EF89" w14:textId="68452CA1" w:rsidR="00563E98" w:rsidRDefault="00563E98" w:rsidP="00563E98">
      <w:pPr>
        <w:rPr>
          <w:iCs/>
        </w:rPr>
      </w:pPr>
      <w:r w:rsidRPr="001F6A28">
        <w:rPr>
          <w:rFonts w:eastAsiaTheme="minorEastAsia"/>
          <w:lang w:eastAsia="zh-CN"/>
        </w:rPr>
        <w:t>According to the WID</w:t>
      </w:r>
      <w:r>
        <w:rPr>
          <w:rFonts w:eastAsiaTheme="minorEastAsia"/>
          <w:lang w:eastAsia="zh-CN"/>
        </w:rPr>
        <w:t>, RAN</w:t>
      </w:r>
      <w:r w:rsidR="00CB2E99">
        <w:rPr>
          <w:rFonts w:eastAsiaTheme="minorEastAsia"/>
          <w:lang w:eastAsia="zh-CN"/>
        </w:rPr>
        <w:t>4</w:t>
      </w:r>
      <w:r>
        <w:rPr>
          <w:rFonts w:eastAsiaTheme="minorEastAsia"/>
          <w:lang w:eastAsia="zh-CN"/>
        </w:rPr>
        <w:t xml:space="preserve"> </w:t>
      </w:r>
      <w:r>
        <w:rPr>
          <w:rFonts w:eastAsiaTheme="minorEastAsia" w:hint="eastAsia"/>
          <w:lang w:eastAsia="zh-CN"/>
        </w:rPr>
        <w:t>need</w:t>
      </w:r>
      <w:r>
        <w:rPr>
          <w:rFonts w:eastAsiaTheme="minorEastAsia"/>
          <w:lang w:eastAsia="zh-CN"/>
        </w:rPr>
        <w:t xml:space="preserve">s to check whether UL resource muting has any </w:t>
      </w:r>
      <w:r w:rsidRPr="00947B8C">
        <w:rPr>
          <w:rFonts w:eastAsiaTheme="minorEastAsia"/>
          <w:lang w:eastAsia="zh-CN"/>
        </w:rPr>
        <w:t>impact on transmit signal quality/MPR requirement</w:t>
      </w:r>
      <w:r>
        <w:rPr>
          <w:rFonts w:eastAsiaTheme="minorEastAsia"/>
          <w:lang w:eastAsia="zh-CN"/>
        </w:rPr>
        <w:t xml:space="preserve"> for PUSCH. In </w:t>
      </w:r>
      <w:r>
        <w:rPr>
          <w:rFonts w:eastAsiaTheme="minorEastAsia"/>
          <w:lang w:eastAsia="zh-CN"/>
        </w:rPr>
        <w:fldChar w:fldCharType="begin"/>
      </w:r>
      <w:r>
        <w:rPr>
          <w:rFonts w:eastAsiaTheme="minorEastAsia"/>
          <w:lang w:eastAsia="zh-CN"/>
        </w:rPr>
        <w:instrText xml:space="preserve"> REF _Ref174037496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sidRPr="001F6A28">
        <w:rPr>
          <w:iCs/>
        </w:rPr>
        <w:t xml:space="preserve"> some </w:t>
      </w:r>
      <w:r>
        <w:rPr>
          <w:iCs/>
        </w:rPr>
        <w:t xml:space="preserve">initial </w:t>
      </w:r>
      <w:r w:rsidRPr="001F6A28">
        <w:rPr>
          <w:iCs/>
        </w:rPr>
        <w:t>evaluation</w:t>
      </w:r>
      <w:r>
        <w:rPr>
          <w:iCs/>
        </w:rPr>
        <w:t xml:space="preserve">s were provided </w:t>
      </w:r>
      <w:r w:rsidRPr="001F6A28">
        <w:rPr>
          <w:iCs/>
        </w:rPr>
        <w:t xml:space="preserve">for DFT-s-OFDM and DFT-s-OFDM </w:t>
      </w:r>
      <w:r>
        <w:rPr>
          <w:iCs/>
        </w:rPr>
        <w:t>assume</w:t>
      </w:r>
      <w:r w:rsidRPr="001F6A28">
        <w:rPr>
          <w:iCs/>
        </w:rPr>
        <w:t xml:space="preserve"> UL resource muting with comb-2 pattern in frequency domain. </w:t>
      </w:r>
      <w:r>
        <w:rPr>
          <w:iCs/>
        </w:rPr>
        <w:t>Given that this requires RAN4’s expertise, it is suggested to send an LS to RAN4 to check if there is any impact.</w:t>
      </w:r>
    </w:p>
    <w:p w14:paraId="21771896" w14:textId="3B5941ED" w:rsidR="00563E98" w:rsidRDefault="00563E98" w:rsidP="00563E98">
      <w:pPr>
        <w:spacing w:before="93"/>
        <w:rPr>
          <w:bCs/>
          <w:i/>
        </w:rPr>
      </w:pPr>
      <w:r w:rsidRPr="002B4202">
        <w:rPr>
          <w:rFonts w:hint="eastAsia"/>
          <w:b/>
          <w:bCs/>
          <w:i/>
          <w:szCs w:val="20"/>
          <w:lang w:eastAsia="zh-CN"/>
        </w:rPr>
        <w:t>P</w:t>
      </w:r>
      <w:r w:rsidRPr="002B4202">
        <w:rPr>
          <w:b/>
          <w:bCs/>
          <w:i/>
          <w:szCs w:val="20"/>
          <w:lang w:eastAsia="zh-CN"/>
        </w:rPr>
        <w:t xml:space="preserve">roposal </w:t>
      </w:r>
      <w:r>
        <w:rPr>
          <w:b/>
          <w:bCs/>
          <w:i/>
          <w:szCs w:val="20"/>
          <w:lang w:eastAsia="zh-CN"/>
        </w:rPr>
        <w:t>1</w:t>
      </w:r>
      <w:r>
        <w:rPr>
          <w:b/>
          <w:bCs/>
          <w:i/>
          <w:szCs w:val="20"/>
          <w:lang w:eastAsia="zh-CN"/>
        </w:rPr>
        <w:t>2</w:t>
      </w:r>
      <w:r>
        <w:rPr>
          <w:b/>
          <w:i/>
        </w:rPr>
        <w:t xml:space="preserve">: </w:t>
      </w:r>
      <w:r w:rsidRPr="001F6A28">
        <w:rPr>
          <w:bCs/>
          <w:i/>
          <w:lang w:eastAsia="zh-CN"/>
        </w:rPr>
        <w:t>Send an</w:t>
      </w:r>
      <w:r w:rsidRPr="001F6A28">
        <w:rPr>
          <w:bCs/>
          <w:i/>
        </w:rPr>
        <w:t xml:space="preserve"> LS to RAN4 to check whether </w:t>
      </w:r>
      <w:r w:rsidRPr="00DA31F8">
        <w:rPr>
          <w:bCs/>
          <w:i/>
        </w:rPr>
        <w:t xml:space="preserve">UL resource muting for PUSCH </w:t>
      </w:r>
      <w:r>
        <w:rPr>
          <w:bCs/>
          <w:i/>
        </w:rPr>
        <w:t xml:space="preserve">has </w:t>
      </w:r>
      <w:r w:rsidRPr="001F6A28">
        <w:rPr>
          <w:bCs/>
          <w:i/>
        </w:rPr>
        <w:t>any impact on transmit signal quality/MPR requirement.</w:t>
      </w:r>
    </w:p>
    <w:p w14:paraId="196F69BC" w14:textId="77777777" w:rsidR="00563E98" w:rsidRDefault="00563E98" w:rsidP="00747BEB">
      <w:pPr>
        <w:spacing w:before="93"/>
        <w:rPr>
          <w:bCs/>
          <w:i/>
        </w:rPr>
      </w:pPr>
    </w:p>
    <w:p w14:paraId="3D93FC0E" w14:textId="37FBF608" w:rsidR="00484504" w:rsidRPr="00C72AB1" w:rsidRDefault="00EE55B1" w:rsidP="00983302">
      <w:pPr>
        <w:pStyle w:val="1"/>
      </w:pPr>
      <w:r>
        <w:lastRenderedPageBreak/>
        <w:t xml:space="preserve">L1 based </w:t>
      </w:r>
      <w:r w:rsidR="00484504" w:rsidRPr="00C72AB1">
        <w:t>UE-</w:t>
      </w:r>
      <w:r w:rsidR="00CA109D" w:rsidRPr="00C72AB1">
        <w:t>to-</w:t>
      </w:r>
      <w:r w:rsidR="00484504" w:rsidRPr="00C72AB1">
        <w:t>UE</w:t>
      </w:r>
      <w:r w:rsidR="000845C3" w:rsidRPr="00C72AB1">
        <w:t xml:space="preserve"> </w:t>
      </w:r>
      <w:r w:rsidR="00484504" w:rsidRPr="00C72AB1">
        <w:t xml:space="preserve">CLI </w:t>
      </w:r>
      <w:r>
        <w:t>measurement and reporting</w:t>
      </w:r>
    </w:p>
    <w:p w14:paraId="2A253D7A" w14:textId="3842EAFA" w:rsidR="00F242E7" w:rsidRDefault="002A561A" w:rsidP="00F242E7">
      <w:pPr>
        <w:rPr>
          <w:lang w:eastAsia="zh-CN"/>
        </w:rPr>
      </w:pPr>
      <w:r>
        <w:rPr>
          <w:lang w:eastAsia="zh-CN"/>
        </w:rPr>
        <w:t>T</w:t>
      </w:r>
      <w:r w:rsidR="00F242E7">
        <w:rPr>
          <w:lang w:eastAsia="zh-CN"/>
        </w:rPr>
        <w:t xml:space="preserve">he objectives </w:t>
      </w:r>
      <w:r w:rsidR="000F64EF">
        <w:rPr>
          <w:rFonts w:hint="eastAsia"/>
          <w:lang w:eastAsia="zh-CN"/>
        </w:rPr>
        <w:t>r</w:t>
      </w:r>
      <w:r w:rsidR="000F64EF">
        <w:rPr>
          <w:lang w:eastAsia="zh-CN"/>
        </w:rPr>
        <w:t>elated to L1 based UE-t</w:t>
      </w:r>
      <w:r w:rsidR="000F64EF">
        <w:rPr>
          <w:rFonts w:hint="eastAsia"/>
          <w:lang w:eastAsia="zh-CN"/>
        </w:rPr>
        <w:t>o-UE</w:t>
      </w:r>
      <w:r w:rsidR="000F64EF">
        <w:rPr>
          <w:lang w:eastAsia="zh-CN"/>
        </w:rPr>
        <w:t xml:space="preserve"> CLI measurement and reporting </w:t>
      </w:r>
      <w:r w:rsidR="00F242E7">
        <w:rPr>
          <w:lang w:eastAsia="zh-CN"/>
        </w:rPr>
        <w:t>are listed below.</w:t>
      </w:r>
    </w:p>
    <w:tbl>
      <w:tblPr>
        <w:tblStyle w:val="af0"/>
        <w:tblW w:w="0" w:type="auto"/>
        <w:tblLook w:val="04A0" w:firstRow="1" w:lastRow="0" w:firstColumn="1" w:lastColumn="0" w:noHBand="0" w:noVBand="1"/>
      </w:tblPr>
      <w:tblGrid>
        <w:gridCol w:w="9305"/>
      </w:tblGrid>
      <w:tr w:rsidR="00D06F8E" w:rsidRPr="00394B48" w14:paraId="0FFE0BE7" w14:textId="77777777" w:rsidTr="001F6A28">
        <w:trPr>
          <w:trHeight w:val="4385"/>
        </w:trPr>
        <w:tc>
          <w:tcPr>
            <w:tcW w:w="9305" w:type="dxa"/>
          </w:tcPr>
          <w:p w14:paraId="23C084CD" w14:textId="77777777" w:rsidR="002649DC" w:rsidRPr="005904CE" w:rsidRDefault="002649DC" w:rsidP="00CA6330">
            <w:pPr>
              <w:numPr>
                <w:ilvl w:val="2"/>
                <w:numId w:val="4"/>
              </w:numPr>
              <w:tabs>
                <w:tab w:val="left" w:pos="455"/>
                <w:tab w:val="left" w:pos="1440"/>
              </w:tabs>
              <w:autoSpaceDE/>
              <w:autoSpaceDN/>
              <w:spacing w:after="0"/>
              <w:ind w:left="455" w:hanging="455"/>
              <w:rPr>
                <w:rFonts w:eastAsia="Malgun Gothic"/>
                <w:lang w:eastAsia="ko-KR"/>
              </w:rPr>
            </w:pPr>
            <w:r w:rsidRPr="00D46871">
              <w:rPr>
                <w:rFonts w:eastAsia="Malgun Gothic"/>
                <w:lang w:eastAsia="ko-KR"/>
              </w:rPr>
              <w:t xml:space="preserve">L1 based UE-to-UE CLI measurement and reporting based on existing CSI framework, including </w:t>
            </w:r>
            <w:r w:rsidRPr="00E23244">
              <w:rPr>
                <w:rFonts w:eastAsia="Malgun Gothic"/>
                <w:lang w:eastAsia="ko-KR"/>
              </w:rPr>
              <w:t>[RAN1, RAN2, RAN4]</w:t>
            </w:r>
          </w:p>
          <w:p w14:paraId="2BB3821E" w14:textId="77777777" w:rsidR="002649DC" w:rsidRPr="001F6A28" w:rsidRDefault="002649DC" w:rsidP="00CA6330">
            <w:pPr>
              <w:widowControl/>
              <w:numPr>
                <w:ilvl w:val="3"/>
                <w:numId w:val="4"/>
              </w:numPr>
              <w:tabs>
                <w:tab w:val="left" w:pos="1440"/>
                <w:tab w:val="left" w:pos="2160"/>
              </w:tabs>
              <w:autoSpaceDE/>
              <w:autoSpaceDN/>
              <w:spacing w:after="0"/>
              <w:ind w:left="881" w:right="-96" w:hanging="426"/>
              <w:rPr>
                <w:rFonts w:eastAsia="等线"/>
                <w:lang w:eastAsia="zh-CN"/>
              </w:rPr>
            </w:pPr>
            <w:r w:rsidRPr="001F6A28">
              <w:rPr>
                <w:rFonts w:eastAsia="等线"/>
                <w:lang w:eastAsia="zh-CN"/>
              </w:rPr>
              <w:t>Periodic, semi-persistent, or aperiodic measurement resource (set), i.e., SRS-RSRP resource or CLI-RSSI resource, and configuration/determination of ‘</w:t>
            </w:r>
            <w:proofErr w:type="spellStart"/>
            <w:r w:rsidRPr="001F6A28">
              <w:rPr>
                <w:rFonts w:eastAsia="等线"/>
                <w:lang w:eastAsia="zh-CN"/>
              </w:rPr>
              <w:t>typeD</w:t>
            </w:r>
            <w:proofErr w:type="spellEnd"/>
            <w:r w:rsidRPr="001F6A28">
              <w:rPr>
                <w:rFonts w:eastAsia="等线"/>
                <w:lang w:eastAsia="zh-CN"/>
              </w:rPr>
              <w:t>’ QCL assumptions for the CLI measurement resource</w:t>
            </w:r>
          </w:p>
          <w:p w14:paraId="209383FB" w14:textId="77777777" w:rsidR="002649DC" w:rsidRPr="001F6A28" w:rsidRDefault="002649DC" w:rsidP="00CA6330">
            <w:pPr>
              <w:widowControl/>
              <w:numPr>
                <w:ilvl w:val="3"/>
                <w:numId w:val="4"/>
              </w:numPr>
              <w:tabs>
                <w:tab w:val="left" w:pos="1440"/>
                <w:tab w:val="left" w:pos="2160"/>
              </w:tabs>
              <w:autoSpaceDE/>
              <w:autoSpaceDN/>
              <w:spacing w:after="0"/>
              <w:ind w:left="881" w:right="-96" w:hanging="426"/>
              <w:rPr>
                <w:rFonts w:eastAsia="等线"/>
                <w:lang w:eastAsia="zh-CN"/>
              </w:rPr>
            </w:pPr>
            <w:r w:rsidRPr="001F6A28">
              <w:rPr>
                <w:rFonts w:eastAsia="等线"/>
                <w:lang w:eastAsia="zh-CN"/>
              </w:rPr>
              <w:t>At least aperiodic reporting</w:t>
            </w:r>
          </w:p>
          <w:p w14:paraId="563AE7CF" w14:textId="77777777" w:rsidR="002649DC" w:rsidRPr="001F6A28" w:rsidRDefault="002649DC" w:rsidP="00CA6330">
            <w:pPr>
              <w:widowControl/>
              <w:numPr>
                <w:ilvl w:val="3"/>
                <w:numId w:val="4"/>
              </w:numPr>
              <w:tabs>
                <w:tab w:val="left" w:pos="1440"/>
                <w:tab w:val="left" w:pos="2160"/>
              </w:tabs>
              <w:autoSpaceDE/>
              <w:autoSpaceDN/>
              <w:spacing w:after="0"/>
              <w:ind w:left="881" w:right="-96" w:hanging="426"/>
              <w:rPr>
                <w:rFonts w:eastAsia="等线"/>
                <w:lang w:eastAsia="zh-CN"/>
              </w:rPr>
            </w:pPr>
            <w:r w:rsidRPr="001F6A28">
              <w:rPr>
                <w:rFonts w:eastAsia="等线"/>
                <w:lang w:eastAsia="zh-CN"/>
              </w:rPr>
              <w:t>New report quantities, e.g., L1-SRS-RSRP, L1-CLI-RSSI and/or measurement resource indices</w:t>
            </w:r>
          </w:p>
          <w:p w14:paraId="2CDBCFCF" w14:textId="77777777" w:rsidR="002649DC" w:rsidRPr="001F6A28" w:rsidRDefault="002649DC" w:rsidP="00CA6330">
            <w:pPr>
              <w:widowControl/>
              <w:numPr>
                <w:ilvl w:val="3"/>
                <w:numId w:val="4"/>
              </w:numPr>
              <w:tabs>
                <w:tab w:val="left" w:pos="1440"/>
                <w:tab w:val="left" w:pos="2160"/>
              </w:tabs>
              <w:autoSpaceDE/>
              <w:autoSpaceDN/>
              <w:spacing w:after="0"/>
              <w:ind w:left="881" w:right="-96" w:hanging="426"/>
              <w:rPr>
                <w:rFonts w:eastAsia="等线"/>
                <w:lang w:eastAsia="zh-CN"/>
              </w:rPr>
            </w:pPr>
            <w:r w:rsidRPr="001F6A28">
              <w:rPr>
                <w:rFonts w:eastAsia="等线"/>
                <w:lang w:eastAsia="zh-CN"/>
              </w:rPr>
              <w:t xml:space="preserve">UCI bits generation </w:t>
            </w:r>
          </w:p>
          <w:p w14:paraId="07C0095A" w14:textId="77777777" w:rsidR="002649DC" w:rsidRPr="001F6A28" w:rsidRDefault="002649DC" w:rsidP="00CA6330">
            <w:pPr>
              <w:widowControl/>
              <w:numPr>
                <w:ilvl w:val="3"/>
                <w:numId w:val="4"/>
              </w:numPr>
              <w:tabs>
                <w:tab w:val="left" w:pos="1440"/>
                <w:tab w:val="left" w:pos="2160"/>
              </w:tabs>
              <w:autoSpaceDE/>
              <w:autoSpaceDN/>
              <w:spacing w:after="0"/>
              <w:ind w:left="881" w:right="-96" w:hanging="426"/>
              <w:rPr>
                <w:rFonts w:eastAsia="等线"/>
                <w:lang w:eastAsia="zh-CN"/>
              </w:rPr>
            </w:pPr>
            <w:r w:rsidRPr="001F6A28">
              <w:rPr>
                <w:rFonts w:eastAsia="等线"/>
                <w:lang w:eastAsia="zh-CN"/>
              </w:rPr>
              <w:t>Priority rules for multiple CSI reporting</w:t>
            </w:r>
          </w:p>
          <w:p w14:paraId="50552C8C" w14:textId="77777777" w:rsidR="00841996" w:rsidRPr="001F6A28" w:rsidRDefault="002649DC" w:rsidP="00CA6330">
            <w:pPr>
              <w:widowControl/>
              <w:numPr>
                <w:ilvl w:val="3"/>
                <w:numId w:val="4"/>
              </w:numPr>
              <w:tabs>
                <w:tab w:val="left" w:pos="1440"/>
                <w:tab w:val="left" w:pos="2160"/>
              </w:tabs>
              <w:autoSpaceDE/>
              <w:autoSpaceDN/>
              <w:spacing w:after="0"/>
              <w:ind w:left="881" w:right="-96" w:hanging="426"/>
              <w:rPr>
                <w:rFonts w:eastAsia="等线"/>
                <w:lang w:eastAsia="zh-CN"/>
              </w:rPr>
            </w:pPr>
            <w:r w:rsidRPr="001F6A28">
              <w:rPr>
                <w:rFonts w:eastAsia="等线"/>
                <w:lang w:eastAsia="zh-CN"/>
              </w:rPr>
              <w:t>CLI measurement accuracy requirement</w:t>
            </w:r>
          </w:p>
          <w:p w14:paraId="4B8C4B59" w14:textId="77777777" w:rsidR="003C1866" w:rsidRPr="00394B48" w:rsidRDefault="003C1866" w:rsidP="00CA6330">
            <w:pPr>
              <w:numPr>
                <w:ilvl w:val="2"/>
                <w:numId w:val="4"/>
              </w:numPr>
              <w:tabs>
                <w:tab w:val="left" w:pos="455"/>
                <w:tab w:val="left" w:pos="1440"/>
              </w:tabs>
              <w:autoSpaceDE/>
              <w:autoSpaceDN/>
              <w:spacing w:after="0"/>
              <w:ind w:left="455" w:hanging="455"/>
              <w:rPr>
                <w:rFonts w:eastAsia="Malgun Gothic"/>
                <w:lang w:eastAsia="ko-KR"/>
              </w:rPr>
            </w:pPr>
            <w:r w:rsidRPr="00D46871">
              <w:rPr>
                <w:rFonts w:eastAsia="Malgun Gothic"/>
                <w:lang w:eastAsia="ko-KR"/>
              </w:rPr>
              <w:t xml:space="preserve">Notes: Following </w:t>
            </w:r>
            <w:r w:rsidRPr="00E23244">
              <w:rPr>
                <w:rFonts w:eastAsia="Malgun Gothic"/>
                <w:lang w:eastAsia="ko-KR"/>
              </w:rPr>
              <w:t xml:space="preserve">are assumed for </w:t>
            </w:r>
            <w:r w:rsidRPr="005904CE">
              <w:rPr>
                <w:rFonts w:eastAsia="Malgun Gothic"/>
                <w:lang w:eastAsia="ko-KR"/>
              </w:rPr>
              <w:t>L1 based UE-to-UE CLI measurement and reporting</w:t>
            </w:r>
            <w:r w:rsidRPr="00D05621">
              <w:rPr>
                <w:rFonts w:eastAsia="Malgun Gothic"/>
                <w:lang w:eastAsia="ko-KR"/>
              </w:rPr>
              <w:t xml:space="preserve"> </w:t>
            </w:r>
          </w:p>
          <w:p w14:paraId="60336C52" w14:textId="77777777" w:rsidR="003C1866" w:rsidRPr="00394B48" w:rsidRDefault="003C1866" w:rsidP="00CA6330">
            <w:pPr>
              <w:numPr>
                <w:ilvl w:val="1"/>
                <w:numId w:val="4"/>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 xml:space="preserve">The measurement resources for SRS-RSRP are based on the existing legacy RS patterns. No specification impact for SRS configuration information exchange between </w:t>
            </w:r>
            <w:proofErr w:type="spellStart"/>
            <w:r w:rsidRPr="00394B48">
              <w:rPr>
                <w:rFonts w:eastAsia="Malgun Gothic"/>
                <w:lang w:eastAsia="ko-KR"/>
              </w:rPr>
              <w:t>gNBs</w:t>
            </w:r>
            <w:proofErr w:type="spellEnd"/>
          </w:p>
          <w:p w14:paraId="2FCF8192" w14:textId="77777777" w:rsidR="003C1866" w:rsidRPr="00394B48" w:rsidRDefault="003C1866" w:rsidP="00CA6330">
            <w:pPr>
              <w:numPr>
                <w:ilvl w:val="1"/>
                <w:numId w:val="4"/>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Periodic and semi-persistent reporting can be considered in addition to aperiodic reporting</w:t>
            </w:r>
          </w:p>
          <w:p w14:paraId="46AA9A93" w14:textId="77777777" w:rsidR="003C1866" w:rsidRPr="00394B48" w:rsidRDefault="003C1866" w:rsidP="00CA6330">
            <w:pPr>
              <w:numPr>
                <w:ilvl w:val="1"/>
                <w:numId w:val="4"/>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For the new reporting quantities, at least wideband reporting is supported</w:t>
            </w:r>
          </w:p>
          <w:p w14:paraId="6CE10808" w14:textId="04CB1DA5" w:rsidR="003C1866" w:rsidRPr="00394B48" w:rsidRDefault="003C1866" w:rsidP="00CA6330">
            <w:pPr>
              <w:numPr>
                <w:ilvl w:val="1"/>
                <w:numId w:val="4"/>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The existing CSI processing unit, CPU occupation rule and timeline for L1 beam reporting are reused for L1 UE-to-UE CLI measurement and reporting as starting point</w:t>
            </w:r>
          </w:p>
        </w:tc>
      </w:tr>
    </w:tbl>
    <w:p w14:paraId="0CE7DC4E" w14:textId="4D7BAD57" w:rsidR="00575954" w:rsidRDefault="00232B90" w:rsidP="00983302">
      <w:pPr>
        <w:pStyle w:val="2"/>
        <w:rPr>
          <w:lang w:eastAsia="zh-CN"/>
        </w:rPr>
      </w:pPr>
      <w:r w:rsidRPr="00983302">
        <w:rPr>
          <w:lang w:eastAsia="zh-CN"/>
        </w:rPr>
        <w:t>Measurement</w:t>
      </w:r>
      <w:r w:rsidR="00575954" w:rsidRPr="00983302">
        <w:rPr>
          <w:lang w:eastAsia="zh-CN"/>
        </w:rPr>
        <w:t xml:space="preserve"> resource </w:t>
      </w:r>
    </w:p>
    <w:p w14:paraId="1CB5B7BA" w14:textId="5A8A9733" w:rsidR="000063A4" w:rsidRDefault="005E4FC7" w:rsidP="000063A4">
      <w:pPr>
        <w:rPr>
          <w:lang w:eastAsia="zh-CN"/>
        </w:rPr>
      </w:pPr>
      <w:r>
        <w:rPr>
          <w:rFonts w:hint="eastAsia"/>
          <w:lang w:eastAsia="zh-CN"/>
        </w:rPr>
        <w:t>F</w:t>
      </w:r>
      <w:r>
        <w:rPr>
          <w:lang w:eastAsia="zh-CN"/>
        </w:rPr>
        <w:t xml:space="preserve">or </w:t>
      </w:r>
      <w:r w:rsidR="00E8715C">
        <w:rPr>
          <w:lang w:eastAsia="zh-CN"/>
        </w:rPr>
        <w:t xml:space="preserve">CLI </w:t>
      </w:r>
      <w:r>
        <w:rPr>
          <w:lang w:eastAsia="zh-CN"/>
        </w:rPr>
        <w:t>measurement resource, the following agreements were made in RAN1#118bis.</w:t>
      </w:r>
    </w:p>
    <w:tbl>
      <w:tblPr>
        <w:tblStyle w:val="af0"/>
        <w:tblW w:w="0" w:type="auto"/>
        <w:tblLook w:val="04A0" w:firstRow="1" w:lastRow="0" w:firstColumn="1" w:lastColumn="0" w:noHBand="0" w:noVBand="1"/>
      </w:tblPr>
      <w:tblGrid>
        <w:gridCol w:w="9305"/>
      </w:tblGrid>
      <w:tr w:rsidR="000063A4" w:rsidRPr="0033458C" w14:paraId="6C6A30F2" w14:textId="77777777" w:rsidTr="000063A4">
        <w:tc>
          <w:tcPr>
            <w:tcW w:w="9305" w:type="dxa"/>
          </w:tcPr>
          <w:p w14:paraId="33956479" w14:textId="77777777" w:rsidR="00871FF0" w:rsidRPr="0033458C" w:rsidRDefault="00871FF0" w:rsidP="0089395C">
            <w:pPr>
              <w:spacing w:after="0"/>
              <w:rPr>
                <w:b/>
                <w:bCs/>
              </w:rPr>
            </w:pPr>
            <w:r w:rsidRPr="0033458C">
              <w:rPr>
                <w:b/>
                <w:bCs/>
                <w:highlight w:val="green"/>
              </w:rPr>
              <w:t>Agreement</w:t>
            </w:r>
          </w:p>
          <w:p w14:paraId="053C4A68" w14:textId="77777777" w:rsidR="00871FF0" w:rsidRPr="0033458C" w:rsidRDefault="00871FF0" w:rsidP="0089395C">
            <w:pPr>
              <w:spacing w:after="0"/>
              <w:rPr>
                <w:iCs/>
              </w:rPr>
            </w:pPr>
            <w:r w:rsidRPr="0033458C">
              <w:rPr>
                <w:iCs/>
              </w:rPr>
              <w:t xml:space="preserve">Extend </w:t>
            </w:r>
            <w:r w:rsidRPr="0033458C">
              <w:rPr>
                <w:i/>
                <w:iCs/>
                <w:color w:val="000000"/>
              </w:rPr>
              <w:t>CSI-</w:t>
            </w:r>
            <w:proofErr w:type="spellStart"/>
            <w:r w:rsidRPr="0033458C">
              <w:rPr>
                <w:i/>
                <w:iCs/>
                <w:color w:val="000000"/>
              </w:rPr>
              <w:t>ResourceConfig</w:t>
            </w:r>
            <w:proofErr w:type="spellEnd"/>
            <w:r w:rsidRPr="0033458C">
              <w:rPr>
                <w:iCs/>
              </w:rPr>
              <w:t xml:space="preserve"> to include two CLI measurement resource set lists for SRS-RSRP and CLI-RSSI measurements </w:t>
            </w:r>
            <w:r w:rsidRPr="0033458C">
              <w:rPr>
                <w:rFonts w:eastAsia="等线" w:hint="eastAsia"/>
              </w:rPr>
              <w:t>based</w:t>
            </w:r>
            <w:r w:rsidRPr="0033458C">
              <w:rPr>
                <w:rFonts w:eastAsia="等线"/>
              </w:rPr>
              <w:t xml:space="preserve"> </w:t>
            </w:r>
            <w:r w:rsidRPr="0033458C">
              <w:rPr>
                <w:rFonts w:eastAsia="等线" w:hint="eastAsia"/>
              </w:rPr>
              <w:t>on</w:t>
            </w:r>
            <w:r w:rsidRPr="0033458C">
              <w:rPr>
                <w:rFonts w:eastAsia="等线"/>
              </w:rPr>
              <w:t xml:space="preserve"> </w:t>
            </w:r>
            <w:r w:rsidRPr="0033458C">
              <w:rPr>
                <w:rFonts w:eastAsia="等线" w:hint="eastAsia"/>
              </w:rPr>
              <w:t>Rel-</w:t>
            </w:r>
            <w:r w:rsidRPr="0033458C">
              <w:rPr>
                <w:rFonts w:eastAsia="等线"/>
              </w:rPr>
              <w:t xml:space="preserve">16 </w:t>
            </w:r>
            <w:r w:rsidRPr="0033458C">
              <w:rPr>
                <w:rFonts w:eastAsia="等线"/>
                <w:i/>
              </w:rPr>
              <w:t>SRS-</w:t>
            </w:r>
            <w:proofErr w:type="spellStart"/>
            <w:r w:rsidRPr="0033458C">
              <w:rPr>
                <w:rFonts w:eastAsia="等线"/>
                <w:i/>
              </w:rPr>
              <w:t>ResourceConfigCLI</w:t>
            </w:r>
            <w:proofErr w:type="spellEnd"/>
            <w:r w:rsidRPr="0033458C">
              <w:rPr>
                <w:rFonts w:eastAsia="等线"/>
              </w:rPr>
              <w:t xml:space="preserve"> and </w:t>
            </w:r>
            <w:proofErr w:type="spellStart"/>
            <w:r w:rsidRPr="0033458C">
              <w:rPr>
                <w:rFonts w:eastAsia="等线"/>
                <w:i/>
              </w:rPr>
              <w:t>rssi-ResourceConfigCLI</w:t>
            </w:r>
            <w:proofErr w:type="spellEnd"/>
            <w:r w:rsidRPr="0033458C">
              <w:rPr>
                <w:rFonts w:eastAsia="等线"/>
              </w:rPr>
              <w:t xml:space="preserve"> defined </w:t>
            </w:r>
            <w:r w:rsidRPr="0033458C">
              <w:rPr>
                <w:rFonts w:eastAsia="Malgun Gothic"/>
                <w:lang w:eastAsia="ko-KR"/>
              </w:rPr>
              <w:t xml:space="preserve">in </w:t>
            </w:r>
            <w:proofErr w:type="spellStart"/>
            <w:r w:rsidRPr="0033458C">
              <w:rPr>
                <w:i/>
                <w:iCs/>
              </w:rPr>
              <w:t>MeasObjectCLI</w:t>
            </w:r>
            <w:proofErr w:type="spellEnd"/>
            <w:r w:rsidRPr="0033458C">
              <w:rPr>
                <w:iCs/>
              </w:rPr>
              <w:t xml:space="preserve"> for </w:t>
            </w:r>
            <w:r w:rsidRPr="0033458C">
              <w:rPr>
                <w:rFonts w:eastAsia="等线"/>
              </w:rPr>
              <w:t xml:space="preserve">L3 based </w:t>
            </w:r>
            <w:r w:rsidRPr="0033458C">
              <w:t xml:space="preserve">SRS-RSRP and </w:t>
            </w:r>
            <w:r w:rsidRPr="0033458C">
              <w:rPr>
                <w:rFonts w:eastAsia="Malgun Gothic"/>
                <w:lang w:eastAsia="ko-KR"/>
              </w:rPr>
              <w:t>CLI-RSSI measurement</w:t>
            </w:r>
            <w:r w:rsidRPr="0033458C">
              <w:t>.</w:t>
            </w:r>
          </w:p>
          <w:p w14:paraId="74FF2017" w14:textId="77777777" w:rsidR="00871FF0" w:rsidRPr="0089395C" w:rsidRDefault="00871FF0" w:rsidP="00CA6330">
            <w:pPr>
              <w:pStyle w:val="af5"/>
              <w:numPr>
                <w:ilvl w:val="0"/>
                <w:numId w:val="5"/>
              </w:numPr>
              <w:autoSpaceDE/>
              <w:autoSpaceDN/>
              <w:snapToGrid w:val="0"/>
              <w:spacing w:after="0"/>
              <w:contextualSpacing w:val="0"/>
              <w:rPr>
                <w:iCs/>
                <w:sz w:val="22"/>
                <w:szCs w:val="22"/>
              </w:rPr>
            </w:pPr>
            <w:r w:rsidRPr="0089395C">
              <w:rPr>
                <w:rFonts w:eastAsia="等线"/>
                <w:sz w:val="22"/>
                <w:szCs w:val="22"/>
              </w:rPr>
              <w:t xml:space="preserve">The </w:t>
            </w:r>
            <w:proofErr w:type="spellStart"/>
            <w:r w:rsidRPr="0089395C">
              <w:rPr>
                <w:i/>
                <w:sz w:val="22"/>
                <w:szCs w:val="22"/>
              </w:rPr>
              <w:t>resourceType</w:t>
            </w:r>
            <w:proofErr w:type="spellEnd"/>
            <w:r w:rsidRPr="0089395C">
              <w:rPr>
                <w:rFonts w:eastAsia="等线"/>
                <w:sz w:val="22"/>
                <w:szCs w:val="22"/>
              </w:rPr>
              <w:t xml:space="preserve"> for the two new CLI measurement resource set lists </w:t>
            </w:r>
            <w:r w:rsidRPr="0089395C">
              <w:rPr>
                <w:sz w:val="22"/>
                <w:szCs w:val="22"/>
              </w:rPr>
              <w:t>can be set to periodic, semi-persistent or aperiodic</w:t>
            </w:r>
          </w:p>
          <w:p w14:paraId="7A7F07EA" w14:textId="77777777" w:rsidR="00871FF0" w:rsidRPr="0089395C" w:rsidRDefault="00871FF0" w:rsidP="00CA6330">
            <w:pPr>
              <w:pStyle w:val="af5"/>
              <w:numPr>
                <w:ilvl w:val="0"/>
                <w:numId w:val="5"/>
              </w:numPr>
              <w:autoSpaceDE/>
              <w:autoSpaceDN/>
              <w:snapToGrid w:val="0"/>
              <w:spacing w:after="0"/>
              <w:contextualSpacing w:val="0"/>
              <w:rPr>
                <w:color w:val="FF0000"/>
                <w:sz w:val="22"/>
                <w:szCs w:val="22"/>
              </w:rPr>
            </w:pPr>
            <w:r w:rsidRPr="0089395C">
              <w:rPr>
                <w:color w:val="FF0000"/>
                <w:sz w:val="22"/>
                <w:szCs w:val="22"/>
              </w:rPr>
              <w:t xml:space="preserve">The number of periodic/semi-persistent CLI measurement resource sets is restricted to 1 in a </w:t>
            </w:r>
            <w:r w:rsidRPr="0089395C">
              <w:rPr>
                <w:i/>
                <w:iCs/>
                <w:color w:val="FF0000"/>
                <w:sz w:val="22"/>
                <w:szCs w:val="22"/>
              </w:rPr>
              <w:t>CSI-</w:t>
            </w:r>
            <w:proofErr w:type="spellStart"/>
            <w:r w:rsidRPr="0089395C">
              <w:rPr>
                <w:i/>
                <w:iCs/>
                <w:color w:val="FF0000"/>
                <w:sz w:val="22"/>
                <w:szCs w:val="22"/>
              </w:rPr>
              <w:t>ResourceConfig</w:t>
            </w:r>
            <w:proofErr w:type="spellEnd"/>
            <w:r w:rsidRPr="0089395C">
              <w:rPr>
                <w:color w:val="FF0000"/>
                <w:sz w:val="22"/>
                <w:szCs w:val="22"/>
              </w:rPr>
              <w:t xml:space="preserve"> as in current specifications.</w:t>
            </w:r>
          </w:p>
          <w:p w14:paraId="765F9C0F" w14:textId="77777777" w:rsidR="00871FF0" w:rsidRPr="0089395C" w:rsidRDefault="00871FF0" w:rsidP="00CA6330">
            <w:pPr>
              <w:pStyle w:val="af5"/>
              <w:numPr>
                <w:ilvl w:val="0"/>
                <w:numId w:val="5"/>
              </w:numPr>
              <w:autoSpaceDE/>
              <w:autoSpaceDN/>
              <w:snapToGrid w:val="0"/>
              <w:spacing w:after="0"/>
              <w:contextualSpacing w:val="0"/>
              <w:rPr>
                <w:iCs/>
                <w:sz w:val="22"/>
                <w:szCs w:val="22"/>
              </w:rPr>
            </w:pPr>
            <w:r w:rsidRPr="0089395C">
              <w:rPr>
                <w:sz w:val="22"/>
                <w:szCs w:val="22"/>
              </w:rPr>
              <w:t>Note: No new usage needs to be defined for SRS resource sets</w:t>
            </w:r>
          </w:p>
          <w:p w14:paraId="3105CF47" w14:textId="77777777" w:rsidR="00503B23" w:rsidRPr="0033458C" w:rsidRDefault="00503B23" w:rsidP="0089395C">
            <w:pPr>
              <w:spacing w:after="0"/>
              <w:rPr>
                <w:b/>
                <w:bCs/>
              </w:rPr>
            </w:pPr>
            <w:r w:rsidRPr="0033458C">
              <w:rPr>
                <w:b/>
                <w:bCs/>
                <w:highlight w:val="green"/>
              </w:rPr>
              <w:t>Agreement</w:t>
            </w:r>
          </w:p>
          <w:p w14:paraId="725B3B7B" w14:textId="22EE1FBB" w:rsidR="00503B23" w:rsidRPr="0033458C" w:rsidRDefault="00503B23" w:rsidP="0089395C">
            <w:pPr>
              <w:spacing w:after="0"/>
              <w:rPr>
                <w:bCs/>
                <w:iCs/>
              </w:rPr>
            </w:pPr>
            <w:r w:rsidRPr="0033458C">
              <w:rPr>
                <w:bCs/>
                <w:iCs/>
              </w:rPr>
              <w:t xml:space="preserve">In </w:t>
            </w:r>
            <w:r w:rsidRPr="0033458C">
              <w:rPr>
                <w:bCs/>
                <w:i/>
              </w:rPr>
              <w:t>CSI-</w:t>
            </w:r>
            <w:proofErr w:type="spellStart"/>
            <w:r w:rsidRPr="0033458C">
              <w:rPr>
                <w:bCs/>
                <w:i/>
              </w:rPr>
              <w:t>ReportConfig</w:t>
            </w:r>
            <w:proofErr w:type="spellEnd"/>
            <w:r w:rsidRPr="0033458C">
              <w:rPr>
                <w:bCs/>
                <w:iCs/>
              </w:rPr>
              <w:t xml:space="preserve">, reuse </w:t>
            </w:r>
            <w:proofErr w:type="spellStart"/>
            <w:r w:rsidRPr="0033458C">
              <w:rPr>
                <w:i/>
              </w:rPr>
              <w:t>resourcesForChannelMeasurement</w:t>
            </w:r>
            <w:proofErr w:type="spellEnd"/>
            <w:r w:rsidRPr="0033458C">
              <w:rPr>
                <w:bCs/>
                <w:iCs/>
              </w:rPr>
              <w:t xml:space="preserve"> providing the ID of a </w:t>
            </w:r>
            <w:r w:rsidRPr="0033458C">
              <w:rPr>
                <w:bCs/>
                <w:i/>
              </w:rPr>
              <w:t>CSI-</w:t>
            </w:r>
            <w:proofErr w:type="spellStart"/>
            <w:r w:rsidRPr="0033458C">
              <w:rPr>
                <w:bCs/>
                <w:i/>
              </w:rPr>
              <w:t>ResourceConfig</w:t>
            </w:r>
            <w:proofErr w:type="spellEnd"/>
            <w:r w:rsidRPr="0033458C">
              <w:rPr>
                <w:bCs/>
                <w:iCs/>
              </w:rPr>
              <w:t xml:space="preserve"> that contains configuration of measurement resources for L1-SRS-RSRP and/or L1-CLI-RSSI.</w:t>
            </w:r>
            <w:r w:rsidRPr="0033458C">
              <w:rPr>
                <w:rFonts w:hint="eastAsia"/>
                <w:bCs/>
                <w:iCs/>
              </w:rPr>
              <w:t xml:space="preserve"> </w:t>
            </w:r>
          </w:p>
          <w:p w14:paraId="49C34E8C" w14:textId="393CF3A1" w:rsidR="000063A4" w:rsidRPr="0033458C" w:rsidRDefault="000063A4" w:rsidP="0089395C">
            <w:pPr>
              <w:spacing w:after="0"/>
              <w:rPr>
                <w:b/>
                <w:bCs/>
              </w:rPr>
            </w:pPr>
            <w:r w:rsidRPr="0033458C">
              <w:rPr>
                <w:b/>
                <w:bCs/>
                <w:highlight w:val="green"/>
              </w:rPr>
              <w:t>Agreement</w:t>
            </w:r>
          </w:p>
          <w:p w14:paraId="64A91CFC" w14:textId="77777777" w:rsidR="000063A4" w:rsidRPr="0033458C" w:rsidRDefault="000063A4" w:rsidP="0089395C">
            <w:pPr>
              <w:spacing w:after="0"/>
            </w:pPr>
            <w:r w:rsidRPr="0033458C">
              <w:rPr>
                <w:rFonts w:hint="eastAsia"/>
              </w:rPr>
              <w:t>F</w:t>
            </w:r>
            <w:r w:rsidRPr="0033458C">
              <w:t xml:space="preserve">or aperiodic SRS-RSRP reporting using aperiodic SRS-RSRP measurement resource set, the slot offset between the slot containing the DCI that triggers a set of aperiodic SRS-RSRP resources and the slot in which </w:t>
            </w:r>
            <w:r w:rsidRPr="0033458C">
              <w:rPr>
                <w:rFonts w:hint="eastAsia"/>
              </w:rPr>
              <w:t>the</w:t>
            </w:r>
            <w:r w:rsidRPr="0033458C">
              <w:t xml:space="preserve"> SRS-RSRP resource set is measured is configured by higher layer parameter.</w:t>
            </w:r>
          </w:p>
          <w:p w14:paraId="46C9DE5E" w14:textId="77777777" w:rsidR="000063A4" w:rsidRPr="0089395C" w:rsidRDefault="000063A4" w:rsidP="00CA6330">
            <w:pPr>
              <w:pStyle w:val="af5"/>
              <w:numPr>
                <w:ilvl w:val="0"/>
                <w:numId w:val="5"/>
              </w:numPr>
              <w:autoSpaceDE/>
              <w:autoSpaceDN/>
              <w:snapToGrid w:val="0"/>
              <w:spacing w:after="0"/>
              <w:contextualSpacing w:val="0"/>
              <w:rPr>
                <w:sz w:val="22"/>
                <w:szCs w:val="22"/>
              </w:rPr>
            </w:pPr>
            <w:r w:rsidRPr="0089395C">
              <w:rPr>
                <w:sz w:val="22"/>
                <w:szCs w:val="22"/>
              </w:rPr>
              <w:t>FFS: Whether to reuse the legacy SRS resource set</w:t>
            </w:r>
          </w:p>
          <w:p w14:paraId="4964886D" w14:textId="77777777" w:rsidR="000063A4" w:rsidRPr="0089395C" w:rsidRDefault="000063A4" w:rsidP="00CA6330">
            <w:pPr>
              <w:pStyle w:val="af5"/>
              <w:numPr>
                <w:ilvl w:val="0"/>
                <w:numId w:val="5"/>
              </w:numPr>
              <w:autoSpaceDE/>
              <w:autoSpaceDN/>
              <w:snapToGrid w:val="0"/>
              <w:spacing w:after="0"/>
              <w:contextualSpacing w:val="0"/>
              <w:rPr>
                <w:sz w:val="22"/>
                <w:szCs w:val="22"/>
              </w:rPr>
            </w:pPr>
            <w:r w:rsidRPr="0089395C">
              <w:rPr>
                <w:sz w:val="22"/>
                <w:szCs w:val="22"/>
              </w:rPr>
              <w:t>FFS: Whether available slot offset list is also reused</w:t>
            </w:r>
          </w:p>
          <w:p w14:paraId="686AE941" w14:textId="6CA4DA6C" w:rsidR="000063A4" w:rsidRPr="0033458C" w:rsidRDefault="000063A4" w:rsidP="0089395C">
            <w:pPr>
              <w:spacing w:after="0"/>
            </w:pPr>
            <w:r w:rsidRPr="0033458C">
              <w:rPr>
                <w:rFonts w:hint="eastAsia"/>
              </w:rPr>
              <w:t>F</w:t>
            </w:r>
            <w:r w:rsidRPr="0033458C">
              <w:t>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009A5662" w14:textId="77777777" w:rsidR="003B5BCE" w:rsidRPr="0033458C" w:rsidRDefault="003B5BCE" w:rsidP="0089395C">
            <w:pPr>
              <w:spacing w:after="0"/>
              <w:rPr>
                <w:b/>
                <w:bCs/>
              </w:rPr>
            </w:pPr>
            <w:r w:rsidRPr="0033458C">
              <w:rPr>
                <w:b/>
                <w:bCs/>
                <w:highlight w:val="green"/>
              </w:rPr>
              <w:t>Agreement</w:t>
            </w:r>
          </w:p>
          <w:p w14:paraId="3BF09C5B" w14:textId="77777777" w:rsidR="003B5BCE" w:rsidRPr="0033458C" w:rsidRDefault="003B5BCE" w:rsidP="0089395C">
            <w:pPr>
              <w:spacing w:after="0"/>
              <w:rPr>
                <w:color w:val="000000"/>
              </w:rPr>
            </w:pPr>
            <w:r w:rsidRPr="0033458C">
              <w:rPr>
                <w:color w:val="000000"/>
              </w:rPr>
              <w:t>For aperiodic CLI reporting on PUSCH</w:t>
            </w:r>
          </w:p>
          <w:p w14:paraId="18AB3617" w14:textId="77777777" w:rsidR="003B5BCE" w:rsidRPr="0089395C" w:rsidRDefault="003B5BCE" w:rsidP="00CA6330">
            <w:pPr>
              <w:pStyle w:val="af5"/>
              <w:numPr>
                <w:ilvl w:val="0"/>
                <w:numId w:val="5"/>
              </w:numPr>
              <w:autoSpaceDE/>
              <w:autoSpaceDN/>
              <w:snapToGrid w:val="0"/>
              <w:spacing w:after="0"/>
              <w:contextualSpacing w:val="0"/>
              <w:rPr>
                <w:color w:val="000000"/>
                <w:sz w:val="22"/>
                <w:szCs w:val="22"/>
              </w:rPr>
            </w:pPr>
            <w:r w:rsidRPr="0089395C">
              <w:rPr>
                <w:color w:val="000000" w:themeColor="text1"/>
                <w:sz w:val="22"/>
                <w:szCs w:val="22"/>
              </w:rPr>
              <w:t xml:space="preserve">Reuse </w:t>
            </w:r>
            <w:r w:rsidRPr="0089395C">
              <w:rPr>
                <w:i/>
                <w:color w:val="000000" w:themeColor="text1"/>
                <w:sz w:val="22"/>
                <w:szCs w:val="22"/>
              </w:rPr>
              <w:t>CSI-</w:t>
            </w:r>
            <w:proofErr w:type="spellStart"/>
            <w:r w:rsidRPr="0089395C">
              <w:rPr>
                <w:i/>
                <w:color w:val="000000" w:themeColor="text1"/>
                <w:sz w:val="22"/>
                <w:szCs w:val="22"/>
              </w:rPr>
              <w:t>AperiodicTriggerStateList</w:t>
            </w:r>
            <w:proofErr w:type="spellEnd"/>
            <w:r w:rsidRPr="0089395C">
              <w:rPr>
                <w:color w:val="000000"/>
                <w:sz w:val="22"/>
                <w:szCs w:val="22"/>
              </w:rPr>
              <w:t xml:space="preserve"> to configure the trigger state </w:t>
            </w:r>
            <w:r w:rsidRPr="0089395C">
              <w:rPr>
                <w:rFonts w:eastAsia="等线"/>
                <w:sz w:val="22"/>
                <w:szCs w:val="22"/>
              </w:rPr>
              <w:t xml:space="preserve">associated with one or more aperiodic </w:t>
            </w:r>
            <w:r w:rsidRPr="0089395C">
              <w:rPr>
                <w:i/>
                <w:sz w:val="22"/>
                <w:szCs w:val="22"/>
              </w:rPr>
              <w:t>CSI-</w:t>
            </w:r>
            <w:proofErr w:type="spellStart"/>
            <w:r w:rsidRPr="0089395C">
              <w:rPr>
                <w:i/>
                <w:sz w:val="22"/>
                <w:szCs w:val="22"/>
              </w:rPr>
              <w:t>ReportConfig</w:t>
            </w:r>
            <w:proofErr w:type="spellEnd"/>
            <w:r w:rsidRPr="0089395C">
              <w:rPr>
                <w:rFonts w:eastAsia="等线"/>
                <w:sz w:val="22"/>
                <w:szCs w:val="22"/>
              </w:rPr>
              <w:t xml:space="preserve"> </w:t>
            </w:r>
          </w:p>
          <w:p w14:paraId="7B46C5ED" w14:textId="77777777" w:rsidR="003B5BCE" w:rsidRPr="0089395C" w:rsidRDefault="003B5BCE" w:rsidP="00CA6330">
            <w:pPr>
              <w:pStyle w:val="af5"/>
              <w:numPr>
                <w:ilvl w:val="0"/>
                <w:numId w:val="5"/>
              </w:numPr>
              <w:autoSpaceDE/>
              <w:autoSpaceDN/>
              <w:snapToGrid w:val="0"/>
              <w:spacing w:after="0"/>
              <w:contextualSpacing w:val="0"/>
              <w:rPr>
                <w:color w:val="000000"/>
                <w:sz w:val="22"/>
                <w:szCs w:val="22"/>
              </w:rPr>
            </w:pPr>
            <w:r w:rsidRPr="0089395C">
              <w:rPr>
                <w:color w:val="000000"/>
                <w:sz w:val="22"/>
                <w:szCs w:val="22"/>
              </w:rPr>
              <w:t>Reuse the existing DCI field '</w:t>
            </w:r>
            <w:r w:rsidRPr="0089395C">
              <w:rPr>
                <w:iCs/>
                <w:sz w:val="22"/>
                <w:szCs w:val="22"/>
              </w:rPr>
              <w:t>CSI request</w:t>
            </w:r>
            <w:r w:rsidRPr="0089395C">
              <w:rPr>
                <w:color w:val="000000"/>
                <w:sz w:val="22"/>
                <w:szCs w:val="22"/>
              </w:rPr>
              <w:t>'</w:t>
            </w:r>
            <w:r w:rsidRPr="0089395C">
              <w:rPr>
                <w:rFonts w:eastAsia="等线"/>
                <w:iCs/>
                <w:sz w:val="22"/>
                <w:szCs w:val="22"/>
              </w:rPr>
              <w:t xml:space="preserve"> to </w:t>
            </w:r>
            <w:r w:rsidRPr="0089395C">
              <w:rPr>
                <w:color w:val="000000"/>
                <w:sz w:val="22"/>
                <w:szCs w:val="22"/>
              </w:rPr>
              <w:t>trigger an aperiodic CLI report</w:t>
            </w:r>
            <w:r w:rsidRPr="0089395C">
              <w:rPr>
                <w:rFonts w:eastAsia="等线"/>
                <w:iCs/>
                <w:sz w:val="22"/>
                <w:szCs w:val="22"/>
              </w:rPr>
              <w:t xml:space="preserve"> </w:t>
            </w:r>
          </w:p>
          <w:p w14:paraId="6524106D" w14:textId="77777777" w:rsidR="003B5BCE" w:rsidRPr="0089395C" w:rsidRDefault="003B5BCE" w:rsidP="00CA6330">
            <w:pPr>
              <w:pStyle w:val="af5"/>
              <w:numPr>
                <w:ilvl w:val="0"/>
                <w:numId w:val="5"/>
              </w:numPr>
              <w:autoSpaceDE/>
              <w:autoSpaceDN/>
              <w:snapToGrid w:val="0"/>
              <w:spacing w:after="0"/>
              <w:contextualSpacing w:val="0"/>
              <w:rPr>
                <w:color w:val="000000"/>
                <w:sz w:val="22"/>
                <w:szCs w:val="22"/>
              </w:rPr>
            </w:pPr>
            <w:r w:rsidRPr="0089395C">
              <w:rPr>
                <w:sz w:val="22"/>
                <w:szCs w:val="22"/>
              </w:rPr>
              <w:t xml:space="preserve">Introduce an indication in </w:t>
            </w:r>
            <w:r w:rsidRPr="0089395C">
              <w:rPr>
                <w:i/>
                <w:sz w:val="22"/>
                <w:szCs w:val="22"/>
              </w:rPr>
              <w:t>CSI-</w:t>
            </w:r>
            <w:proofErr w:type="spellStart"/>
            <w:r w:rsidRPr="0089395C">
              <w:rPr>
                <w:i/>
                <w:sz w:val="22"/>
                <w:szCs w:val="22"/>
              </w:rPr>
              <w:t>AssociatedReportConfigInfo</w:t>
            </w:r>
            <w:proofErr w:type="spellEnd"/>
            <w:r w:rsidRPr="0089395C">
              <w:rPr>
                <w:sz w:val="22"/>
                <w:szCs w:val="22"/>
              </w:rPr>
              <w:t xml:space="preserve"> that selects a set from the list of CLI-RSSI measurement resource sets or SRS-RSRP measurement resource sets configured in </w:t>
            </w:r>
            <w:r w:rsidRPr="0089395C">
              <w:rPr>
                <w:i/>
                <w:sz w:val="22"/>
                <w:szCs w:val="22"/>
              </w:rPr>
              <w:t>CSI-</w:t>
            </w:r>
            <w:proofErr w:type="spellStart"/>
            <w:r w:rsidRPr="0089395C">
              <w:rPr>
                <w:i/>
                <w:sz w:val="22"/>
                <w:szCs w:val="22"/>
              </w:rPr>
              <w:t>ResourceConfig</w:t>
            </w:r>
            <w:proofErr w:type="spellEnd"/>
          </w:p>
          <w:p w14:paraId="33972534" w14:textId="77777777" w:rsidR="003B5BCE" w:rsidRPr="0089395C" w:rsidRDefault="003B5BCE" w:rsidP="00CA6330">
            <w:pPr>
              <w:pStyle w:val="af5"/>
              <w:numPr>
                <w:ilvl w:val="0"/>
                <w:numId w:val="5"/>
              </w:numPr>
              <w:autoSpaceDE/>
              <w:autoSpaceDN/>
              <w:snapToGrid w:val="0"/>
              <w:spacing w:after="0"/>
              <w:contextualSpacing w:val="0"/>
              <w:rPr>
                <w:color w:val="FF0000"/>
                <w:sz w:val="22"/>
                <w:szCs w:val="22"/>
              </w:rPr>
            </w:pPr>
            <w:r w:rsidRPr="0089395C">
              <w:rPr>
                <w:color w:val="FF0000"/>
                <w:sz w:val="22"/>
                <w:szCs w:val="22"/>
              </w:rPr>
              <w:lastRenderedPageBreak/>
              <w:t xml:space="preserve">Note: As in current specifications, the parameter for indication (e.g., </w:t>
            </w:r>
            <w:proofErr w:type="spellStart"/>
            <w:r w:rsidRPr="0089395C">
              <w:rPr>
                <w:i/>
                <w:iCs/>
                <w:color w:val="FF0000"/>
                <w:sz w:val="22"/>
                <w:szCs w:val="22"/>
              </w:rPr>
              <w:t>resourceSet</w:t>
            </w:r>
            <w:proofErr w:type="spellEnd"/>
            <w:r w:rsidRPr="0089395C">
              <w:rPr>
                <w:color w:val="FF0000"/>
                <w:sz w:val="22"/>
                <w:szCs w:val="22"/>
              </w:rPr>
              <w:t xml:space="preserve">) is always present, but only used in the case that the </w:t>
            </w:r>
            <w:r w:rsidRPr="0089395C">
              <w:rPr>
                <w:i/>
                <w:iCs/>
                <w:color w:val="FF0000"/>
                <w:sz w:val="22"/>
                <w:szCs w:val="22"/>
              </w:rPr>
              <w:t>CSI-</w:t>
            </w:r>
            <w:proofErr w:type="spellStart"/>
            <w:r w:rsidRPr="0089395C">
              <w:rPr>
                <w:i/>
                <w:iCs/>
                <w:color w:val="FF0000"/>
                <w:sz w:val="22"/>
                <w:szCs w:val="22"/>
              </w:rPr>
              <w:t>ResourceConfig</w:t>
            </w:r>
            <w:proofErr w:type="spellEnd"/>
            <w:r w:rsidRPr="0089395C">
              <w:rPr>
                <w:color w:val="FF0000"/>
                <w:sz w:val="22"/>
                <w:szCs w:val="22"/>
              </w:rPr>
              <w:t xml:space="preserve"> is configured with multiple sets of aperiodic CLI measurement resources.</w:t>
            </w:r>
          </w:p>
          <w:p w14:paraId="542C3A57" w14:textId="77777777" w:rsidR="00871FF0" w:rsidRPr="0033458C" w:rsidRDefault="00871FF0" w:rsidP="0089395C">
            <w:pPr>
              <w:spacing w:after="0"/>
              <w:rPr>
                <w:b/>
                <w:bCs/>
              </w:rPr>
            </w:pPr>
            <w:r w:rsidRPr="0033458C">
              <w:rPr>
                <w:b/>
                <w:bCs/>
                <w:highlight w:val="green"/>
              </w:rPr>
              <w:t>Agreement</w:t>
            </w:r>
          </w:p>
          <w:p w14:paraId="3FC6FEBC" w14:textId="77777777" w:rsidR="00871FF0" w:rsidRPr="0033458C" w:rsidRDefault="00871FF0" w:rsidP="0089395C">
            <w:pPr>
              <w:spacing w:after="0"/>
            </w:pPr>
            <w:r w:rsidRPr="0033458C">
              <w:t xml:space="preserve">For aperiodic L1 CLI-RSSI/CLI-SRS-RSRP reporting on PUSCH, support the following in the IE </w:t>
            </w:r>
            <w:r w:rsidRPr="0033458C">
              <w:rPr>
                <w:i/>
                <w:iCs/>
              </w:rPr>
              <w:t>CSI-</w:t>
            </w:r>
            <w:proofErr w:type="spellStart"/>
            <w:r w:rsidRPr="0033458C">
              <w:rPr>
                <w:i/>
                <w:iCs/>
              </w:rPr>
              <w:t>AperiodicTriggerStateList</w:t>
            </w:r>
            <w:proofErr w:type="spellEnd"/>
            <w:r w:rsidRPr="0033458C">
              <w:t>:</w:t>
            </w:r>
          </w:p>
          <w:p w14:paraId="5027580D" w14:textId="77777777" w:rsidR="00871FF0" w:rsidRPr="0089395C" w:rsidRDefault="00871FF0" w:rsidP="00CA6330">
            <w:pPr>
              <w:pStyle w:val="af5"/>
              <w:numPr>
                <w:ilvl w:val="0"/>
                <w:numId w:val="5"/>
              </w:numPr>
              <w:autoSpaceDE/>
              <w:autoSpaceDN/>
              <w:snapToGrid w:val="0"/>
              <w:spacing w:after="0"/>
              <w:contextualSpacing w:val="0"/>
              <w:rPr>
                <w:sz w:val="22"/>
                <w:szCs w:val="22"/>
              </w:rPr>
            </w:pPr>
            <w:r w:rsidRPr="0089395C">
              <w:rPr>
                <w:sz w:val="22"/>
                <w:szCs w:val="22"/>
              </w:rPr>
              <w:t xml:space="preserve">In </w:t>
            </w:r>
            <w:r w:rsidRPr="0089395C">
              <w:rPr>
                <w:i/>
                <w:iCs/>
                <w:sz w:val="22"/>
                <w:szCs w:val="22"/>
              </w:rPr>
              <w:t>CSI-</w:t>
            </w:r>
            <w:proofErr w:type="spellStart"/>
            <w:r w:rsidRPr="0089395C">
              <w:rPr>
                <w:i/>
                <w:iCs/>
                <w:sz w:val="22"/>
                <w:szCs w:val="22"/>
              </w:rPr>
              <w:t>AssociatedReportConfigInfo</w:t>
            </w:r>
            <w:proofErr w:type="spellEnd"/>
            <w:r w:rsidRPr="0089395C">
              <w:rPr>
                <w:sz w:val="22"/>
                <w:szCs w:val="22"/>
              </w:rPr>
              <w:t xml:space="preserve"> a list of TCI state(s) with </w:t>
            </w:r>
            <w:proofErr w:type="spellStart"/>
            <w:r w:rsidRPr="0089395C">
              <w:rPr>
                <w:i/>
                <w:iCs/>
                <w:color w:val="000000"/>
                <w:sz w:val="22"/>
                <w:szCs w:val="22"/>
              </w:rPr>
              <w:t>qcl</w:t>
            </w:r>
            <w:proofErr w:type="spellEnd"/>
            <w:r w:rsidRPr="0089395C">
              <w:rPr>
                <w:i/>
                <w:iCs/>
                <w:color w:val="000000"/>
                <w:sz w:val="22"/>
                <w:szCs w:val="22"/>
              </w:rPr>
              <w:t>-Type</w:t>
            </w:r>
            <w:r w:rsidRPr="0089395C">
              <w:rPr>
                <w:color w:val="000000"/>
                <w:sz w:val="22"/>
                <w:szCs w:val="22"/>
              </w:rPr>
              <w:t xml:space="preserve"> set to</w:t>
            </w:r>
            <w:r w:rsidRPr="0089395C">
              <w:rPr>
                <w:color w:val="000000"/>
                <w:sz w:val="22"/>
                <w:szCs w:val="22"/>
                <w:shd w:val="clear" w:color="auto" w:fill="FFFFFF"/>
              </w:rPr>
              <w:t xml:space="preserve"> '</w:t>
            </w:r>
            <w:proofErr w:type="spellStart"/>
            <w:r w:rsidRPr="0089395C">
              <w:rPr>
                <w:color w:val="000000"/>
                <w:sz w:val="22"/>
                <w:szCs w:val="22"/>
                <w:shd w:val="clear" w:color="auto" w:fill="FFFFFF"/>
              </w:rPr>
              <w:t>typeD</w:t>
            </w:r>
            <w:proofErr w:type="spellEnd"/>
            <w:r w:rsidRPr="0089395C">
              <w:rPr>
                <w:color w:val="000000"/>
                <w:sz w:val="22"/>
                <w:szCs w:val="22"/>
                <w:shd w:val="clear" w:color="auto" w:fill="FFFFFF"/>
              </w:rPr>
              <w:t xml:space="preserve">' </w:t>
            </w:r>
            <w:r w:rsidRPr="0089395C">
              <w:rPr>
                <w:sz w:val="22"/>
                <w:szCs w:val="22"/>
              </w:rPr>
              <w:t xml:space="preserve">is optionally configured where the TCI state(s) correspond to the resource(s) in the set of CLI measurement resources indicated by </w:t>
            </w:r>
            <w:r w:rsidRPr="0089395C">
              <w:rPr>
                <w:i/>
                <w:iCs/>
                <w:sz w:val="22"/>
                <w:szCs w:val="22"/>
              </w:rPr>
              <w:t>CSI-</w:t>
            </w:r>
            <w:proofErr w:type="spellStart"/>
            <w:r w:rsidRPr="0089395C">
              <w:rPr>
                <w:i/>
                <w:iCs/>
                <w:sz w:val="22"/>
                <w:szCs w:val="22"/>
              </w:rPr>
              <w:t>AssociatedReportConfigInfo</w:t>
            </w:r>
            <w:proofErr w:type="spellEnd"/>
          </w:p>
          <w:p w14:paraId="1069B7D4" w14:textId="77777777" w:rsidR="00871FF0" w:rsidRPr="0089395C" w:rsidRDefault="00871FF0" w:rsidP="00CA6330">
            <w:pPr>
              <w:numPr>
                <w:ilvl w:val="1"/>
                <w:numId w:val="12"/>
              </w:numPr>
              <w:autoSpaceDE/>
              <w:autoSpaceDN/>
              <w:spacing w:after="0"/>
              <w:jc w:val="left"/>
            </w:pPr>
            <w:r w:rsidRPr="0089395C">
              <w:t xml:space="preserve">The list of TCI states can be configured (present) only if </w:t>
            </w:r>
            <w:proofErr w:type="spellStart"/>
            <w:r w:rsidRPr="0089395C">
              <w:rPr>
                <w:i/>
                <w:iCs/>
              </w:rPr>
              <w:t>unifiedTCI-StateType</w:t>
            </w:r>
            <w:proofErr w:type="spellEnd"/>
            <w:r w:rsidRPr="0089395C">
              <w:t xml:space="preserve"> is configured and the CLI measurement resource(s) are aperiodic</w:t>
            </w:r>
          </w:p>
          <w:p w14:paraId="42BDEFF8" w14:textId="77777777" w:rsidR="00871FF0" w:rsidRPr="0089395C" w:rsidRDefault="00871FF0" w:rsidP="00CA6330">
            <w:pPr>
              <w:pStyle w:val="af5"/>
              <w:numPr>
                <w:ilvl w:val="0"/>
                <w:numId w:val="5"/>
              </w:numPr>
              <w:autoSpaceDE/>
              <w:autoSpaceDN/>
              <w:snapToGrid w:val="0"/>
              <w:spacing w:after="0"/>
              <w:contextualSpacing w:val="0"/>
              <w:rPr>
                <w:sz w:val="22"/>
                <w:szCs w:val="22"/>
              </w:rPr>
            </w:pPr>
            <w:r w:rsidRPr="0089395C">
              <w:rPr>
                <w:sz w:val="22"/>
                <w:szCs w:val="22"/>
              </w:rPr>
              <w:t>If the list of TCI states is not configured (absent), the UE assumes the following for each CLI measurement resource:</w:t>
            </w:r>
          </w:p>
          <w:p w14:paraId="0BABE087" w14:textId="77777777" w:rsidR="00871FF0" w:rsidRPr="0089395C" w:rsidRDefault="00871FF0" w:rsidP="00CA6330">
            <w:pPr>
              <w:numPr>
                <w:ilvl w:val="1"/>
                <w:numId w:val="12"/>
              </w:numPr>
              <w:autoSpaceDE/>
              <w:autoSpaceDN/>
              <w:spacing w:after="0"/>
              <w:jc w:val="left"/>
            </w:pPr>
            <w:r w:rsidRPr="0089395C">
              <w:t xml:space="preserve">If </w:t>
            </w:r>
            <w:proofErr w:type="spellStart"/>
            <w:r w:rsidRPr="0089395C">
              <w:rPr>
                <w:i/>
                <w:iCs/>
              </w:rPr>
              <w:t>unifiedTCI-StateType</w:t>
            </w:r>
            <w:proofErr w:type="spellEnd"/>
            <w:r w:rsidRPr="0089395C">
              <w:t xml:space="preserve"> is not configured</w:t>
            </w:r>
          </w:p>
          <w:p w14:paraId="5BD14FF1" w14:textId="77777777" w:rsidR="00871FF0" w:rsidRPr="0089395C" w:rsidRDefault="00871FF0" w:rsidP="00CA6330">
            <w:pPr>
              <w:numPr>
                <w:ilvl w:val="2"/>
                <w:numId w:val="12"/>
              </w:numPr>
              <w:autoSpaceDE/>
              <w:autoSpaceDN/>
              <w:spacing w:after="0"/>
              <w:jc w:val="left"/>
            </w:pPr>
            <w:r w:rsidRPr="0089395C">
              <w:t xml:space="preserve">Same assumption as for L3-based CLI measurement as in 38.133: “For performing CLI measurement in FR2, </w:t>
            </w:r>
            <w:r w:rsidRPr="0089395C">
              <w:rPr>
                <w:lang w:eastAsia="ko-KR"/>
              </w:rPr>
              <w:t xml:space="preserve">UE can assume the configured CLI measurement resources are QCL-ed with </w:t>
            </w:r>
            <w:proofErr w:type="spellStart"/>
            <w:r w:rsidRPr="0089395C">
              <w:rPr>
                <w:lang w:eastAsia="ko-KR"/>
              </w:rPr>
              <w:t>TypeD</w:t>
            </w:r>
            <w:proofErr w:type="spellEnd"/>
            <w:r w:rsidRPr="0089395C">
              <w:rPr>
                <w:lang w:eastAsia="ko-KR"/>
              </w:rPr>
              <w:t xml:space="preserve"> to one of the latest received PDSCH and the latest monitored CORESET”</w:t>
            </w:r>
          </w:p>
          <w:p w14:paraId="07F4B389" w14:textId="77777777" w:rsidR="00871FF0" w:rsidRPr="0089395C" w:rsidRDefault="00871FF0" w:rsidP="00CA6330">
            <w:pPr>
              <w:numPr>
                <w:ilvl w:val="1"/>
                <w:numId w:val="12"/>
              </w:numPr>
              <w:autoSpaceDE/>
              <w:autoSpaceDN/>
              <w:spacing w:after="0"/>
              <w:jc w:val="left"/>
            </w:pPr>
            <w:r w:rsidRPr="0089395C">
              <w:t xml:space="preserve">If </w:t>
            </w:r>
            <w:proofErr w:type="spellStart"/>
            <w:r w:rsidRPr="0089395C">
              <w:rPr>
                <w:i/>
                <w:iCs/>
              </w:rPr>
              <w:t>unifiedTCI-StateType</w:t>
            </w:r>
            <w:proofErr w:type="spellEnd"/>
            <w:r w:rsidRPr="0089395C">
              <w:t xml:space="preserve"> is configured</w:t>
            </w:r>
          </w:p>
          <w:p w14:paraId="51984039" w14:textId="77777777" w:rsidR="00871FF0" w:rsidRPr="0089395C" w:rsidRDefault="00871FF0" w:rsidP="00CA6330">
            <w:pPr>
              <w:numPr>
                <w:ilvl w:val="2"/>
                <w:numId w:val="12"/>
              </w:numPr>
              <w:autoSpaceDE/>
              <w:autoSpaceDN/>
              <w:spacing w:after="0"/>
              <w:jc w:val="left"/>
            </w:pPr>
            <w:r w:rsidRPr="0089395C">
              <w:t>“Indicated” DL only/joint TCI state as specified in TS 38.214</w:t>
            </w:r>
          </w:p>
          <w:p w14:paraId="58E4A00D" w14:textId="77777777" w:rsidR="00871FF0" w:rsidRPr="0089395C" w:rsidRDefault="00871FF0" w:rsidP="00CA6330">
            <w:pPr>
              <w:numPr>
                <w:ilvl w:val="1"/>
                <w:numId w:val="12"/>
              </w:numPr>
              <w:autoSpaceDE/>
              <w:autoSpaceDN/>
              <w:spacing w:after="0"/>
              <w:jc w:val="left"/>
            </w:pPr>
            <w:r w:rsidRPr="0089395C">
              <w:rPr>
                <w:lang w:eastAsia="ko-KR"/>
              </w:rPr>
              <w:t>Note: Above default rules apply to aperiodic reporting based on aperiodic, semi-persistent, and periodic CLI measurement resources</w:t>
            </w:r>
          </w:p>
          <w:p w14:paraId="1ED1A9C2" w14:textId="44985D23" w:rsidR="00871FF0" w:rsidRPr="0033458C" w:rsidRDefault="00871FF0" w:rsidP="0089395C">
            <w:pPr>
              <w:spacing w:after="0"/>
            </w:pPr>
            <w:r w:rsidRPr="0033458C">
              <w:t>FFS: details of configuration of TCI state(s) for aperiodic reporting based on periodic and semi-persistent CLI measurement resources</w:t>
            </w:r>
          </w:p>
        </w:tc>
      </w:tr>
    </w:tbl>
    <w:p w14:paraId="7F00EB05" w14:textId="0D659E1B" w:rsidR="0020153D" w:rsidRPr="0089395C" w:rsidRDefault="0020153D" w:rsidP="00CA6330">
      <w:pPr>
        <w:pStyle w:val="af5"/>
        <w:numPr>
          <w:ilvl w:val="0"/>
          <w:numId w:val="7"/>
        </w:numPr>
        <w:snapToGrid w:val="0"/>
        <w:spacing w:before="120" w:after="120"/>
        <w:contextualSpacing w:val="0"/>
        <w:rPr>
          <w:rFonts w:eastAsia="等线"/>
          <w:b/>
          <w:sz w:val="22"/>
          <w:szCs w:val="21"/>
          <w:u w:val="single"/>
          <w:lang w:eastAsia="zh-CN"/>
        </w:rPr>
      </w:pPr>
      <w:r w:rsidRPr="0089395C">
        <w:rPr>
          <w:rFonts w:eastAsia="等线"/>
          <w:b/>
          <w:sz w:val="22"/>
          <w:szCs w:val="21"/>
          <w:u w:val="single"/>
          <w:lang w:eastAsia="zh-CN"/>
        </w:rPr>
        <w:lastRenderedPageBreak/>
        <w:t>Definition of CLI measurement resource sets for SRS-RSRP and CLI-RSSI measurement</w:t>
      </w:r>
    </w:p>
    <w:p w14:paraId="6BECA3C5" w14:textId="378CDD5E" w:rsidR="00BF08D9" w:rsidRPr="00C33875" w:rsidRDefault="00BF08D9" w:rsidP="00BF08D9">
      <w:pPr>
        <w:spacing w:before="120"/>
        <w:rPr>
          <w:rFonts w:eastAsia="等线"/>
          <w:szCs w:val="20"/>
          <w:lang w:eastAsia="zh-CN"/>
        </w:rPr>
      </w:pPr>
      <w:r>
        <w:rPr>
          <w:rFonts w:eastAsia="等线"/>
          <w:szCs w:val="20"/>
          <w:lang w:eastAsia="zh-CN"/>
        </w:rPr>
        <w:t xml:space="preserve">Referring to SRS resource configuration for L3 based </w:t>
      </w:r>
      <w:r>
        <w:t>SRS-RSRP</w:t>
      </w:r>
      <w:r w:rsidRPr="002F6822">
        <w:rPr>
          <w:rFonts w:eastAsia="Malgun Gothic"/>
          <w:lang w:eastAsia="ko-KR"/>
        </w:rPr>
        <w:t xml:space="preserve"> measurement</w:t>
      </w:r>
      <w:r>
        <w:rPr>
          <w:rFonts w:eastAsia="Malgun Gothic"/>
          <w:lang w:eastAsia="ko-KR"/>
        </w:rPr>
        <w:t xml:space="preserve"> in </w:t>
      </w:r>
      <w:proofErr w:type="spellStart"/>
      <w:r w:rsidRPr="0095250E">
        <w:rPr>
          <w:i/>
          <w:iCs/>
        </w:rPr>
        <w:t>MeasObjectCLI</w:t>
      </w:r>
      <w:proofErr w:type="spellEnd"/>
      <w:r>
        <w:rPr>
          <w:i/>
          <w:iCs/>
        </w:rPr>
        <w:t>,</w:t>
      </w:r>
      <w:r w:rsidR="001A2EEF">
        <w:rPr>
          <w:i/>
          <w:iCs/>
        </w:rPr>
        <w:t xml:space="preserve"> </w:t>
      </w:r>
      <w:r w:rsidR="00D93D00" w:rsidRPr="0089395C">
        <w:t>the</w:t>
      </w:r>
      <w:r w:rsidR="001A2EEF" w:rsidRPr="0089395C">
        <w:t xml:space="preserve"> </w:t>
      </w:r>
      <w:r w:rsidR="001A2EEF" w:rsidRPr="0033458C">
        <w:rPr>
          <w:iCs/>
        </w:rPr>
        <w:t xml:space="preserve">CLI measurement resource set </w:t>
      </w:r>
      <w:r w:rsidR="001A2EEF">
        <w:rPr>
          <w:iCs/>
        </w:rPr>
        <w:t>can be defined</w:t>
      </w:r>
      <w:r w:rsidR="001A2EEF" w:rsidRPr="001A2EEF">
        <w:rPr>
          <w:iCs/>
        </w:rPr>
        <w:t xml:space="preserve"> </w:t>
      </w:r>
      <w:r w:rsidR="001A2EEF" w:rsidRPr="0033458C">
        <w:rPr>
          <w:iCs/>
        </w:rPr>
        <w:t>for</w:t>
      </w:r>
      <w:r w:rsidR="00D93D00">
        <w:rPr>
          <w:iCs/>
        </w:rPr>
        <w:t xml:space="preserve"> L1 based</w:t>
      </w:r>
      <w:r w:rsidR="001A2EEF" w:rsidRPr="0033458C">
        <w:rPr>
          <w:iCs/>
        </w:rPr>
        <w:t xml:space="preserve"> SRS-RSRP measurement</w:t>
      </w:r>
      <w:r>
        <w:rPr>
          <w:rFonts w:eastAsia="等线"/>
          <w:szCs w:val="20"/>
          <w:lang w:eastAsia="zh-CN"/>
        </w:rPr>
        <w:t>.</w:t>
      </w:r>
      <w:r w:rsidRPr="00DE5817">
        <w:rPr>
          <w:rFonts w:eastAsia="等线"/>
          <w:szCs w:val="20"/>
          <w:lang w:eastAsia="zh-CN"/>
        </w:rPr>
        <w:t xml:space="preserve"> </w:t>
      </w:r>
      <w:r>
        <w:rPr>
          <w:rFonts w:eastAsia="等线"/>
          <w:szCs w:val="20"/>
          <w:lang w:eastAsia="zh-CN"/>
        </w:rPr>
        <w:t>For each SRS-RSRP resource</w:t>
      </w:r>
      <w:r w:rsidR="001A2EEF">
        <w:rPr>
          <w:rFonts w:eastAsia="等线"/>
          <w:szCs w:val="20"/>
          <w:lang w:eastAsia="zh-CN"/>
        </w:rPr>
        <w:t xml:space="preserve"> within the SRS-RSRP</w:t>
      </w:r>
      <w:r w:rsidR="001A2EEF" w:rsidRPr="0033458C">
        <w:rPr>
          <w:iCs/>
        </w:rPr>
        <w:t xml:space="preserve"> measurement resource set</w:t>
      </w:r>
      <w:r>
        <w:rPr>
          <w:rFonts w:eastAsia="等线"/>
          <w:szCs w:val="20"/>
          <w:lang w:eastAsia="zh-CN"/>
        </w:rPr>
        <w:t xml:space="preserve">, in addition to </w:t>
      </w:r>
      <w:r w:rsidRPr="00DE5817">
        <w:rPr>
          <w:rFonts w:eastAsia="等线"/>
          <w:szCs w:val="20"/>
          <w:lang w:eastAsia="zh-CN"/>
        </w:rPr>
        <w:t xml:space="preserve">the </w:t>
      </w:r>
      <w:r>
        <w:rPr>
          <w:rFonts w:eastAsia="等线"/>
          <w:szCs w:val="20"/>
          <w:lang w:eastAsia="zh-CN"/>
        </w:rPr>
        <w:t>time/frequency/sequence related configuration, SCS, reference Cell Index, reference BWP should also be included</w:t>
      </w:r>
      <w:r>
        <w:rPr>
          <w:rFonts w:eastAsia="Malgun Gothic"/>
          <w:lang w:eastAsia="ko-KR"/>
        </w:rPr>
        <w:t>.</w:t>
      </w:r>
    </w:p>
    <w:p w14:paraId="7053A683" w14:textId="3CCD6C06" w:rsidR="00BF08D9" w:rsidRDefault="00BF08D9" w:rsidP="00BF08D9">
      <w:pPr>
        <w:rPr>
          <w:rFonts w:eastAsia="Malgun Gothic"/>
          <w:lang w:eastAsia="ko-KR"/>
        </w:rPr>
      </w:pPr>
      <w:r>
        <w:rPr>
          <w:rFonts w:eastAsia="等线"/>
          <w:szCs w:val="20"/>
          <w:lang w:eastAsia="zh-CN"/>
        </w:rPr>
        <w:t xml:space="preserve">Referring to CLI-RSSI resource configuration for L3 based </w:t>
      </w:r>
      <w:r w:rsidRPr="002F6822">
        <w:rPr>
          <w:rFonts w:eastAsia="Malgun Gothic"/>
          <w:lang w:eastAsia="ko-KR"/>
        </w:rPr>
        <w:t>CLI</w:t>
      </w:r>
      <w:r>
        <w:rPr>
          <w:rFonts w:eastAsia="Malgun Gothic"/>
          <w:lang w:eastAsia="ko-KR"/>
        </w:rPr>
        <w:t>-RSSI</w:t>
      </w:r>
      <w:r w:rsidRPr="002F6822">
        <w:rPr>
          <w:rFonts w:eastAsia="Malgun Gothic"/>
          <w:lang w:eastAsia="ko-KR"/>
        </w:rPr>
        <w:t xml:space="preserve"> measurement</w:t>
      </w:r>
      <w:r>
        <w:rPr>
          <w:rFonts w:eastAsia="Malgun Gothic"/>
          <w:lang w:eastAsia="ko-KR"/>
        </w:rPr>
        <w:t xml:space="preserve"> in </w:t>
      </w:r>
      <w:proofErr w:type="spellStart"/>
      <w:r w:rsidRPr="0095250E">
        <w:rPr>
          <w:i/>
          <w:iCs/>
        </w:rPr>
        <w:t>MeasObjectCLI</w:t>
      </w:r>
      <w:proofErr w:type="spellEnd"/>
      <w:r>
        <w:rPr>
          <w:rFonts w:eastAsia="等线"/>
          <w:szCs w:val="20"/>
          <w:lang w:eastAsia="zh-CN"/>
        </w:rPr>
        <w:t xml:space="preserve">, </w:t>
      </w:r>
      <w:r w:rsidR="00D93D00">
        <w:rPr>
          <w:rFonts w:eastAsia="等线"/>
          <w:szCs w:val="20"/>
          <w:lang w:eastAsia="zh-CN"/>
        </w:rPr>
        <w:t>the</w:t>
      </w:r>
      <w:r>
        <w:rPr>
          <w:rFonts w:eastAsia="等线"/>
          <w:szCs w:val="20"/>
          <w:lang w:eastAsia="zh-CN"/>
        </w:rPr>
        <w:t xml:space="preserve"> </w:t>
      </w:r>
      <w:r w:rsidR="001A2EEF">
        <w:rPr>
          <w:rFonts w:eastAsia="等线"/>
          <w:szCs w:val="20"/>
          <w:lang w:eastAsia="zh-CN"/>
        </w:rPr>
        <w:t>CLI measurement resource set can be defined</w:t>
      </w:r>
      <w:r w:rsidR="00DC63C8" w:rsidRPr="00DC63C8">
        <w:rPr>
          <w:rFonts w:eastAsia="等线"/>
          <w:szCs w:val="20"/>
          <w:lang w:eastAsia="zh-CN"/>
        </w:rPr>
        <w:t xml:space="preserve"> </w:t>
      </w:r>
      <w:r w:rsidR="00DC63C8">
        <w:rPr>
          <w:rFonts w:eastAsia="等线"/>
          <w:szCs w:val="20"/>
          <w:lang w:eastAsia="zh-CN"/>
        </w:rPr>
        <w:t>for L1 based CLI-RSSI measurement</w:t>
      </w:r>
      <w:r>
        <w:rPr>
          <w:rFonts w:eastAsia="等线"/>
          <w:szCs w:val="20"/>
          <w:lang w:eastAsia="zh-CN"/>
        </w:rPr>
        <w:t>. For each CLI-RSSI resource</w:t>
      </w:r>
      <w:r w:rsidR="00DC63C8">
        <w:rPr>
          <w:rFonts w:eastAsia="等线"/>
          <w:szCs w:val="20"/>
          <w:lang w:eastAsia="zh-CN"/>
        </w:rPr>
        <w:t xml:space="preserve"> within the CLI-RSSI</w:t>
      </w:r>
      <w:r w:rsidR="00DC63C8" w:rsidRPr="0033458C">
        <w:rPr>
          <w:iCs/>
        </w:rPr>
        <w:t xml:space="preserve"> measurement resource set</w:t>
      </w:r>
      <w:r>
        <w:rPr>
          <w:rFonts w:eastAsia="等线"/>
          <w:szCs w:val="20"/>
          <w:lang w:eastAsia="zh-CN"/>
        </w:rPr>
        <w:t>, at least SCS, frequency resource location, time resource location, periodicity and offset (for periodic and semi-persistent resource) should be included</w:t>
      </w:r>
      <w:r>
        <w:rPr>
          <w:rFonts w:eastAsia="Malgun Gothic"/>
          <w:lang w:eastAsia="ko-KR"/>
        </w:rPr>
        <w:t>.</w:t>
      </w:r>
    </w:p>
    <w:p w14:paraId="52357A8B" w14:textId="77777777" w:rsidR="00BF08D9" w:rsidRPr="00414B1C" w:rsidRDefault="00BF08D9" w:rsidP="00BF08D9">
      <w:pPr>
        <w:pStyle w:val="TH"/>
      </w:pPr>
      <w:r w:rsidRPr="00240C36">
        <w:rPr>
          <w:i/>
        </w:rPr>
        <w:t>SRS-RSRP-</w:t>
      </w:r>
      <w:proofErr w:type="spellStart"/>
      <w:r w:rsidRPr="00240C36">
        <w:rPr>
          <w:i/>
        </w:rPr>
        <w:t>ResourceSet</w:t>
      </w:r>
      <w:proofErr w:type="spellEnd"/>
      <w:r w:rsidRPr="00240C36">
        <w:t xml:space="preserve"> </w:t>
      </w:r>
      <w:r w:rsidRPr="00414B1C">
        <w:t xml:space="preserve">and </w:t>
      </w:r>
      <w:r w:rsidRPr="00983302">
        <w:rPr>
          <w:i/>
          <w:iCs/>
        </w:rPr>
        <w:t>CLI-RSSI-</w:t>
      </w:r>
      <w:proofErr w:type="spellStart"/>
      <w:r w:rsidRPr="00983302">
        <w:rPr>
          <w:i/>
          <w:iCs/>
        </w:rPr>
        <w:t>ResourceSet</w:t>
      </w:r>
      <w:proofErr w:type="spellEnd"/>
      <w:r w:rsidRPr="00240C36">
        <w:t xml:space="preserve"> information element</w:t>
      </w:r>
    </w:p>
    <w:p w14:paraId="4345069E" w14:textId="1B30D3C7" w:rsidR="00092AE6" w:rsidRDefault="00092AE6" w:rsidP="00092AE6">
      <w:pPr>
        <w:pStyle w:val="PL"/>
        <w:adjustRightInd w:val="0"/>
        <w:snapToGrid w:val="0"/>
        <w:rPr>
          <w:color w:val="FF0000"/>
          <w:sz w:val="10"/>
          <w:szCs w:val="10"/>
        </w:rPr>
      </w:pPr>
      <w:r w:rsidRPr="00983302">
        <w:rPr>
          <w:color w:val="FF0000"/>
          <w:sz w:val="10"/>
          <w:szCs w:val="10"/>
        </w:rPr>
        <w:t>SRS-RSRP-Re</w:t>
      </w:r>
      <w:r w:rsidRPr="00C42DF6">
        <w:rPr>
          <w:color w:val="FF0000"/>
          <w:sz w:val="10"/>
          <w:szCs w:val="10"/>
        </w:rPr>
        <w:t>sourceSet</w:t>
      </w:r>
      <w:r w:rsidRPr="0089395C">
        <w:rPr>
          <w:color w:val="FF0000"/>
          <w:sz w:val="10"/>
          <w:szCs w:val="10"/>
        </w:rPr>
        <w:t xml:space="preserve"> ::=               SEQUENCE {</w:t>
      </w:r>
    </w:p>
    <w:p w14:paraId="4526FF9F" w14:textId="77777777" w:rsidR="00BC31AB" w:rsidRDefault="00092AE6" w:rsidP="00BC31AB">
      <w:pPr>
        <w:pStyle w:val="PL"/>
        <w:adjustRightInd w:val="0"/>
        <w:snapToGrid w:val="0"/>
        <w:ind w:firstLine="240"/>
        <w:rPr>
          <w:color w:val="FF0000"/>
          <w:sz w:val="10"/>
          <w:szCs w:val="10"/>
        </w:rPr>
      </w:pPr>
      <w:r w:rsidRPr="00983302">
        <w:rPr>
          <w:color w:val="FF0000"/>
          <w:sz w:val="10"/>
          <w:szCs w:val="10"/>
        </w:rPr>
        <w:t>srs-RSRP-ResourceSetId              SRS-RSRP-ResourceSetId,</w:t>
      </w:r>
    </w:p>
    <w:p w14:paraId="6F43BB07" w14:textId="21FA68F6" w:rsidR="00BC31AB" w:rsidRDefault="00092AE6" w:rsidP="00BC31AB">
      <w:pPr>
        <w:pStyle w:val="PL"/>
        <w:adjustRightInd w:val="0"/>
        <w:snapToGrid w:val="0"/>
        <w:ind w:firstLine="240"/>
        <w:rPr>
          <w:color w:val="FF0000"/>
          <w:sz w:val="10"/>
          <w:szCs w:val="10"/>
        </w:rPr>
      </w:pPr>
      <w:r w:rsidRPr="00983302">
        <w:rPr>
          <w:color w:val="FF0000"/>
          <w:sz w:val="10"/>
          <w:szCs w:val="10"/>
        </w:rPr>
        <w:t>srs-RSRP-Resource</w:t>
      </w:r>
      <w:r w:rsidR="00BC31AB">
        <w:rPr>
          <w:color w:val="FF0000"/>
          <w:sz w:val="10"/>
          <w:szCs w:val="10"/>
        </w:rPr>
        <w:t>IDList</w:t>
      </w:r>
      <w:r w:rsidRPr="00983302">
        <w:rPr>
          <w:color w:val="FF0000"/>
          <w:sz w:val="10"/>
          <w:szCs w:val="10"/>
        </w:rPr>
        <w:t xml:space="preserve">             SEQUENCE (SIZE(1..maxNrofSRS-RSRP-ResourcesPerSet)) OF SRS-RSRP-ResourceId,</w:t>
      </w:r>
    </w:p>
    <w:p w14:paraId="511E66DC" w14:textId="0908F0F0" w:rsidR="00092AE6" w:rsidRPr="0089395C" w:rsidRDefault="00092AE6" w:rsidP="0089395C">
      <w:pPr>
        <w:pStyle w:val="PL"/>
        <w:adjustRightInd w:val="0"/>
        <w:snapToGrid w:val="0"/>
        <w:ind w:firstLine="240"/>
        <w:rPr>
          <w:color w:val="FF0000"/>
          <w:sz w:val="10"/>
          <w:szCs w:val="10"/>
        </w:rPr>
      </w:pPr>
      <w:r w:rsidRPr="0089395C">
        <w:rPr>
          <w:color w:val="FF0000"/>
          <w:sz w:val="10"/>
          <w:szCs w:val="10"/>
        </w:rPr>
        <w:t>resourceType                        CHOICE {</w:t>
      </w:r>
    </w:p>
    <w:p w14:paraId="165CD679" w14:textId="77777777" w:rsidR="00092AE6" w:rsidRPr="0089395C" w:rsidRDefault="00092AE6" w:rsidP="0089395C">
      <w:pPr>
        <w:pStyle w:val="PL"/>
        <w:adjustRightInd w:val="0"/>
        <w:snapToGrid w:val="0"/>
        <w:rPr>
          <w:color w:val="FF0000"/>
          <w:sz w:val="10"/>
          <w:szCs w:val="10"/>
        </w:rPr>
      </w:pPr>
      <w:r w:rsidRPr="0089395C">
        <w:rPr>
          <w:color w:val="FF0000"/>
          <w:sz w:val="10"/>
          <w:szCs w:val="10"/>
        </w:rPr>
        <w:t xml:space="preserve">        aperiodic                               SEQUENCE {</w:t>
      </w:r>
    </w:p>
    <w:p w14:paraId="7248108F" w14:textId="77777777" w:rsidR="000D403F" w:rsidRDefault="00092AE6" w:rsidP="000D403F">
      <w:pPr>
        <w:pStyle w:val="PL"/>
        <w:adjustRightInd w:val="0"/>
        <w:snapToGrid w:val="0"/>
        <w:rPr>
          <w:color w:val="FF0000"/>
          <w:sz w:val="10"/>
          <w:szCs w:val="10"/>
        </w:rPr>
      </w:pPr>
      <w:r w:rsidRPr="0089395C">
        <w:rPr>
          <w:color w:val="FF0000"/>
          <w:sz w:val="10"/>
          <w:szCs w:val="10"/>
        </w:rPr>
        <w:t xml:space="preserve">            slotOffset                              INTEGER (1..</w:t>
      </w:r>
      <w:r w:rsidR="00D25BC0">
        <w:rPr>
          <w:color w:val="FF0000"/>
          <w:sz w:val="10"/>
          <w:szCs w:val="10"/>
        </w:rPr>
        <w:t>X</w:t>
      </w:r>
      <w:r w:rsidRPr="0089395C">
        <w:rPr>
          <w:color w:val="FF0000"/>
          <w:sz w:val="10"/>
          <w:szCs w:val="10"/>
        </w:rPr>
        <w:t>)                                        OPTIONAL, -- Need S</w:t>
      </w:r>
    </w:p>
    <w:p w14:paraId="0A741942" w14:textId="73ED50F7" w:rsidR="00F65256" w:rsidRPr="003B21CF" w:rsidRDefault="00F65256" w:rsidP="0089395C">
      <w:pPr>
        <w:pStyle w:val="PL"/>
        <w:adjustRightInd w:val="0"/>
        <w:snapToGrid w:val="0"/>
        <w:ind w:firstLineChars="700" w:firstLine="700"/>
        <w:rPr>
          <w:color w:val="FF0000"/>
          <w:sz w:val="10"/>
          <w:szCs w:val="10"/>
        </w:rPr>
      </w:pPr>
      <w:r w:rsidRPr="003B21CF">
        <w:rPr>
          <w:color w:val="FF0000"/>
          <w:sz w:val="10"/>
          <w:szCs w:val="10"/>
        </w:rPr>
        <w:t xml:space="preserve">availableSlotOffsetList             </w:t>
      </w:r>
      <w:r w:rsidR="000D403F">
        <w:rPr>
          <w:color w:val="FF0000"/>
          <w:sz w:val="10"/>
          <w:szCs w:val="10"/>
        </w:rPr>
        <w:t xml:space="preserve">    </w:t>
      </w:r>
      <w:r w:rsidRPr="003B21CF">
        <w:rPr>
          <w:color w:val="FF0000"/>
          <w:sz w:val="10"/>
          <w:szCs w:val="10"/>
        </w:rPr>
        <w:t xml:space="preserve">SEQUENCE (SIZE(1..4)) OF AvailableSlotOffset-r17   </w:t>
      </w:r>
      <w:r>
        <w:rPr>
          <w:color w:val="FF0000"/>
          <w:sz w:val="10"/>
          <w:szCs w:val="10"/>
        </w:rPr>
        <w:t xml:space="preserve"> </w:t>
      </w:r>
      <w:r w:rsidRPr="003B21CF">
        <w:rPr>
          <w:color w:val="FF0000"/>
          <w:sz w:val="10"/>
          <w:szCs w:val="10"/>
        </w:rPr>
        <w:t xml:space="preserve">   OPTIONAL, -- Need R</w:t>
      </w:r>
    </w:p>
    <w:p w14:paraId="2C263725" w14:textId="77777777" w:rsidR="00092AE6" w:rsidRPr="0089395C" w:rsidRDefault="00092AE6" w:rsidP="0089395C">
      <w:pPr>
        <w:pStyle w:val="PL"/>
        <w:adjustRightInd w:val="0"/>
        <w:snapToGrid w:val="0"/>
        <w:rPr>
          <w:color w:val="FF0000"/>
          <w:sz w:val="10"/>
          <w:szCs w:val="10"/>
        </w:rPr>
      </w:pPr>
      <w:r w:rsidRPr="0089395C">
        <w:rPr>
          <w:color w:val="FF0000"/>
          <w:sz w:val="10"/>
          <w:szCs w:val="10"/>
        </w:rPr>
        <w:t xml:space="preserve">            ...,</w:t>
      </w:r>
    </w:p>
    <w:p w14:paraId="0D1F9038" w14:textId="77777777" w:rsidR="00092AE6" w:rsidRPr="0089395C" w:rsidRDefault="00092AE6" w:rsidP="0089395C">
      <w:pPr>
        <w:pStyle w:val="PL"/>
        <w:adjustRightInd w:val="0"/>
        <w:snapToGrid w:val="0"/>
        <w:rPr>
          <w:color w:val="FF0000"/>
          <w:sz w:val="10"/>
          <w:szCs w:val="10"/>
        </w:rPr>
      </w:pPr>
      <w:r w:rsidRPr="0089395C">
        <w:rPr>
          <w:color w:val="FF0000"/>
          <w:sz w:val="10"/>
          <w:szCs w:val="10"/>
        </w:rPr>
        <w:t xml:space="preserve">        },</w:t>
      </w:r>
    </w:p>
    <w:p w14:paraId="0EEC7D7A" w14:textId="77777777" w:rsidR="00092AE6" w:rsidRPr="0089395C" w:rsidRDefault="00092AE6" w:rsidP="0089395C">
      <w:pPr>
        <w:pStyle w:val="PL"/>
        <w:adjustRightInd w:val="0"/>
        <w:snapToGrid w:val="0"/>
        <w:rPr>
          <w:color w:val="FF0000"/>
          <w:sz w:val="10"/>
          <w:szCs w:val="10"/>
        </w:rPr>
      </w:pPr>
      <w:r w:rsidRPr="0089395C">
        <w:rPr>
          <w:color w:val="FF0000"/>
          <w:sz w:val="10"/>
          <w:szCs w:val="10"/>
        </w:rPr>
        <w:t xml:space="preserve">        semi-persistent                         SEQUENCE {</w:t>
      </w:r>
    </w:p>
    <w:p w14:paraId="2343A529" w14:textId="77777777" w:rsidR="00092AE6" w:rsidRPr="0089395C" w:rsidRDefault="00092AE6" w:rsidP="0089395C">
      <w:pPr>
        <w:pStyle w:val="PL"/>
        <w:adjustRightInd w:val="0"/>
        <w:snapToGrid w:val="0"/>
        <w:rPr>
          <w:color w:val="FF0000"/>
          <w:sz w:val="10"/>
          <w:szCs w:val="10"/>
        </w:rPr>
      </w:pPr>
      <w:r w:rsidRPr="0089395C">
        <w:rPr>
          <w:color w:val="FF0000"/>
          <w:sz w:val="10"/>
          <w:szCs w:val="10"/>
        </w:rPr>
        <w:t xml:space="preserve">            ...</w:t>
      </w:r>
    </w:p>
    <w:p w14:paraId="7523DD4C" w14:textId="77777777" w:rsidR="00092AE6" w:rsidRPr="0089395C" w:rsidRDefault="00092AE6" w:rsidP="0089395C">
      <w:pPr>
        <w:pStyle w:val="PL"/>
        <w:adjustRightInd w:val="0"/>
        <w:snapToGrid w:val="0"/>
        <w:rPr>
          <w:color w:val="FF0000"/>
          <w:sz w:val="10"/>
          <w:szCs w:val="10"/>
        </w:rPr>
      </w:pPr>
      <w:r w:rsidRPr="0089395C">
        <w:rPr>
          <w:color w:val="FF0000"/>
          <w:sz w:val="10"/>
          <w:szCs w:val="10"/>
        </w:rPr>
        <w:t xml:space="preserve">        },</w:t>
      </w:r>
    </w:p>
    <w:p w14:paraId="7BEDB0C8" w14:textId="77777777" w:rsidR="00092AE6" w:rsidRPr="0089395C" w:rsidRDefault="00092AE6" w:rsidP="0089395C">
      <w:pPr>
        <w:pStyle w:val="PL"/>
        <w:adjustRightInd w:val="0"/>
        <w:snapToGrid w:val="0"/>
        <w:rPr>
          <w:color w:val="FF0000"/>
          <w:sz w:val="10"/>
          <w:szCs w:val="10"/>
        </w:rPr>
      </w:pPr>
      <w:r w:rsidRPr="0089395C">
        <w:rPr>
          <w:color w:val="FF0000"/>
          <w:sz w:val="10"/>
          <w:szCs w:val="10"/>
        </w:rPr>
        <w:t xml:space="preserve">        periodic                                SEQUENCE {</w:t>
      </w:r>
    </w:p>
    <w:p w14:paraId="6FCAB877" w14:textId="77777777" w:rsidR="00092AE6" w:rsidRPr="0089395C" w:rsidRDefault="00092AE6" w:rsidP="0089395C">
      <w:pPr>
        <w:pStyle w:val="PL"/>
        <w:adjustRightInd w:val="0"/>
        <w:snapToGrid w:val="0"/>
        <w:rPr>
          <w:color w:val="FF0000"/>
          <w:sz w:val="10"/>
          <w:szCs w:val="10"/>
        </w:rPr>
      </w:pPr>
      <w:r w:rsidRPr="0089395C">
        <w:rPr>
          <w:color w:val="FF0000"/>
          <w:sz w:val="10"/>
          <w:szCs w:val="10"/>
        </w:rPr>
        <w:t xml:space="preserve">            ...</w:t>
      </w:r>
    </w:p>
    <w:p w14:paraId="4F139648" w14:textId="77777777" w:rsidR="00092AE6" w:rsidRPr="0089395C" w:rsidRDefault="00092AE6" w:rsidP="0089395C">
      <w:pPr>
        <w:pStyle w:val="PL"/>
        <w:adjustRightInd w:val="0"/>
        <w:snapToGrid w:val="0"/>
        <w:rPr>
          <w:color w:val="FF0000"/>
          <w:sz w:val="10"/>
          <w:szCs w:val="10"/>
        </w:rPr>
      </w:pPr>
      <w:r w:rsidRPr="0089395C">
        <w:rPr>
          <w:color w:val="FF0000"/>
          <w:sz w:val="10"/>
          <w:szCs w:val="10"/>
        </w:rPr>
        <w:t xml:space="preserve">        }</w:t>
      </w:r>
    </w:p>
    <w:p w14:paraId="4276C58B" w14:textId="77777777" w:rsidR="00C42DF6" w:rsidRDefault="00092AE6" w:rsidP="00C42DF6">
      <w:pPr>
        <w:pStyle w:val="PL"/>
        <w:adjustRightInd w:val="0"/>
        <w:snapToGrid w:val="0"/>
        <w:ind w:firstLine="240"/>
        <w:rPr>
          <w:color w:val="FF0000"/>
          <w:sz w:val="10"/>
          <w:szCs w:val="10"/>
        </w:rPr>
      </w:pPr>
      <w:r w:rsidRPr="0089395C">
        <w:rPr>
          <w:color w:val="FF0000"/>
          <w:sz w:val="10"/>
          <w:szCs w:val="10"/>
        </w:rPr>
        <w:t>},</w:t>
      </w:r>
    </w:p>
    <w:p w14:paraId="43D34F74" w14:textId="77777777" w:rsidR="00092AE6" w:rsidRPr="0089395C" w:rsidRDefault="00092AE6" w:rsidP="0089395C">
      <w:pPr>
        <w:pStyle w:val="PL"/>
        <w:adjustRightInd w:val="0"/>
        <w:snapToGrid w:val="0"/>
        <w:rPr>
          <w:color w:val="FF0000"/>
          <w:sz w:val="10"/>
          <w:szCs w:val="10"/>
        </w:rPr>
      </w:pPr>
      <w:r w:rsidRPr="0089395C">
        <w:rPr>
          <w:color w:val="FF0000"/>
          <w:sz w:val="10"/>
          <w:szCs w:val="10"/>
        </w:rPr>
        <w:t xml:space="preserve">    ...,</w:t>
      </w:r>
    </w:p>
    <w:p w14:paraId="146D7E06" w14:textId="179E164C" w:rsidR="00092AE6" w:rsidRPr="001A2EEF" w:rsidRDefault="00092AE6" w:rsidP="00BF08D9">
      <w:pPr>
        <w:pStyle w:val="PL"/>
        <w:adjustRightInd w:val="0"/>
        <w:snapToGrid w:val="0"/>
        <w:rPr>
          <w:color w:val="FF0000"/>
          <w:sz w:val="10"/>
          <w:szCs w:val="10"/>
        </w:rPr>
      </w:pPr>
      <w:r w:rsidRPr="0089395C">
        <w:rPr>
          <w:color w:val="FF0000"/>
          <w:sz w:val="10"/>
          <w:szCs w:val="10"/>
        </w:rPr>
        <w:t>}</w:t>
      </w:r>
    </w:p>
    <w:p w14:paraId="452606E3" w14:textId="77777777" w:rsidR="00BF08D9" w:rsidRDefault="00BF08D9" w:rsidP="00BF08D9">
      <w:pPr>
        <w:pStyle w:val="PL"/>
        <w:adjustRightInd w:val="0"/>
        <w:snapToGrid w:val="0"/>
        <w:rPr>
          <w:color w:val="FF0000"/>
          <w:sz w:val="10"/>
          <w:szCs w:val="10"/>
        </w:rPr>
      </w:pPr>
    </w:p>
    <w:p w14:paraId="5EE30363" w14:textId="77777777" w:rsidR="00BF08D9" w:rsidRPr="00CE4D70" w:rsidRDefault="00BF08D9" w:rsidP="00BF08D9">
      <w:pPr>
        <w:pStyle w:val="PL"/>
        <w:adjustRightInd w:val="0"/>
        <w:snapToGrid w:val="0"/>
        <w:rPr>
          <w:color w:val="FF0000"/>
          <w:sz w:val="10"/>
          <w:szCs w:val="10"/>
        </w:rPr>
      </w:pPr>
      <w:r w:rsidRPr="00CE4D70">
        <w:rPr>
          <w:color w:val="FF0000"/>
          <w:sz w:val="10"/>
          <w:szCs w:val="10"/>
        </w:rPr>
        <w:t>CLI-RSSI-ResourceSet ::=              SEQUENCE {</w:t>
      </w:r>
    </w:p>
    <w:p w14:paraId="4605CD66" w14:textId="77777777" w:rsidR="00BF08D9" w:rsidRDefault="00BF08D9" w:rsidP="00BF08D9">
      <w:pPr>
        <w:pStyle w:val="PL"/>
        <w:adjustRightInd w:val="0"/>
        <w:snapToGrid w:val="0"/>
        <w:ind w:firstLine="240"/>
        <w:rPr>
          <w:color w:val="FF0000"/>
          <w:sz w:val="10"/>
          <w:szCs w:val="10"/>
        </w:rPr>
      </w:pPr>
      <w:r w:rsidRPr="00CE4D70">
        <w:rPr>
          <w:color w:val="FF0000"/>
          <w:sz w:val="10"/>
          <w:szCs w:val="10"/>
        </w:rPr>
        <w:t>cli-RSSI-ResourceSetId              CLI-RSSI-ResourceSetId,</w:t>
      </w:r>
    </w:p>
    <w:p w14:paraId="560A20FE" w14:textId="6BE60F9E" w:rsidR="00BF08D9" w:rsidRDefault="00BF08D9" w:rsidP="0089395C">
      <w:pPr>
        <w:pStyle w:val="PL"/>
        <w:adjustRightInd w:val="0"/>
        <w:snapToGrid w:val="0"/>
        <w:ind w:firstLine="240"/>
        <w:rPr>
          <w:color w:val="FF0000"/>
          <w:sz w:val="10"/>
          <w:szCs w:val="10"/>
        </w:rPr>
      </w:pPr>
      <w:r w:rsidRPr="00CE4D70">
        <w:rPr>
          <w:color w:val="FF0000"/>
          <w:sz w:val="10"/>
          <w:szCs w:val="10"/>
        </w:rPr>
        <w:t>cli-RSSI-Resource</w:t>
      </w:r>
      <w:r w:rsidR="00BC31AB">
        <w:rPr>
          <w:color w:val="FF0000"/>
          <w:sz w:val="10"/>
          <w:szCs w:val="10"/>
        </w:rPr>
        <w:t>IDList</w:t>
      </w:r>
      <w:r w:rsidRPr="00CE4D70">
        <w:rPr>
          <w:color w:val="FF0000"/>
          <w:sz w:val="10"/>
          <w:szCs w:val="10"/>
        </w:rPr>
        <w:t xml:space="preserve">             SEQUENCE (SIZE(1..maxNrofCLI-RSSI-ResourcesPerSet)) OF CLI-RSSI-ResourceId,</w:t>
      </w:r>
    </w:p>
    <w:p w14:paraId="73F21356" w14:textId="77777777" w:rsidR="00816F01" w:rsidRPr="003B21CF" w:rsidRDefault="00816F01" w:rsidP="00816F01">
      <w:pPr>
        <w:pStyle w:val="PL"/>
        <w:adjustRightInd w:val="0"/>
        <w:snapToGrid w:val="0"/>
        <w:ind w:firstLine="240"/>
        <w:rPr>
          <w:color w:val="FF0000"/>
          <w:sz w:val="10"/>
          <w:szCs w:val="10"/>
        </w:rPr>
      </w:pPr>
      <w:r w:rsidRPr="003B21CF">
        <w:rPr>
          <w:color w:val="FF0000"/>
          <w:sz w:val="10"/>
          <w:szCs w:val="10"/>
        </w:rPr>
        <w:t>resourceType                        CHOICE {</w:t>
      </w:r>
    </w:p>
    <w:p w14:paraId="28DCBCA9" w14:textId="77777777" w:rsidR="00816F01" w:rsidRPr="003B21CF" w:rsidRDefault="00816F01" w:rsidP="00816F01">
      <w:pPr>
        <w:pStyle w:val="PL"/>
        <w:adjustRightInd w:val="0"/>
        <w:snapToGrid w:val="0"/>
        <w:rPr>
          <w:color w:val="FF0000"/>
          <w:sz w:val="10"/>
          <w:szCs w:val="10"/>
        </w:rPr>
      </w:pPr>
      <w:r w:rsidRPr="003B21CF">
        <w:rPr>
          <w:color w:val="FF0000"/>
          <w:sz w:val="10"/>
          <w:szCs w:val="10"/>
        </w:rPr>
        <w:t xml:space="preserve">        aperiodic                               SEQUENCE {</w:t>
      </w:r>
    </w:p>
    <w:p w14:paraId="373E60F5" w14:textId="5FBD0867" w:rsidR="00816F01" w:rsidRPr="003B21CF" w:rsidRDefault="00816F01" w:rsidP="00816F01">
      <w:pPr>
        <w:pStyle w:val="PL"/>
        <w:adjustRightInd w:val="0"/>
        <w:snapToGrid w:val="0"/>
        <w:rPr>
          <w:color w:val="FF0000"/>
          <w:sz w:val="10"/>
          <w:szCs w:val="10"/>
        </w:rPr>
      </w:pPr>
      <w:r w:rsidRPr="003B21CF">
        <w:rPr>
          <w:color w:val="FF0000"/>
          <w:sz w:val="10"/>
          <w:szCs w:val="10"/>
        </w:rPr>
        <w:t xml:space="preserve">            slotOffset                              INTEGER (1..</w:t>
      </w:r>
      <w:r w:rsidR="00D25BC0">
        <w:rPr>
          <w:color w:val="FF0000"/>
          <w:sz w:val="10"/>
          <w:szCs w:val="10"/>
        </w:rPr>
        <w:t>X</w:t>
      </w:r>
      <w:r w:rsidRPr="003B21CF">
        <w:rPr>
          <w:color w:val="FF0000"/>
          <w:sz w:val="10"/>
          <w:szCs w:val="10"/>
        </w:rPr>
        <w:t>)                                        OPTIONAL, -- Need S</w:t>
      </w:r>
    </w:p>
    <w:p w14:paraId="6F1A6E5E" w14:textId="77777777" w:rsidR="00816F01" w:rsidRPr="003B21CF" w:rsidRDefault="00816F01" w:rsidP="00816F01">
      <w:pPr>
        <w:pStyle w:val="PL"/>
        <w:adjustRightInd w:val="0"/>
        <w:snapToGrid w:val="0"/>
        <w:rPr>
          <w:color w:val="FF0000"/>
          <w:sz w:val="10"/>
          <w:szCs w:val="10"/>
        </w:rPr>
      </w:pPr>
      <w:r w:rsidRPr="003B21CF">
        <w:rPr>
          <w:color w:val="FF0000"/>
          <w:sz w:val="10"/>
          <w:szCs w:val="10"/>
        </w:rPr>
        <w:t xml:space="preserve">            ...,</w:t>
      </w:r>
    </w:p>
    <w:p w14:paraId="64090468" w14:textId="77777777" w:rsidR="00816F01" w:rsidRPr="003B21CF" w:rsidRDefault="00816F01" w:rsidP="00816F01">
      <w:pPr>
        <w:pStyle w:val="PL"/>
        <w:adjustRightInd w:val="0"/>
        <w:snapToGrid w:val="0"/>
        <w:rPr>
          <w:color w:val="FF0000"/>
          <w:sz w:val="10"/>
          <w:szCs w:val="10"/>
        </w:rPr>
      </w:pPr>
      <w:r w:rsidRPr="003B21CF">
        <w:rPr>
          <w:color w:val="FF0000"/>
          <w:sz w:val="10"/>
          <w:szCs w:val="10"/>
        </w:rPr>
        <w:t xml:space="preserve">        },</w:t>
      </w:r>
    </w:p>
    <w:p w14:paraId="48FAF827" w14:textId="77777777" w:rsidR="00816F01" w:rsidRPr="003B21CF" w:rsidRDefault="00816F01" w:rsidP="00816F01">
      <w:pPr>
        <w:pStyle w:val="PL"/>
        <w:adjustRightInd w:val="0"/>
        <w:snapToGrid w:val="0"/>
        <w:rPr>
          <w:color w:val="FF0000"/>
          <w:sz w:val="10"/>
          <w:szCs w:val="10"/>
        </w:rPr>
      </w:pPr>
      <w:r w:rsidRPr="003B21CF">
        <w:rPr>
          <w:color w:val="FF0000"/>
          <w:sz w:val="10"/>
          <w:szCs w:val="10"/>
        </w:rPr>
        <w:t xml:space="preserve">        semi-persistent                         SEQUENCE {</w:t>
      </w:r>
    </w:p>
    <w:p w14:paraId="5F0EB8FF" w14:textId="77777777" w:rsidR="00816F01" w:rsidRPr="003B21CF" w:rsidRDefault="00816F01" w:rsidP="00816F01">
      <w:pPr>
        <w:pStyle w:val="PL"/>
        <w:adjustRightInd w:val="0"/>
        <w:snapToGrid w:val="0"/>
        <w:rPr>
          <w:color w:val="FF0000"/>
          <w:sz w:val="10"/>
          <w:szCs w:val="10"/>
        </w:rPr>
      </w:pPr>
      <w:r w:rsidRPr="003B21CF">
        <w:rPr>
          <w:color w:val="FF0000"/>
          <w:sz w:val="10"/>
          <w:szCs w:val="10"/>
        </w:rPr>
        <w:t xml:space="preserve">            ...</w:t>
      </w:r>
    </w:p>
    <w:p w14:paraId="52DBFDC1" w14:textId="77777777" w:rsidR="00816F01" w:rsidRPr="003B21CF" w:rsidRDefault="00816F01" w:rsidP="00816F01">
      <w:pPr>
        <w:pStyle w:val="PL"/>
        <w:adjustRightInd w:val="0"/>
        <w:snapToGrid w:val="0"/>
        <w:rPr>
          <w:color w:val="FF0000"/>
          <w:sz w:val="10"/>
          <w:szCs w:val="10"/>
        </w:rPr>
      </w:pPr>
      <w:r w:rsidRPr="003B21CF">
        <w:rPr>
          <w:color w:val="FF0000"/>
          <w:sz w:val="10"/>
          <w:szCs w:val="10"/>
        </w:rPr>
        <w:t xml:space="preserve">        },</w:t>
      </w:r>
    </w:p>
    <w:p w14:paraId="5CA2BD43" w14:textId="77777777" w:rsidR="00816F01" w:rsidRPr="003B21CF" w:rsidRDefault="00816F01" w:rsidP="00816F01">
      <w:pPr>
        <w:pStyle w:val="PL"/>
        <w:adjustRightInd w:val="0"/>
        <w:snapToGrid w:val="0"/>
        <w:rPr>
          <w:color w:val="FF0000"/>
          <w:sz w:val="10"/>
          <w:szCs w:val="10"/>
        </w:rPr>
      </w:pPr>
      <w:r w:rsidRPr="003B21CF">
        <w:rPr>
          <w:color w:val="FF0000"/>
          <w:sz w:val="10"/>
          <w:szCs w:val="10"/>
        </w:rPr>
        <w:t xml:space="preserve">        periodic                                SEQUENCE {</w:t>
      </w:r>
    </w:p>
    <w:p w14:paraId="6A439F9C" w14:textId="77777777" w:rsidR="00816F01" w:rsidRPr="003B21CF" w:rsidRDefault="00816F01" w:rsidP="00816F01">
      <w:pPr>
        <w:pStyle w:val="PL"/>
        <w:adjustRightInd w:val="0"/>
        <w:snapToGrid w:val="0"/>
        <w:rPr>
          <w:color w:val="FF0000"/>
          <w:sz w:val="10"/>
          <w:szCs w:val="10"/>
        </w:rPr>
      </w:pPr>
      <w:r w:rsidRPr="003B21CF">
        <w:rPr>
          <w:color w:val="FF0000"/>
          <w:sz w:val="10"/>
          <w:szCs w:val="10"/>
        </w:rPr>
        <w:t xml:space="preserve">            ...</w:t>
      </w:r>
    </w:p>
    <w:p w14:paraId="3F4F0F92" w14:textId="77777777" w:rsidR="00816F01" w:rsidRPr="003B21CF" w:rsidRDefault="00816F01" w:rsidP="00816F01">
      <w:pPr>
        <w:pStyle w:val="PL"/>
        <w:adjustRightInd w:val="0"/>
        <w:snapToGrid w:val="0"/>
        <w:rPr>
          <w:color w:val="FF0000"/>
          <w:sz w:val="10"/>
          <w:szCs w:val="10"/>
        </w:rPr>
      </w:pPr>
      <w:r w:rsidRPr="003B21CF">
        <w:rPr>
          <w:color w:val="FF0000"/>
          <w:sz w:val="10"/>
          <w:szCs w:val="10"/>
        </w:rPr>
        <w:t xml:space="preserve">        }</w:t>
      </w:r>
    </w:p>
    <w:p w14:paraId="57151D18" w14:textId="6E741899" w:rsidR="00816F01" w:rsidRDefault="00816F01" w:rsidP="0089395C">
      <w:pPr>
        <w:pStyle w:val="PL"/>
        <w:adjustRightInd w:val="0"/>
        <w:snapToGrid w:val="0"/>
        <w:ind w:firstLine="240"/>
        <w:rPr>
          <w:color w:val="FF0000"/>
          <w:sz w:val="10"/>
          <w:szCs w:val="10"/>
        </w:rPr>
      </w:pPr>
      <w:r w:rsidRPr="003B21CF">
        <w:rPr>
          <w:color w:val="FF0000"/>
          <w:sz w:val="10"/>
          <w:szCs w:val="10"/>
        </w:rPr>
        <w:t>},</w:t>
      </w:r>
    </w:p>
    <w:p w14:paraId="258EB2F5" w14:textId="76E09D3D" w:rsidR="00816F01" w:rsidRPr="003B21CF" w:rsidRDefault="00816F01" w:rsidP="0089395C">
      <w:pPr>
        <w:pStyle w:val="PL"/>
        <w:adjustRightInd w:val="0"/>
        <w:snapToGrid w:val="0"/>
        <w:ind w:firstLine="240"/>
        <w:rPr>
          <w:color w:val="FF0000"/>
          <w:sz w:val="10"/>
          <w:szCs w:val="10"/>
        </w:rPr>
      </w:pPr>
      <w:r w:rsidRPr="003B21CF">
        <w:rPr>
          <w:color w:val="FF0000"/>
          <w:sz w:val="10"/>
          <w:szCs w:val="10"/>
        </w:rPr>
        <w:t>...,</w:t>
      </w:r>
    </w:p>
    <w:p w14:paraId="76128759" w14:textId="77777777" w:rsidR="00BF08D9" w:rsidRPr="00CE4D70" w:rsidRDefault="00BF08D9" w:rsidP="00BF08D9">
      <w:pPr>
        <w:pStyle w:val="PL"/>
        <w:adjustRightInd w:val="0"/>
        <w:snapToGrid w:val="0"/>
        <w:rPr>
          <w:color w:val="FF0000"/>
          <w:sz w:val="10"/>
          <w:szCs w:val="10"/>
        </w:rPr>
      </w:pPr>
      <w:r w:rsidRPr="00CE4D70">
        <w:rPr>
          <w:color w:val="FF0000"/>
          <w:sz w:val="10"/>
          <w:szCs w:val="10"/>
        </w:rPr>
        <w:t>}</w:t>
      </w:r>
    </w:p>
    <w:p w14:paraId="3FDF497C" w14:textId="77777777" w:rsidR="00BF08D9" w:rsidRPr="00983302" w:rsidRDefault="00BF08D9" w:rsidP="00BF08D9">
      <w:pPr>
        <w:pStyle w:val="PL"/>
        <w:adjustRightInd w:val="0"/>
        <w:snapToGrid w:val="0"/>
        <w:rPr>
          <w:color w:val="FF0000"/>
          <w:sz w:val="10"/>
          <w:szCs w:val="10"/>
        </w:rPr>
      </w:pPr>
    </w:p>
    <w:p w14:paraId="7412E01A" w14:textId="77777777" w:rsidR="00BF08D9" w:rsidRDefault="00BF08D9" w:rsidP="00BF08D9">
      <w:pPr>
        <w:pStyle w:val="PL"/>
        <w:adjustRightInd w:val="0"/>
        <w:snapToGrid w:val="0"/>
        <w:rPr>
          <w:color w:val="FF0000"/>
          <w:sz w:val="10"/>
          <w:szCs w:val="10"/>
        </w:rPr>
      </w:pPr>
      <w:r w:rsidRPr="00CE4D70">
        <w:rPr>
          <w:color w:val="FF0000"/>
          <w:sz w:val="10"/>
          <w:szCs w:val="10"/>
        </w:rPr>
        <w:t xml:space="preserve">SRS-RSRP-Resource ::=       </w:t>
      </w:r>
      <w:r w:rsidRPr="00CE4D70">
        <w:rPr>
          <w:color w:val="FF0000"/>
          <w:sz w:val="10"/>
          <w:szCs w:val="10"/>
        </w:rPr>
        <w:tab/>
      </w:r>
      <w:r w:rsidRPr="00CE4D70">
        <w:rPr>
          <w:color w:val="FF0000"/>
          <w:sz w:val="10"/>
          <w:szCs w:val="10"/>
        </w:rPr>
        <w:tab/>
        <w:t>SEQUENCE {</w:t>
      </w:r>
    </w:p>
    <w:p w14:paraId="132C3F48" w14:textId="77777777" w:rsidR="00BF08D9" w:rsidRPr="00CE4D70" w:rsidRDefault="00BF08D9" w:rsidP="00BF08D9">
      <w:pPr>
        <w:pStyle w:val="PL"/>
        <w:tabs>
          <w:tab w:val="clear" w:pos="384"/>
          <w:tab w:val="clear" w:pos="1152"/>
          <w:tab w:val="clear" w:pos="1536"/>
          <w:tab w:val="clear" w:pos="1920"/>
          <w:tab w:val="clear" w:pos="2304"/>
          <w:tab w:val="left" w:pos="2410"/>
          <w:tab w:val="left" w:pos="2575"/>
        </w:tabs>
        <w:adjustRightInd w:val="0"/>
        <w:snapToGrid w:val="0"/>
        <w:rPr>
          <w:color w:val="FF0000"/>
          <w:sz w:val="10"/>
          <w:szCs w:val="10"/>
        </w:rPr>
      </w:pPr>
      <w:r>
        <w:rPr>
          <w:color w:val="FF0000"/>
          <w:sz w:val="10"/>
          <w:szCs w:val="10"/>
        </w:rPr>
        <w:t xml:space="preserve">    srs-RSRP-ResourceID                 SRS-RSRP-ResourceId,</w:t>
      </w:r>
    </w:p>
    <w:p w14:paraId="23846E1F" w14:textId="77777777" w:rsidR="00BF08D9" w:rsidRPr="00CE4D70" w:rsidRDefault="00BF08D9" w:rsidP="00BF08D9">
      <w:pPr>
        <w:pStyle w:val="PL"/>
        <w:tabs>
          <w:tab w:val="clear" w:pos="2304"/>
          <w:tab w:val="clear" w:pos="2688"/>
        </w:tabs>
        <w:adjustRightInd w:val="0"/>
        <w:snapToGrid w:val="0"/>
        <w:rPr>
          <w:color w:val="FF0000"/>
          <w:sz w:val="10"/>
          <w:szCs w:val="10"/>
        </w:rPr>
      </w:pPr>
      <w:r w:rsidRPr="00CE4D70">
        <w:rPr>
          <w:color w:val="FF0000"/>
          <w:sz w:val="10"/>
          <w:szCs w:val="10"/>
        </w:rPr>
        <w:t xml:space="preserve">    srs-Resource</w:t>
      </w:r>
      <w:r>
        <w:rPr>
          <w:color w:val="FF0000"/>
          <w:sz w:val="10"/>
          <w:szCs w:val="10"/>
        </w:rPr>
        <w:t xml:space="preserve">                        </w:t>
      </w:r>
      <w:r w:rsidRPr="00CE4D70">
        <w:rPr>
          <w:color w:val="FF0000"/>
          <w:sz w:val="10"/>
          <w:szCs w:val="10"/>
        </w:rPr>
        <w:t>SRS-Resource,</w:t>
      </w:r>
    </w:p>
    <w:p w14:paraId="2A81613F" w14:textId="77777777" w:rsidR="00BF08D9" w:rsidRPr="00CE4D70" w:rsidRDefault="00BF08D9" w:rsidP="00BF08D9">
      <w:pPr>
        <w:pStyle w:val="PL"/>
        <w:adjustRightInd w:val="0"/>
        <w:snapToGrid w:val="0"/>
        <w:rPr>
          <w:color w:val="FF0000"/>
          <w:sz w:val="10"/>
          <w:szCs w:val="10"/>
        </w:rPr>
      </w:pPr>
      <w:r w:rsidRPr="00CE4D70">
        <w:rPr>
          <w:color w:val="FF0000"/>
          <w:sz w:val="10"/>
          <w:szCs w:val="10"/>
        </w:rPr>
        <w:lastRenderedPageBreak/>
        <w:t xml:space="preserve">    srs-SCS</w:t>
      </w:r>
      <w:r w:rsidRPr="00CE4D70">
        <w:rPr>
          <w:color w:val="FF0000"/>
          <w:sz w:val="10"/>
          <w:szCs w:val="10"/>
        </w:rPr>
        <w:tab/>
        <w:t xml:space="preserve">                           SubcarrierSpacing,</w:t>
      </w:r>
    </w:p>
    <w:p w14:paraId="407C7A64" w14:textId="77777777" w:rsidR="00BF08D9" w:rsidRPr="00CE4D70" w:rsidRDefault="00BF08D9" w:rsidP="00BF08D9">
      <w:pPr>
        <w:pStyle w:val="PL"/>
        <w:adjustRightInd w:val="0"/>
        <w:snapToGrid w:val="0"/>
        <w:rPr>
          <w:color w:val="FF0000"/>
          <w:sz w:val="10"/>
          <w:szCs w:val="10"/>
        </w:rPr>
      </w:pPr>
      <w:r w:rsidRPr="00CE4D70">
        <w:rPr>
          <w:color w:val="FF0000"/>
          <w:sz w:val="10"/>
          <w:szCs w:val="10"/>
        </w:rPr>
        <w:t xml:space="preserve">    refServCellIndex</w:t>
      </w:r>
      <w:r w:rsidRPr="00CE4D70">
        <w:rPr>
          <w:color w:val="FF0000"/>
          <w:sz w:val="10"/>
          <w:szCs w:val="10"/>
        </w:rPr>
        <w:tab/>
        <w:t xml:space="preserve">              ServCellIndex                                                  OPTIONAL,   -- Need S</w:t>
      </w:r>
    </w:p>
    <w:p w14:paraId="02701344" w14:textId="77777777" w:rsidR="00BF08D9" w:rsidRPr="00CE4D70" w:rsidRDefault="00BF08D9" w:rsidP="00BF08D9">
      <w:pPr>
        <w:pStyle w:val="PL"/>
        <w:tabs>
          <w:tab w:val="clear" w:pos="768"/>
          <w:tab w:val="clear" w:pos="1152"/>
          <w:tab w:val="left" w:pos="875"/>
        </w:tabs>
        <w:adjustRightInd w:val="0"/>
        <w:snapToGrid w:val="0"/>
        <w:rPr>
          <w:color w:val="FF0000"/>
          <w:sz w:val="10"/>
          <w:szCs w:val="10"/>
        </w:rPr>
      </w:pPr>
      <w:r w:rsidRPr="00CE4D70">
        <w:rPr>
          <w:color w:val="FF0000"/>
          <w:sz w:val="10"/>
          <w:szCs w:val="10"/>
        </w:rPr>
        <w:t xml:space="preserve">    refBWP</w:t>
      </w:r>
      <w:r>
        <w:rPr>
          <w:color w:val="FF0000"/>
          <w:sz w:val="10"/>
          <w:szCs w:val="10"/>
        </w:rPr>
        <w:t xml:space="preserve">                              </w:t>
      </w:r>
      <w:r w:rsidRPr="00CE4D70">
        <w:rPr>
          <w:color w:val="FF0000"/>
          <w:sz w:val="10"/>
          <w:szCs w:val="10"/>
        </w:rPr>
        <w:t>BWP-Id,</w:t>
      </w:r>
    </w:p>
    <w:p w14:paraId="209FCF61" w14:textId="77777777" w:rsidR="00BF08D9" w:rsidRPr="00CE4D70" w:rsidRDefault="00BF08D9" w:rsidP="00BF08D9">
      <w:pPr>
        <w:pStyle w:val="PL"/>
        <w:adjustRightInd w:val="0"/>
        <w:snapToGrid w:val="0"/>
        <w:rPr>
          <w:color w:val="FF0000"/>
          <w:sz w:val="10"/>
          <w:szCs w:val="10"/>
        </w:rPr>
      </w:pPr>
      <w:r w:rsidRPr="00CE4D70">
        <w:rPr>
          <w:color w:val="FF0000"/>
          <w:sz w:val="10"/>
          <w:szCs w:val="10"/>
        </w:rPr>
        <w:t xml:space="preserve">    ...</w:t>
      </w:r>
    </w:p>
    <w:p w14:paraId="2DE36E25" w14:textId="77777777" w:rsidR="00BF08D9" w:rsidRPr="00CE4D70" w:rsidRDefault="00BF08D9" w:rsidP="00BF08D9">
      <w:pPr>
        <w:pStyle w:val="PL"/>
        <w:adjustRightInd w:val="0"/>
        <w:snapToGrid w:val="0"/>
        <w:rPr>
          <w:color w:val="FF0000"/>
          <w:sz w:val="10"/>
          <w:szCs w:val="10"/>
        </w:rPr>
      </w:pPr>
      <w:r w:rsidRPr="00CE4D70">
        <w:rPr>
          <w:color w:val="FF0000"/>
          <w:sz w:val="10"/>
          <w:szCs w:val="10"/>
        </w:rPr>
        <w:t>}</w:t>
      </w:r>
    </w:p>
    <w:p w14:paraId="09054AE0" w14:textId="77777777" w:rsidR="00BF08D9" w:rsidRPr="00983302" w:rsidRDefault="00BF08D9" w:rsidP="00BF08D9">
      <w:pPr>
        <w:pStyle w:val="PL"/>
        <w:adjustRightInd w:val="0"/>
        <w:snapToGrid w:val="0"/>
        <w:rPr>
          <w:color w:val="FF0000"/>
          <w:sz w:val="10"/>
          <w:szCs w:val="10"/>
        </w:rPr>
      </w:pPr>
    </w:p>
    <w:p w14:paraId="2B162727" w14:textId="77777777" w:rsidR="00BF08D9" w:rsidRPr="00983302" w:rsidRDefault="00BF08D9" w:rsidP="00BF08D9">
      <w:pPr>
        <w:pStyle w:val="PL"/>
        <w:adjustRightInd w:val="0"/>
        <w:snapToGrid w:val="0"/>
        <w:rPr>
          <w:color w:val="FF0000"/>
          <w:sz w:val="10"/>
          <w:szCs w:val="10"/>
        </w:rPr>
      </w:pPr>
      <w:r w:rsidRPr="00983302">
        <w:rPr>
          <w:color w:val="FF0000"/>
          <w:sz w:val="10"/>
          <w:szCs w:val="10"/>
        </w:rPr>
        <w:t xml:space="preserve">CLI-RSSI-Resource::=  </w:t>
      </w:r>
      <w:r w:rsidRPr="00983302">
        <w:rPr>
          <w:color w:val="FF0000"/>
          <w:sz w:val="10"/>
          <w:szCs w:val="10"/>
        </w:rPr>
        <w:tab/>
      </w:r>
      <w:r w:rsidRPr="00983302">
        <w:rPr>
          <w:color w:val="FF0000"/>
          <w:sz w:val="10"/>
          <w:szCs w:val="10"/>
        </w:rPr>
        <w:tab/>
      </w:r>
      <w:r w:rsidRPr="00983302">
        <w:rPr>
          <w:color w:val="FF0000"/>
          <w:sz w:val="10"/>
          <w:szCs w:val="10"/>
        </w:rPr>
        <w:tab/>
        <w:t>SEQUENCE {</w:t>
      </w:r>
    </w:p>
    <w:p w14:paraId="0BE8CA5A" w14:textId="77777777" w:rsidR="00BF08D9" w:rsidRPr="00983302" w:rsidRDefault="00BF08D9" w:rsidP="00BF08D9">
      <w:pPr>
        <w:pStyle w:val="PL"/>
        <w:tabs>
          <w:tab w:val="clear" w:pos="2304"/>
          <w:tab w:val="left" w:pos="2405"/>
        </w:tabs>
        <w:adjustRightInd w:val="0"/>
        <w:snapToGrid w:val="0"/>
        <w:rPr>
          <w:color w:val="FF0000"/>
          <w:sz w:val="10"/>
          <w:szCs w:val="10"/>
        </w:rPr>
      </w:pPr>
      <w:r w:rsidRPr="00983302">
        <w:rPr>
          <w:color w:val="FF0000"/>
          <w:sz w:val="10"/>
          <w:szCs w:val="10"/>
        </w:rPr>
        <w:t xml:space="preserve">    </w:t>
      </w:r>
      <w:r>
        <w:rPr>
          <w:color w:val="FF0000"/>
          <w:sz w:val="10"/>
          <w:szCs w:val="10"/>
        </w:rPr>
        <w:t>cli-</w:t>
      </w:r>
      <w:r w:rsidRPr="00983302">
        <w:rPr>
          <w:color w:val="FF0000"/>
          <w:sz w:val="10"/>
          <w:szCs w:val="10"/>
        </w:rPr>
        <w:t xml:space="preserve">rssi-ResourceId                 </w:t>
      </w:r>
      <w:r w:rsidRPr="00983302">
        <w:rPr>
          <w:color w:val="FF0000"/>
          <w:sz w:val="10"/>
          <w:szCs w:val="10"/>
        </w:rPr>
        <w:tab/>
      </w:r>
      <w:r>
        <w:rPr>
          <w:color w:val="FF0000"/>
          <w:sz w:val="10"/>
          <w:szCs w:val="10"/>
        </w:rPr>
        <w:t>CLI-</w:t>
      </w:r>
      <w:r w:rsidRPr="00983302">
        <w:rPr>
          <w:color w:val="FF0000"/>
          <w:sz w:val="10"/>
          <w:szCs w:val="10"/>
        </w:rPr>
        <w:t>RSSI-ResourceId,</w:t>
      </w:r>
    </w:p>
    <w:p w14:paraId="7CA7A799" w14:textId="77777777" w:rsidR="00BF08D9" w:rsidRPr="00983302" w:rsidRDefault="00BF08D9" w:rsidP="00BF08D9">
      <w:pPr>
        <w:pStyle w:val="PL"/>
        <w:adjustRightInd w:val="0"/>
        <w:snapToGrid w:val="0"/>
        <w:rPr>
          <w:color w:val="FF0000"/>
          <w:sz w:val="10"/>
          <w:szCs w:val="10"/>
        </w:rPr>
      </w:pPr>
      <w:r w:rsidRPr="00983302">
        <w:rPr>
          <w:color w:val="FF0000"/>
          <w:sz w:val="10"/>
          <w:szCs w:val="10"/>
        </w:rPr>
        <w:t xml:space="preserve">    </w:t>
      </w:r>
      <w:r>
        <w:rPr>
          <w:color w:val="FF0000"/>
          <w:sz w:val="10"/>
          <w:szCs w:val="10"/>
        </w:rPr>
        <w:t>cli-</w:t>
      </w:r>
      <w:r w:rsidRPr="00983302">
        <w:rPr>
          <w:color w:val="FF0000"/>
          <w:sz w:val="10"/>
          <w:szCs w:val="10"/>
        </w:rPr>
        <w:t>rssi-SCS</w:t>
      </w:r>
      <w:r w:rsidRPr="00983302">
        <w:rPr>
          <w:color w:val="FF0000"/>
          <w:sz w:val="10"/>
          <w:szCs w:val="10"/>
        </w:rPr>
        <w:tab/>
        <w:t xml:space="preserve">                     SubcarrierSpacing,</w:t>
      </w:r>
    </w:p>
    <w:p w14:paraId="46D58EAB" w14:textId="77777777" w:rsidR="00BF08D9" w:rsidRPr="00983302" w:rsidRDefault="00BF08D9" w:rsidP="00BF08D9">
      <w:pPr>
        <w:pStyle w:val="PL"/>
        <w:adjustRightInd w:val="0"/>
        <w:snapToGrid w:val="0"/>
        <w:rPr>
          <w:color w:val="FF0000"/>
          <w:sz w:val="10"/>
          <w:szCs w:val="10"/>
        </w:rPr>
      </w:pPr>
      <w:r w:rsidRPr="00983302">
        <w:rPr>
          <w:color w:val="FF0000"/>
          <w:sz w:val="10"/>
          <w:szCs w:val="10"/>
        </w:rPr>
        <w:t xml:space="preserve">    startPRB                            INTEGER (0..2169),</w:t>
      </w:r>
    </w:p>
    <w:p w14:paraId="09CF1A27" w14:textId="77777777" w:rsidR="00BF08D9" w:rsidRPr="00983302" w:rsidRDefault="00BF08D9" w:rsidP="00BF08D9">
      <w:pPr>
        <w:pStyle w:val="PL"/>
        <w:adjustRightInd w:val="0"/>
        <w:snapToGrid w:val="0"/>
        <w:rPr>
          <w:color w:val="FF0000"/>
          <w:sz w:val="10"/>
          <w:szCs w:val="10"/>
        </w:rPr>
      </w:pPr>
      <w:r w:rsidRPr="00983302">
        <w:rPr>
          <w:color w:val="FF0000"/>
          <w:sz w:val="10"/>
          <w:szCs w:val="10"/>
        </w:rPr>
        <w:t xml:space="preserve">    nrofPRBs                            INTEGER (4..maxNrofPhysicalResourceBlocksPlus1),</w:t>
      </w:r>
    </w:p>
    <w:p w14:paraId="692B1073" w14:textId="77777777" w:rsidR="00BF08D9" w:rsidRPr="00983302" w:rsidRDefault="00BF08D9" w:rsidP="00BF08D9">
      <w:pPr>
        <w:pStyle w:val="PL"/>
        <w:adjustRightInd w:val="0"/>
        <w:snapToGrid w:val="0"/>
        <w:rPr>
          <w:color w:val="FF0000"/>
          <w:sz w:val="10"/>
          <w:szCs w:val="10"/>
        </w:rPr>
      </w:pPr>
      <w:r w:rsidRPr="00983302">
        <w:rPr>
          <w:color w:val="FF0000"/>
          <w:sz w:val="10"/>
          <w:szCs w:val="10"/>
        </w:rPr>
        <w:t xml:space="preserve">    startPosition                       INTEGER (0..13),</w:t>
      </w:r>
    </w:p>
    <w:p w14:paraId="3422F427" w14:textId="77777777" w:rsidR="00BF08D9" w:rsidRPr="00983302" w:rsidRDefault="00BF08D9" w:rsidP="00BF08D9">
      <w:pPr>
        <w:pStyle w:val="PL"/>
        <w:adjustRightInd w:val="0"/>
        <w:snapToGrid w:val="0"/>
        <w:rPr>
          <w:color w:val="FF0000"/>
          <w:sz w:val="10"/>
          <w:szCs w:val="10"/>
        </w:rPr>
      </w:pPr>
      <w:r w:rsidRPr="00983302">
        <w:rPr>
          <w:color w:val="FF0000"/>
          <w:sz w:val="10"/>
          <w:szCs w:val="10"/>
        </w:rPr>
        <w:t xml:space="preserve">    nrofSymbols                         INTEGER (1..14),</w:t>
      </w:r>
    </w:p>
    <w:p w14:paraId="3BFD56FB" w14:textId="77777777" w:rsidR="00BF08D9" w:rsidRPr="00983302" w:rsidRDefault="00BF08D9" w:rsidP="00BF08D9">
      <w:pPr>
        <w:pStyle w:val="PL"/>
        <w:adjustRightInd w:val="0"/>
        <w:snapToGrid w:val="0"/>
        <w:rPr>
          <w:color w:val="FF0000"/>
          <w:sz w:val="10"/>
          <w:szCs w:val="10"/>
        </w:rPr>
      </w:pPr>
      <w:r w:rsidRPr="00983302">
        <w:rPr>
          <w:color w:val="FF0000"/>
          <w:sz w:val="10"/>
          <w:szCs w:val="10"/>
        </w:rPr>
        <w:t xml:space="preserve">    rssi-PeriodicityAndOffset           RSSI-PeriodicityAndOffset-r16,</w:t>
      </w:r>
    </w:p>
    <w:p w14:paraId="00FEBAB9" w14:textId="77777777" w:rsidR="00BF08D9" w:rsidRPr="00983302" w:rsidRDefault="00BF08D9" w:rsidP="00BF08D9">
      <w:pPr>
        <w:pStyle w:val="PL"/>
        <w:adjustRightInd w:val="0"/>
        <w:snapToGrid w:val="0"/>
        <w:rPr>
          <w:color w:val="FF0000"/>
          <w:sz w:val="10"/>
          <w:szCs w:val="10"/>
        </w:rPr>
      </w:pPr>
      <w:r w:rsidRPr="00983302">
        <w:rPr>
          <w:color w:val="FF0000"/>
          <w:sz w:val="10"/>
          <w:szCs w:val="10"/>
        </w:rPr>
        <w:t xml:space="preserve">    refServCellIndex                   </w:t>
      </w:r>
      <w:r>
        <w:rPr>
          <w:color w:val="FF0000"/>
          <w:sz w:val="10"/>
          <w:szCs w:val="10"/>
        </w:rPr>
        <w:t xml:space="preserve"> </w:t>
      </w:r>
      <w:r w:rsidRPr="00983302">
        <w:rPr>
          <w:color w:val="FF0000"/>
          <w:sz w:val="10"/>
          <w:szCs w:val="10"/>
        </w:rPr>
        <w:t>ServCellIndex                                                  OPTIONAL,   -- Need S</w:t>
      </w:r>
    </w:p>
    <w:p w14:paraId="474DEF06" w14:textId="77777777" w:rsidR="00BF08D9" w:rsidRPr="00983302" w:rsidRDefault="00BF08D9" w:rsidP="00BF08D9">
      <w:pPr>
        <w:pStyle w:val="PL"/>
        <w:adjustRightInd w:val="0"/>
        <w:snapToGrid w:val="0"/>
        <w:rPr>
          <w:color w:val="FF0000"/>
          <w:sz w:val="10"/>
          <w:szCs w:val="10"/>
        </w:rPr>
      </w:pPr>
      <w:r w:rsidRPr="00983302">
        <w:rPr>
          <w:color w:val="FF0000"/>
          <w:sz w:val="10"/>
          <w:szCs w:val="10"/>
        </w:rPr>
        <w:t xml:space="preserve">    ...</w:t>
      </w:r>
    </w:p>
    <w:p w14:paraId="13D78C48" w14:textId="77777777" w:rsidR="00BF08D9" w:rsidRDefault="00BF08D9" w:rsidP="00BF08D9">
      <w:pPr>
        <w:pStyle w:val="PL"/>
        <w:adjustRightInd w:val="0"/>
        <w:snapToGrid w:val="0"/>
        <w:rPr>
          <w:color w:val="FF0000"/>
          <w:sz w:val="10"/>
          <w:szCs w:val="10"/>
        </w:rPr>
      </w:pPr>
      <w:r w:rsidRPr="00983302">
        <w:rPr>
          <w:color w:val="FF0000"/>
          <w:sz w:val="10"/>
          <w:szCs w:val="10"/>
        </w:rPr>
        <w:t>}</w:t>
      </w:r>
    </w:p>
    <w:p w14:paraId="4F2D4F97" w14:textId="77777777" w:rsidR="00BF08D9" w:rsidRDefault="00BF08D9" w:rsidP="00BF08D9">
      <w:pPr>
        <w:pStyle w:val="PL"/>
        <w:adjustRightInd w:val="0"/>
        <w:snapToGrid w:val="0"/>
        <w:rPr>
          <w:color w:val="FF0000"/>
          <w:sz w:val="10"/>
          <w:szCs w:val="10"/>
        </w:rPr>
      </w:pPr>
    </w:p>
    <w:p w14:paraId="18533EDB" w14:textId="77777777" w:rsidR="00BF08D9" w:rsidRDefault="00BF08D9" w:rsidP="00BF08D9">
      <w:pPr>
        <w:pStyle w:val="PL"/>
        <w:adjustRightInd w:val="0"/>
        <w:snapToGrid w:val="0"/>
        <w:rPr>
          <w:color w:val="FF0000"/>
          <w:sz w:val="10"/>
          <w:szCs w:val="10"/>
        </w:rPr>
      </w:pPr>
      <w:r>
        <w:rPr>
          <w:color w:val="FF0000"/>
          <w:sz w:val="10"/>
          <w:szCs w:val="10"/>
        </w:rPr>
        <w:t>SRS-</w:t>
      </w:r>
      <w:r w:rsidRPr="00D25918">
        <w:rPr>
          <w:color w:val="FF0000"/>
          <w:sz w:val="10"/>
          <w:szCs w:val="10"/>
        </w:rPr>
        <w:t>RS</w:t>
      </w:r>
      <w:r>
        <w:rPr>
          <w:color w:val="FF0000"/>
          <w:sz w:val="10"/>
          <w:szCs w:val="10"/>
        </w:rPr>
        <w:t>RP</w:t>
      </w:r>
      <w:r w:rsidRPr="00D25918">
        <w:rPr>
          <w:color w:val="FF0000"/>
          <w:sz w:val="10"/>
          <w:szCs w:val="10"/>
        </w:rPr>
        <w:t xml:space="preserve">-ResourceId ::=             </w:t>
      </w:r>
      <w:r>
        <w:rPr>
          <w:color w:val="FF0000"/>
          <w:sz w:val="10"/>
          <w:szCs w:val="10"/>
        </w:rPr>
        <w:t xml:space="preserve">    </w:t>
      </w:r>
      <w:r w:rsidRPr="00D25918">
        <w:rPr>
          <w:color w:val="FF0000"/>
          <w:sz w:val="10"/>
          <w:szCs w:val="10"/>
        </w:rPr>
        <w:t>INTEGER (0.. maxNrof</w:t>
      </w:r>
      <w:r>
        <w:rPr>
          <w:color w:val="FF0000"/>
          <w:sz w:val="10"/>
          <w:szCs w:val="10"/>
        </w:rPr>
        <w:t>SRS</w:t>
      </w:r>
      <w:r w:rsidRPr="00D25918">
        <w:rPr>
          <w:color w:val="FF0000"/>
          <w:sz w:val="10"/>
          <w:szCs w:val="10"/>
        </w:rPr>
        <w:t>-RS</w:t>
      </w:r>
      <w:r>
        <w:rPr>
          <w:color w:val="FF0000"/>
          <w:sz w:val="10"/>
          <w:szCs w:val="10"/>
        </w:rPr>
        <w:t>RP</w:t>
      </w:r>
      <w:r w:rsidRPr="00D25918">
        <w:rPr>
          <w:color w:val="FF0000"/>
          <w:sz w:val="10"/>
          <w:szCs w:val="10"/>
        </w:rPr>
        <w:t>-Resources-1)</w:t>
      </w:r>
    </w:p>
    <w:p w14:paraId="4C9F19B8" w14:textId="77777777" w:rsidR="00BF08D9" w:rsidRDefault="00BF08D9" w:rsidP="00BF08D9">
      <w:pPr>
        <w:pStyle w:val="PL"/>
        <w:adjustRightInd w:val="0"/>
        <w:snapToGrid w:val="0"/>
        <w:rPr>
          <w:color w:val="FF0000"/>
          <w:sz w:val="10"/>
          <w:szCs w:val="10"/>
        </w:rPr>
      </w:pPr>
    </w:p>
    <w:p w14:paraId="0EAA9099" w14:textId="77777777" w:rsidR="00BF08D9" w:rsidRDefault="00BF08D9" w:rsidP="00BF08D9">
      <w:pPr>
        <w:pStyle w:val="PL"/>
        <w:adjustRightInd w:val="0"/>
        <w:snapToGrid w:val="0"/>
        <w:rPr>
          <w:color w:val="FF0000"/>
          <w:sz w:val="10"/>
          <w:szCs w:val="10"/>
        </w:rPr>
      </w:pPr>
      <w:r>
        <w:rPr>
          <w:color w:val="FF0000"/>
          <w:sz w:val="10"/>
          <w:szCs w:val="10"/>
        </w:rPr>
        <w:t>CLI-</w:t>
      </w:r>
      <w:r w:rsidRPr="00D25918">
        <w:rPr>
          <w:color w:val="FF0000"/>
          <w:sz w:val="10"/>
          <w:szCs w:val="10"/>
        </w:rPr>
        <w:t xml:space="preserve">RSSI-ResourceId ::=             </w:t>
      </w:r>
      <w:r>
        <w:rPr>
          <w:color w:val="FF0000"/>
          <w:sz w:val="10"/>
          <w:szCs w:val="10"/>
        </w:rPr>
        <w:t xml:space="preserve">    </w:t>
      </w:r>
      <w:r w:rsidRPr="00D25918">
        <w:rPr>
          <w:color w:val="FF0000"/>
          <w:sz w:val="10"/>
          <w:szCs w:val="10"/>
        </w:rPr>
        <w:t>INTEGER (0.. maxNrofCLI-RSSI-Resources-1)</w:t>
      </w:r>
    </w:p>
    <w:p w14:paraId="4079EE83" w14:textId="77777777" w:rsidR="00BF08D9" w:rsidRPr="00983302" w:rsidRDefault="00BF08D9" w:rsidP="00BF08D9">
      <w:pPr>
        <w:pStyle w:val="PL"/>
        <w:adjustRightInd w:val="0"/>
        <w:snapToGrid w:val="0"/>
        <w:rPr>
          <w:color w:val="FF0000"/>
          <w:sz w:val="10"/>
          <w:szCs w:val="10"/>
        </w:rPr>
      </w:pPr>
    </w:p>
    <w:p w14:paraId="20BFE285" w14:textId="5E830CE9" w:rsidR="00BF08D9" w:rsidRDefault="00BF08D9" w:rsidP="00C42DF6">
      <w:pPr>
        <w:spacing w:before="120"/>
        <w:rPr>
          <w:i/>
        </w:rPr>
      </w:pPr>
      <w:bookmarkStart w:id="16" w:name="_Hlk181975629"/>
      <w:r w:rsidRPr="005C650B">
        <w:rPr>
          <w:b/>
          <w:i/>
        </w:rPr>
        <w:t xml:space="preserve">Proposal </w:t>
      </w:r>
      <w:r>
        <w:rPr>
          <w:b/>
          <w:i/>
        </w:rPr>
        <w:t>1</w:t>
      </w:r>
      <w:r w:rsidR="00177608">
        <w:rPr>
          <w:b/>
          <w:i/>
        </w:rPr>
        <w:t>3</w:t>
      </w:r>
      <w:r w:rsidRPr="005C650B">
        <w:rPr>
          <w:i/>
        </w:rPr>
        <w:t xml:space="preserve">: </w:t>
      </w:r>
      <w:r>
        <w:rPr>
          <w:i/>
          <w:lang w:eastAsia="zh-CN"/>
        </w:rPr>
        <w:t xml:space="preserve">Introduce </w:t>
      </w:r>
      <w:r w:rsidR="00A72112" w:rsidRPr="00A72112">
        <w:rPr>
          <w:rFonts w:eastAsia="等线"/>
          <w:i/>
          <w:lang w:eastAsia="zh-CN"/>
        </w:rPr>
        <w:t>SRS-RSRP-</w:t>
      </w:r>
      <w:proofErr w:type="spellStart"/>
      <w:r w:rsidR="00A72112" w:rsidRPr="00A72112">
        <w:rPr>
          <w:rFonts w:eastAsia="等线"/>
          <w:i/>
          <w:lang w:eastAsia="zh-CN"/>
        </w:rPr>
        <w:t>ResourceSet</w:t>
      </w:r>
      <w:proofErr w:type="spellEnd"/>
      <w:r w:rsidRPr="0075302B">
        <w:rPr>
          <w:rFonts w:eastAsia="等线"/>
          <w:i/>
          <w:lang w:eastAsia="zh-CN"/>
        </w:rPr>
        <w:t xml:space="preserve"> </w:t>
      </w:r>
      <w:r>
        <w:rPr>
          <w:rFonts w:eastAsia="等线"/>
          <w:i/>
          <w:lang w:eastAsia="zh-CN"/>
        </w:rPr>
        <w:t xml:space="preserve">for L1 based SRS-RSRP </w:t>
      </w:r>
      <w:r w:rsidRPr="0078475A">
        <w:rPr>
          <w:rFonts w:eastAsia="Malgun Gothic"/>
          <w:i/>
          <w:lang w:eastAsia="ko-KR"/>
        </w:rPr>
        <w:t>measurement</w:t>
      </w:r>
      <w:r w:rsidR="00AF7D7D">
        <w:rPr>
          <w:i/>
        </w:rPr>
        <w:t xml:space="preserve"> as follows</w:t>
      </w:r>
    </w:p>
    <w:p w14:paraId="079CD3FD" w14:textId="6D4F721C" w:rsidR="00AF7D7D" w:rsidRPr="0089395C" w:rsidRDefault="00AB3A38" w:rsidP="00CA6330">
      <w:pPr>
        <w:pStyle w:val="af5"/>
        <w:numPr>
          <w:ilvl w:val="0"/>
          <w:numId w:val="8"/>
        </w:numPr>
        <w:snapToGrid w:val="0"/>
        <w:spacing w:after="120"/>
        <w:contextualSpacing w:val="0"/>
        <w:jc w:val="both"/>
        <w:rPr>
          <w:i/>
          <w:sz w:val="22"/>
          <w:szCs w:val="22"/>
        </w:rPr>
      </w:pPr>
      <w:proofErr w:type="spellStart"/>
      <w:r>
        <w:rPr>
          <w:rFonts w:eastAsia="等线"/>
          <w:i/>
          <w:sz w:val="22"/>
          <w:szCs w:val="22"/>
          <w:lang w:eastAsia="zh-CN"/>
        </w:rPr>
        <w:t>srs</w:t>
      </w:r>
      <w:proofErr w:type="spellEnd"/>
      <w:r w:rsidR="000E73F6" w:rsidRPr="00C42DF6">
        <w:rPr>
          <w:rFonts w:eastAsia="等线"/>
          <w:i/>
          <w:sz w:val="22"/>
          <w:szCs w:val="22"/>
          <w:lang w:eastAsia="zh-CN"/>
        </w:rPr>
        <w:t>-RSRP-</w:t>
      </w:r>
      <w:proofErr w:type="spellStart"/>
      <w:r w:rsidR="000E73F6" w:rsidRPr="00C42DF6">
        <w:rPr>
          <w:rFonts w:eastAsia="等线"/>
          <w:i/>
          <w:sz w:val="22"/>
          <w:szCs w:val="22"/>
          <w:lang w:eastAsia="zh-CN"/>
        </w:rPr>
        <w:t>ResourceSetId</w:t>
      </w:r>
      <w:proofErr w:type="spellEnd"/>
      <w:r w:rsidR="000E73F6" w:rsidRPr="00C42DF6">
        <w:rPr>
          <w:rFonts w:eastAsia="等线"/>
          <w:i/>
          <w:sz w:val="22"/>
          <w:szCs w:val="22"/>
          <w:lang w:eastAsia="zh-CN"/>
        </w:rPr>
        <w:t>: The ID of the resource set</w:t>
      </w:r>
    </w:p>
    <w:p w14:paraId="501D0200" w14:textId="5F130A70" w:rsidR="00BF08D9" w:rsidRPr="00C42DF6" w:rsidRDefault="00AF7D7D" w:rsidP="00CA6330">
      <w:pPr>
        <w:pStyle w:val="af5"/>
        <w:numPr>
          <w:ilvl w:val="0"/>
          <w:numId w:val="8"/>
        </w:numPr>
        <w:snapToGrid w:val="0"/>
        <w:spacing w:after="120"/>
        <w:contextualSpacing w:val="0"/>
        <w:jc w:val="both"/>
        <w:rPr>
          <w:i/>
          <w:sz w:val="22"/>
          <w:szCs w:val="22"/>
        </w:rPr>
      </w:pPr>
      <w:proofErr w:type="spellStart"/>
      <w:r w:rsidRPr="00DA2478">
        <w:rPr>
          <w:i/>
          <w:sz w:val="22"/>
          <w:szCs w:val="22"/>
        </w:rPr>
        <w:t>srs</w:t>
      </w:r>
      <w:proofErr w:type="spellEnd"/>
      <w:r w:rsidRPr="00DA2478">
        <w:rPr>
          <w:i/>
          <w:sz w:val="22"/>
          <w:szCs w:val="22"/>
        </w:rPr>
        <w:t>-RSRP-</w:t>
      </w:r>
      <w:proofErr w:type="spellStart"/>
      <w:r w:rsidRPr="00DA2478">
        <w:rPr>
          <w:i/>
          <w:sz w:val="22"/>
          <w:szCs w:val="22"/>
        </w:rPr>
        <w:t>ResourceIDList</w:t>
      </w:r>
      <w:proofErr w:type="spellEnd"/>
      <w:r w:rsidR="000E73F6" w:rsidRPr="00DA2478">
        <w:rPr>
          <w:i/>
          <w:sz w:val="22"/>
          <w:szCs w:val="22"/>
        </w:rPr>
        <w:t xml:space="preserve">: </w:t>
      </w:r>
      <w:r w:rsidR="000E73F6" w:rsidRPr="0089395C">
        <w:rPr>
          <w:i/>
          <w:sz w:val="22"/>
          <w:szCs w:val="22"/>
          <w:lang w:eastAsia="sv-SE"/>
        </w:rPr>
        <w:t>The IDs of the SRS-RSRP-Resources used in this SRS-</w:t>
      </w:r>
      <w:r w:rsidR="000E73F6" w:rsidRPr="00C42DF6">
        <w:rPr>
          <w:i/>
          <w:sz w:val="22"/>
          <w:szCs w:val="22"/>
          <w:lang w:eastAsia="sv-SE"/>
        </w:rPr>
        <w:t>RSRP-</w:t>
      </w:r>
      <w:proofErr w:type="spellStart"/>
      <w:r w:rsidR="000E73F6" w:rsidRPr="0089395C">
        <w:rPr>
          <w:i/>
          <w:sz w:val="22"/>
          <w:szCs w:val="22"/>
          <w:lang w:eastAsia="sv-SE"/>
        </w:rPr>
        <w:t>ResourceSet</w:t>
      </w:r>
      <w:proofErr w:type="spellEnd"/>
    </w:p>
    <w:p w14:paraId="7884578E" w14:textId="4B9D6C20" w:rsidR="000E73F6" w:rsidRDefault="000E73F6" w:rsidP="00CA6330">
      <w:pPr>
        <w:pStyle w:val="af5"/>
        <w:numPr>
          <w:ilvl w:val="0"/>
          <w:numId w:val="8"/>
        </w:numPr>
        <w:snapToGrid w:val="0"/>
        <w:spacing w:after="120"/>
        <w:contextualSpacing w:val="0"/>
        <w:jc w:val="both"/>
        <w:rPr>
          <w:i/>
          <w:sz w:val="22"/>
          <w:szCs w:val="22"/>
        </w:rPr>
      </w:pPr>
      <w:proofErr w:type="spellStart"/>
      <w:r w:rsidRPr="00C42DF6">
        <w:rPr>
          <w:i/>
          <w:sz w:val="22"/>
          <w:szCs w:val="22"/>
        </w:rPr>
        <w:t>resourceType</w:t>
      </w:r>
      <w:proofErr w:type="spellEnd"/>
      <w:r w:rsidRPr="00C42DF6">
        <w:rPr>
          <w:i/>
          <w:sz w:val="22"/>
          <w:szCs w:val="22"/>
        </w:rPr>
        <w:t xml:space="preserve">: </w:t>
      </w:r>
      <w:r w:rsidRPr="0089395C">
        <w:rPr>
          <w:i/>
          <w:sz w:val="22"/>
          <w:szCs w:val="22"/>
          <w:lang w:eastAsia="sv-SE"/>
        </w:rPr>
        <w:t xml:space="preserve">Time domain </w:t>
      </w:r>
      <w:proofErr w:type="spellStart"/>
      <w:r w:rsidRPr="0089395C">
        <w:rPr>
          <w:i/>
          <w:sz w:val="22"/>
          <w:szCs w:val="22"/>
          <w:lang w:eastAsia="sv-SE"/>
        </w:rPr>
        <w:t>behavior</w:t>
      </w:r>
      <w:proofErr w:type="spellEnd"/>
      <w:r w:rsidRPr="0089395C">
        <w:rPr>
          <w:i/>
          <w:sz w:val="22"/>
          <w:szCs w:val="22"/>
          <w:lang w:eastAsia="sv-SE"/>
        </w:rPr>
        <w:t xml:space="preserve"> of SRS resource configuration</w:t>
      </w:r>
    </w:p>
    <w:p w14:paraId="7149E3B6" w14:textId="1C356CC2" w:rsidR="008E5EC5" w:rsidRPr="00DA2478" w:rsidRDefault="008E5EC5" w:rsidP="00CA6330">
      <w:pPr>
        <w:pStyle w:val="af5"/>
        <w:numPr>
          <w:ilvl w:val="0"/>
          <w:numId w:val="8"/>
        </w:numPr>
        <w:snapToGrid w:val="0"/>
        <w:spacing w:after="120"/>
        <w:contextualSpacing w:val="0"/>
        <w:jc w:val="both"/>
        <w:rPr>
          <w:i/>
          <w:sz w:val="22"/>
          <w:szCs w:val="22"/>
        </w:rPr>
      </w:pPr>
      <w:r w:rsidRPr="0089395C">
        <w:rPr>
          <w:i/>
          <w:iCs/>
          <w:sz w:val="22"/>
          <w:szCs w:val="22"/>
          <w:lang w:eastAsia="zh-CN"/>
        </w:rPr>
        <w:t xml:space="preserve">SRS-RSRP-Resource </w:t>
      </w:r>
      <w:r>
        <w:rPr>
          <w:i/>
          <w:iCs/>
          <w:sz w:val="22"/>
          <w:szCs w:val="22"/>
          <w:lang w:eastAsia="zh-CN"/>
        </w:rPr>
        <w:t>is</w:t>
      </w:r>
      <w:r w:rsidRPr="0089395C">
        <w:rPr>
          <w:i/>
          <w:sz w:val="22"/>
          <w:szCs w:val="22"/>
          <w:lang w:eastAsia="sv-SE"/>
        </w:rPr>
        <w:t xml:space="preserve"> defined same as </w:t>
      </w:r>
      <w:r w:rsidRPr="0089395C">
        <w:rPr>
          <w:i/>
          <w:iCs/>
          <w:sz w:val="22"/>
          <w:szCs w:val="22"/>
        </w:rPr>
        <w:t>SRS-ResourceConfigCLI-r16</w:t>
      </w:r>
    </w:p>
    <w:p w14:paraId="267BF278" w14:textId="3A53FEFD" w:rsidR="00AF7D7D" w:rsidRDefault="00AF7D7D" w:rsidP="00AF7D7D">
      <w:pPr>
        <w:spacing w:before="120"/>
        <w:rPr>
          <w:i/>
        </w:rPr>
      </w:pPr>
      <w:r w:rsidRPr="005C650B">
        <w:rPr>
          <w:b/>
          <w:i/>
        </w:rPr>
        <w:t xml:space="preserve">Proposal </w:t>
      </w:r>
      <w:r>
        <w:rPr>
          <w:b/>
          <w:i/>
        </w:rPr>
        <w:t>1</w:t>
      </w:r>
      <w:r w:rsidR="00990248">
        <w:rPr>
          <w:b/>
          <w:i/>
        </w:rPr>
        <w:t>4</w:t>
      </w:r>
      <w:r w:rsidRPr="005C650B">
        <w:rPr>
          <w:i/>
        </w:rPr>
        <w:t xml:space="preserve">: </w:t>
      </w:r>
      <w:r>
        <w:rPr>
          <w:i/>
          <w:lang w:eastAsia="zh-CN"/>
        </w:rPr>
        <w:t xml:space="preserve">Introduce </w:t>
      </w:r>
      <w:r w:rsidRPr="00A72112">
        <w:rPr>
          <w:rFonts w:eastAsia="等线"/>
          <w:i/>
          <w:lang w:eastAsia="zh-CN"/>
        </w:rPr>
        <w:t>CLI-RSSI-</w:t>
      </w:r>
      <w:proofErr w:type="spellStart"/>
      <w:r w:rsidRPr="00A72112">
        <w:rPr>
          <w:rFonts w:eastAsia="等线"/>
          <w:i/>
          <w:lang w:eastAsia="zh-CN"/>
        </w:rPr>
        <w:t>ResourceSet</w:t>
      </w:r>
      <w:proofErr w:type="spellEnd"/>
      <w:r>
        <w:rPr>
          <w:rFonts w:eastAsia="等线"/>
          <w:i/>
          <w:lang w:eastAsia="zh-CN"/>
        </w:rPr>
        <w:t xml:space="preserve"> for L1 based </w:t>
      </w:r>
      <w:r w:rsidRPr="0078475A">
        <w:rPr>
          <w:rFonts w:eastAsia="Malgun Gothic"/>
          <w:i/>
          <w:lang w:eastAsia="ko-KR"/>
        </w:rPr>
        <w:t>CLI</w:t>
      </w:r>
      <w:r>
        <w:rPr>
          <w:rFonts w:eastAsia="Malgun Gothic"/>
          <w:i/>
          <w:lang w:eastAsia="ko-KR"/>
        </w:rPr>
        <w:t>-RSSI</w:t>
      </w:r>
      <w:r w:rsidRPr="0078475A">
        <w:rPr>
          <w:rFonts w:eastAsia="Malgun Gothic"/>
          <w:i/>
          <w:lang w:eastAsia="ko-KR"/>
        </w:rPr>
        <w:t xml:space="preserve"> measurement</w:t>
      </w:r>
      <w:r w:rsidR="00542C2B">
        <w:rPr>
          <w:i/>
        </w:rPr>
        <w:t xml:space="preserve"> as follows</w:t>
      </w:r>
    </w:p>
    <w:p w14:paraId="1296576B" w14:textId="73625059" w:rsidR="00EB5091" w:rsidRPr="00DA2478" w:rsidRDefault="00AB3A38" w:rsidP="00CA6330">
      <w:pPr>
        <w:pStyle w:val="af5"/>
        <w:numPr>
          <w:ilvl w:val="0"/>
          <w:numId w:val="8"/>
        </w:numPr>
        <w:snapToGrid w:val="0"/>
        <w:spacing w:after="120"/>
        <w:contextualSpacing w:val="0"/>
        <w:jc w:val="both"/>
        <w:rPr>
          <w:i/>
          <w:sz w:val="22"/>
          <w:szCs w:val="22"/>
        </w:rPr>
      </w:pPr>
      <w:r w:rsidRPr="00DA2478">
        <w:rPr>
          <w:rFonts w:eastAsia="等线"/>
          <w:i/>
          <w:sz w:val="22"/>
          <w:szCs w:val="22"/>
          <w:lang w:eastAsia="zh-CN"/>
        </w:rPr>
        <w:t>cli-RSSI</w:t>
      </w:r>
      <w:r w:rsidR="00EB5091" w:rsidRPr="00DA2478">
        <w:rPr>
          <w:rFonts w:eastAsia="等线"/>
          <w:i/>
          <w:sz w:val="22"/>
          <w:szCs w:val="22"/>
          <w:lang w:eastAsia="zh-CN"/>
        </w:rPr>
        <w:t>-</w:t>
      </w:r>
      <w:proofErr w:type="spellStart"/>
      <w:r w:rsidR="00EB5091" w:rsidRPr="00DA2478">
        <w:rPr>
          <w:rFonts w:eastAsia="等线"/>
          <w:i/>
          <w:sz w:val="22"/>
          <w:szCs w:val="22"/>
          <w:lang w:eastAsia="zh-CN"/>
        </w:rPr>
        <w:t>ResourceSetId</w:t>
      </w:r>
      <w:proofErr w:type="spellEnd"/>
      <w:r w:rsidR="00EB5091" w:rsidRPr="00DA2478">
        <w:rPr>
          <w:rFonts w:eastAsia="等线"/>
          <w:i/>
          <w:sz w:val="22"/>
          <w:szCs w:val="22"/>
          <w:lang w:eastAsia="zh-CN"/>
        </w:rPr>
        <w:t>: The ID of the resource set</w:t>
      </w:r>
    </w:p>
    <w:p w14:paraId="2CA44CEF" w14:textId="737FAF8B" w:rsidR="00EB5091" w:rsidRPr="00DA2478" w:rsidRDefault="00AB3A38" w:rsidP="00CA6330">
      <w:pPr>
        <w:pStyle w:val="af5"/>
        <w:numPr>
          <w:ilvl w:val="0"/>
          <w:numId w:val="8"/>
        </w:numPr>
        <w:snapToGrid w:val="0"/>
        <w:spacing w:after="120"/>
        <w:contextualSpacing w:val="0"/>
        <w:jc w:val="both"/>
        <w:rPr>
          <w:i/>
          <w:sz w:val="22"/>
          <w:szCs w:val="22"/>
        </w:rPr>
      </w:pPr>
      <w:r w:rsidRPr="00DA2478">
        <w:rPr>
          <w:i/>
          <w:sz w:val="22"/>
          <w:szCs w:val="22"/>
        </w:rPr>
        <w:t>cli-RSSI</w:t>
      </w:r>
      <w:r w:rsidR="00EB5091" w:rsidRPr="00DA2478">
        <w:rPr>
          <w:i/>
          <w:sz w:val="22"/>
          <w:szCs w:val="22"/>
        </w:rPr>
        <w:t>-</w:t>
      </w:r>
      <w:proofErr w:type="spellStart"/>
      <w:r w:rsidR="00EB5091" w:rsidRPr="00DA2478">
        <w:rPr>
          <w:i/>
          <w:sz w:val="22"/>
          <w:szCs w:val="22"/>
        </w:rPr>
        <w:t>ResourceIDList</w:t>
      </w:r>
      <w:proofErr w:type="spellEnd"/>
      <w:r w:rsidR="00EB5091" w:rsidRPr="00DA2478">
        <w:rPr>
          <w:i/>
          <w:sz w:val="22"/>
          <w:szCs w:val="22"/>
        </w:rPr>
        <w:t xml:space="preserve">: </w:t>
      </w:r>
      <w:r w:rsidR="00EB5091" w:rsidRPr="00DA2478">
        <w:rPr>
          <w:i/>
          <w:sz w:val="22"/>
          <w:szCs w:val="22"/>
          <w:lang w:eastAsia="sv-SE"/>
        </w:rPr>
        <w:t xml:space="preserve">The IDs of the </w:t>
      </w:r>
      <w:r w:rsidRPr="00DA2478">
        <w:rPr>
          <w:i/>
          <w:sz w:val="22"/>
          <w:szCs w:val="22"/>
          <w:lang w:eastAsia="sv-SE"/>
        </w:rPr>
        <w:t>CLI-RSSI</w:t>
      </w:r>
      <w:r w:rsidR="00EB5091" w:rsidRPr="00DA2478">
        <w:rPr>
          <w:i/>
          <w:sz w:val="22"/>
          <w:szCs w:val="22"/>
          <w:lang w:eastAsia="sv-SE"/>
        </w:rPr>
        <w:t xml:space="preserve">-Resources used in this </w:t>
      </w:r>
      <w:r w:rsidRPr="00DA2478">
        <w:rPr>
          <w:i/>
          <w:sz w:val="22"/>
          <w:szCs w:val="22"/>
          <w:lang w:eastAsia="sv-SE"/>
        </w:rPr>
        <w:t>CLI-RSSI</w:t>
      </w:r>
      <w:r w:rsidR="00EB5091" w:rsidRPr="00DA2478">
        <w:rPr>
          <w:i/>
          <w:sz w:val="22"/>
          <w:szCs w:val="22"/>
          <w:lang w:eastAsia="sv-SE"/>
        </w:rPr>
        <w:t>-</w:t>
      </w:r>
      <w:proofErr w:type="spellStart"/>
      <w:r w:rsidR="00EB5091" w:rsidRPr="00DA2478">
        <w:rPr>
          <w:i/>
          <w:sz w:val="22"/>
          <w:szCs w:val="22"/>
          <w:lang w:eastAsia="sv-SE"/>
        </w:rPr>
        <w:t>ResourceSet</w:t>
      </w:r>
      <w:proofErr w:type="spellEnd"/>
    </w:p>
    <w:p w14:paraId="2C3267DA" w14:textId="489A06E6" w:rsidR="00AF7D7D" w:rsidRPr="00DA2478" w:rsidRDefault="00EB5091" w:rsidP="00CA6330">
      <w:pPr>
        <w:pStyle w:val="af5"/>
        <w:numPr>
          <w:ilvl w:val="0"/>
          <w:numId w:val="8"/>
        </w:numPr>
        <w:snapToGrid w:val="0"/>
        <w:spacing w:after="120"/>
        <w:contextualSpacing w:val="0"/>
        <w:jc w:val="both"/>
        <w:rPr>
          <w:i/>
          <w:sz w:val="22"/>
          <w:szCs w:val="22"/>
        </w:rPr>
      </w:pPr>
      <w:proofErr w:type="spellStart"/>
      <w:r w:rsidRPr="00DA2478">
        <w:rPr>
          <w:i/>
          <w:sz w:val="22"/>
          <w:szCs w:val="22"/>
        </w:rPr>
        <w:t>resourceType</w:t>
      </w:r>
      <w:proofErr w:type="spellEnd"/>
      <w:r w:rsidRPr="00DA2478">
        <w:rPr>
          <w:i/>
          <w:sz w:val="22"/>
          <w:szCs w:val="22"/>
        </w:rPr>
        <w:t xml:space="preserve">: </w:t>
      </w:r>
      <w:r w:rsidRPr="00DA2478">
        <w:rPr>
          <w:i/>
          <w:sz w:val="22"/>
          <w:szCs w:val="22"/>
          <w:lang w:eastAsia="sv-SE"/>
        </w:rPr>
        <w:t xml:space="preserve">Time domain </w:t>
      </w:r>
      <w:proofErr w:type="spellStart"/>
      <w:r w:rsidRPr="00DA2478">
        <w:rPr>
          <w:i/>
          <w:sz w:val="22"/>
          <w:szCs w:val="22"/>
          <w:lang w:eastAsia="sv-SE"/>
        </w:rPr>
        <w:t>behavior</w:t>
      </w:r>
      <w:proofErr w:type="spellEnd"/>
      <w:r w:rsidRPr="00DA2478">
        <w:rPr>
          <w:i/>
          <w:sz w:val="22"/>
          <w:szCs w:val="22"/>
          <w:lang w:eastAsia="sv-SE"/>
        </w:rPr>
        <w:t xml:space="preserve"> of </w:t>
      </w:r>
      <w:r w:rsidR="00AB3A38" w:rsidRPr="00DA2478">
        <w:rPr>
          <w:i/>
          <w:sz w:val="22"/>
          <w:szCs w:val="22"/>
          <w:lang w:eastAsia="sv-SE"/>
        </w:rPr>
        <w:t>CLI-RSSI</w:t>
      </w:r>
      <w:r w:rsidRPr="00DA2478">
        <w:rPr>
          <w:i/>
          <w:sz w:val="22"/>
          <w:szCs w:val="22"/>
          <w:lang w:eastAsia="sv-SE"/>
        </w:rPr>
        <w:t xml:space="preserve"> resource configuration</w:t>
      </w:r>
    </w:p>
    <w:p w14:paraId="580776C7" w14:textId="3841B790" w:rsidR="008E5EC5" w:rsidRPr="0089395C" w:rsidRDefault="008E5EC5" w:rsidP="00CA6330">
      <w:pPr>
        <w:pStyle w:val="af5"/>
        <w:numPr>
          <w:ilvl w:val="0"/>
          <w:numId w:val="8"/>
        </w:numPr>
        <w:snapToGrid w:val="0"/>
        <w:spacing w:after="120"/>
        <w:contextualSpacing w:val="0"/>
        <w:jc w:val="both"/>
        <w:rPr>
          <w:i/>
          <w:sz w:val="22"/>
          <w:szCs w:val="22"/>
        </w:rPr>
      </w:pPr>
      <w:r w:rsidRPr="00DA2478">
        <w:rPr>
          <w:i/>
          <w:sz w:val="22"/>
          <w:szCs w:val="22"/>
          <w:lang w:eastAsia="sv-SE"/>
        </w:rPr>
        <w:t>CLI-RSSI</w:t>
      </w:r>
      <w:r w:rsidRPr="0089395C">
        <w:rPr>
          <w:i/>
          <w:sz w:val="22"/>
          <w:szCs w:val="22"/>
          <w:lang w:eastAsia="sv-SE"/>
        </w:rPr>
        <w:t>-</w:t>
      </w:r>
      <w:r w:rsidRPr="00DA2478">
        <w:rPr>
          <w:i/>
          <w:sz w:val="22"/>
          <w:szCs w:val="22"/>
          <w:lang w:eastAsia="sv-SE"/>
        </w:rPr>
        <w:t>resource</w:t>
      </w:r>
      <w:r w:rsidRPr="0089395C">
        <w:rPr>
          <w:i/>
          <w:sz w:val="22"/>
          <w:szCs w:val="22"/>
          <w:lang w:eastAsia="sv-SE"/>
        </w:rPr>
        <w:t xml:space="preserve"> is defined same as </w:t>
      </w:r>
      <w:r w:rsidRPr="0089395C">
        <w:rPr>
          <w:i/>
          <w:iCs/>
          <w:sz w:val="22"/>
          <w:szCs w:val="22"/>
        </w:rPr>
        <w:t>RSSI-ResourceConfigCLI-r16.</w:t>
      </w:r>
    </w:p>
    <w:bookmarkEnd w:id="16"/>
    <w:p w14:paraId="5C313D46" w14:textId="1BC121DD" w:rsidR="000A0547" w:rsidRPr="00CC7AC2" w:rsidRDefault="004853F1" w:rsidP="004853F1">
      <w:pPr>
        <w:spacing w:before="120"/>
        <w:rPr>
          <w:rFonts w:eastAsia="等线"/>
          <w:szCs w:val="20"/>
          <w:lang w:eastAsia="zh-CN"/>
        </w:rPr>
      </w:pPr>
      <w:r>
        <w:rPr>
          <w:rFonts w:eastAsia="等线"/>
          <w:szCs w:val="20"/>
          <w:lang w:eastAsia="zh-CN"/>
        </w:rPr>
        <w:t>For a</w:t>
      </w:r>
      <w:r w:rsidRPr="004853F1">
        <w:rPr>
          <w:rFonts w:eastAsia="等线"/>
          <w:szCs w:val="20"/>
          <w:lang w:eastAsia="zh-CN"/>
        </w:rPr>
        <w:t xml:space="preserve">periodic SRS-RSRP measurement resource set used by </w:t>
      </w:r>
      <w:r w:rsidR="00004D36">
        <w:rPr>
          <w:rFonts w:eastAsia="等线"/>
          <w:szCs w:val="20"/>
          <w:lang w:eastAsia="zh-CN"/>
        </w:rPr>
        <w:t>a</w:t>
      </w:r>
      <w:r w:rsidRPr="004853F1">
        <w:rPr>
          <w:rFonts w:eastAsia="等线"/>
          <w:szCs w:val="20"/>
          <w:lang w:eastAsia="zh-CN"/>
        </w:rPr>
        <w:t>periodic SRS-RSRP reporting</w:t>
      </w:r>
      <w:r>
        <w:rPr>
          <w:rFonts w:eastAsia="等线"/>
          <w:szCs w:val="20"/>
          <w:lang w:eastAsia="zh-CN"/>
        </w:rPr>
        <w:t xml:space="preserve">, </w:t>
      </w:r>
      <w:r w:rsidR="00004D36">
        <w:rPr>
          <w:rFonts w:eastAsia="等线"/>
          <w:szCs w:val="20"/>
          <w:lang w:eastAsia="zh-CN"/>
        </w:rPr>
        <w:t xml:space="preserve">as discussed above, </w:t>
      </w:r>
      <w:r w:rsidR="00282DD8">
        <w:rPr>
          <w:rFonts w:eastAsia="等线"/>
          <w:szCs w:val="20"/>
          <w:lang w:eastAsia="zh-CN"/>
        </w:rPr>
        <w:t>instead of reusing the legacy SRS resource set</w:t>
      </w:r>
      <w:r w:rsidR="00715493">
        <w:rPr>
          <w:rFonts w:eastAsia="等线"/>
          <w:szCs w:val="20"/>
          <w:lang w:eastAsia="zh-CN"/>
        </w:rPr>
        <w:t xml:space="preserve"> structure</w:t>
      </w:r>
      <w:r w:rsidR="00282DD8">
        <w:rPr>
          <w:rFonts w:eastAsia="等线"/>
          <w:szCs w:val="20"/>
          <w:lang w:eastAsia="zh-CN"/>
        </w:rPr>
        <w:t xml:space="preserve">, </w:t>
      </w:r>
      <w:r w:rsidR="00004D36">
        <w:rPr>
          <w:rFonts w:eastAsia="等线"/>
          <w:szCs w:val="20"/>
          <w:lang w:eastAsia="zh-CN"/>
        </w:rPr>
        <w:t xml:space="preserve">a simplified SRS resource set is defined, </w:t>
      </w:r>
      <w:r w:rsidR="00F65256">
        <w:rPr>
          <w:rFonts w:eastAsia="等线"/>
          <w:szCs w:val="20"/>
          <w:lang w:eastAsia="zh-CN"/>
        </w:rPr>
        <w:t>i</w:t>
      </w:r>
      <w:r w:rsidR="00004D36">
        <w:rPr>
          <w:rFonts w:eastAsia="等线"/>
          <w:szCs w:val="20"/>
          <w:lang w:eastAsia="zh-CN"/>
        </w:rPr>
        <w:t>.</w:t>
      </w:r>
      <w:r w:rsidR="00F65256">
        <w:rPr>
          <w:rFonts w:eastAsia="等线"/>
          <w:szCs w:val="20"/>
          <w:lang w:eastAsia="zh-CN"/>
        </w:rPr>
        <w:t>e</w:t>
      </w:r>
      <w:r w:rsidR="00004D36">
        <w:rPr>
          <w:rFonts w:eastAsia="等线"/>
          <w:szCs w:val="20"/>
          <w:lang w:eastAsia="zh-CN"/>
        </w:rPr>
        <w:t xml:space="preserve">., </w:t>
      </w:r>
      <w:r w:rsidR="00282DD8" w:rsidRPr="0089395C">
        <w:rPr>
          <w:rFonts w:eastAsia="等线"/>
          <w:i/>
          <w:iCs/>
          <w:szCs w:val="20"/>
          <w:lang w:eastAsia="zh-CN"/>
        </w:rPr>
        <w:t>usage</w:t>
      </w:r>
      <w:r w:rsidR="00282DD8">
        <w:rPr>
          <w:rFonts w:eastAsia="等线"/>
          <w:szCs w:val="20"/>
          <w:lang w:eastAsia="zh-CN"/>
        </w:rPr>
        <w:t xml:space="preserve"> and power control related parameters are </w:t>
      </w:r>
      <w:r w:rsidR="00715493">
        <w:rPr>
          <w:rFonts w:eastAsia="等线"/>
          <w:szCs w:val="20"/>
          <w:lang w:eastAsia="zh-CN"/>
        </w:rPr>
        <w:t>excluded</w:t>
      </w:r>
      <w:r>
        <w:rPr>
          <w:rFonts w:eastAsia="等线"/>
          <w:szCs w:val="20"/>
          <w:lang w:eastAsia="zh-CN"/>
        </w:rPr>
        <w:t xml:space="preserve">. </w:t>
      </w:r>
      <w:r w:rsidR="00282DD8">
        <w:rPr>
          <w:rFonts w:eastAsia="等线"/>
          <w:szCs w:val="20"/>
          <w:lang w:eastAsia="zh-CN"/>
        </w:rPr>
        <w:t>F</w:t>
      </w:r>
      <w:r>
        <w:rPr>
          <w:rFonts w:eastAsia="等线"/>
          <w:szCs w:val="20"/>
          <w:lang w:eastAsia="zh-CN"/>
        </w:rPr>
        <w:t xml:space="preserve">or </w:t>
      </w:r>
      <w:r>
        <w:t xml:space="preserve">the </w:t>
      </w:r>
      <w:r w:rsidRPr="00765E6C">
        <w:t xml:space="preserve">slot offset between the slot containing the DCI that triggers a set of aperiodic SRS-RSRP resources and the slot in which </w:t>
      </w:r>
      <w:r>
        <w:rPr>
          <w:rFonts w:hint="eastAsia"/>
        </w:rPr>
        <w:t>the</w:t>
      </w:r>
      <w:r w:rsidRPr="00765E6C">
        <w:t xml:space="preserve"> SRS-RSRP resource </w:t>
      </w:r>
      <w:r>
        <w:t xml:space="preserve">set </w:t>
      </w:r>
      <w:r w:rsidRPr="00765E6C">
        <w:t>is measured</w:t>
      </w:r>
      <w:r>
        <w:t xml:space="preserve">, </w:t>
      </w:r>
      <w:r w:rsidR="000D0B4A">
        <w:t xml:space="preserve">a higher-layer parameter </w:t>
      </w:r>
      <w:proofErr w:type="spellStart"/>
      <w:r w:rsidR="000D0B4A" w:rsidRPr="0089395C">
        <w:rPr>
          <w:i/>
          <w:iCs/>
        </w:rPr>
        <w:t>slotOffset</w:t>
      </w:r>
      <w:proofErr w:type="spellEnd"/>
      <w:r w:rsidR="000D0B4A" w:rsidRPr="000D0B4A">
        <w:t xml:space="preserve"> </w:t>
      </w:r>
      <w:r w:rsidR="00282DD8">
        <w:t>can be</w:t>
      </w:r>
      <w:r w:rsidR="000A0547">
        <w:t xml:space="preserve"> </w:t>
      </w:r>
      <w:r w:rsidR="000D0B4A">
        <w:t>introduced</w:t>
      </w:r>
      <w:r w:rsidR="009368D8">
        <w:rPr>
          <w:rFonts w:hint="eastAsia"/>
          <w:lang w:eastAsia="zh-CN"/>
        </w:rPr>
        <w:t>.</w:t>
      </w:r>
      <w:r w:rsidR="00CC7AC2">
        <w:rPr>
          <w:lang w:eastAsia="zh-CN"/>
        </w:rPr>
        <w:t xml:space="preserve"> </w:t>
      </w:r>
      <w:r w:rsidR="00615BB6">
        <w:rPr>
          <w:lang w:eastAsia="zh-CN"/>
        </w:rPr>
        <w:t>If</w:t>
      </w:r>
      <w:r w:rsidR="00CC7AC2">
        <w:rPr>
          <w:lang w:eastAsia="zh-CN"/>
        </w:rPr>
        <w:t xml:space="preserve"> </w:t>
      </w:r>
      <w:r w:rsidR="009D10AF">
        <w:rPr>
          <w:lang w:eastAsia="zh-CN"/>
        </w:rPr>
        <w:t>a</w:t>
      </w:r>
      <w:r w:rsidR="00AA0435">
        <w:rPr>
          <w:lang w:eastAsia="zh-CN"/>
        </w:rPr>
        <w:t>nother</w:t>
      </w:r>
      <w:r w:rsidR="0050335B">
        <w:rPr>
          <w:lang w:eastAsia="zh-CN"/>
        </w:rPr>
        <w:t xml:space="preserve"> higher-layer parameter</w:t>
      </w:r>
      <w:r w:rsidR="00CC7AC2">
        <w:rPr>
          <w:lang w:eastAsia="zh-CN"/>
        </w:rPr>
        <w:t xml:space="preserve"> </w:t>
      </w:r>
      <w:proofErr w:type="spellStart"/>
      <w:r w:rsidR="00CC7AC2" w:rsidRPr="0089395C">
        <w:rPr>
          <w:i/>
          <w:iCs/>
          <w:lang w:eastAsia="zh-CN"/>
        </w:rPr>
        <w:t>availableSlotOffsetList</w:t>
      </w:r>
      <w:proofErr w:type="spellEnd"/>
      <w:r w:rsidR="00CC7AC2">
        <w:rPr>
          <w:i/>
          <w:iCs/>
          <w:lang w:eastAsia="zh-CN"/>
        </w:rPr>
        <w:t xml:space="preserve"> </w:t>
      </w:r>
      <w:r w:rsidR="001E0B1F">
        <w:rPr>
          <w:lang w:eastAsia="zh-CN"/>
        </w:rPr>
        <w:t>is</w:t>
      </w:r>
      <w:r w:rsidR="00715493">
        <w:rPr>
          <w:lang w:eastAsia="zh-CN"/>
        </w:rPr>
        <w:t xml:space="preserve"> </w:t>
      </w:r>
      <w:r w:rsidR="00AA0435">
        <w:rPr>
          <w:lang w:eastAsia="zh-CN"/>
        </w:rPr>
        <w:t xml:space="preserve">also </w:t>
      </w:r>
      <w:r w:rsidR="00715493">
        <w:rPr>
          <w:lang w:eastAsia="zh-CN"/>
        </w:rPr>
        <w:t>introduced</w:t>
      </w:r>
      <w:r w:rsidR="009D10AF">
        <w:rPr>
          <w:lang w:eastAsia="zh-CN"/>
        </w:rPr>
        <w:t xml:space="preserve"> which</w:t>
      </w:r>
      <w:r w:rsidR="001E0B1F">
        <w:rPr>
          <w:lang w:eastAsia="zh-CN"/>
        </w:rPr>
        <w:t xml:space="preserve"> provid</w:t>
      </w:r>
      <w:r w:rsidR="009D10AF">
        <w:rPr>
          <w:lang w:eastAsia="zh-CN"/>
        </w:rPr>
        <w:t>es</w:t>
      </w:r>
      <w:r w:rsidR="001E0B1F">
        <w:rPr>
          <w:lang w:eastAsia="zh-CN"/>
        </w:rPr>
        <w:t xml:space="preserve"> a</w:t>
      </w:r>
      <w:r w:rsidR="001E0B1F" w:rsidRPr="0095250E">
        <w:rPr>
          <w:lang w:eastAsia="sv-SE"/>
        </w:rPr>
        <w:t xml:space="preserve">n additional list of </w:t>
      </w:r>
      <w:r w:rsidR="001E0B1F">
        <w:rPr>
          <w:lang w:eastAsia="sv-SE"/>
        </w:rPr>
        <w:t>slot offsets in</w:t>
      </w:r>
      <w:r w:rsidR="001E0B1F" w:rsidRPr="0095250E">
        <w:rPr>
          <w:lang w:eastAsia="sv-SE"/>
        </w:rPr>
        <w:t xml:space="preserve"> which the </w:t>
      </w:r>
      <w:r w:rsidR="001E0B1F" w:rsidRPr="00765E6C">
        <w:t xml:space="preserve">SRS-RSRP </w:t>
      </w:r>
      <w:r w:rsidR="001E0B1F">
        <w:t>measurement resource set is measured</w:t>
      </w:r>
      <w:r w:rsidR="002A1079">
        <w:rPr>
          <w:lang w:eastAsia="zh-CN"/>
        </w:rPr>
        <w:t>,</w:t>
      </w:r>
      <w:r w:rsidR="00715493">
        <w:rPr>
          <w:lang w:eastAsia="zh-CN"/>
        </w:rPr>
        <w:t xml:space="preserve"> </w:t>
      </w:r>
      <w:r w:rsidR="002A1079">
        <w:rPr>
          <w:lang w:eastAsia="zh-CN"/>
        </w:rPr>
        <w:t xml:space="preserve">a new DCI field </w:t>
      </w:r>
      <w:r w:rsidR="00715493">
        <w:rPr>
          <w:lang w:eastAsia="zh-CN"/>
        </w:rPr>
        <w:t>“</w:t>
      </w:r>
      <w:r w:rsidR="00715493" w:rsidRPr="000F04BF">
        <w:rPr>
          <w:lang w:eastAsia="zh-CN"/>
        </w:rPr>
        <w:t>SRS</w:t>
      </w:r>
      <w:r w:rsidR="002A1079">
        <w:rPr>
          <w:lang w:eastAsia="zh-CN"/>
        </w:rPr>
        <w:t>-RSRP resource</w:t>
      </w:r>
      <w:r w:rsidR="00715493" w:rsidRPr="000F04BF">
        <w:rPr>
          <w:lang w:eastAsia="zh-CN"/>
        </w:rPr>
        <w:t xml:space="preserve"> offset indicator</w:t>
      </w:r>
      <w:r w:rsidR="00715493">
        <w:rPr>
          <w:lang w:eastAsia="zh-CN"/>
        </w:rPr>
        <w:t xml:space="preserve">” </w:t>
      </w:r>
      <w:r w:rsidR="00AA0435">
        <w:rPr>
          <w:lang w:eastAsia="zh-CN"/>
        </w:rPr>
        <w:t>should also be introduced.</w:t>
      </w:r>
    </w:p>
    <w:p w14:paraId="16F98342" w14:textId="2928835F" w:rsidR="00AF180A" w:rsidRDefault="004853F1" w:rsidP="0089395C">
      <w:pPr>
        <w:rPr>
          <w:i/>
        </w:rPr>
      </w:pPr>
      <w:bookmarkStart w:id="17" w:name="_Hlk181975635"/>
      <w:r w:rsidRPr="002B4202">
        <w:rPr>
          <w:rFonts w:hint="eastAsia"/>
          <w:b/>
          <w:bCs/>
          <w:i/>
          <w:szCs w:val="20"/>
          <w:lang w:eastAsia="zh-CN"/>
        </w:rPr>
        <w:t>P</w:t>
      </w:r>
      <w:r w:rsidRPr="002B4202">
        <w:rPr>
          <w:b/>
          <w:bCs/>
          <w:i/>
          <w:szCs w:val="20"/>
          <w:lang w:eastAsia="zh-CN"/>
        </w:rPr>
        <w:t xml:space="preserve">roposal </w:t>
      </w:r>
      <w:r w:rsidR="00F65256">
        <w:rPr>
          <w:b/>
          <w:bCs/>
          <w:i/>
          <w:szCs w:val="20"/>
          <w:lang w:eastAsia="zh-CN"/>
        </w:rPr>
        <w:t>1</w:t>
      </w:r>
      <w:r w:rsidR="00990248">
        <w:rPr>
          <w:b/>
          <w:bCs/>
          <w:i/>
          <w:szCs w:val="20"/>
          <w:lang w:eastAsia="zh-CN"/>
        </w:rPr>
        <w:t>5</w:t>
      </w:r>
      <w:r>
        <w:rPr>
          <w:b/>
          <w:i/>
        </w:rPr>
        <w:t xml:space="preserve">: </w:t>
      </w:r>
      <w:r w:rsidR="009368D8" w:rsidRPr="009368D8">
        <w:rPr>
          <w:i/>
        </w:rPr>
        <w:t xml:space="preserve">For aperiodic SRS-RSRP measurement resource set used by </w:t>
      </w:r>
      <w:r w:rsidR="002637CB">
        <w:rPr>
          <w:i/>
        </w:rPr>
        <w:t>a</w:t>
      </w:r>
      <w:r w:rsidR="009368D8" w:rsidRPr="009368D8">
        <w:rPr>
          <w:i/>
        </w:rPr>
        <w:t xml:space="preserve">periodic SRS-RSRP reporting, </w:t>
      </w:r>
      <w:r w:rsidR="00AF180A" w:rsidRPr="00AF180A">
        <w:rPr>
          <w:i/>
        </w:rPr>
        <w:t xml:space="preserve">a higher-layer parameter </w:t>
      </w:r>
      <w:proofErr w:type="spellStart"/>
      <w:r w:rsidR="00AF180A" w:rsidRPr="00AF180A">
        <w:rPr>
          <w:i/>
        </w:rPr>
        <w:t>slotOffset</w:t>
      </w:r>
      <w:proofErr w:type="spellEnd"/>
      <w:r w:rsidR="00AF180A" w:rsidRPr="00AF180A">
        <w:rPr>
          <w:i/>
        </w:rPr>
        <w:t xml:space="preserve"> </w:t>
      </w:r>
      <w:r w:rsidR="00AF180A">
        <w:rPr>
          <w:i/>
        </w:rPr>
        <w:t>is</w:t>
      </w:r>
      <w:r w:rsidR="00AF180A" w:rsidRPr="00AF180A">
        <w:rPr>
          <w:i/>
        </w:rPr>
        <w:t xml:space="preserve"> introduced</w:t>
      </w:r>
      <w:r w:rsidR="00AF180A">
        <w:rPr>
          <w:i/>
        </w:rPr>
        <w:t xml:space="preserve"> to indicate</w:t>
      </w:r>
      <w:r w:rsidR="00AF180A" w:rsidRPr="00AF180A">
        <w:rPr>
          <w:i/>
        </w:rPr>
        <w:t xml:space="preserve"> the slot offset between the slot containing the DCI that triggers a set of aperiodic SRS-RSRP resources and the slot in which the SRS-RSRP resource set is measured</w:t>
      </w:r>
      <w:r w:rsidR="00AF180A">
        <w:rPr>
          <w:i/>
        </w:rPr>
        <w:t>.</w:t>
      </w:r>
    </w:p>
    <w:p w14:paraId="7147A64C" w14:textId="20694AB3" w:rsidR="004853F1" w:rsidRPr="0089395C" w:rsidRDefault="00AF180A" w:rsidP="00CA6330">
      <w:pPr>
        <w:pStyle w:val="af5"/>
        <w:numPr>
          <w:ilvl w:val="0"/>
          <w:numId w:val="19"/>
        </w:numPr>
        <w:snapToGrid w:val="0"/>
        <w:spacing w:after="120"/>
        <w:contextualSpacing w:val="0"/>
        <w:jc w:val="both"/>
        <w:rPr>
          <w:bCs/>
          <w:i/>
        </w:rPr>
      </w:pPr>
      <w:r w:rsidRPr="0089395C">
        <w:rPr>
          <w:i/>
          <w:sz w:val="22"/>
          <w:szCs w:val="22"/>
        </w:rPr>
        <w:t xml:space="preserve">If higher-layer parameter </w:t>
      </w:r>
      <w:proofErr w:type="spellStart"/>
      <w:r w:rsidRPr="0089395C">
        <w:rPr>
          <w:i/>
          <w:sz w:val="22"/>
          <w:szCs w:val="22"/>
        </w:rPr>
        <w:t>availableSlotOffsetList</w:t>
      </w:r>
      <w:proofErr w:type="spellEnd"/>
      <w:r w:rsidRPr="0089395C">
        <w:rPr>
          <w:i/>
          <w:sz w:val="22"/>
          <w:szCs w:val="22"/>
        </w:rPr>
        <w:t xml:space="preserve"> is introduced which provides a list of </w:t>
      </w:r>
      <w:r>
        <w:rPr>
          <w:i/>
          <w:sz w:val="22"/>
          <w:szCs w:val="22"/>
        </w:rPr>
        <w:t xml:space="preserve">additional </w:t>
      </w:r>
      <w:r w:rsidRPr="0089395C">
        <w:rPr>
          <w:i/>
          <w:sz w:val="22"/>
          <w:szCs w:val="22"/>
        </w:rPr>
        <w:t>slot offset</w:t>
      </w:r>
      <w:r>
        <w:rPr>
          <w:i/>
          <w:sz w:val="22"/>
          <w:szCs w:val="22"/>
        </w:rPr>
        <w:t xml:space="preserve">s between </w:t>
      </w:r>
      <w:r w:rsidRPr="00AF180A">
        <w:rPr>
          <w:i/>
        </w:rPr>
        <w:t>the slot containing the DCI that triggers a set of aperiodic SRS-RSRP resources</w:t>
      </w:r>
      <w:r w:rsidRPr="0089395C">
        <w:rPr>
          <w:i/>
          <w:sz w:val="22"/>
          <w:szCs w:val="22"/>
        </w:rPr>
        <w:t xml:space="preserve"> the SRS-RSRP measurement resource set is measured, a new DCI field “SRS-RSRP resource offset indicator” should also be introduced.</w:t>
      </w:r>
    </w:p>
    <w:bookmarkEnd w:id="17"/>
    <w:p w14:paraId="7985ED89" w14:textId="77777777" w:rsidR="00E23066" w:rsidRPr="00E4457C" w:rsidRDefault="00E23066" w:rsidP="00CA6330">
      <w:pPr>
        <w:pStyle w:val="af5"/>
        <w:numPr>
          <w:ilvl w:val="0"/>
          <w:numId w:val="7"/>
        </w:numPr>
        <w:snapToGrid w:val="0"/>
        <w:spacing w:after="120"/>
        <w:contextualSpacing w:val="0"/>
        <w:rPr>
          <w:rFonts w:eastAsia="等线"/>
          <w:b/>
          <w:sz w:val="22"/>
          <w:u w:val="single"/>
          <w:lang w:eastAsia="zh-CN"/>
        </w:rPr>
      </w:pPr>
      <w:r>
        <w:rPr>
          <w:rFonts w:eastAsia="等线"/>
          <w:b/>
          <w:sz w:val="22"/>
          <w:u w:val="single"/>
          <w:lang w:eastAsia="zh-CN"/>
        </w:rPr>
        <w:t>N</w:t>
      </w:r>
      <w:r w:rsidRPr="00E4457C">
        <w:rPr>
          <w:rFonts w:eastAsia="等线"/>
          <w:b/>
          <w:sz w:val="22"/>
          <w:u w:val="single"/>
          <w:lang w:eastAsia="zh-CN"/>
        </w:rPr>
        <w:t>umber of CLI measurement resources that can be configured</w:t>
      </w:r>
    </w:p>
    <w:p w14:paraId="689A7C93" w14:textId="77777777" w:rsidR="00F9404E" w:rsidRDefault="00E23066" w:rsidP="00E23066">
      <w:pPr>
        <w:rPr>
          <w:rFonts w:eastAsia="MS Mincho"/>
        </w:rPr>
      </w:pPr>
      <w:r w:rsidRPr="00B468B5">
        <w:rPr>
          <w:rFonts w:eastAsia="Malgun Gothic"/>
          <w:lang w:eastAsia="ko-KR"/>
        </w:rPr>
        <w:t>I</w:t>
      </w:r>
      <w:r>
        <w:rPr>
          <w:rFonts w:eastAsia="Malgun Gothic"/>
          <w:lang w:eastAsia="ko-KR"/>
        </w:rPr>
        <w:t xml:space="preserve">n current specification, for L1-RSRP computation, </w:t>
      </w:r>
      <w:r w:rsidRPr="0048482F">
        <w:rPr>
          <w:rFonts w:eastAsia="MS Mincho"/>
        </w:rPr>
        <w:t>UE may be configured with CSI-RS resource setting up to 16 CSI-RS resource sets having up to 64 resources within each set. The total number of different CSI-RS resources over all resource sets is no more than 128.</w:t>
      </w:r>
      <w:r>
        <w:rPr>
          <w:rFonts w:eastAsia="MS Mincho"/>
        </w:rPr>
        <w:t xml:space="preserve"> </w:t>
      </w:r>
    </w:p>
    <w:p w14:paraId="0FF77944" w14:textId="029C1326" w:rsidR="00DB2642" w:rsidRDefault="00E23066" w:rsidP="00E23066">
      <w:pPr>
        <w:rPr>
          <w:iCs/>
          <w:color w:val="000000" w:themeColor="text1"/>
        </w:rPr>
      </w:pPr>
      <w:r>
        <w:rPr>
          <w:iCs/>
          <w:color w:val="000000" w:themeColor="text1"/>
          <w:lang w:eastAsia="zh-CN"/>
        </w:rPr>
        <w:t xml:space="preserve">For L3 based CLI measurement, </w:t>
      </w:r>
      <w:r w:rsidR="00CF6958">
        <w:rPr>
          <w:iCs/>
          <w:color w:val="000000" w:themeColor="text1"/>
          <w:lang w:eastAsia="zh-CN"/>
        </w:rPr>
        <w:t xml:space="preserve">a UE reports </w:t>
      </w:r>
      <w:r>
        <w:rPr>
          <w:iCs/>
          <w:color w:val="000000" w:themeColor="text1"/>
          <w:lang w:eastAsia="zh-CN"/>
        </w:rPr>
        <w:t xml:space="preserve">the maximum number of </w:t>
      </w:r>
      <w:r w:rsidRPr="002D659B">
        <w:rPr>
          <w:iCs/>
          <w:color w:val="000000" w:themeColor="text1"/>
          <w:lang w:eastAsia="zh-CN"/>
        </w:rPr>
        <w:t xml:space="preserve">SRS resources for </w:t>
      </w:r>
      <w:r>
        <w:rPr>
          <w:iCs/>
          <w:color w:val="000000" w:themeColor="text1"/>
          <w:lang w:eastAsia="zh-CN"/>
        </w:rPr>
        <w:t>SRS-RSRP</w:t>
      </w:r>
      <w:r w:rsidRPr="002D659B">
        <w:rPr>
          <w:iCs/>
          <w:color w:val="000000" w:themeColor="text1"/>
          <w:lang w:eastAsia="zh-CN"/>
        </w:rPr>
        <w:t xml:space="preserve"> measurement</w:t>
      </w:r>
      <w:r>
        <w:rPr>
          <w:iCs/>
          <w:color w:val="000000" w:themeColor="text1"/>
          <w:lang w:eastAsia="zh-CN"/>
        </w:rPr>
        <w:t xml:space="preserve"> </w:t>
      </w:r>
      <w:r w:rsidR="00CF6958">
        <w:rPr>
          <w:iCs/>
          <w:color w:val="000000" w:themeColor="text1"/>
          <w:lang w:eastAsia="zh-CN"/>
        </w:rPr>
        <w:t xml:space="preserve">from </w:t>
      </w:r>
      <w:r w:rsidR="00CF6958" w:rsidRPr="0095250E">
        <w:t>{n4, n8, n16, n32}</w:t>
      </w:r>
      <w:r>
        <w:rPr>
          <w:iCs/>
          <w:color w:val="000000" w:themeColor="text1"/>
          <w:lang w:eastAsia="zh-CN"/>
        </w:rPr>
        <w:t xml:space="preserve"> and the maximum number of CLI-RSSI resources for CLI-RSSI measurement </w:t>
      </w:r>
      <w:r w:rsidR="00CF6958">
        <w:rPr>
          <w:iCs/>
          <w:color w:val="000000" w:themeColor="text1"/>
          <w:lang w:eastAsia="zh-CN"/>
        </w:rPr>
        <w:t>from</w:t>
      </w:r>
      <w:r>
        <w:rPr>
          <w:iCs/>
          <w:color w:val="000000" w:themeColor="text1"/>
          <w:lang w:eastAsia="zh-CN"/>
        </w:rPr>
        <w:t xml:space="preserve"> </w:t>
      </w:r>
      <w:r w:rsidR="00CF6958">
        <w:rPr>
          <w:iCs/>
          <w:color w:val="000000" w:themeColor="text1"/>
          <w:lang w:eastAsia="zh-CN"/>
        </w:rPr>
        <w:t>{</w:t>
      </w:r>
      <w:r w:rsidR="00CF6958" w:rsidRPr="0095250E">
        <w:t>n8, n16, n32, n64</w:t>
      </w:r>
      <w:r w:rsidR="00CF6958">
        <w:rPr>
          <w:iCs/>
          <w:color w:val="000000" w:themeColor="text1"/>
          <w:lang w:eastAsia="zh-CN"/>
        </w:rPr>
        <w:t>}</w:t>
      </w:r>
      <w:r>
        <w:rPr>
          <w:iCs/>
          <w:color w:val="000000" w:themeColor="text1"/>
          <w:lang w:eastAsia="zh-CN"/>
        </w:rPr>
        <w:t xml:space="preserve">. </w:t>
      </w:r>
      <w:r w:rsidR="00DB2642">
        <w:rPr>
          <w:iCs/>
          <w:color w:val="000000" w:themeColor="text1"/>
          <w:lang w:eastAsia="zh-CN"/>
        </w:rPr>
        <w:t xml:space="preserve">In addition, </w:t>
      </w:r>
      <w:r w:rsidR="00CF6958">
        <w:rPr>
          <w:iCs/>
          <w:color w:val="000000" w:themeColor="text1"/>
          <w:lang w:eastAsia="zh-CN"/>
        </w:rPr>
        <w:t xml:space="preserve">UE also reports </w:t>
      </w:r>
      <w:r w:rsidR="00DB2642" w:rsidRPr="0095297E">
        <w:rPr>
          <w:rFonts w:cs="Arial"/>
          <w:bCs/>
          <w:iCs/>
          <w:szCs w:val="18"/>
        </w:rPr>
        <w:t>the maximum number of SRS-RSRP measurement resources per slot for SRS-RSRP measurement</w:t>
      </w:r>
      <w:r w:rsidR="00CF6958">
        <w:rPr>
          <w:rFonts w:cs="Arial"/>
          <w:bCs/>
          <w:iCs/>
          <w:szCs w:val="18"/>
        </w:rPr>
        <w:t xml:space="preserve"> from </w:t>
      </w:r>
      <w:r w:rsidR="00CF6958" w:rsidRPr="0095250E">
        <w:t>{n2, n4, n8}</w:t>
      </w:r>
      <w:r w:rsidR="00DB2642" w:rsidRPr="0095297E">
        <w:rPr>
          <w:rFonts w:cs="Arial"/>
          <w:bCs/>
          <w:iCs/>
          <w:szCs w:val="18"/>
        </w:rPr>
        <w:t>.</w:t>
      </w:r>
    </w:p>
    <w:p w14:paraId="416A0DD6" w14:textId="1DA5FD90" w:rsidR="00F9404E" w:rsidRPr="003B4E4C" w:rsidRDefault="00F9404E" w:rsidP="00F9404E">
      <w:pPr>
        <w:rPr>
          <w:rFonts w:eastAsiaTheme="minorEastAsia"/>
          <w:lang w:eastAsia="zh-CN"/>
        </w:rPr>
      </w:pPr>
      <w:r>
        <w:rPr>
          <w:rFonts w:eastAsiaTheme="minorEastAsia"/>
          <w:lang w:eastAsia="zh-CN"/>
        </w:rPr>
        <w:t>In general, either the maximum n</w:t>
      </w:r>
      <w:r w:rsidRPr="00094E12">
        <w:rPr>
          <w:rFonts w:eastAsia="MS Mincho"/>
        </w:rPr>
        <w:t>umber of CSI-RS resources for L1</w:t>
      </w:r>
      <w:r>
        <w:rPr>
          <w:rFonts w:eastAsia="MS Mincho"/>
        </w:rPr>
        <w:t>-RSRP reporting</w:t>
      </w:r>
      <w:r w:rsidRPr="00094E12">
        <w:rPr>
          <w:rFonts w:eastAsia="MS Mincho"/>
        </w:rPr>
        <w:t xml:space="preserve"> </w:t>
      </w:r>
      <w:r>
        <w:rPr>
          <w:rFonts w:eastAsia="MS Mincho"/>
        </w:rPr>
        <w:t xml:space="preserve">or the </w:t>
      </w:r>
      <w:r>
        <w:rPr>
          <w:iCs/>
          <w:color w:val="000000" w:themeColor="text1"/>
          <w:lang w:eastAsia="zh-CN"/>
        </w:rPr>
        <w:t xml:space="preserve">maximum number of </w:t>
      </w:r>
      <w:r w:rsidRPr="002D659B">
        <w:rPr>
          <w:iCs/>
          <w:color w:val="000000" w:themeColor="text1"/>
          <w:lang w:eastAsia="zh-CN"/>
        </w:rPr>
        <w:t>SRS</w:t>
      </w:r>
      <w:r>
        <w:rPr>
          <w:iCs/>
          <w:color w:val="000000" w:themeColor="text1"/>
          <w:lang w:eastAsia="zh-CN"/>
        </w:rPr>
        <w:t>-RSRP and CLI-RSSI</w:t>
      </w:r>
      <w:r w:rsidRPr="002D659B">
        <w:rPr>
          <w:iCs/>
          <w:color w:val="000000" w:themeColor="text1"/>
          <w:lang w:eastAsia="zh-CN"/>
        </w:rPr>
        <w:t xml:space="preserve"> resources for </w:t>
      </w:r>
      <w:r>
        <w:rPr>
          <w:iCs/>
          <w:color w:val="000000" w:themeColor="text1"/>
          <w:lang w:eastAsia="zh-CN"/>
        </w:rPr>
        <w:t>L3 based CLI</w:t>
      </w:r>
      <w:r w:rsidRPr="002D659B">
        <w:rPr>
          <w:iCs/>
          <w:color w:val="000000" w:themeColor="text1"/>
          <w:lang w:eastAsia="zh-CN"/>
        </w:rPr>
        <w:t xml:space="preserve"> measurement</w:t>
      </w:r>
      <w:r>
        <w:rPr>
          <w:iCs/>
          <w:color w:val="000000" w:themeColor="text1"/>
          <w:lang w:eastAsia="zh-CN"/>
        </w:rPr>
        <w:t xml:space="preserve"> </w:t>
      </w:r>
      <w:r>
        <w:rPr>
          <w:rFonts w:eastAsia="MS Mincho"/>
        </w:rPr>
        <w:t xml:space="preserve">can be taken as the starting </w:t>
      </w:r>
      <w:r>
        <w:rPr>
          <w:rFonts w:eastAsia="MS Mincho"/>
        </w:rPr>
        <w:lastRenderedPageBreak/>
        <w:t>point</w:t>
      </w:r>
      <w:r w:rsidRPr="000B5CFD">
        <w:rPr>
          <w:rFonts w:eastAsia="MS Mincho"/>
        </w:rPr>
        <w:t>.</w:t>
      </w:r>
      <w:r>
        <w:rPr>
          <w:rFonts w:eastAsia="MS Mincho"/>
        </w:rPr>
        <w:t xml:space="preserve"> For </w:t>
      </w:r>
      <w:r>
        <w:rPr>
          <w:color w:val="000000"/>
        </w:rPr>
        <w:t>each</w:t>
      </w:r>
      <w:r w:rsidRPr="0048482F">
        <w:rPr>
          <w:color w:val="000000"/>
        </w:rPr>
        <w:t xml:space="preserve"> </w:t>
      </w:r>
      <w:r>
        <w:rPr>
          <w:color w:val="000000"/>
        </w:rPr>
        <w:t xml:space="preserve">CSI </w:t>
      </w:r>
      <w:r w:rsidRPr="0048482F">
        <w:rPr>
          <w:color w:val="000000"/>
        </w:rPr>
        <w:t>Reporting Setting</w:t>
      </w:r>
      <w:r>
        <w:rPr>
          <w:color w:val="000000"/>
        </w:rPr>
        <w:t xml:space="preserve">, UE can be configured with up to </w:t>
      </w:r>
      <w:r>
        <w:rPr>
          <w:rFonts w:eastAsia="MS Mincho"/>
        </w:rPr>
        <w:t xml:space="preserve">32 SRS-RSRP resources and </w:t>
      </w:r>
      <w:r>
        <w:rPr>
          <w:color w:val="000000"/>
        </w:rPr>
        <w:t xml:space="preserve">64 </w:t>
      </w:r>
      <w:r w:rsidRPr="0048482F">
        <w:rPr>
          <w:rFonts w:eastAsia="MS Mincho"/>
        </w:rPr>
        <w:t>C</w:t>
      </w:r>
      <w:r>
        <w:rPr>
          <w:rFonts w:eastAsia="MS Mincho"/>
        </w:rPr>
        <w:t>LI-RSSI</w:t>
      </w:r>
      <w:r w:rsidRPr="0048482F">
        <w:rPr>
          <w:rFonts w:eastAsia="MS Mincho"/>
        </w:rPr>
        <w:t xml:space="preserve"> resources </w:t>
      </w:r>
      <w:r>
        <w:rPr>
          <w:rFonts w:eastAsia="MS Mincho"/>
        </w:rPr>
        <w:t>for L1 based CLI measurement.</w:t>
      </w:r>
    </w:p>
    <w:p w14:paraId="42F9C405" w14:textId="1BAE5626" w:rsidR="00E23066" w:rsidRDefault="00E23066" w:rsidP="00E23066">
      <w:pPr>
        <w:rPr>
          <w:rFonts w:eastAsia="MS Mincho"/>
          <w:i/>
        </w:rPr>
      </w:pPr>
      <w:bookmarkStart w:id="18" w:name="_Hlk181975641"/>
      <w:r w:rsidRPr="005C650B">
        <w:rPr>
          <w:b/>
          <w:i/>
        </w:rPr>
        <w:t xml:space="preserve">Proposal </w:t>
      </w:r>
      <w:r w:rsidR="00522F42">
        <w:rPr>
          <w:b/>
          <w:i/>
        </w:rPr>
        <w:t>1</w:t>
      </w:r>
      <w:r w:rsidR="00990248">
        <w:rPr>
          <w:b/>
          <w:i/>
        </w:rPr>
        <w:t>6</w:t>
      </w:r>
      <w:r w:rsidRPr="005C650B">
        <w:rPr>
          <w:i/>
        </w:rPr>
        <w:t>:</w:t>
      </w:r>
      <w:r>
        <w:rPr>
          <w:i/>
        </w:rPr>
        <w:t xml:space="preserve"> </w:t>
      </w:r>
      <w:r>
        <w:rPr>
          <w:rFonts w:eastAsia="MS Mincho"/>
          <w:i/>
        </w:rPr>
        <w:t xml:space="preserve">For each CSI Reporting Setting, </w:t>
      </w:r>
      <w:r w:rsidRPr="00556DB9">
        <w:rPr>
          <w:rFonts w:eastAsia="MS Mincho"/>
          <w:i/>
        </w:rPr>
        <w:t xml:space="preserve">UE can be configured with up to </w:t>
      </w:r>
      <w:r w:rsidR="00CF6958">
        <w:rPr>
          <w:rFonts w:eastAsia="MS Mincho"/>
          <w:i/>
        </w:rPr>
        <w:t>32</w:t>
      </w:r>
      <w:r w:rsidRPr="00556DB9">
        <w:rPr>
          <w:rFonts w:eastAsia="MS Mincho"/>
          <w:i/>
        </w:rPr>
        <w:t xml:space="preserve"> SRS-RSRP resources </w:t>
      </w:r>
      <w:r>
        <w:rPr>
          <w:rFonts w:eastAsia="MS Mincho"/>
          <w:i/>
        </w:rPr>
        <w:t xml:space="preserve">and </w:t>
      </w:r>
      <w:r w:rsidRPr="00556DB9">
        <w:rPr>
          <w:rFonts w:eastAsia="MS Mincho"/>
          <w:i/>
        </w:rPr>
        <w:t>64 CLI-RSSI resources for L1 based CLI measurement</w:t>
      </w:r>
      <w:r w:rsidR="00CF6958">
        <w:rPr>
          <w:rFonts w:eastAsia="MS Mincho"/>
          <w:i/>
        </w:rPr>
        <w:t xml:space="preserve"> depending on UE capability</w:t>
      </w:r>
      <w:r w:rsidRPr="00556DB9">
        <w:rPr>
          <w:rFonts w:eastAsia="MS Mincho"/>
          <w:i/>
        </w:rPr>
        <w:t>.</w:t>
      </w:r>
    </w:p>
    <w:bookmarkEnd w:id="18"/>
    <w:p w14:paraId="2070A042" w14:textId="77777777" w:rsidR="004853F1" w:rsidRDefault="004853F1" w:rsidP="001F6A28">
      <w:pPr>
        <w:rPr>
          <w:i/>
        </w:rPr>
      </w:pPr>
    </w:p>
    <w:p w14:paraId="6C31C12E" w14:textId="189E875A" w:rsidR="00B77E25" w:rsidRDefault="00B77E25" w:rsidP="00B77E25">
      <w:pPr>
        <w:pStyle w:val="2"/>
        <w:rPr>
          <w:lang w:eastAsia="zh-CN"/>
        </w:rPr>
      </w:pPr>
      <w:r w:rsidRPr="0026248C">
        <w:rPr>
          <w:lang w:eastAsia="zh-CN"/>
        </w:rPr>
        <w:t>Measurement reporting</w:t>
      </w:r>
    </w:p>
    <w:p w14:paraId="0236BA7C" w14:textId="7763500E" w:rsidR="000063A4" w:rsidRPr="000063A4" w:rsidRDefault="000063A4" w:rsidP="000063A4">
      <w:pPr>
        <w:pStyle w:val="3"/>
        <w:rPr>
          <w:lang w:eastAsia="zh-CN"/>
        </w:rPr>
      </w:pPr>
      <w:r>
        <w:rPr>
          <w:lang w:eastAsia="zh-CN"/>
        </w:rPr>
        <w:t>SBFD specific issues</w:t>
      </w:r>
    </w:p>
    <w:p w14:paraId="70BAC0B9" w14:textId="447A194E" w:rsidR="00307A15" w:rsidRPr="0089395C" w:rsidRDefault="00307A15" w:rsidP="00CA6330">
      <w:pPr>
        <w:pStyle w:val="af5"/>
        <w:widowControl w:val="0"/>
        <w:numPr>
          <w:ilvl w:val="0"/>
          <w:numId w:val="13"/>
        </w:numPr>
        <w:overflowPunct/>
        <w:autoSpaceDE/>
        <w:autoSpaceDN/>
        <w:snapToGrid w:val="0"/>
        <w:spacing w:after="120"/>
        <w:contextualSpacing w:val="0"/>
        <w:jc w:val="both"/>
        <w:textAlignment w:val="auto"/>
        <w:rPr>
          <w:b/>
          <w:sz w:val="22"/>
          <w:szCs w:val="22"/>
          <w:u w:val="single"/>
        </w:rPr>
      </w:pPr>
      <w:r w:rsidRPr="0089395C">
        <w:rPr>
          <w:b/>
          <w:sz w:val="22"/>
          <w:szCs w:val="22"/>
          <w:u w:val="single"/>
        </w:rPr>
        <w:t xml:space="preserve">Issue 1: </w:t>
      </w:r>
      <w:r w:rsidR="002D022A" w:rsidRPr="0089395C">
        <w:rPr>
          <w:b/>
          <w:sz w:val="22"/>
          <w:szCs w:val="22"/>
          <w:u w:val="single"/>
        </w:rPr>
        <w:t>Whether to support Method#3</w:t>
      </w:r>
      <w:r w:rsidR="002D022A" w:rsidRPr="0089395C">
        <w:rPr>
          <w:b/>
          <w:sz w:val="22"/>
          <w:szCs w:val="22"/>
          <w:u w:val="single"/>
          <w:lang w:eastAsia="zh-CN"/>
        </w:rPr>
        <w:t xml:space="preserve">: UE measures RSSI within UL </w:t>
      </w:r>
      <w:proofErr w:type="spellStart"/>
      <w:r w:rsidR="002D022A" w:rsidRPr="0089395C">
        <w:rPr>
          <w:b/>
          <w:sz w:val="22"/>
          <w:szCs w:val="22"/>
          <w:u w:val="single"/>
          <w:lang w:eastAsia="zh-CN"/>
        </w:rPr>
        <w:t>subband</w:t>
      </w:r>
      <w:proofErr w:type="spellEnd"/>
    </w:p>
    <w:p w14:paraId="4780687A" w14:textId="1B299177" w:rsidR="00307A15" w:rsidRDefault="002D022A" w:rsidP="00307A15">
      <w:pPr>
        <w:rPr>
          <w:rFonts w:eastAsia="等线"/>
          <w:color w:val="000000" w:themeColor="text1"/>
          <w:lang w:val="en-GB"/>
        </w:rPr>
      </w:pPr>
      <w:r>
        <w:rPr>
          <w:rFonts w:eastAsia="等线"/>
          <w:color w:val="000000" w:themeColor="text1"/>
          <w:lang w:val="en-GB"/>
        </w:rPr>
        <w:t>T</w:t>
      </w:r>
      <w:r w:rsidR="00307A15">
        <w:rPr>
          <w:rFonts w:eastAsia="等线"/>
          <w:color w:val="000000" w:themeColor="text1"/>
          <w:lang w:val="en-GB"/>
        </w:rPr>
        <w:t>he following agreement was made in RAN1#118.</w:t>
      </w:r>
    </w:p>
    <w:tbl>
      <w:tblPr>
        <w:tblStyle w:val="af0"/>
        <w:tblW w:w="5000" w:type="pct"/>
        <w:tblLayout w:type="fixed"/>
        <w:tblLook w:val="04A0" w:firstRow="1" w:lastRow="0" w:firstColumn="1" w:lastColumn="0" w:noHBand="0" w:noVBand="1"/>
      </w:tblPr>
      <w:tblGrid>
        <w:gridCol w:w="9305"/>
      </w:tblGrid>
      <w:tr w:rsidR="00307A15" w:rsidRPr="00DA2478" w14:paraId="69A5D37F" w14:textId="77777777" w:rsidTr="0089395C">
        <w:tc>
          <w:tcPr>
            <w:tcW w:w="5000" w:type="pct"/>
          </w:tcPr>
          <w:p w14:paraId="2434E01F" w14:textId="77777777" w:rsidR="00307A15" w:rsidRPr="0089395C" w:rsidRDefault="00307A15" w:rsidP="0089395C">
            <w:pPr>
              <w:spacing w:after="0"/>
              <w:rPr>
                <w:b/>
                <w:bCs/>
              </w:rPr>
            </w:pPr>
            <w:r w:rsidRPr="0089395C">
              <w:rPr>
                <w:b/>
                <w:bCs/>
                <w:highlight w:val="green"/>
              </w:rPr>
              <w:t>Agreement</w:t>
            </w:r>
          </w:p>
          <w:p w14:paraId="1B86C9E6" w14:textId="77777777" w:rsidR="00307A15" w:rsidRPr="0089395C" w:rsidRDefault="00307A15" w:rsidP="0089395C">
            <w:pPr>
              <w:spacing w:after="0"/>
            </w:pPr>
            <w:r w:rsidRPr="0089395C">
              <w:t>For L1 UE-to-UE CLI measurement and reporting, CLI measurements is performed within the active DL BWP and the following are supported</w:t>
            </w:r>
          </w:p>
          <w:p w14:paraId="1CFC3EB8" w14:textId="77777777" w:rsidR="00307A15" w:rsidRPr="0089395C" w:rsidRDefault="00307A15" w:rsidP="00CA6330">
            <w:pPr>
              <w:pStyle w:val="af5"/>
              <w:numPr>
                <w:ilvl w:val="0"/>
                <w:numId w:val="5"/>
              </w:numPr>
              <w:suppressAutoHyphens/>
              <w:overflowPunct/>
              <w:autoSpaceDE/>
              <w:autoSpaceDN/>
              <w:snapToGrid w:val="0"/>
              <w:spacing w:after="0"/>
              <w:contextualSpacing w:val="0"/>
              <w:jc w:val="both"/>
              <w:textAlignment w:val="auto"/>
              <w:rPr>
                <w:sz w:val="22"/>
                <w:szCs w:val="22"/>
              </w:rPr>
            </w:pPr>
            <w:r w:rsidRPr="0089395C">
              <w:rPr>
                <w:sz w:val="22"/>
                <w:szCs w:val="22"/>
              </w:rPr>
              <w:t xml:space="preserve">Method#1: UE measures RSSI within DL </w:t>
            </w:r>
            <w:proofErr w:type="spellStart"/>
            <w:r w:rsidRPr="0089395C">
              <w:rPr>
                <w:sz w:val="22"/>
                <w:szCs w:val="22"/>
              </w:rPr>
              <w:t>subband</w:t>
            </w:r>
            <w:proofErr w:type="spellEnd"/>
          </w:p>
          <w:p w14:paraId="13FEDB3C" w14:textId="77777777" w:rsidR="00307A15" w:rsidRPr="0089395C" w:rsidRDefault="00307A15" w:rsidP="00CA6330">
            <w:pPr>
              <w:pStyle w:val="af5"/>
              <w:numPr>
                <w:ilvl w:val="0"/>
                <w:numId w:val="5"/>
              </w:numPr>
              <w:suppressAutoHyphens/>
              <w:overflowPunct/>
              <w:autoSpaceDE/>
              <w:autoSpaceDN/>
              <w:snapToGrid w:val="0"/>
              <w:spacing w:after="0"/>
              <w:contextualSpacing w:val="0"/>
              <w:jc w:val="both"/>
              <w:textAlignment w:val="auto"/>
              <w:rPr>
                <w:sz w:val="22"/>
                <w:szCs w:val="22"/>
              </w:rPr>
            </w:pPr>
            <w:r w:rsidRPr="0089395C">
              <w:rPr>
                <w:sz w:val="22"/>
                <w:szCs w:val="22"/>
              </w:rPr>
              <w:t xml:space="preserve">Method#2: UE measures RSRP of aggressor UE within UL </w:t>
            </w:r>
            <w:proofErr w:type="spellStart"/>
            <w:r w:rsidRPr="0089395C">
              <w:rPr>
                <w:sz w:val="22"/>
                <w:szCs w:val="22"/>
              </w:rPr>
              <w:t>subband</w:t>
            </w:r>
            <w:proofErr w:type="spellEnd"/>
          </w:p>
          <w:p w14:paraId="332D3DBA" w14:textId="77777777" w:rsidR="00307A15" w:rsidRPr="0089395C" w:rsidRDefault="00307A15" w:rsidP="00CA6330">
            <w:pPr>
              <w:pStyle w:val="af5"/>
              <w:numPr>
                <w:ilvl w:val="0"/>
                <w:numId w:val="5"/>
              </w:numPr>
              <w:suppressAutoHyphens/>
              <w:overflowPunct/>
              <w:autoSpaceDE/>
              <w:autoSpaceDN/>
              <w:snapToGrid w:val="0"/>
              <w:spacing w:after="0"/>
              <w:contextualSpacing w:val="0"/>
              <w:jc w:val="both"/>
              <w:textAlignment w:val="auto"/>
              <w:rPr>
                <w:sz w:val="22"/>
                <w:szCs w:val="22"/>
              </w:rPr>
            </w:pPr>
            <w:r w:rsidRPr="0089395C">
              <w:rPr>
                <w:sz w:val="22"/>
                <w:szCs w:val="22"/>
              </w:rPr>
              <w:t xml:space="preserve">FFS: Method#3: UE measures RSSI within UL </w:t>
            </w:r>
            <w:proofErr w:type="spellStart"/>
            <w:r w:rsidRPr="0089395C">
              <w:rPr>
                <w:sz w:val="22"/>
                <w:szCs w:val="22"/>
              </w:rPr>
              <w:t>subband</w:t>
            </w:r>
            <w:proofErr w:type="spellEnd"/>
          </w:p>
        </w:tc>
      </w:tr>
    </w:tbl>
    <w:p w14:paraId="73653BCF" w14:textId="0FC48253" w:rsidR="002D022A" w:rsidRDefault="002D022A" w:rsidP="002D022A">
      <w:pPr>
        <w:spacing w:before="120"/>
        <w:rPr>
          <w:lang w:eastAsia="sv-SE"/>
        </w:rPr>
      </w:pPr>
      <w:r>
        <w:rPr>
          <w:lang w:eastAsia="sv-SE"/>
        </w:rPr>
        <w:t xml:space="preserve">The main arguments to support Method #3 are twofold: (1) CLI-RSSI measurement based on Method #1 may be inaccurate due to inter-cell </w:t>
      </w:r>
      <w:proofErr w:type="spellStart"/>
      <w:r>
        <w:rPr>
          <w:lang w:eastAsia="sv-SE"/>
        </w:rPr>
        <w:t>gNB</w:t>
      </w:r>
      <w:proofErr w:type="spellEnd"/>
      <w:r>
        <w:rPr>
          <w:lang w:eastAsia="sv-SE"/>
        </w:rPr>
        <w:t>-to-UE interference in DL sub-band; and (2) some companies believe that Method #3 can serve as a more resource-efficient alternative for aggressor UE identification when combined with sub-band CLI-RSSI reporting.</w:t>
      </w:r>
    </w:p>
    <w:p w14:paraId="2BD19C46" w14:textId="134A3D15" w:rsidR="00222DAF" w:rsidRDefault="004B1F18" w:rsidP="008C27F6">
      <w:pPr>
        <w:spacing w:before="120"/>
        <w:rPr>
          <w:lang w:eastAsia="sv-SE"/>
        </w:rPr>
      </w:pPr>
      <w:r>
        <w:rPr>
          <w:lang w:eastAsia="zh-CN"/>
        </w:rPr>
        <w:t xml:space="preserve">On the first aspect, even though </w:t>
      </w:r>
      <w:r w:rsidR="007465D4" w:rsidRPr="007465D4">
        <w:rPr>
          <w:lang w:eastAsia="sv-SE"/>
        </w:rPr>
        <w:t xml:space="preserve">Method#3 </w:t>
      </w:r>
      <w:r>
        <w:rPr>
          <w:lang w:eastAsia="sv-SE"/>
        </w:rPr>
        <w:t xml:space="preserve">does not suffer from inter-cell </w:t>
      </w:r>
      <w:proofErr w:type="spellStart"/>
      <w:r>
        <w:rPr>
          <w:lang w:eastAsia="sv-SE"/>
        </w:rPr>
        <w:t>gNB</w:t>
      </w:r>
      <w:proofErr w:type="spellEnd"/>
      <w:r>
        <w:rPr>
          <w:lang w:eastAsia="sv-SE"/>
        </w:rPr>
        <w:t xml:space="preserve">-to-UE interference, it does not reflect the </w:t>
      </w:r>
      <w:r w:rsidR="007465D4" w:rsidRPr="007465D4">
        <w:rPr>
          <w:lang w:eastAsia="sv-SE"/>
        </w:rPr>
        <w:t>actual inter-</w:t>
      </w:r>
      <w:proofErr w:type="spellStart"/>
      <w:r w:rsidR="007465D4" w:rsidRPr="007465D4">
        <w:rPr>
          <w:lang w:eastAsia="sv-SE"/>
        </w:rPr>
        <w:t>subband</w:t>
      </w:r>
      <w:proofErr w:type="spellEnd"/>
      <w:r w:rsidR="007465D4" w:rsidRPr="007465D4">
        <w:rPr>
          <w:lang w:eastAsia="sv-SE"/>
        </w:rPr>
        <w:t xml:space="preserve"> interference leakage</w:t>
      </w:r>
      <w:r>
        <w:rPr>
          <w:lang w:eastAsia="sv-SE"/>
        </w:rPr>
        <w:t xml:space="preserve"> that the UE is </w:t>
      </w:r>
      <w:r w:rsidR="002D022A">
        <w:rPr>
          <w:lang w:eastAsia="sv-SE"/>
        </w:rPr>
        <w:t>experiencing</w:t>
      </w:r>
      <w:r>
        <w:rPr>
          <w:lang w:eastAsia="sv-SE"/>
        </w:rPr>
        <w:t xml:space="preserve">. On the second aspect, it seems more like an optimization. </w:t>
      </w:r>
      <w:r w:rsidR="002D022A">
        <w:rPr>
          <w:lang w:eastAsia="sv-SE"/>
        </w:rPr>
        <w:t>Furthermore</w:t>
      </w:r>
      <w:r>
        <w:rPr>
          <w:lang w:eastAsia="sv-SE"/>
        </w:rPr>
        <w:t xml:space="preserve">, in order to make it work, the </w:t>
      </w:r>
      <w:proofErr w:type="spellStart"/>
      <w:r>
        <w:rPr>
          <w:lang w:eastAsia="sv-SE"/>
        </w:rPr>
        <w:t>gNB</w:t>
      </w:r>
      <w:proofErr w:type="spellEnd"/>
      <w:r>
        <w:rPr>
          <w:lang w:eastAsia="sv-SE"/>
        </w:rPr>
        <w:t xml:space="preserve"> has to scheduling UL transmissions fitting to CLI reporting </w:t>
      </w:r>
      <w:proofErr w:type="spellStart"/>
      <w:r>
        <w:rPr>
          <w:lang w:eastAsia="sv-SE"/>
        </w:rPr>
        <w:t>subbands</w:t>
      </w:r>
      <w:proofErr w:type="spellEnd"/>
      <w:r w:rsidR="00222DAF">
        <w:rPr>
          <w:lang w:eastAsia="sv-SE"/>
        </w:rPr>
        <w:t>, which poses some scheduling restrictions</w:t>
      </w:r>
      <w:r>
        <w:rPr>
          <w:lang w:eastAsia="sv-SE"/>
        </w:rPr>
        <w:t>. F</w:t>
      </w:r>
      <w:r w:rsidR="007465D4" w:rsidRPr="007465D4">
        <w:rPr>
          <w:lang w:eastAsia="sv-SE"/>
        </w:rPr>
        <w:t xml:space="preserve">or aggressor UE identification, Method#2 is </w:t>
      </w:r>
      <w:r w:rsidR="00EC7E52">
        <w:rPr>
          <w:lang w:eastAsia="sv-SE"/>
        </w:rPr>
        <w:t>sufficient</w:t>
      </w:r>
      <w:r w:rsidR="007465D4" w:rsidRPr="007465D4">
        <w:rPr>
          <w:lang w:eastAsia="sv-SE"/>
        </w:rPr>
        <w:t xml:space="preserve">. </w:t>
      </w:r>
    </w:p>
    <w:p w14:paraId="14684205" w14:textId="5616A437" w:rsidR="007465D4" w:rsidRDefault="004B1F18" w:rsidP="008C27F6">
      <w:pPr>
        <w:spacing w:before="120"/>
        <w:rPr>
          <w:lang w:eastAsia="sv-SE"/>
        </w:rPr>
      </w:pPr>
      <w:r>
        <w:rPr>
          <w:lang w:eastAsia="sv-SE"/>
        </w:rPr>
        <w:t>Overall, t</w:t>
      </w:r>
      <w:r w:rsidR="007465D4" w:rsidRPr="007465D4">
        <w:rPr>
          <w:lang w:eastAsia="sv-SE"/>
        </w:rPr>
        <w:t xml:space="preserve">he </w:t>
      </w:r>
      <w:r>
        <w:rPr>
          <w:lang w:eastAsia="sv-SE"/>
        </w:rPr>
        <w:t>motivation</w:t>
      </w:r>
      <w:r w:rsidR="007465D4" w:rsidRPr="007465D4">
        <w:rPr>
          <w:lang w:eastAsia="sv-SE"/>
        </w:rPr>
        <w:t xml:space="preserve"> to support Method#3 is not strong. </w:t>
      </w:r>
    </w:p>
    <w:p w14:paraId="7FFF2102" w14:textId="4BE69BFE" w:rsidR="000063A4" w:rsidRPr="00A82E06" w:rsidRDefault="007465D4" w:rsidP="000063A4">
      <w:pPr>
        <w:rPr>
          <w:i/>
          <w:lang w:eastAsia="sv-SE"/>
        </w:rPr>
      </w:pPr>
      <w:bookmarkStart w:id="19" w:name="_Hlk181975771"/>
      <w:r w:rsidRPr="005C650B">
        <w:rPr>
          <w:b/>
          <w:i/>
        </w:rPr>
        <w:t xml:space="preserve">Proposal </w:t>
      </w:r>
      <w:r w:rsidR="00522F42">
        <w:rPr>
          <w:b/>
          <w:i/>
        </w:rPr>
        <w:t>1</w:t>
      </w:r>
      <w:r w:rsidR="00990248">
        <w:rPr>
          <w:b/>
          <w:i/>
        </w:rPr>
        <w:t>7</w:t>
      </w:r>
      <w:r w:rsidRPr="005C650B">
        <w:rPr>
          <w:i/>
        </w:rPr>
        <w:t>:</w:t>
      </w:r>
      <w:r>
        <w:rPr>
          <w:i/>
        </w:rPr>
        <w:t xml:space="preserve"> </w:t>
      </w:r>
      <w:r w:rsidR="00BE04F7" w:rsidRPr="00A82E06">
        <w:rPr>
          <w:i/>
          <w:lang w:eastAsia="sv-SE"/>
        </w:rPr>
        <w:t>For L1 UE-to-UE CLI measurement and reporting, CLI measurements is performed within the active DL BWP, Method#3 is not supported</w:t>
      </w:r>
      <w:r w:rsidRPr="00A82E06">
        <w:rPr>
          <w:i/>
          <w:lang w:eastAsia="sv-SE"/>
        </w:rPr>
        <w:t>.</w:t>
      </w:r>
    </w:p>
    <w:p w14:paraId="6034D5A4" w14:textId="01A145EB" w:rsidR="000063A4" w:rsidRPr="00A82E06" w:rsidRDefault="00BE04F7" w:rsidP="00CA6330">
      <w:pPr>
        <w:pStyle w:val="af5"/>
        <w:widowControl w:val="0"/>
        <w:numPr>
          <w:ilvl w:val="0"/>
          <w:numId w:val="5"/>
        </w:numPr>
        <w:suppressAutoHyphens/>
        <w:overflowPunct/>
        <w:autoSpaceDE/>
        <w:autoSpaceDN/>
        <w:snapToGrid w:val="0"/>
        <w:spacing w:before="93" w:after="0"/>
        <w:contextualSpacing w:val="0"/>
        <w:jc w:val="both"/>
        <w:textAlignment w:val="auto"/>
        <w:rPr>
          <w:i/>
          <w:sz w:val="22"/>
          <w:szCs w:val="22"/>
          <w:lang w:val="en-US" w:eastAsia="sv-SE"/>
        </w:rPr>
      </w:pPr>
      <w:r w:rsidRPr="00A82E06">
        <w:rPr>
          <w:i/>
          <w:sz w:val="22"/>
          <w:szCs w:val="22"/>
          <w:lang w:val="en-US" w:eastAsia="sv-SE"/>
        </w:rPr>
        <w:t xml:space="preserve">Method#3: UE measures RSSI within UL </w:t>
      </w:r>
      <w:proofErr w:type="spellStart"/>
      <w:r w:rsidRPr="00A82E06">
        <w:rPr>
          <w:i/>
          <w:sz w:val="22"/>
          <w:szCs w:val="22"/>
          <w:lang w:val="en-US" w:eastAsia="sv-SE"/>
        </w:rPr>
        <w:t>subband</w:t>
      </w:r>
      <w:proofErr w:type="spellEnd"/>
      <w:r w:rsidR="00A82E06">
        <w:rPr>
          <w:i/>
          <w:sz w:val="22"/>
          <w:szCs w:val="22"/>
          <w:lang w:val="en-US" w:eastAsia="sv-SE"/>
        </w:rPr>
        <w:t>.</w:t>
      </w:r>
    </w:p>
    <w:bookmarkEnd w:id="19"/>
    <w:p w14:paraId="39691C6B" w14:textId="77777777" w:rsidR="00BE04F7" w:rsidRPr="00BE04F7" w:rsidRDefault="00BE04F7" w:rsidP="000063A4">
      <w:pPr>
        <w:rPr>
          <w:lang w:eastAsia="zh-CN"/>
        </w:rPr>
      </w:pPr>
    </w:p>
    <w:p w14:paraId="6906C9DC" w14:textId="77777777" w:rsidR="00307A15" w:rsidRPr="0089395C" w:rsidRDefault="00307A15" w:rsidP="00CA6330">
      <w:pPr>
        <w:pStyle w:val="af5"/>
        <w:widowControl w:val="0"/>
        <w:numPr>
          <w:ilvl w:val="0"/>
          <w:numId w:val="13"/>
        </w:numPr>
        <w:overflowPunct/>
        <w:autoSpaceDE/>
        <w:autoSpaceDN/>
        <w:snapToGrid w:val="0"/>
        <w:spacing w:after="120"/>
        <w:contextualSpacing w:val="0"/>
        <w:jc w:val="both"/>
        <w:textAlignment w:val="auto"/>
        <w:rPr>
          <w:b/>
          <w:sz w:val="22"/>
          <w:szCs w:val="22"/>
          <w:u w:val="single"/>
        </w:rPr>
      </w:pPr>
      <w:r w:rsidRPr="0089395C">
        <w:rPr>
          <w:b/>
          <w:sz w:val="22"/>
          <w:szCs w:val="22"/>
          <w:u w:val="single"/>
        </w:rPr>
        <w:t xml:space="preserve">Issue 2: Measurement/report across two DL </w:t>
      </w:r>
      <w:proofErr w:type="spellStart"/>
      <w:r w:rsidRPr="0089395C">
        <w:rPr>
          <w:b/>
          <w:sz w:val="22"/>
          <w:szCs w:val="22"/>
          <w:u w:val="single"/>
        </w:rPr>
        <w:t>subbands</w:t>
      </w:r>
      <w:proofErr w:type="spellEnd"/>
    </w:p>
    <w:p w14:paraId="447AFDB9" w14:textId="1F6046D2" w:rsidR="00307A15" w:rsidRDefault="00307A15" w:rsidP="00307A15">
      <w:pPr>
        <w:spacing w:before="72"/>
      </w:pPr>
      <w:r>
        <w:t>F</w:t>
      </w:r>
      <w:r>
        <w:rPr>
          <w:rFonts w:hint="eastAsia"/>
        </w:rPr>
        <w:t>or</w:t>
      </w:r>
      <w:r>
        <w:t xml:space="preserve"> </w:t>
      </w:r>
      <w:r>
        <w:rPr>
          <w:rFonts w:hint="eastAsia"/>
        </w:rPr>
        <w:t>measurement</w:t>
      </w:r>
      <w:r>
        <w:t xml:space="preserve">/report across two DL </w:t>
      </w:r>
      <w:proofErr w:type="spellStart"/>
      <w:r>
        <w:t>subbands</w:t>
      </w:r>
      <w:proofErr w:type="spellEnd"/>
      <w:r>
        <w:rPr>
          <w:rFonts w:hint="eastAsia"/>
        </w:rPr>
        <w:t>,</w:t>
      </w:r>
      <w:r>
        <w:t xml:space="preserve"> the following agreements was made in RAN1#118</w:t>
      </w:r>
      <w:r w:rsidR="00A82E06">
        <w:t xml:space="preserve"> and RAN1#118</w:t>
      </w:r>
      <w:r w:rsidR="0032363B">
        <w:t>bis</w:t>
      </w:r>
      <w:r>
        <w:t>.</w:t>
      </w:r>
    </w:p>
    <w:tbl>
      <w:tblPr>
        <w:tblStyle w:val="af0"/>
        <w:tblW w:w="5000" w:type="pct"/>
        <w:tblLayout w:type="fixed"/>
        <w:tblLook w:val="04A0" w:firstRow="1" w:lastRow="0" w:firstColumn="1" w:lastColumn="0" w:noHBand="0" w:noVBand="1"/>
      </w:tblPr>
      <w:tblGrid>
        <w:gridCol w:w="9305"/>
      </w:tblGrid>
      <w:tr w:rsidR="00307A15" w14:paraId="62EA822D" w14:textId="77777777" w:rsidTr="0089395C">
        <w:trPr>
          <w:trHeight w:val="3907"/>
        </w:trPr>
        <w:tc>
          <w:tcPr>
            <w:tcW w:w="5000" w:type="pct"/>
          </w:tcPr>
          <w:p w14:paraId="3D648543" w14:textId="77777777" w:rsidR="00307A15" w:rsidRDefault="00307A15" w:rsidP="0089395C">
            <w:pPr>
              <w:widowControl/>
              <w:spacing w:after="0"/>
              <w:jc w:val="left"/>
              <w:rPr>
                <w:rFonts w:ascii="Times" w:eastAsia="Batang" w:hAnsi="Times"/>
                <w:b/>
                <w:bCs/>
                <w:szCs w:val="24"/>
                <w:lang w:val="en-GB"/>
              </w:rPr>
            </w:pPr>
            <w:r>
              <w:rPr>
                <w:rFonts w:ascii="Times" w:eastAsia="Batang" w:hAnsi="Times"/>
                <w:b/>
                <w:bCs/>
                <w:szCs w:val="24"/>
                <w:highlight w:val="green"/>
                <w:lang w:val="en-GB"/>
              </w:rPr>
              <w:t>Agreement</w:t>
            </w:r>
            <w:r>
              <w:rPr>
                <w:rFonts w:ascii="Times" w:eastAsia="Batang" w:hAnsi="Times"/>
                <w:b/>
                <w:bCs/>
                <w:szCs w:val="24"/>
                <w:lang w:val="en-GB"/>
              </w:rPr>
              <w:t xml:space="preserve"> </w:t>
            </w:r>
          </w:p>
          <w:p w14:paraId="54593A20" w14:textId="77777777" w:rsidR="00307A15" w:rsidRDefault="00307A15" w:rsidP="0089395C">
            <w:pPr>
              <w:widowControl/>
              <w:spacing w:after="0"/>
              <w:jc w:val="left"/>
              <w:rPr>
                <w:rFonts w:ascii="Times" w:eastAsia="Malgun Gothic" w:hAnsi="Times"/>
                <w:bCs/>
                <w:szCs w:val="20"/>
                <w:lang w:val="en-GB" w:eastAsia="ko-KR"/>
              </w:rPr>
            </w:pPr>
            <w:r>
              <w:rPr>
                <w:rFonts w:ascii="Times" w:hAnsi="Times"/>
                <w:szCs w:val="20"/>
                <w:lang w:val="en-GB"/>
              </w:rPr>
              <w:t xml:space="preserve">For </w:t>
            </w:r>
            <w:r>
              <w:rPr>
                <w:rFonts w:ascii="Times" w:eastAsia="Batang" w:hAnsi="Times" w:hint="eastAsia"/>
                <w:szCs w:val="20"/>
                <w:lang w:val="en-GB"/>
              </w:rPr>
              <w:t>frequency</w:t>
            </w:r>
            <w:r>
              <w:rPr>
                <w:rFonts w:ascii="Times" w:eastAsia="Batang" w:hAnsi="Times"/>
                <w:szCs w:val="20"/>
                <w:lang w:val="en-GB"/>
              </w:rPr>
              <w:t xml:space="preserve"> resource allocation of a </w:t>
            </w:r>
            <w:r>
              <w:rPr>
                <w:rFonts w:ascii="Times" w:eastAsia="Malgun Gothic" w:hAnsi="Times"/>
                <w:bCs/>
                <w:szCs w:val="20"/>
                <w:lang w:val="en-GB" w:eastAsia="ko-KR"/>
              </w:rPr>
              <w:t>CLI-RSSI measurement resource, the following are supported</w:t>
            </w:r>
          </w:p>
          <w:p w14:paraId="7E17AED8" w14:textId="77777777" w:rsidR="00307A15" w:rsidRDefault="00307A15" w:rsidP="00CA6330">
            <w:pPr>
              <w:widowControl/>
              <w:numPr>
                <w:ilvl w:val="0"/>
                <w:numId w:val="5"/>
              </w:numPr>
              <w:suppressAutoHyphens/>
              <w:autoSpaceDE/>
              <w:autoSpaceDN/>
              <w:spacing w:after="0"/>
              <w:jc w:val="left"/>
              <w:rPr>
                <w:rFonts w:ascii="Times" w:eastAsia="Malgun Gothic" w:hAnsi="Times"/>
                <w:bCs/>
                <w:szCs w:val="20"/>
                <w:lang w:val="en-GB" w:eastAsia="ko-KR"/>
              </w:rPr>
            </w:pPr>
            <w:r>
              <w:rPr>
                <w:rFonts w:ascii="Times" w:eastAsia="Malgun Gothic" w:hAnsi="Times"/>
                <w:bCs/>
                <w:szCs w:val="20"/>
                <w:lang w:val="en-GB" w:eastAsia="ko-KR"/>
              </w:rPr>
              <w:t xml:space="preserve">Measurement resource type#1: One CLI-RSSI measurement resource is configured within a DL </w:t>
            </w:r>
            <w:proofErr w:type="spellStart"/>
            <w:r>
              <w:rPr>
                <w:rFonts w:ascii="Times" w:eastAsia="Malgun Gothic" w:hAnsi="Times"/>
                <w:bCs/>
                <w:szCs w:val="20"/>
                <w:lang w:val="en-GB" w:eastAsia="ko-KR"/>
              </w:rPr>
              <w:t>subband</w:t>
            </w:r>
            <w:proofErr w:type="spellEnd"/>
          </w:p>
          <w:p w14:paraId="6D9B90C6" w14:textId="77777777" w:rsidR="00307A15" w:rsidRDefault="00307A15" w:rsidP="00CA6330">
            <w:pPr>
              <w:widowControl/>
              <w:numPr>
                <w:ilvl w:val="0"/>
                <w:numId w:val="5"/>
              </w:numPr>
              <w:suppressAutoHyphens/>
              <w:autoSpaceDE/>
              <w:autoSpaceDN/>
              <w:spacing w:after="0"/>
              <w:jc w:val="left"/>
              <w:rPr>
                <w:rFonts w:ascii="Times" w:eastAsia="Malgun Gothic" w:hAnsi="Times"/>
                <w:bCs/>
                <w:szCs w:val="20"/>
                <w:lang w:val="en-GB" w:eastAsia="ko-KR"/>
              </w:rPr>
            </w:pPr>
            <w:r>
              <w:rPr>
                <w:rFonts w:ascii="Times" w:eastAsia="Malgun Gothic" w:hAnsi="Times"/>
                <w:bCs/>
                <w:szCs w:val="20"/>
                <w:lang w:val="en-GB" w:eastAsia="ko-KR"/>
              </w:rPr>
              <w:t xml:space="preserve">Measurement resource type#2: One CLI-RSSI measurement resource is configured across two DL </w:t>
            </w:r>
            <w:proofErr w:type="spellStart"/>
            <w:r>
              <w:rPr>
                <w:rFonts w:ascii="Times" w:eastAsia="Malgun Gothic" w:hAnsi="Times"/>
                <w:bCs/>
                <w:szCs w:val="20"/>
                <w:lang w:val="en-GB" w:eastAsia="ko-KR"/>
              </w:rPr>
              <w:t>subbands</w:t>
            </w:r>
            <w:proofErr w:type="spellEnd"/>
          </w:p>
          <w:p w14:paraId="040DE2F6" w14:textId="77777777" w:rsidR="00307A15" w:rsidRDefault="00307A15" w:rsidP="00CA6330">
            <w:pPr>
              <w:widowControl/>
              <w:numPr>
                <w:ilvl w:val="0"/>
                <w:numId w:val="5"/>
              </w:numPr>
              <w:suppressAutoHyphens/>
              <w:autoSpaceDE/>
              <w:autoSpaceDN/>
              <w:spacing w:after="0"/>
              <w:jc w:val="left"/>
              <w:rPr>
                <w:rFonts w:ascii="Times" w:eastAsia="Batang" w:hAnsi="Times"/>
                <w:szCs w:val="20"/>
                <w:lang w:val="en-GB"/>
              </w:rPr>
            </w:pPr>
            <w:r>
              <w:rPr>
                <w:rFonts w:ascii="Times" w:eastAsia="Batang" w:hAnsi="Times"/>
                <w:szCs w:val="20"/>
                <w:lang w:val="en-GB"/>
              </w:rPr>
              <w:t>FFS: Number of resources that can be configured</w:t>
            </w:r>
          </w:p>
          <w:p w14:paraId="49117076" w14:textId="77777777" w:rsidR="00307A15" w:rsidRDefault="00307A15" w:rsidP="00CA6330">
            <w:pPr>
              <w:widowControl/>
              <w:numPr>
                <w:ilvl w:val="0"/>
                <w:numId w:val="5"/>
              </w:numPr>
              <w:suppressAutoHyphens/>
              <w:autoSpaceDE/>
              <w:autoSpaceDN/>
              <w:spacing w:after="0"/>
              <w:jc w:val="left"/>
              <w:rPr>
                <w:rFonts w:ascii="Times" w:eastAsia="Batang" w:hAnsi="Times"/>
                <w:szCs w:val="20"/>
                <w:lang w:val="en-GB"/>
              </w:rPr>
            </w:pPr>
            <w:r>
              <w:rPr>
                <w:rFonts w:ascii="Times" w:eastAsia="Batang" w:hAnsi="Times"/>
                <w:szCs w:val="20"/>
                <w:lang w:val="en-GB"/>
              </w:rPr>
              <w:t xml:space="preserve">FFS: UE </w:t>
            </w:r>
            <w:proofErr w:type="spellStart"/>
            <w:r>
              <w:rPr>
                <w:rFonts w:ascii="Times" w:eastAsia="Batang" w:hAnsi="Times"/>
                <w:szCs w:val="20"/>
                <w:lang w:val="en-GB"/>
              </w:rPr>
              <w:t>behavior</w:t>
            </w:r>
            <w:proofErr w:type="spellEnd"/>
            <w:r>
              <w:rPr>
                <w:rFonts w:ascii="Times" w:eastAsia="Batang" w:hAnsi="Times"/>
                <w:szCs w:val="20"/>
                <w:lang w:val="en-GB"/>
              </w:rPr>
              <w:t xml:space="preserve"> for measurement</w:t>
            </w:r>
          </w:p>
          <w:p w14:paraId="735BA863" w14:textId="77777777" w:rsidR="00307A15" w:rsidRPr="00134CDF" w:rsidRDefault="00307A15" w:rsidP="0089395C">
            <w:pPr>
              <w:spacing w:after="0"/>
              <w:rPr>
                <w:b/>
                <w:bCs/>
              </w:rPr>
            </w:pPr>
            <w:r w:rsidRPr="0003581E">
              <w:rPr>
                <w:b/>
                <w:bCs/>
                <w:highlight w:val="green"/>
              </w:rPr>
              <w:t>Agreement</w:t>
            </w:r>
          </w:p>
          <w:p w14:paraId="1E57C0B9" w14:textId="77777777" w:rsidR="00307A15" w:rsidRPr="00D5282D" w:rsidRDefault="00307A15" w:rsidP="0089395C">
            <w:pPr>
              <w:suppressAutoHyphens/>
              <w:spacing w:after="0"/>
              <w:rPr>
                <w:iCs/>
                <w:color w:val="000000" w:themeColor="text1"/>
              </w:rPr>
            </w:pPr>
            <w:r w:rsidRPr="00D5282D">
              <w:rPr>
                <w:iCs/>
                <w:color w:val="000000" w:themeColor="text1"/>
              </w:rPr>
              <w:t xml:space="preserve">For Method#1 (RSSI measurement within DL </w:t>
            </w:r>
            <w:proofErr w:type="spellStart"/>
            <w:r w:rsidRPr="00D5282D">
              <w:rPr>
                <w:iCs/>
                <w:color w:val="000000" w:themeColor="text1"/>
              </w:rPr>
              <w:t>subband</w:t>
            </w:r>
            <w:proofErr w:type="spellEnd"/>
            <w:r w:rsidRPr="00D5282D">
              <w:rPr>
                <w:iCs/>
                <w:color w:val="000000" w:themeColor="text1"/>
              </w:rPr>
              <w:t>), the frequency resources of CLI-RSSI measurement resource type#2 (</w:t>
            </w:r>
            <w:r w:rsidRPr="00D5282D">
              <w:rPr>
                <w:rFonts w:eastAsia="Malgun Gothic"/>
                <w:bCs/>
                <w:lang w:eastAsia="ko-KR"/>
              </w:rPr>
              <w:t xml:space="preserve">One CLI-RSSI measurement resource across two DL </w:t>
            </w:r>
            <w:proofErr w:type="spellStart"/>
            <w:r w:rsidRPr="00D5282D">
              <w:rPr>
                <w:rFonts w:eastAsia="Malgun Gothic"/>
                <w:bCs/>
                <w:lang w:eastAsia="ko-KR"/>
              </w:rPr>
              <w:t>subbands</w:t>
            </w:r>
            <w:proofErr w:type="spellEnd"/>
            <w:r w:rsidRPr="00D5282D">
              <w:rPr>
                <w:iCs/>
                <w:color w:val="000000" w:themeColor="text1"/>
              </w:rPr>
              <w:t xml:space="preserve">) </w:t>
            </w:r>
            <w:proofErr w:type="gramStart"/>
            <w:r w:rsidRPr="00D5282D">
              <w:rPr>
                <w:iCs/>
                <w:color w:val="000000" w:themeColor="text1"/>
              </w:rPr>
              <w:t>is</w:t>
            </w:r>
            <w:proofErr w:type="gramEnd"/>
            <w:r w:rsidRPr="00D5282D">
              <w:rPr>
                <w:iCs/>
                <w:color w:val="000000" w:themeColor="text1"/>
              </w:rPr>
              <w:t xml:space="preserve"> derived by excluding the frequency resources outside DL usable PRBs.</w:t>
            </w:r>
          </w:p>
          <w:p w14:paraId="27893C45" w14:textId="77777777" w:rsidR="00307A15" w:rsidRPr="00A82E06" w:rsidRDefault="00307A15" w:rsidP="00CA6330">
            <w:pPr>
              <w:pStyle w:val="af5"/>
              <w:numPr>
                <w:ilvl w:val="0"/>
                <w:numId w:val="5"/>
              </w:numPr>
              <w:autoSpaceDE/>
              <w:autoSpaceDN/>
              <w:snapToGrid w:val="0"/>
              <w:spacing w:after="0"/>
              <w:contextualSpacing w:val="0"/>
              <w:rPr>
                <w:iCs/>
                <w:sz w:val="22"/>
              </w:rPr>
            </w:pPr>
            <w:r w:rsidRPr="00A82E06">
              <w:rPr>
                <w:sz w:val="22"/>
              </w:rPr>
              <w:t>A single wideband RSSI measurement report is supported</w:t>
            </w:r>
          </w:p>
          <w:p w14:paraId="23C8A18E" w14:textId="4BAE7C58" w:rsidR="00307A15" w:rsidRPr="007465D4" w:rsidRDefault="00307A15" w:rsidP="00CA6330">
            <w:pPr>
              <w:pStyle w:val="af5"/>
              <w:widowControl/>
              <w:numPr>
                <w:ilvl w:val="1"/>
                <w:numId w:val="5"/>
              </w:numPr>
              <w:autoSpaceDE/>
              <w:autoSpaceDN/>
              <w:snapToGrid w:val="0"/>
              <w:spacing w:after="0"/>
              <w:contextualSpacing w:val="0"/>
              <w:rPr>
                <w:iCs/>
              </w:rPr>
            </w:pPr>
            <w:r w:rsidRPr="00A82E06">
              <w:rPr>
                <w:sz w:val="22"/>
              </w:rPr>
              <w:t>FFS: two per-DL-</w:t>
            </w:r>
            <w:proofErr w:type="spellStart"/>
            <w:r w:rsidRPr="00A82E06">
              <w:rPr>
                <w:sz w:val="22"/>
              </w:rPr>
              <w:t>subband</w:t>
            </w:r>
            <w:proofErr w:type="spellEnd"/>
            <w:r w:rsidRPr="00A82E06">
              <w:rPr>
                <w:sz w:val="22"/>
              </w:rPr>
              <w:t xml:space="preserve"> CLI-RSSI measurements reports with wideband report in each DL-</w:t>
            </w:r>
            <w:proofErr w:type="spellStart"/>
            <w:r w:rsidRPr="00A82E06">
              <w:rPr>
                <w:sz w:val="22"/>
              </w:rPr>
              <w:t>subband</w:t>
            </w:r>
            <w:proofErr w:type="spellEnd"/>
            <w:r w:rsidRPr="00A82E06">
              <w:rPr>
                <w:sz w:val="22"/>
              </w:rPr>
              <w:t>.</w:t>
            </w:r>
          </w:p>
        </w:tc>
      </w:tr>
    </w:tbl>
    <w:p w14:paraId="55266398" w14:textId="77E32385" w:rsidR="00A82E06" w:rsidRPr="007465D4" w:rsidRDefault="0032363B" w:rsidP="0089395C">
      <w:pPr>
        <w:spacing w:before="120"/>
        <w:rPr>
          <w:lang w:eastAsia="sv-SE"/>
        </w:rPr>
      </w:pPr>
      <w:r>
        <w:rPr>
          <w:rFonts w:hint="eastAsia"/>
          <w:bCs/>
          <w:lang w:eastAsia="zh-CN"/>
        </w:rPr>
        <w:lastRenderedPageBreak/>
        <w:t>T</w:t>
      </w:r>
      <w:r>
        <w:rPr>
          <w:bCs/>
          <w:lang w:eastAsia="zh-CN"/>
        </w:rPr>
        <w:t xml:space="preserve">here is an FFS </w:t>
      </w:r>
      <w:r w:rsidR="00BB565C">
        <w:rPr>
          <w:bCs/>
          <w:lang w:eastAsia="zh-CN"/>
        </w:rPr>
        <w:t>regarding</w:t>
      </w:r>
      <w:r>
        <w:rPr>
          <w:bCs/>
          <w:lang w:eastAsia="zh-CN"/>
        </w:rPr>
        <w:t xml:space="preserve"> </w:t>
      </w:r>
      <w:r>
        <w:rPr>
          <w:bCs/>
        </w:rPr>
        <w:t>w</w:t>
      </w:r>
      <w:r w:rsidR="00A82E06" w:rsidRPr="0089395C">
        <w:rPr>
          <w:bCs/>
        </w:rPr>
        <w:t xml:space="preserve">hether </w:t>
      </w:r>
      <w:r w:rsidR="00BB565C">
        <w:rPr>
          <w:bCs/>
        </w:rPr>
        <w:t>to</w:t>
      </w:r>
      <w:r w:rsidR="00A82E06" w:rsidRPr="0089395C">
        <w:rPr>
          <w:bCs/>
        </w:rPr>
        <w:t xml:space="preserve"> support two per-DL-</w:t>
      </w:r>
      <w:proofErr w:type="spellStart"/>
      <w:r w:rsidR="00A82E06" w:rsidRPr="0089395C">
        <w:rPr>
          <w:bCs/>
        </w:rPr>
        <w:t>subband</w:t>
      </w:r>
      <w:proofErr w:type="spellEnd"/>
      <w:r w:rsidR="00A82E06" w:rsidRPr="0089395C">
        <w:rPr>
          <w:bCs/>
        </w:rPr>
        <w:t xml:space="preserve"> CLI-RSSI measurements reports with wideband report in each DL-</w:t>
      </w:r>
      <w:proofErr w:type="spellStart"/>
      <w:r w:rsidR="00A82E06" w:rsidRPr="0089395C">
        <w:rPr>
          <w:bCs/>
        </w:rPr>
        <w:t>subband</w:t>
      </w:r>
      <w:proofErr w:type="spellEnd"/>
      <w:r>
        <w:rPr>
          <w:bCs/>
        </w:rPr>
        <w:t xml:space="preserve">. </w:t>
      </w:r>
      <w:r w:rsidR="006D2103" w:rsidRPr="006D2103">
        <w:rPr>
          <w:lang w:eastAsia="sv-SE"/>
        </w:rPr>
        <w:t xml:space="preserve">While it </w:t>
      </w:r>
      <w:r w:rsidR="006D2103">
        <w:rPr>
          <w:lang w:eastAsia="sv-SE"/>
        </w:rPr>
        <w:t>was</w:t>
      </w:r>
      <w:r w:rsidR="006D2103" w:rsidRPr="006D2103">
        <w:rPr>
          <w:lang w:eastAsia="sv-SE"/>
        </w:rPr>
        <w:t xml:space="preserve"> argued that this may offer benefits for </w:t>
      </w:r>
      <w:proofErr w:type="spellStart"/>
      <w:r w:rsidR="006D2103" w:rsidRPr="006D2103">
        <w:rPr>
          <w:lang w:eastAsia="sv-SE"/>
        </w:rPr>
        <w:t>gNB</w:t>
      </w:r>
      <w:proofErr w:type="spellEnd"/>
      <w:r w:rsidR="006D2103" w:rsidRPr="006D2103">
        <w:rPr>
          <w:lang w:eastAsia="sv-SE"/>
        </w:rPr>
        <w:t xml:space="preserve"> scheduling by providing CLI measurement results with finer granularity, </w:t>
      </w:r>
      <w:r w:rsidR="00522F42">
        <w:rPr>
          <w:lang w:eastAsia="sv-SE"/>
        </w:rPr>
        <w:t xml:space="preserve">this can be achieved by configuring two separate CLI-RSSI measurement resources in each DL </w:t>
      </w:r>
      <w:proofErr w:type="spellStart"/>
      <w:r w:rsidR="00522F42">
        <w:rPr>
          <w:lang w:eastAsia="sv-SE"/>
        </w:rPr>
        <w:t>subband</w:t>
      </w:r>
      <w:proofErr w:type="spellEnd"/>
      <w:r w:rsidR="00522F42">
        <w:rPr>
          <w:lang w:eastAsia="sv-SE"/>
        </w:rPr>
        <w:t xml:space="preserve">. </w:t>
      </w:r>
      <w:r w:rsidR="00EC7E52">
        <w:rPr>
          <w:lang w:eastAsia="sv-SE"/>
        </w:rPr>
        <w:t xml:space="preserve">Supporting </w:t>
      </w:r>
      <w:r w:rsidR="00EC7E52" w:rsidRPr="00A82E06">
        <w:t>two per-DL-</w:t>
      </w:r>
      <w:proofErr w:type="spellStart"/>
      <w:r w:rsidR="00EC7E52" w:rsidRPr="00A82E06">
        <w:t>subband</w:t>
      </w:r>
      <w:proofErr w:type="spellEnd"/>
      <w:r w:rsidR="00EC7E52" w:rsidRPr="00A82E06">
        <w:t xml:space="preserve"> CLI-RSSI measurements </w:t>
      </w:r>
      <w:r w:rsidR="00EC7E52">
        <w:t>in one report</w:t>
      </w:r>
      <w:r w:rsidR="00EC7E52" w:rsidRPr="006D2103">
        <w:rPr>
          <w:lang w:eastAsia="sv-SE"/>
        </w:rPr>
        <w:t xml:space="preserve"> </w:t>
      </w:r>
      <w:r w:rsidR="006D2103">
        <w:rPr>
          <w:lang w:eastAsia="sv-SE"/>
        </w:rPr>
        <w:t>require</w:t>
      </w:r>
      <w:r w:rsidR="006D2103" w:rsidRPr="006D2103">
        <w:rPr>
          <w:lang w:eastAsia="sv-SE"/>
        </w:rPr>
        <w:t xml:space="preserve"> changes to the reporting mechanism</w:t>
      </w:r>
      <w:r w:rsidR="00A332EB">
        <w:rPr>
          <w:lang w:eastAsia="sv-SE"/>
        </w:rPr>
        <w:t xml:space="preserve"> including at least UCI bits generation</w:t>
      </w:r>
      <w:r w:rsidR="006D2103" w:rsidRPr="006D2103">
        <w:rPr>
          <w:lang w:eastAsia="sv-SE"/>
        </w:rPr>
        <w:t>, resulting in a larger reporting resource overhead</w:t>
      </w:r>
      <w:r w:rsidR="00522F42">
        <w:rPr>
          <w:lang w:eastAsia="sv-SE"/>
        </w:rPr>
        <w:t xml:space="preserve"> in each report</w:t>
      </w:r>
      <w:r w:rsidR="006D2103" w:rsidRPr="006D2103">
        <w:rPr>
          <w:lang w:eastAsia="sv-SE"/>
        </w:rPr>
        <w:t>.</w:t>
      </w:r>
    </w:p>
    <w:p w14:paraId="5323A676" w14:textId="0B5481FC" w:rsidR="00A82E06" w:rsidRPr="00A82E06" w:rsidRDefault="00A82E06" w:rsidP="00A82E06">
      <w:pPr>
        <w:rPr>
          <w:i/>
          <w:lang w:eastAsia="sv-SE"/>
        </w:rPr>
      </w:pPr>
      <w:bookmarkStart w:id="20" w:name="_Hlk181975777"/>
      <w:r w:rsidRPr="005C650B">
        <w:rPr>
          <w:b/>
          <w:i/>
        </w:rPr>
        <w:t xml:space="preserve">Proposal </w:t>
      </w:r>
      <w:r w:rsidR="00522F42">
        <w:rPr>
          <w:b/>
          <w:i/>
        </w:rPr>
        <w:t>1</w:t>
      </w:r>
      <w:r w:rsidR="00990248">
        <w:rPr>
          <w:b/>
          <w:i/>
        </w:rPr>
        <w:t>8</w:t>
      </w:r>
      <w:r w:rsidRPr="005C650B">
        <w:rPr>
          <w:i/>
        </w:rPr>
        <w:t>:</w:t>
      </w:r>
      <w:r>
        <w:rPr>
          <w:i/>
        </w:rPr>
        <w:t xml:space="preserve"> </w:t>
      </w:r>
      <w:r w:rsidR="00824978" w:rsidRPr="00824978">
        <w:rPr>
          <w:i/>
          <w:lang w:eastAsia="sv-SE"/>
        </w:rPr>
        <w:t xml:space="preserve">For Method#1 (RSSI measurement within DL </w:t>
      </w:r>
      <w:proofErr w:type="spellStart"/>
      <w:r w:rsidR="00824978" w:rsidRPr="00824978">
        <w:rPr>
          <w:i/>
          <w:lang w:eastAsia="sv-SE"/>
        </w:rPr>
        <w:t>subband</w:t>
      </w:r>
      <w:proofErr w:type="spellEnd"/>
      <w:r w:rsidR="00824978" w:rsidRPr="00824978">
        <w:rPr>
          <w:i/>
          <w:lang w:eastAsia="sv-SE"/>
        </w:rPr>
        <w:t>)</w:t>
      </w:r>
      <w:r w:rsidR="00824978">
        <w:rPr>
          <w:i/>
          <w:lang w:eastAsia="sv-SE"/>
        </w:rPr>
        <w:t xml:space="preserve"> with </w:t>
      </w:r>
      <w:r w:rsidR="00824978" w:rsidRPr="00824978">
        <w:rPr>
          <w:i/>
          <w:lang w:eastAsia="sv-SE"/>
        </w:rPr>
        <w:t xml:space="preserve">the frequency resources of CLI-RSSI measurement resource type#2 (One CLI-RSSI measurement resource across two DL </w:t>
      </w:r>
      <w:proofErr w:type="spellStart"/>
      <w:r w:rsidR="00824978" w:rsidRPr="00824978">
        <w:rPr>
          <w:i/>
          <w:lang w:eastAsia="sv-SE"/>
        </w:rPr>
        <w:t>subbands</w:t>
      </w:r>
      <w:proofErr w:type="spellEnd"/>
      <w:r w:rsidR="00824978" w:rsidRPr="00824978">
        <w:rPr>
          <w:i/>
          <w:lang w:eastAsia="sv-SE"/>
        </w:rPr>
        <w:t>)</w:t>
      </w:r>
      <w:r w:rsidR="00824978">
        <w:rPr>
          <w:i/>
          <w:lang w:eastAsia="sv-SE"/>
        </w:rPr>
        <w:t xml:space="preserve">, </w:t>
      </w:r>
      <w:r w:rsidR="00824978" w:rsidRPr="00824978">
        <w:rPr>
          <w:i/>
        </w:rPr>
        <w:t>two per-DL-</w:t>
      </w:r>
      <w:proofErr w:type="spellStart"/>
      <w:r w:rsidR="00824978" w:rsidRPr="00824978">
        <w:rPr>
          <w:i/>
        </w:rPr>
        <w:t>subband</w:t>
      </w:r>
      <w:proofErr w:type="spellEnd"/>
      <w:r w:rsidR="00824978" w:rsidRPr="00824978">
        <w:rPr>
          <w:i/>
        </w:rPr>
        <w:t xml:space="preserve"> CLI-RSSI measurements reports with wideband report in each DL-</w:t>
      </w:r>
      <w:proofErr w:type="spellStart"/>
      <w:r w:rsidR="00824978" w:rsidRPr="00824978">
        <w:rPr>
          <w:i/>
        </w:rPr>
        <w:t>subband</w:t>
      </w:r>
      <w:proofErr w:type="spellEnd"/>
      <w:r w:rsidR="00824978">
        <w:rPr>
          <w:i/>
        </w:rPr>
        <w:t xml:space="preserve"> is not supported.</w:t>
      </w:r>
    </w:p>
    <w:bookmarkEnd w:id="20"/>
    <w:p w14:paraId="2F790AC5" w14:textId="77777777" w:rsidR="000063A4" w:rsidRPr="000063A4" w:rsidRDefault="000063A4" w:rsidP="000063A4">
      <w:pPr>
        <w:rPr>
          <w:lang w:eastAsia="zh-CN"/>
        </w:rPr>
      </w:pPr>
    </w:p>
    <w:p w14:paraId="68B59192" w14:textId="58328E8A" w:rsidR="000063A4" w:rsidRDefault="0025364A" w:rsidP="0025364A">
      <w:pPr>
        <w:pStyle w:val="3"/>
        <w:rPr>
          <w:lang w:eastAsia="zh-CN"/>
        </w:rPr>
      </w:pPr>
      <w:r w:rsidRPr="00CE4D70">
        <w:rPr>
          <w:lang w:eastAsia="zh-CN"/>
        </w:rPr>
        <w:t>Report quantity</w:t>
      </w:r>
    </w:p>
    <w:p w14:paraId="2FD979C4" w14:textId="26933401" w:rsidR="0025364A" w:rsidRPr="007465D4" w:rsidRDefault="0025364A" w:rsidP="0025364A">
      <w:pPr>
        <w:rPr>
          <w:lang w:eastAsia="sv-SE"/>
        </w:rPr>
      </w:pPr>
      <w:r w:rsidRPr="007465D4">
        <w:rPr>
          <w:rFonts w:hint="eastAsia"/>
          <w:lang w:eastAsia="sv-SE"/>
        </w:rPr>
        <w:t>For</w:t>
      </w:r>
      <w:r w:rsidRPr="007465D4">
        <w:rPr>
          <w:lang w:eastAsia="sv-SE"/>
        </w:rPr>
        <w:t xml:space="preserve"> </w:t>
      </w:r>
      <w:r w:rsidR="0064436B">
        <w:rPr>
          <w:lang w:eastAsia="sv-SE"/>
        </w:rPr>
        <w:t xml:space="preserve">the </w:t>
      </w:r>
      <w:r w:rsidRPr="007465D4">
        <w:rPr>
          <w:rFonts w:hint="eastAsia"/>
          <w:lang w:eastAsia="sv-SE"/>
        </w:rPr>
        <w:t>report</w:t>
      </w:r>
      <w:r w:rsidRPr="007465D4">
        <w:rPr>
          <w:lang w:eastAsia="sv-SE"/>
        </w:rPr>
        <w:t xml:space="preserve"> </w:t>
      </w:r>
      <w:r w:rsidRPr="007465D4">
        <w:rPr>
          <w:rFonts w:hint="eastAsia"/>
          <w:lang w:eastAsia="sv-SE"/>
        </w:rPr>
        <w:t>quan</w:t>
      </w:r>
      <w:r w:rsidRPr="007465D4">
        <w:rPr>
          <w:lang w:eastAsia="sv-SE"/>
        </w:rPr>
        <w:t>tity, the following agreement was made in RAN1#118.</w:t>
      </w:r>
    </w:p>
    <w:tbl>
      <w:tblPr>
        <w:tblStyle w:val="af0"/>
        <w:tblW w:w="0" w:type="auto"/>
        <w:tblLook w:val="04A0" w:firstRow="1" w:lastRow="0" w:firstColumn="1" w:lastColumn="0" w:noHBand="0" w:noVBand="1"/>
      </w:tblPr>
      <w:tblGrid>
        <w:gridCol w:w="9305"/>
      </w:tblGrid>
      <w:tr w:rsidR="0025364A" w14:paraId="7EC8F8F1" w14:textId="77777777" w:rsidTr="00CA2D7C">
        <w:tc>
          <w:tcPr>
            <w:tcW w:w="9305" w:type="dxa"/>
          </w:tcPr>
          <w:p w14:paraId="45212799" w14:textId="77777777" w:rsidR="0025364A" w:rsidRPr="006E7EBD" w:rsidRDefault="0025364A" w:rsidP="00CA2D7C">
            <w:pPr>
              <w:autoSpaceDE/>
              <w:autoSpaceDN/>
              <w:adjustRightInd/>
              <w:spacing w:after="0"/>
              <w:rPr>
                <w:rFonts w:ascii="Times" w:eastAsia="Batang" w:hAnsi="Times"/>
                <w:b/>
                <w:bCs/>
                <w:szCs w:val="24"/>
              </w:rPr>
            </w:pPr>
            <w:r w:rsidRPr="006E7EBD">
              <w:rPr>
                <w:rFonts w:ascii="Times" w:eastAsia="Batang" w:hAnsi="Times"/>
                <w:b/>
                <w:bCs/>
                <w:szCs w:val="24"/>
                <w:highlight w:val="green"/>
              </w:rPr>
              <w:t>Agreement</w:t>
            </w:r>
            <w:r w:rsidRPr="006E7EBD">
              <w:rPr>
                <w:rFonts w:ascii="Times" w:eastAsia="Batang" w:hAnsi="Times"/>
                <w:b/>
                <w:bCs/>
                <w:szCs w:val="24"/>
              </w:rPr>
              <w:t xml:space="preserve"> </w:t>
            </w:r>
          </w:p>
          <w:p w14:paraId="23F8F8CB" w14:textId="77777777" w:rsidR="0025364A" w:rsidRPr="006E7EBD" w:rsidRDefault="0025364A" w:rsidP="00CA2D7C">
            <w:pPr>
              <w:autoSpaceDE/>
              <w:autoSpaceDN/>
              <w:adjustRightInd/>
              <w:spacing w:after="0"/>
              <w:rPr>
                <w:rFonts w:ascii="Times" w:eastAsia="Batang" w:hAnsi="Times"/>
                <w:color w:val="000000"/>
              </w:rPr>
            </w:pPr>
            <w:r w:rsidRPr="006E7EBD">
              <w:rPr>
                <w:rFonts w:ascii="Times" w:hAnsi="Times"/>
              </w:rPr>
              <w:t xml:space="preserve">For </w:t>
            </w:r>
            <w:r w:rsidRPr="006E7EBD">
              <w:rPr>
                <w:rFonts w:ascii="Times" w:eastAsia="Batang" w:hAnsi="Times"/>
              </w:rPr>
              <w:t>L1 UE</w:t>
            </w:r>
            <w:r w:rsidRPr="006E7EBD">
              <w:rPr>
                <w:rFonts w:ascii="Times" w:eastAsia="Batang" w:hAnsi="Times" w:hint="eastAsia"/>
              </w:rPr>
              <w:t>-</w:t>
            </w:r>
            <w:r w:rsidRPr="006E7EBD">
              <w:rPr>
                <w:rFonts w:ascii="Times" w:eastAsia="Batang" w:hAnsi="Times"/>
              </w:rPr>
              <w:t>to</w:t>
            </w:r>
            <w:r w:rsidRPr="006E7EBD">
              <w:rPr>
                <w:rFonts w:ascii="Times" w:eastAsia="Batang" w:hAnsi="Times" w:hint="eastAsia"/>
              </w:rPr>
              <w:t>-</w:t>
            </w:r>
            <w:r w:rsidRPr="006E7EBD">
              <w:rPr>
                <w:rFonts w:ascii="Times" w:eastAsia="Batang" w:hAnsi="Times"/>
              </w:rPr>
              <w:t xml:space="preserve">UE </w:t>
            </w:r>
            <w:r w:rsidRPr="006E7EBD">
              <w:rPr>
                <w:rFonts w:ascii="Times" w:eastAsia="Malgun Gothic" w:hAnsi="Times"/>
                <w:bCs/>
                <w:color w:val="000000"/>
                <w:lang w:eastAsia="ko-KR"/>
              </w:rPr>
              <w:t xml:space="preserve">CLI measurement and reporting, </w:t>
            </w:r>
            <w:r w:rsidRPr="006E7EBD">
              <w:rPr>
                <w:rFonts w:ascii="Times" w:eastAsia="Batang" w:hAnsi="Times"/>
                <w:color w:val="000000"/>
              </w:rPr>
              <w:t xml:space="preserve">support two additional report quantities {‘cli-RSSI’, ‘cli-SRS-RSRP’} to the higher layer parameter </w:t>
            </w:r>
            <w:proofErr w:type="spellStart"/>
            <w:r w:rsidRPr="006E7EBD">
              <w:rPr>
                <w:rFonts w:ascii="Times" w:eastAsia="Batang" w:hAnsi="Times"/>
                <w:i/>
                <w:iCs/>
                <w:color w:val="000000"/>
              </w:rPr>
              <w:t>reportQuantity</w:t>
            </w:r>
            <w:proofErr w:type="spellEnd"/>
            <w:r w:rsidRPr="006E7EBD">
              <w:rPr>
                <w:rFonts w:ascii="Times" w:eastAsia="Batang" w:hAnsi="Times"/>
                <w:i/>
                <w:iCs/>
                <w:color w:val="000000"/>
              </w:rPr>
              <w:t>.</w:t>
            </w:r>
          </w:p>
          <w:p w14:paraId="216D3FEA" w14:textId="77777777" w:rsidR="0025364A" w:rsidRDefault="0025364A" w:rsidP="00CA6330">
            <w:pPr>
              <w:numPr>
                <w:ilvl w:val="0"/>
                <w:numId w:val="5"/>
              </w:numPr>
              <w:suppressAutoHyphens/>
              <w:autoSpaceDE/>
              <w:autoSpaceDN/>
              <w:adjustRightInd/>
              <w:spacing w:after="0"/>
              <w:rPr>
                <w:rFonts w:ascii="Times" w:eastAsia="Batang" w:hAnsi="Times"/>
                <w:color w:val="000000"/>
                <w:lang w:eastAsia="x-none"/>
              </w:rPr>
            </w:pPr>
            <w:r w:rsidRPr="006E7EBD">
              <w:rPr>
                <w:rFonts w:ascii="Times" w:eastAsia="Batang" w:hAnsi="Times"/>
                <w:color w:val="000000"/>
                <w:lang w:eastAsia="x-none"/>
              </w:rPr>
              <w:t xml:space="preserve">FFS: configuration of number of reported CLI resources in the </w:t>
            </w:r>
            <w:proofErr w:type="spellStart"/>
            <w:r w:rsidRPr="006E7EBD">
              <w:rPr>
                <w:rFonts w:ascii="Times" w:eastAsia="Batang" w:hAnsi="Times"/>
                <w:i/>
                <w:color w:val="000000"/>
                <w:lang w:eastAsia="x-none"/>
              </w:rPr>
              <w:t>reportConfig</w:t>
            </w:r>
            <w:proofErr w:type="spellEnd"/>
            <w:r w:rsidRPr="006E7EBD">
              <w:rPr>
                <w:rFonts w:ascii="Times" w:eastAsia="Batang" w:hAnsi="Times"/>
                <w:color w:val="000000"/>
                <w:lang w:eastAsia="x-none"/>
              </w:rPr>
              <w:t xml:space="preserve"> </w:t>
            </w:r>
          </w:p>
          <w:p w14:paraId="7739C860" w14:textId="77777777" w:rsidR="0025364A" w:rsidRPr="00202FA8" w:rsidRDefault="0025364A" w:rsidP="00CA6330">
            <w:pPr>
              <w:numPr>
                <w:ilvl w:val="0"/>
                <w:numId w:val="5"/>
              </w:numPr>
              <w:suppressAutoHyphens/>
              <w:autoSpaceDE/>
              <w:autoSpaceDN/>
              <w:adjustRightInd/>
              <w:spacing w:after="0"/>
              <w:rPr>
                <w:rFonts w:ascii="Times" w:eastAsia="Batang" w:hAnsi="Times"/>
                <w:color w:val="000000"/>
                <w:lang w:eastAsia="x-none"/>
              </w:rPr>
            </w:pPr>
            <w:r w:rsidRPr="006E7EBD">
              <w:rPr>
                <w:rFonts w:ascii="Times" w:eastAsia="Batang" w:hAnsi="Times"/>
                <w:color w:val="000000"/>
              </w:rPr>
              <w:t>FFS: reporting criteria</w:t>
            </w:r>
          </w:p>
        </w:tc>
      </w:tr>
    </w:tbl>
    <w:p w14:paraId="692A2D67" w14:textId="4FC96EEB" w:rsidR="00FA700B" w:rsidRDefault="00200E6D" w:rsidP="0025364A">
      <w:pPr>
        <w:spacing w:before="120"/>
        <w:rPr>
          <w:color w:val="000000"/>
        </w:rPr>
      </w:pPr>
      <w:r>
        <w:rPr>
          <w:rFonts w:ascii="Times" w:eastAsia="Batang" w:hAnsi="Times"/>
          <w:color w:val="000000"/>
          <w:lang w:eastAsia="x-none"/>
        </w:rPr>
        <w:t>F</w:t>
      </w:r>
      <w:r w:rsidR="0025364A">
        <w:rPr>
          <w:rFonts w:ascii="Times" w:eastAsia="Batang" w:hAnsi="Times"/>
          <w:color w:val="000000"/>
          <w:lang w:eastAsia="x-none"/>
        </w:rPr>
        <w:t xml:space="preserve">or </w:t>
      </w:r>
      <w:r w:rsidR="0025364A" w:rsidRPr="001D3AC0">
        <w:rPr>
          <w:rFonts w:ascii="Times" w:eastAsia="Batang" w:hAnsi="Times"/>
          <w:color w:val="000000"/>
          <w:lang w:eastAsia="x-none"/>
        </w:rPr>
        <w:t>L1-RSRP</w:t>
      </w:r>
      <w:r w:rsidR="00282473">
        <w:rPr>
          <w:rFonts w:ascii="Times" w:eastAsia="Batang" w:hAnsi="Times"/>
          <w:color w:val="000000"/>
          <w:lang w:eastAsia="x-none"/>
        </w:rPr>
        <w:t>/L1-SINR</w:t>
      </w:r>
      <w:r w:rsidR="0025364A" w:rsidRPr="001D3AC0">
        <w:rPr>
          <w:rFonts w:ascii="Times" w:eastAsia="Batang" w:hAnsi="Times"/>
          <w:color w:val="000000"/>
          <w:lang w:eastAsia="x-none"/>
        </w:rPr>
        <w:t xml:space="preserve"> reporting</w:t>
      </w:r>
      <w:r w:rsidR="0025364A">
        <w:rPr>
          <w:rFonts w:ascii="Times" w:eastAsia="Batang" w:hAnsi="Times"/>
          <w:color w:val="000000"/>
          <w:lang w:eastAsia="x-none"/>
        </w:rPr>
        <w:t xml:space="preserve">, the </w:t>
      </w:r>
      <w:r w:rsidR="00282473" w:rsidRPr="0095250E">
        <w:rPr>
          <w:lang w:eastAsia="sv-SE"/>
        </w:rPr>
        <w:t>number of RS resources to be reported per report setting in a non-group-based report</w:t>
      </w:r>
      <w:r w:rsidR="00282473">
        <w:rPr>
          <w:lang w:eastAsia="sv-SE"/>
        </w:rPr>
        <w:t xml:space="preserve"> can be configured by a higher layer parameter </w:t>
      </w:r>
      <w:proofErr w:type="spellStart"/>
      <w:r w:rsidR="00282473" w:rsidRPr="00EE213C">
        <w:rPr>
          <w:i/>
          <w:color w:val="000000"/>
        </w:rPr>
        <w:t>nrofReportedRS</w:t>
      </w:r>
      <w:proofErr w:type="spellEnd"/>
      <w:r w:rsidR="00282473" w:rsidRPr="0095250E">
        <w:rPr>
          <w:lang w:eastAsia="sv-SE"/>
        </w:rPr>
        <w:t>.</w:t>
      </w:r>
      <w:r w:rsidR="00282473">
        <w:rPr>
          <w:lang w:eastAsia="sv-SE"/>
        </w:rPr>
        <w:t xml:space="preserve"> The </w:t>
      </w:r>
      <w:r w:rsidR="0025364A">
        <w:rPr>
          <w:rFonts w:ascii="Times" w:eastAsia="Batang" w:hAnsi="Times"/>
          <w:color w:val="000000"/>
          <w:lang w:eastAsia="x-none"/>
        </w:rPr>
        <w:t xml:space="preserve">candidate values of </w:t>
      </w:r>
      <w:proofErr w:type="spellStart"/>
      <w:r w:rsidR="0025364A" w:rsidRPr="00EE213C">
        <w:rPr>
          <w:i/>
          <w:color w:val="000000"/>
        </w:rPr>
        <w:t>nrofReportedRS</w:t>
      </w:r>
      <w:proofErr w:type="spellEnd"/>
      <w:r w:rsidR="0025364A" w:rsidRPr="00EE213C">
        <w:rPr>
          <w:color w:val="000000"/>
        </w:rPr>
        <w:t xml:space="preserve"> </w:t>
      </w:r>
      <w:proofErr w:type="gramStart"/>
      <w:r w:rsidR="0025364A" w:rsidRPr="008E6705">
        <w:rPr>
          <w:color w:val="000000"/>
        </w:rPr>
        <w:t>is</w:t>
      </w:r>
      <w:proofErr w:type="gramEnd"/>
      <w:r w:rsidR="0025364A" w:rsidRPr="008E6705">
        <w:rPr>
          <w:color w:val="000000"/>
        </w:rPr>
        <w:t xml:space="preserve"> {1, 2,</w:t>
      </w:r>
      <w:r w:rsidR="00B9591F">
        <w:rPr>
          <w:color w:val="000000"/>
        </w:rPr>
        <w:t xml:space="preserve"> </w:t>
      </w:r>
      <w:r w:rsidR="0025364A" w:rsidRPr="008E6705">
        <w:rPr>
          <w:color w:val="000000"/>
        </w:rPr>
        <w:t>4}</w:t>
      </w:r>
      <w:r w:rsidR="00282473">
        <w:rPr>
          <w:color w:val="000000"/>
        </w:rPr>
        <w:t>.</w:t>
      </w:r>
      <w:r w:rsidR="0025364A">
        <w:rPr>
          <w:color w:val="000000"/>
        </w:rPr>
        <w:t xml:space="preserve"> </w:t>
      </w:r>
    </w:p>
    <w:p w14:paraId="1B826531" w14:textId="36EE25BA" w:rsidR="00200E6D" w:rsidRDefault="00B310CC" w:rsidP="0025364A">
      <w:pPr>
        <w:spacing w:before="120"/>
      </w:pPr>
      <w:r>
        <w:rPr>
          <w:color w:val="000000"/>
          <w:lang w:eastAsia="zh-CN"/>
        </w:rPr>
        <w:t>F</w:t>
      </w:r>
      <w:r w:rsidR="00200E6D">
        <w:rPr>
          <w:color w:val="000000"/>
          <w:lang w:eastAsia="zh-CN"/>
        </w:rPr>
        <w:t>or L3 based CLI measurement</w:t>
      </w:r>
      <w:r w:rsidR="006F2C82">
        <w:rPr>
          <w:color w:val="000000"/>
          <w:lang w:eastAsia="zh-CN"/>
        </w:rPr>
        <w:t xml:space="preserve"> report</w:t>
      </w:r>
      <w:r w:rsidR="00200E6D">
        <w:rPr>
          <w:color w:val="000000"/>
          <w:lang w:eastAsia="zh-CN"/>
        </w:rPr>
        <w:t xml:space="preserve">, the number of SRS-RSRP reports </w:t>
      </w:r>
      <w:r>
        <w:rPr>
          <w:color w:val="000000"/>
          <w:lang w:eastAsia="zh-CN"/>
        </w:rPr>
        <w:t xml:space="preserve">and the number of CLI-RSSI reporting </w:t>
      </w:r>
      <w:r>
        <w:t>is</w:t>
      </w:r>
      <w:r w:rsidR="00DE2F28">
        <w:t xml:space="preserve"> also</w:t>
      </w:r>
      <w:r>
        <w:t xml:space="preserve"> </w:t>
      </w:r>
      <w:r w:rsidR="00B9591F">
        <w:t xml:space="preserve">configurable by </w:t>
      </w:r>
      <w:r w:rsidR="00B45198">
        <w:t>a higher layer parameter</w:t>
      </w:r>
      <w:r w:rsidR="00B9591F">
        <w:t xml:space="preserve"> </w:t>
      </w:r>
      <w:proofErr w:type="spellStart"/>
      <w:r w:rsidR="00B9591F" w:rsidRPr="00983302">
        <w:rPr>
          <w:i/>
          <w:iCs/>
        </w:rPr>
        <w:t>MeasResultCLI</w:t>
      </w:r>
      <w:proofErr w:type="spellEnd"/>
      <w:r w:rsidR="00DE2F28">
        <w:t>.</w:t>
      </w:r>
      <w:r w:rsidR="00B9591F">
        <w:t xml:space="preserve"> </w:t>
      </w:r>
      <w:r w:rsidR="00DE2F28">
        <w:t>The</w:t>
      </w:r>
      <w:r w:rsidR="00B9591F">
        <w:t xml:space="preserve"> maximum value</w:t>
      </w:r>
      <w:r w:rsidR="00DE2F28">
        <w:t xml:space="preserve"> is defined by</w:t>
      </w:r>
      <w:r w:rsidR="00B9591F">
        <w:t xml:space="preserve"> </w:t>
      </w:r>
      <w:proofErr w:type="spellStart"/>
      <w:r w:rsidR="00B9591F" w:rsidRPr="00FA0D37">
        <w:rPr>
          <w:i/>
        </w:rPr>
        <w:t>maxReportCLI</w:t>
      </w:r>
      <w:proofErr w:type="spellEnd"/>
      <w:r w:rsidR="00DE2F28">
        <w:rPr>
          <w:i/>
        </w:rPr>
        <w:t xml:space="preserve">, </w:t>
      </w:r>
      <w:r w:rsidR="00DE2F28">
        <w:rPr>
          <w:iCs/>
        </w:rPr>
        <w:t>which is</w:t>
      </w:r>
      <w:r w:rsidR="00DE2F28" w:rsidRPr="00983302">
        <w:rPr>
          <w:iCs/>
        </w:rPr>
        <w:t xml:space="preserve"> set to</w:t>
      </w:r>
      <w:r w:rsidR="00DE2F28">
        <w:rPr>
          <w:i/>
        </w:rPr>
        <w:t xml:space="preserve"> </w:t>
      </w:r>
      <w:r>
        <w:t xml:space="preserve">8. </w:t>
      </w:r>
    </w:p>
    <w:p w14:paraId="0A432AE2" w14:textId="4DE2BECF" w:rsidR="00B310CC" w:rsidRPr="000D7DE0" w:rsidRDefault="00B310CC" w:rsidP="0025364A">
      <w:pPr>
        <w:spacing w:before="120"/>
        <w:rPr>
          <w:color w:val="000000"/>
          <w:lang w:eastAsia="zh-CN"/>
        </w:rPr>
      </w:pPr>
      <w:r>
        <w:rPr>
          <w:color w:val="000000"/>
        </w:rPr>
        <w:t>For L1 based CLI-RSRP and SRS-RSRP reporting, similar higher-layer parameter can be introduced. To keep sufficient flexibility, the candidate values can be {1, 2, 4, 8}.</w:t>
      </w:r>
    </w:p>
    <w:p w14:paraId="383AC9FC" w14:textId="7FF9CEFD" w:rsidR="0025364A" w:rsidRPr="00F60C6B" w:rsidRDefault="0025364A" w:rsidP="0025364A">
      <w:pPr>
        <w:rPr>
          <w:rFonts w:eastAsia="等线"/>
          <w:i/>
          <w:szCs w:val="20"/>
          <w:lang w:eastAsia="zh-CN"/>
        </w:rPr>
      </w:pPr>
      <w:bookmarkStart w:id="21" w:name="_Hlk181975789"/>
      <w:r w:rsidRPr="000D07CA">
        <w:rPr>
          <w:b/>
          <w:i/>
        </w:rPr>
        <w:t xml:space="preserve">Proposal </w:t>
      </w:r>
      <w:r w:rsidR="006A0E0D">
        <w:rPr>
          <w:b/>
          <w:i/>
        </w:rPr>
        <w:t>1</w:t>
      </w:r>
      <w:r w:rsidR="00990248">
        <w:rPr>
          <w:b/>
          <w:i/>
        </w:rPr>
        <w:t>9</w:t>
      </w:r>
      <w:r w:rsidRPr="00654DB2">
        <w:rPr>
          <w:i/>
        </w:rPr>
        <w:t>:</w:t>
      </w:r>
      <w:r>
        <w:rPr>
          <w:i/>
        </w:rPr>
        <w:t xml:space="preserve"> </w:t>
      </w:r>
      <w:r w:rsidR="00B310CC">
        <w:rPr>
          <w:rFonts w:hint="eastAsia"/>
          <w:i/>
          <w:lang w:eastAsia="zh-CN"/>
        </w:rPr>
        <w:t>For</w:t>
      </w:r>
      <w:r w:rsidR="00B310CC">
        <w:rPr>
          <w:i/>
        </w:rPr>
        <w:t xml:space="preserve"> </w:t>
      </w:r>
      <w:r w:rsidR="00B310CC">
        <w:rPr>
          <w:rFonts w:hint="eastAsia"/>
          <w:i/>
          <w:lang w:eastAsia="zh-CN"/>
        </w:rPr>
        <w:t>each</w:t>
      </w:r>
      <w:r w:rsidR="00B310CC">
        <w:rPr>
          <w:i/>
        </w:rPr>
        <w:t xml:space="preserve"> </w:t>
      </w:r>
      <w:r w:rsidR="00DC4C93">
        <w:rPr>
          <w:i/>
        </w:rPr>
        <w:t xml:space="preserve">L1 based </w:t>
      </w:r>
      <w:r w:rsidR="00B310CC">
        <w:rPr>
          <w:i/>
        </w:rPr>
        <w:t>CLI report, t</w:t>
      </w:r>
      <w:r w:rsidR="00282473">
        <w:rPr>
          <w:i/>
        </w:rPr>
        <w:t>he</w:t>
      </w:r>
      <w:r w:rsidRPr="00E16404">
        <w:rPr>
          <w:rFonts w:ascii="Times" w:eastAsia="Batang" w:hAnsi="Times"/>
          <w:i/>
          <w:color w:val="000000"/>
          <w:lang w:eastAsia="x-none"/>
        </w:rPr>
        <w:t xml:space="preserve"> number of reported CLI resources</w:t>
      </w:r>
      <w:r w:rsidR="00BB2E2F">
        <w:rPr>
          <w:rFonts w:ascii="Times" w:eastAsia="Batang" w:hAnsi="Times"/>
          <w:i/>
          <w:color w:val="000000"/>
          <w:lang w:eastAsia="x-none"/>
        </w:rPr>
        <w:t xml:space="preserve"> for SRS-RSRP</w:t>
      </w:r>
      <w:r w:rsidR="00B310CC">
        <w:rPr>
          <w:rFonts w:ascii="Times" w:eastAsia="Batang" w:hAnsi="Times"/>
          <w:i/>
          <w:color w:val="000000"/>
          <w:lang w:eastAsia="x-none"/>
        </w:rPr>
        <w:t xml:space="preserve"> and CLI-RSSI can be configured as {1, 2, 4, 8}</w:t>
      </w:r>
      <w:r w:rsidR="00AB7442">
        <w:rPr>
          <w:rFonts w:ascii="Times" w:eastAsia="Batang" w:hAnsi="Times"/>
          <w:i/>
          <w:color w:val="000000"/>
          <w:lang w:eastAsia="x-none"/>
        </w:rPr>
        <w:t>.</w:t>
      </w:r>
    </w:p>
    <w:bookmarkEnd w:id="21"/>
    <w:p w14:paraId="767BFABD" w14:textId="590859AB" w:rsidR="00DA7225" w:rsidRDefault="00DA7225" w:rsidP="00DA7225">
      <w:pPr>
        <w:rPr>
          <w:rFonts w:eastAsiaTheme="minorEastAsia"/>
          <w:b/>
          <w:lang w:eastAsia="zh-CN"/>
        </w:rPr>
      </w:pPr>
      <w:r>
        <w:rPr>
          <w:rFonts w:eastAsiaTheme="minorEastAsia" w:cs="v4.2.0"/>
          <w:lang w:eastAsia="zh-CN"/>
        </w:rPr>
        <w:t xml:space="preserve">The </w:t>
      </w:r>
      <w:r w:rsidR="00526681">
        <w:rPr>
          <w:rFonts w:eastAsiaTheme="minorEastAsia" w:cs="v4.2.0"/>
          <w:lang w:eastAsia="zh-CN"/>
        </w:rPr>
        <w:t>range of</w:t>
      </w:r>
      <w:r w:rsidRPr="009C5807">
        <w:rPr>
          <w:rFonts w:cs="v4.2.0"/>
        </w:rPr>
        <w:t xml:space="preserve"> </w:t>
      </w:r>
      <w:r>
        <w:rPr>
          <w:rFonts w:eastAsiaTheme="minorEastAsia" w:cs="v4.2.0" w:hint="eastAsia"/>
          <w:lang w:eastAsia="zh-CN"/>
        </w:rPr>
        <w:t>L3</w:t>
      </w:r>
      <w:r>
        <w:rPr>
          <w:rFonts w:eastAsiaTheme="minorEastAsia" w:cs="v4.2.0"/>
          <w:lang w:eastAsia="zh-CN"/>
        </w:rPr>
        <w:t xml:space="preserve"> based </w:t>
      </w:r>
      <w:r>
        <w:rPr>
          <w:rFonts w:eastAsiaTheme="minorEastAsia" w:cs="v4.2.0" w:hint="eastAsia"/>
          <w:lang w:eastAsia="zh-CN"/>
        </w:rPr>
        <w:t>CLI</w:t>
      </w:r>
      <w:r>
        <w:rPr>
          <w:rFonts w:eastAsiaTheme="minorEastAsia" w:cs="v4.2.0"/>
          <w:lang w:eastAsia="zh-CN"/>
        </w:rPr>
        <w:t xml:space="preserve"> measurement </w:t>
      </w:r>
      <w:r w:rsidR="006F2C82">
        <w:rPr>
          <w:rFonts w:eastAsiaTheme="minorEastAsia" w:cs="v4.2.0"/>
          <w:lang w:eastAsia="zh-CN"/>
        </w:rPr>
        <w:t xml:space="preserve">report </w:t>
      </w:r>
      <w:r>
        <w:rPr>
          <w:rFonts w:eastAsiaTheme="minorEastAsia" w:cs="v4.2.0"/>
          <w:lang w:eastAsia="zh-CN"/>
        </w:rPr>
        <w:t>can be reused for L1 based CLI measurement</w:t>
      </w:r>
      <w:r w:rsidR="00E52389">
        <w:rPr>
          <w:rFonts w:eastAsiaTheme="minorEastAsia" w:cs="v4.2.0"/>
          <w:lang w:eastAsia="zh-CN"/>
        </w:rPr>
        <w:t>,</w:t>
      </w:r>
      <w:r>
        <w:rPr>
          <w:rFonts w:eastAsiaTheme="minorEastAsia" w:cs="v4.2.0" w:hint="eastAsia"/>
          <w:lang w:eastAsia="zh-CN"/>
        </w:rPr>
        <w:t xml:space="preserve"> </w:t>
      </w:r>
      <w:r>
        <w:rPr>
          <w:rFonts w:eastAsiaTheme="minorEastAsia" w:cs="v4.2.0"/>
          <w:lang w:eastAsia="zh-CN"/>
        </w:rPr>
        <w:t>i.</w:t>
      </w:r>
      <w:r w:rsidR="00526681">
        <w:rPr>
          <w:rFonts w:eastAsiaTheme="minorEastAsia" w:cs="v4.2.0"/>
          <w:lang w:eastAsia="zh-CN"/>
        </w:rPr>
        <w:t xml:space="preserve">e., </w:t>
      </w:r>
      <w:r w:rsidRPr="009C5807">
        <w:rPr>
          <w:rFonts w:cs="v4.2.0"/>
        </w:rPr>
        <w:t>from -1</w:t>
      </w:r>
      <w:r>
        <w:rPr>
          <w:rFonts w:eastAsiaTheme="minorEastAsia" w:cs="v4.2.0" w:hint="eastAsia"/>
          <w:lang w:eastAsia="zh-CN"/>
        </w:rPr>
        <w:t>00</w:t>
      </w:r>
      <w:r>
        <w:rPr>
          <w:rFonts w:cs="v4.2.0"/>
        </w:rPr>
        <w:t xml:space="preserve"> dBm to -</w:t>
      </w:r>
      <w:r>
        <w:rPr>
          <w:rFonts w:eastAsiaTheme="minorEastAsia" w:cs="v4.2.0" w:hint="eastAsia"/>
          <w:lang w:eastAsia="zh-CN"/>
        </w:rPr>
        <w:t>25</w:t>
      </w:r>
      <w:r w:rsidRPr="009C5807">
        <w:rPr>
          <w:rFonts w:cs="v4.2.0"/>
        </w:rPr>
        <w:t xml:space="preserve"> dBm with 1 dB </w:t>
      </w:r>
      <w:r w:rsidR="00526681">
        <w:rPr>
          <w:rFonts w:cs="v4.2.0"/>
        </w:rPr>
        <w:t>step size</w:t>
      </w:r>
      <w:r>
        <w:rPr>
          <w:rFonts w:eastAsiaTheme="minorEastAsia" w:cs="v4.2.0" w:hint="eastAsia"/>
          <w:lang w:eastAsia="zh-CN"/>
        </w:rPr>
        <w:t xml:space="preserve"> </w:t>
      </w:r>
      <w:r>
        <w:rPr>
          <w:rFonts w:eastAsiaTheme="minorEastAsia" w:cs="v4.2.0"/>
          <w:lang w:eastAsia="zh-CN"/>
        </w:rPr>
        <w:t>and</w:t>
      </w:r>
      <w:r>
        <w:rPr>
          <w:rFonts w:eastAsiaTheme="minorEastAsia" w:cs="v4.2.0" w:hint="eastAsia"/>
          <w:lang w:eastAsia="zh-CN"/>
        </w:rPr>
        <w:t xml:space="preserve"> </w:t>
      </w:r>
      <w:r w:rsidRPr="001502D7">
        <w:rPr>
          <w:rFonts w:eastAsiaTheme="minorEastAsia" w:cs="v4.2.0"/>
          <w:lang w:val="en-GB" w:eastAsia="zh-CN"/>
        </w:rPr>
        <w:t xml:space="preserve">from -140 dBm to -44 dBm with 1 dB </w:t>
      </w:r>
      <w:r w:rsidR="00886A23">
        <w:rPr>
          <w:rFonts w:eastAsiaTheme="minorEastAsia" w:cs="v4.2.0"/>
          <w:lang w:val="en-GB" w:eastAsia="zh-CN"/>
        </w:rPr>
        <w:t>step</w:t>
      </w:r>
      <w:r>
        <w:rPr>
          <w:rFonts w:eastAsiaTheme="minorEastAsia" w:cs="v4.2.0" w:hint="eastAsia"/>
          <w:lang w:eastAsia="zh-CN"/>
        </w:rPr>
        <w:t xml:space="preserve"> </w:t>
      </w:r>
      <w:r w:rsidR="00526681">
        <w:rPr>
          <w:rFonts w:eastAsiaTheme="minorEastAsia" w:cs="v4.2.0"/>
          <w:lang w:eastAsia="zh-CN"/>
        </w:rPr>
        <w:t xml:space="preserve">size </w:t>
      </w:r>
      <w:r>
        <w:rPr>
          <w:rFonts w:eastAsiaTheme="minorEastAsia" w:cs="v4.2.0" w:hint="eastAsia"/>
          <w:lang w:eastAsia="zh-CN"/>
        </w:rPr>
        <w:t xml:space="preserve">for </w:t>
      </w:r>
      <w:r w:rsidRPr="00A140A9">
        <w:rPr>
          <w:rFonts w:eastAsiaTheme="minorEastAsia" w:cs="v4.2.0"/>
          <w:lang w:val="en-GB" w:eastAsia="zh-CN"/>
        </w:rPr>
        <w:t>CLI-RSSI</w:t>
      </w:r>
      <w:r>
        <w:rPr>
          <w:rFonts w:eastAsiaTheme="minorEastAsia" w:cs="v4.2.0" w:hint="eastAsia"/>
          <w:lang w:val="en-GB" w:eastAsia="zh-CN"/>
        </w:rPr>
        <w:t xml:space="preserve"> and SRS-RSRP respectively. </w:t>
      </w:r>
    </w:p>
    <w:p w14:paraId="0D4F2E4F" w14:textId="7B28AEDA" w:rsidR="00DA7225" w:rsidRPr="00983302" w:rsidRDefault="00DA7225" w:rsidP="00983302">
      <w:pPr>
        <w:rPr>
          <w:bCs/>
          <w:i/>
        </w:rPr>
      </w:pPr>
      <w:bookmarkStart w:id="22" w:name="_Hlk181975794"/>
      <w:r w:rsidRPr="00983302">
        <w:rPr>
          <w:b/>
          <w:i/>
        </w:rPr>
        <w:t>Proposal</w:t>
      </w:r>
      <w:r>
        <w:rPr>
          <w:b/>
          <w:i/>
        </w:rPr>
        <w:t xml:space="preserve"> </w:t>
      </w:r>
      <w:r w:rsidR="00990248">
        <w:rPr>
          <w:b/>
          <w:i/>
        </w:rPr>
        <w:t>20</w:t>
      </w:r>
      <w:r w:rsidRPr="00983302">
        <w:rPr>
          <w:b/>
          <w:i/>
        </w:rPr>
        <w:t xml:space="preserve">: </w:t>
      </w:r>
      <w:r w:rsidRPr="00983302">
        <w:rPr>
          <w:bCs/>
          <w:i/>
        </w:rPr>
        <w:t xml:space="preserve">The range </w:t>
      </w:r>
      <w:r w:rsidR="00526681">
        <w:rPr>
          <w:bCs/>
          <w:i/>
        </w:rPr>
        <w:t>of</w:t>
      </w:r>
      <w:r w:rsidRPr="00983302">
        <w:rPr>
          <w:bCs/>
          <w:i/>
        </w:rPr>
        <w:t xml:space="preserve"> L3 based CLI </w:t>
      </w:r>
      <w:r w:rsidR="00886A23">
        <w:rPr>
          <w:bCs/>
          <w:i/>
        </w:rPr>
        <w:t>measurement</w:t>
      </w:r>
      <w:r w:rsidR="006F2C82">
        <w:rPr>
          <w:bCs/>
          <w:i/>
        </w:rPr>
        <w:t xml:space="preserve"> report</w:t>
      </w:r>
      <w:r w:rsidR="00886A23">
        <w:rPr>
          <w:bCs/>
          <w:i/>
        </w:rPr>
        <w:t xml:space="preserve"> </w:t>
      </w:r>
      <w:r w:rsidRPr="00983302">
        <w:rPr>
          <w:bCs/>
          <w:i/>
        </w:rPr>
        <w:t>is reused for L1</w:t>
      </w:r>
      <w:r w:rsidR="00886A23">
        <w:rPr>
          <w:bCs/>
          <w:i/>
        </w:rPr>
        <w:t xml:space="preserve"> based </w:t>
      </w:r>
      <w:r w:rsidRPr="00983302">
        <w:rPr>
          <w:bCs/>
          <w:i/>
        </w:rPr>
        <w:t>CLI</w:t>
      </w:r>
      <w:r w:rsidR="00886A23">
        <w:rPr>
          <w:bCs/>
          <w:i/>
        </w:rPr>
        <w:t xml:space="preserve"> measurement</w:t>
      </w:r>
    </w:p>
    <w:p w14:paraId="31B033BD" w14:textId="06F77EE2" w:rsidR="00DA7225" w:rsidRPr="00983302" w:rsidRDefault="00DA7225" w:rsidP="00CA6330">
      <w:pPr>
        <w:numPr>
          <w:ilvl w:val="0"/>
          <w:numId w:val="9"/>
        </w:numPr>
        <w:tabs>
          <w:tab w:val="num" w:pos="2160"/>
        </w:tabs>
        <w:ind w:left="357" w:hanging="357"/>
        <w:rPr>
          <w:bCs/>
          <w:i/>
        </w:rPr>
      </w:pPr>
      <w:r w:rsidRPr="00983302">
        <w:rPr>
          <w:bCs/>
          <w:i/>
        </w:rPr>
        <w:t xml:space="preserve">CLI-RSSI: -100 dBm to -25 dBm with 1 dB </w:t>
      </w:r>
      <w:r w:rsidR="00886A23">
        <w:rPr>
          <w:bCs/>
          <w:i/>
        </w:rPr>
        <w:t>step</w:t>
      </w:r>
      <w:r w:rsidR="00526681">
        <w:rPr>
          <w:bCs/>
          <w:i/>
        </w:rPr>
        <w:t xml:space="preserve"> size</w:t>
      </w:r>
    </w:p>
    <w:p w14:paraId="4FBDA57D" w14:textId="0FCB6D88" w:rsidR="00DA7225" w:rsidRPr="00983302" w:rsidRDefault="00DA7225" w:rsidP="00CA6330">
      <w:pPr>
        <w:numPr>
          <w:ilvl w:val="0"/>
          <w:numId w:val="9"/>
        </w:numPr>
        <w:tabs>
          <w:tab w:val="num" w:pos="2160"/>
        </w:tabs>
        <w:ind w:left="357" w:hanging="357"/>
        <w:rPr>
          <w:b/>
          <w:i/>
        </w:rPr>
      </w:pPr>
      <w:r w:rsidRPr="00983302">
        <w:rPr>
          <w:bCs/>
          <w:i/>
        </w:rPr>
        <w:t xml:space="preserve">CLI-RSRP: -140 dBm to -44 dBm with 1 dB </w:t>
      </w:r>
      <w:r w:rsidR="00886A23">
        <w:rPr>
          <w:bCs/>
          <w:i/>
        </w:rPr>
        <w:t>step</w:t>
      </w:r>
      <w:r w:rsidR="00526681">
        <w:rPr>
          <w:bCs/>
          <w:i/>
        </w:rPr>
        <w:t xml:space="preserve"> size</w:t>
      </w:r>
    </w:p>
    <w:bookmarkEnd w:id="22"/>
    <w:p w14:paraId="35A9C63C" w14:textId="2740E5A1" w:rsidR="00701236" w:rsidRDefault="004A1FC2" w:rsidP="00A9025E">
      <w:pPr>
        <w:rPr>
          <w:rFonts w:eastAsiaTheme="minorEastAsia"/>
          <w:lang w:eastAsia="zh-CN"/>
        </w:rPr>
      </w:pPr>
      <w:r w:rsidRPr="004A1FC2">
        <w:rPr>
          <w:color w:val="000000"/>
          <w:lang w:eastAsia="zh-CN"/>
        </w:rPr>
        <w:t>For L3</w:t>
      </w:r>
      <w:r w:rsidR="006F2C82">
        <w:rPr>
          <w:color w:val="000000"/>
          <w:lang w:eastAsia="zh-CN"/>
        </w:rPr>
        <w:t xml:space="preserve"> </w:t>
      </w:r>
      <w:r w:rsidRPr="004A1FC2">
        <w:rPr>
          <w:color w:val="000000"/>
          <w:lang w:eastAsia="zh-CN"/>
        </w:rPr>
        <w:t>based CLI repo</w:t>
      </w:r>
      <w:r w:rsidR="006F2C82">
        <w:rPr>
          <w:color w:val="000000"/>
          <w:lang w:eastAsia="zh-CN"/>
        </w:rPr>
        <w:t>rt</w:t>
      </w:r>
      <w:r w:rsidR="001566A9">
        <w:rPr>
          <w:color w:val="000000"/>
          <w:lang w:eastAsia="zh-CN"/>
        </w:rPr>
        <w:t>ing</w:t>
      </w:r>
      <w:r w:rsidRPr="004A1FC2">
        <w:rPr>
          <w:color w:val="000000"/>
          <w:lang w:eastAsia="zh-CN"/>
        </w:rPr>
        <w:t xml:space="preserve">, the </w:t>
      </w:r>
      <w:r w:rsidR="00825B1A">
        <w:rPr>
          <w:color w:val="000000"/>
          <w:lang w:eastAsia="zh-CN"/>
        </w:rPr>
        <w:t xml:space="preserve">CLI </w:t>
      </w:r>
      <w:r w:rsidRPr="004A1FC2">
        <w:rPr>
          <w:color w:val="000000"/>
          <w:lang w:eastAsia="zh-CN"/>
        </w:rPr>
        <w:t xml:space="preserve">measurement resource IDs and their absolute </w:t>
      </w:r>
      <w:r w:rsidR="004000EC">
        <w:rPr>
          <w:color w:val="000000"/>
          <w:lang w:eastAsia="zh-CN"/>
        </w:rPr>
        <w:t>measurement</w:t>
      </w:r>
      <w:r w:rsidRPr="004A1FC2">
        <w:rPr>
          <w:color w:val="000000"/>
          <w:lang w:eastAsia="zh-CN"/>
        </w:rPr>
        <w:t xml:space="preserve"> </w:t>
      </w:r>
      <w:r w:rsidR="00347994">
        <w:rPr>
          <w:color w:val="000000"/>
          <w:lang w:eastAsia="zh-CN"/>
        </w:rPr>
        <w:t>quantities</w:t>
      </w:r>
      <w:r w:rsidRPr="004A1FC2">
        <w:rPr>
          <w:color w:val="000000"/>
          <w:lang w:eastAsia="zh-CN"/>
        </w:rPr>
        <w:t xml:space="preserve"> are included in the report. </w:t>
      </w:r>
      <w:r w:rsidR="00E52389">
        <w:rPr>
          <w:rFonts w:eastAsiaTheme="minorEastAsia"/>
          <w:lang w:eastAsia="zh-CN"/>
        </w:rPr>
        <w:t>T</w:t>
      </w:r>
      <w:r w:rsidR="00E52389">
        <w:rPr>
          <w:rFonts w:eastAsiaTheme="minorEastAsia" w:hint="eastAsia"/>
          <w:lang w:eastAsia="zh-CN"/>
        </w:rPr>
        <w:t>he mapping</w:t>
      </w:r>
      <w:r w:rsidR="005B6049">
        <w:rPr>
          <w:rFonts w:eastAsiaTheme="minorEastAsia"/>
          <w:lang w:eastAsia="zh-CN"/>
        </w:rPr>
        <w:t>s</w:t>
      </w:r>
      <w:r w:rsidR="00E52389">
        <w:rPr>
          <w:rFonts w:eastAsiaTheme="minorEastAsia" w:hint="eastAsia"/>
          <w:lang w:eastAsia="zh-CN"/>
        </w:rPr>
        <w:t xml:space="preserve"> of measurement </w:t>
      </w:r>
      <w:r w:rsidR="001566A9" w:rsidRPr="009C5807">
        <w:rPr>
          <w:rFonts w:cs="v4.2.0"/>
        </w:rPr>
        <w:t>quantit</w:t>
      </w:r>
      <w:r w:rsidR="001566A9">
        <w:rPr>
          <w:rFonts w:cs="v4.2.0"/>
        </w:rPr>
        <w:t>ies are</w:t>
      </w:r>
      <w:r w:rsidR="001566A9" w:rsidRPr="009C5807">
        <w:rPr>
          <w:rFonts w:cs="v4.2.0"/>
        </w:rPr>
        <w:t xml:space="preserve"> </w:t>
      </w:r>
      <w:r w:rsidR="00E52389">
        <w:rPr>
          <w:rFonts w:eastAsiaTheme="minorEastAsia"/>
          <w:lang w:eastAsia="zh-CN"/>
        </w:rPr>
        <w:t>defined</w:t>
      </w:r>
      <w:r w:rsidR="00E52389">
        <w:rPr>
          <w:rFonts w:eastAsiaTheme="minorEastAsia" w:hint="eastAsia"/>
          <w:lang w:eastAsia="zh-CN"/>
        </w:rPr>
        <w:t xml:space="preserve"> in </w:t>
      </w:r>
      <w:r w:rsidR="00E52389" w:rsidRPr="009C5807">
        <w:t>Table 10.1.22.1.2-1</w:t>
      </w:r>
      <w:r w:rsidR="00E52389">
        <w:rPr>
          <w:rFonts w:eastAsiaTheme="minorEastAsia" w:hint="eastAsia"/>
          <w:lang w:eastAsia="zh-CN"/>
        </w:rPr>
        <w:t xml:space="preserve"> and Table </w:t>
      </w:r>
      <w:r w:rsidR="00E52389" w:rsidRPr="009C5807">
        <w:t>10.1.22.2.2-1</w:t>
      </w:r>
      <w:r w:rsidR="00E52389">
        <w:rPr>
          <w:rFonts w:eastAsiaTheme="minorEastAsia" w:hint="eastAsia"/>
          <w:lang w:eastAsia="zh-CN"/>
        </w:rPr>
        <w:t xml:space="preserve"> of TS</w:t>
      </w:r>
      <w:r w:rsidR="001566A9">
        <w:rPr>
          <w:rFonts w:eastAsiaTheme="minorEastAsia"/>
          <w:lang w:eastAsia="zh-CN"/>
        </w:rPr>
        <w:t xml:space="preserve"> </w:t>
      </w:r>
      <w:r w:rsidR="00E52389">
        <w:rPr>
          <w:rFonts w:eastAsiaTheme="minorEastAsia" w:hint="eastAsia"/>
          <w:lang w:eastAsia="zh-CN"/>
        </w:rPr>
        <w:t xml:space="preserve">38.133 for </w:t>
      </w:r>
      <w:r w:rsidR="00E52389">
        <w:t>SRS</w:t>
      </w:r>
      <w:r w:rsidR="00E52389">
        <w:rPr>
          <w:rFonts w:eastAsiaTheme="minorEastAsia" w:hint="eastAsia"/>
          <w:lang w:eastAsia="zh-CN"/>
        </w:rPr>
        <w:t xml:space="preserve">-RSRP and </w:t>
      </w:r>
      <w:r w:rsidR="00E52389">
        <w:t>CLI-RSSI</w:t>
      </w:r>
      <w:r w:rsidR="00E52389">
        <w:rPr>
          <w:rFonts w:eastAsiaTheme="minorEastAsia" w:hint="eastAsia"/>
          <w:lang w:eastAsia="zh-CN"/>
        </w:rPr>
        <w:t xml:space="preserve"> respectively.</w:t>
      </w:r>
      <w:r w:rsidR="00E52389">
        <w:rPr>
          <w:rFonts w:eastAsiaTheme="minorEastAsia"/>
          <w:lang w:eastAsia="zh-CN"/>
        </w:rPr>
        <w:t xml:space="preserve"> </w:t>
      </w:r>
      <w:r w:rsidRPr="004A1FC2">
        <w:rPr>
          <w:color w:val="000000"/>
          <w:lang w:eastAsia="zh-CN"/>
        </w:rPr>
        <w:t xml:space="preserve">This introduces considerable </w:t>
      </w:r>
      <w:r w:rsidR="001566A9">
        <w:rPr>
          <w:color w:val="000000"/>
          <w:lang w:eastAsia="zh-CN"/>
        </w:rPr>
        <w:t xml:space="preserve">signaling </w:t>
      </w:r>
      <w:r w:rsidRPr="004A1FC2">
        <w:rPr>
          <w:color w:val="000000"/>
          <w:lang w:eastAsia="zh-CN"/>
        </w:rPr>
        <w:t xml:space="preserve">overhead, </w:t>
      </w:r>
      <w:r w:rsidR="00701236">
        <w:rPr>
          <w:color w:val="000000"/>
          <w:lang w:eastAsia="zh-CN"/>
        </w:rPr>
        <w:t>which</w:t>
      </w:r>
      <w:r w:rsidR="00A61647">
        <w:rPr>
          <w:color w:val="000000"/>
          <w:lang w:eastAsia="zh-CN"/>
        </w:rPr>
        <w:t xml:space="preserve"> however</w:t>
      </w:r>
      <w:r w:rsidR="00701236">
        <w:rPr>
          <w:color w:val="000000"/>
          <w:lang w:eastAsia="zh-CN"/>
        </w:rPr>
        <w:t xml:space="preserve"> </w:t>
      </w:r>
      <w:r w:rsidR="00AB76EC">
        <w:rPr>
          <w:rFonts w:eastAsiaTheme="minorEastAsia"/>
          <w:lang w:eastAsia="zh-CN"/>
        </w:rPr>
        <w:t xml:space="preserve">is not a problem for L3 based reporting. </w:t>
      </w:r>
    </w:p>
    <w:p w14:paraId="605C93B5" w14:textId="3CE07534" w:rsidR="00701236" w:rsidRDefault="00701236" w:rsidP="00A9025E">
      <w:r>
        <w:t>For L1</w:t>
      </w:r>
      <w:r w:rsidR="006F2C82">
        <w:t xml:space="preserve"> </w:t>
      </w:r>
      <w:r>
        <w:t>based CLI report</w:t>
      </w:r>
      <w:r w:rsidR="001566A9">
        <w:t>ing</w:t>
      </w:r>
      <w:r>
        <w:t xml:space="preserve">, the existing L1-RSRP and L1-SINR reporting mechanisms should be taken as a starting point. When only one CLI measurement resource is reported, both the CLI measurement resource ID and the absolute measured </w:t>
      </w:r>
      <w:r w:rsidR="00825B1A" w:rsidRPr="009C5807">
        <w:rPr>
          <w:rFonts w:cs="v4.2.0"/>
        </w:rPr>
        <w:t>quantity</w:t>
      </w:r>
      <w:r>
        <w:t xml:space="preserve"> are reported directly. However, when more than one CLI measurement resources are reported, a differential reporting method is used. In this case, either the largest or smallest measured value is reported as an absolute value, while the remaining measurement results are reported as differential values relative to the first. This approach minimizes overhead while maintaining accuracy in reporting multiple resources.</w:t>
      </w:r>
    </w:p>
    <w:p w14:paraId="51CE8AB6" w14:textId="085FAA86" w:rsidR="00701236" w:rsidRPr="00983302" w:rsidRDefault="00701236" w:rsidP="00A9025E">
      <w:pPr>
        <w:rPr>
          <w:rFonts w:eastAsiaTheme="minorEastAsia"/>
          <w:i/>
          <w:iCs/>
          <w:lang w:eastAsia="zh-CN"/>
        </w:rPr>
      </w:pPr>
      <w:bookmarkStart w:id="23" w:name="_Hlk181975810"/>
      <w:r w:rsidRPr="0026248C">
        <w:rPr>
          <w:b/>
          <w:i/>
        </w:rPr>
        <w:lastRenderedPageBreak/>
        <w:t>Proposal</w:t>
      </w:r>
      <w:r>
        <w:rPr>
          <w:b/>
          <w:i/>
        </w:rPr>
        <w:t xml:space="preserve"> </w:t>
      </w:r>
      <w:r w:rsidR="00990248">
        <w:rPr>
          <w:b/>
          <w:i/>
        </w:rPr>
        <w:t>21</w:t>
      </w:r>
      <w:r w:rsidRPr="0026248C">
        <w:rPr>
          <w:rFonts w:hint="eastAsia"/>
          <w:b/>
          <w:i/>
        </w:rPr>
        <w:t>:</w:t>
      </w:r>
      <w:r w:rsidRPr="00983302">
        <w:rPr>
          <w:bCs/>
          <w:i/>
        </w:rPr>
        <w:t xml:space="preserve"> When </w:t>
      </w:r>
      <w:r>
        <w:rPr>
          <w:bCs/>
          <w:i/>
        </w:rPr>
        <w:t>the number of</w:t>
      </w:r>
      <w:r w:rsidRPr="00983302">
        <w:rPr>
          <w:bCs/>
          <w:i/>
        </w:rPr>
        <w:t xml:space="preserve"> </w:t>
      </w:r>
      <w:r w:rsidRPr="0026248C">
        <w:rPr>
          <w:bCs/>
          <w:i/>
        </w:rPr>
        <w:t>reported</w:t>
      </w:r>
      <w:r w:rsidRPr="000D7DE0">
        <w:rPr>
          <w:bCs/>
          <w:i/>
        </w:rPr>
        <w:t xml:space="preserve"> </w:t>
      </w:r>
      <w:r w:rsidRPr="00983302">
        <w:rPr>
          <w:bCs/>
          <w:i/>
        </w:rPr>
        <w:t>CLI measurement resources</w:t>
      </w:r>
      <w:r>
        <w:rPr>
          <w:bCs/>
          <w:i/>
        </w:rPr>
        <w:t xml:space="preserve"> is larger than one</w:t>
      </w:r>
      <w:r w:rsidRPr="00983302">
        <w:rPr>
          <w:bCs/>
          <w:i/>
        </w:rPr>
        <w:t>, a differential reporting method is used</w:t>
      </w:r>
      <w:r>
        <w:rPr>
          <w:bCs/>
          <w:i/>
        </w:rPr>
        <w:t>, where</w:t>
      </w:r>
      <w:r w:rsidRPr="00983302">
        <w:rPr>
          <w:bCs/>
          <w:i/>
        </w:rPr>
        <w:t xml:space="preserve"> the largest or smallest measured value is reported as an absolute value, while the remaining measurement results are reported as differential values relative to the first.</w:t>
      </w:r>
    </w:p>
    <w:bookmarkEnd w:id="23"/>
    <w:p w14:paraId="5EA45F69" w14:textId="5BBEF004" w:rsidR="00A9025E" w:rsidRPr="00983302" w:rsidRDefault="00A9025E" w:rsidP="00983302">
      <w:pPr>
        <w:rPr>
          <w:color w:val="000000"/>
        </w:rPr>
      </w:pPr>
      <w:r w:rsidRPr="00983302">
        <w:rPr>
          <w:color w:val="000000"/>
          <w:lang w:eastAsia="zh-CN"/>
        </w:rPr>
        <w:t>For L3</w:t>
      </w:r>
      <w:r w:rsidR="006F2C82">
        <w:rPr>
          <w:color w:val="000000"/>
          <w:lang w:eastAsia="zh-CN"/>
        </w:rPr>
        <w:t xml:space="preserve"> </w:t>
      </w:r>
      <w:r w:rsidRPr="00983302">
        <w:rPr>
          <w:color w:val="000000"/>
          <w:lang w:eastAsia="zh-CN"/>
        </w:rPr>
        <w:t xml:space="preserve">based CLI </w:t>
      </w:r>
      <w:r w:rsidR="006F2C82">
        <w:rPr>
          <w:color w:val="000000"/>
          <w:lang w:eastAsia="zh-CN"/>
        </w:rPr>
        <w:t>report</w:t>
      </w:r>
      <w:r w:rsidR="001566A9">
        <w:rPr>
          <w:color w:val="000000"/>
          <w:lang w:eastAsia="zh-CN"/>
        </w:rPr>
        <w:t>ing</w:t>
      </w:r>
      <w:r w:rsidRPr="00983302">
        <w:rPr>
          <w:color w:val="000000"/>
          <w:lang w:eastAsia="zh-CN"/>
        </w:rPr>
        <w:t xml:space="preserve">, the results for the most interfering SRS resources or CLI-RSSI resources, up to the </w:t>
      </w:r>
      <w:proofErr w:type="spellStart"/>
      <w:r w:rsidRPr="00983302">
        <w:rPr>
          <w:i/>
          <w:iCs/>
          <w:color w:val="000000"/>
        </w:rPr>
        <w:t>maxReportCLI</w:t>
      </w:r>
      <w:proofErr w:type="spellEnd"/>
      <w:r w:rsidRPr="00983302">
        <w:rPr>
          <w:color w:val="000000"/>
          <w:lang w:eastAsia="zh-CN"/>
        </w:rPr>
        <w:t xml:space="preserve"> value</w:t>
      </w:r>
      <w:r w:rsidR="00AA3389">
        <w:rPr>
          <w:color w:val="000000"/>
          <w:lang w:eastAsia="zh-CN"/>
        </w:rPr>
        <w:t>s</w:t>
      </w:r>
      <w:r w:rsidRPr="00983302">
        <w:rPr>
          <w:color w:val="000000"/>
          <w:lang w:eastAsia="zh-CN"/>
        </w:rPr>
        <w:t>, are reported. In the case of L1-SINR and L1-RSRP reporting, the results for the best beams are provided.</w:t>
      </w:r>
      <w:r w:rsidR="00BE60B9">
        <w:rPr>
          <w:color w:val="000000"/>
          <w:lang w:eastAsia="zh-CN"/>
        </w:rPr>
        <w:t xml:space="preserve"> </w:t>
      </w:r>
      <w:r w:rsidRPr="00983302">
        <w:rPr>
          <w:color w:val="000000"/>
          <w:lang w:eastAsia="zh-CN"/>
        </w:rPr>
        <w:t xml:space="preserve">For L1-based CLI </w:t>
      </w:r>
      <w:r w:rsidR="006F2C82">
        <w:rPr>
          <w:color w:val="000000"/>
          <w:lang w:eastAsia="zh-CN"/>
        </w:rPr>
        <w:t>report</w:t>
      </w:r>
      <w:r w:rsidR="001566A9">
        <w:rPr>
          <w:color w:val="000000"/>
          <w:lang w:eastAsia="zh-CN"/>
        </w:rPr>
        <w:t>ing</w:t>
      </w:r>
      <w:r w:rsidRPr="00983302">
        <w:rPr>
          <w:color w:val="000000"/>
          <w:lang w:eastAsia="zh-CN"/>
        </w:rPr>
        <w:t xml:space="preserve">, a straightforward approach would be to follow similar reporting criteria, where the results for the most interfering L1 SRS-RSRP resources or L1 CLI-RSSI resources are reported. However, a potential drawback of this approach is that only the most interfering aggressors are included in the report, leaving the </w:t>
      </w:r>
      <w:proofErr w:type="spellStart"/>
      <w:r w:rsidRPr="00983302">
        <w:rPr>
          <w:color w:val="000000"/>
          <w:lang w:eastAsia="zh-CN"/>
        </w:rPr>
        <w:t>gNB</w:t>
      </w:r>
      <w:proofErr w:type="spellEnd"/>
      <w:r w:rsidRPr="00983302">
        <w:rPr>
          <w:color w:val="000000"/>
          <w:lang w:eastAsia="zh-CN"/>
        </w:rPr>
        <w:t xml:space="preserve"> with no information on the interference levels of other configured SRS-RSRP or CLI-RSSI resources.</w:t>
      </w:r>
      <w:r>
        <w:rPr>
          <w:color w:val="000000"/>
          <w:lang w:eastAsia="zh-CN"/>
        </w:rPr>
        <w:t xml:space="preserve"> </w:t>
      </w:r>
    </w:p>
    <w:p w14:paraId="6438D75F" w14:textId="132D5C31" w:rsidR="009B3690" w:rsidRDefault="00A9025E" w:rsidP="00DA7225">
      <w:pPr>
        <w:rPr>
          <w:color w:val="000000"/>
          <w:lang w:eastAsia="zh-CN"/>
        </w:rPr>
      </w:pPr>
      <w:r w:rsidRPr="00983302">
        <w:rPr>
          <w:color w:val="000000"/>
          <w:lang w:eastAsia="zh-CN"/>
        </w:rPr>
        <w:t>An alternative approach could be to report the least interfering SRS-RSRP or CLI-RSSI resources. These two different reporting criteria</w:t>
      </w:r>
      <w:r w:rsidR="00F71097">
        <w:rPr>
          <w:color w:val="000000"/>
          <w:lang w:eastAsia="zh-CN"/>
        </w:rPr>
        <w:t xml:space="preserve">, </w:t>
      </w:r>
      <w:r w:rsidRPr="00983302">
        <w:rPr>
          <w:color w:val="000000"/>
          <w:lang w:eastAsia="zh-CN"/>
        </w:rPr>
        <w:t>most</w:t>
      </w:r>
      <w:r w:rsidR="00F71097">
        <w:rPr>
          <w:color w:val="000000"/>
          <w:lang w:eastAsia="zh-CN"/>
        </w:rPr>
        <w:t xml:space="preserve"> </w:t>
      </w:r>
      <w:r w:rsidRPr="00983302">
        <w:rPr>
          <w:color w:val="000000"/>
          <w:lang w:eastAsia="zh-CN"/>
        </w:rPr>
        <w:t>interfering versus least interfering</w:t>
      </w:r>
      <w:r w:rsidR="00F71097">
        <w:rPr>
          <w:color w:val="000000"/>
          <w:lang w:eastAsia="zh-CN"/>
        </w:rPr>
        <w:t xml:space="preserve">, </w:t>
      </w:r>
      <w:r w:rsidRPr="00983302">
        <w:rPr>
          <w:color w:val="000000"/>
          <w:lang w:eastAsia="zh-CN"/>
        </w:rPr>
        <w:t xml:space="preserve">imply distinct </w:t>
      </w:r>
      <w:proofErr w:type="spellStart"/>
      <w:r w:rsidRPr="00983302">
        <w:rPr>
          <w:color w:val="000000"/>
          <w:lang w:eastAsia="zh-CN"/>
        </w:rPr>
        <w:t>gNB</w:t>
      </w:r>
      <w:proofErr w:type="spellEnd"/>
      <w:r w:rsidRPr="00983302">
        <w:rPr>
          <w:color w:val="000000"/>
          <w:lang w:eastAsia="zh-CN"/>
        </w:rPr>
        <w:t xml:space="preserve"> coordinat</w:t>
      </w:r>
      <w:r>
        <w:rPr>
          <w:color w:val="000000"/>
          <w:lang w:eastAsia="zh-CN"/>
        </w:rPr>
        <w:t>ed</w:t>
      </w:r>
      <w:r w:rsidRPr="00983302">
        <w:rPr>
          <w:color w:val="000000"/>
          <w:lang w:eastAsia="zh-CN"/>
        </w:rPr>
        <w:t xml:space="preserve"> scheduling strategies. The first approach would help the </w:t>
      </w:r>
      <w:proofErr w:type="spellStart"/>
      <w:r w:rsidRPr="00983302">
        <w:rPr>
          <w:color w:val="000000"/>
          <w:lang w:eastAsia="zh-CN"/>
        </w:rPr>
        <w:t>gNB</w:t>
      </w:r>
      <w:proofErr w:type="spellEnd"/>
      <w:r w:rsidRPr="00983302">
        <w:rPr>
          <w:color w:val="000000"/>
          <w:lang w:eastAsia="zh-CN"/>
        </w:rPr>
        <w:t xml:space="preserve"> </w:t>
      </w:r>
      <w:r w:rsidR="00DF1CC4">
        <w:rPr>
          <w:color w:val="000000"/>
          <w:lang w:eastAsia="zh-CN"/>
        </w:rPr>
        <w:t>to</w:t>
      </w:r>
      <w:r w:rsidRPr="00983302">
        <w:rPr>
          <w:color w:val="000000"/>
          <w:lang w:eastAsia="zh-CN"/>
        </w:rPr>
        <w:t xml:space="preserve"> </w:t>
      </w:r>
      <w:r>
        <w:rPr>
          <w:color w:val="000000"/>
          <w:lang w:eastAsia="zh-CN"/>
        </w:rPr>
        <w:t>avoid</w:t>
      </w:r>
      <w:r w:rsidRPr="00983302">
        <w:rPr>
          <w:color w:val="000000"/>
          <w:lang w:eastAsia="zh-CN"/>
        </w:rPr>
        <w:t xml:space="preserve"> </w:t>
      </w:r>
      <w:r>
        <w:rPr>
          <w:color w:val="000000"/>
          <w:lang w:eastAsia="zh-CN"/>
        </w:rPr>
        <w:t>scheduling UE</w:t>
      </w:r>
      <w:r w:rsidR="007F33E5">
        <w:rPr>
          <w:color w:val="000000"/>
          <w:lang w:eastAsia="zh-CN"/>
        </w:rPr>
        <w:t xml:space="preserve"> pairs</w:t>
      </w:r>
      <w:r>
        <w:rPr>
          <w:color w:val="000000"/>
          <w:lang w:eastAsia="zh-CN"/>
        </w:rPr>
        <w:t xml:space="preserve"> with </w:t>
      </w:r>
      <w:r w:rsidRPr="00983302">
        <w:rPr>
          <w:color w:val="000000"/>
          <w:lang w:eastAsia="zh-CN"/>
        </w:rPr>
        <w:t>the strongest</w:t>
      </w:r>
      <w:r>
        <w:rPr>
          <w:color w:val="000000"/>
          <w:lang w:eastAsia="zh-CN"/>
        </w:rPr>
        <w:t xml:space="preserve"> interference</w:t>
      </w:r>
      <w:r w:rsidRPr="00983302">
        <w:rPr>
          <w:color w:val="000000"/>
          <w:lang w:eastAsia="zh-CN"/>
        </w:rPr>
        <w:t>, while the second would give a broader view of interference across all configured resources.</w:t>
      </w:r>
      <w:r w:rsidR="009B3690">
        <w:rPr>
          <w:color w:val="000000"/>
          <w:lang w:eastAsia="zh-CN"/>
        </w:rPr>
        <w:t xml:space="preserve"> </w:t>
      </w:r>
    </w:p>
    <w:p w14:paraId="6D872477" w14:textId="2E65E0A7" w:rsidR="00A9025E" w:rsidRPr="000D7DE0" w:rsidRDefault="009B3690" w:rsidP="00DA7225">
      <w:pPr>
        <w:rPr>
          <w:color w:val="000000"/>
          <w:lang w:eastAsia="zh-CN"/>
        </w:rPr>
      </w:pPr>
      <w:r>
        <w:rPr>
          <w:color w:val="000000"/>
          <w:lang w:eastAsia="zh-CN"/>
        </w:rPr>
        <w:t xml:space="preserve">Overall, the most flexible approach </w:t>
      </w:r>
      <w:r w:rsidR="007F33E5">
        <w:rPr>
          <w:color w:val="000000"/>
          <w:lang w:eastAsia="zh-CN"/>
        </w:rPr>
        <w:t xml:space="preserve">is to include the measurement results of both the </w:t>
      </w:r>
      <w:r>
        <w:rPr>
          <w:color w:val="000000"/>
          <w:lang w:eastAsia="zh-CN"/>
        </w:rPr>
        <w:t xml:space="preserve">most </w:t>
      </w:r>
      <w:r w:rsidR="007F33E5">
        <w:rPr>
          <w:color w:val="000000"/>
          <w:lang w:eastAsia="zh-CN"/>
        </w:rPr>
        <w:t>interfering and the</w:t>
      </w:r>
      <w:r w:rsidR="00BE60B9">
        <w:rPr>
          <w:color w:val="000000"/>
          <w:lang w:eastAsia="zh-CN"/>
        </w:rPr>
        <w:t xml:space="preserve"> least interfer</w:t>
      </w:r>
      <w:r w:rsidR="007F33E5">
        <w:rPr>
          <w:color w:val="000000"/>
          <w:lang w:eastAsia="zh-CN"/>
        </w:rPr>
        <w:t xml:space="preserve">ing </w:t>
      </w:r>
      <w:r>
        <w:rPr>
          <w:color w:val="000000"/>
          <w:lang w:eastAsia="zh-CN"/>
        </w:rPr>
        <w:t xml:space="preserve">CLI </w:t>
      </w:r>
      <w:r w:rsidR="007F33E5">
        <w:rPr>
          <w:color w:val="000000"/>
          <w:lang w:eastAsia="zh-CN"/>
        </w:rPr>
        <w:t>measurement resources.</w:t>
      </w:r>
    </w:p>
    <w:p w14:paraId="7FF568B1" w14:textId="5B9B82AE" w:rsidR="0025364A" w:rsidRDefault="0025364A" w:rsidP="0025364A">
      <w:pPr>
        <w:rPr>
          <w:rFonts w:eastAsia="等线"/>
          <w:i/>
          <w:szCs w:val="20"/>
          <w:lang w:eastAsia="zh-CN"/>
        </w:rPr>
      </w:pPr>
      <w:bookmarkStart w:id="24" w:name="_Hlk181975824"/>
      <w:r w:rsidRPr="000D07CA">
        <w:rPr>
          <w:b/>
          <w:i/>
        </w:rPr>
        <w:t xml:space="preserve">Proposal </w:t>
      </w:r>
      <w:r w:rsidR="00990248">
        <w:rPr>
          <w:b/>
          <w:i/>
        </w:rPr>
        <w:t>22</w:t>
      </w:r>
      <w:r w:rsidRPr="00654DB2">
        <w:rPr>
          <w:i/>
        </w:rPr>
        <w:t>:</w:t>
      </w:r>
      <w:r>
        <w:rPr>
          <w:i/>
        </w:rPr>
        <w:t xml:space="preserve"> F</w:t>
      </w:r>
      <w:r w:rsidRPr="00243DC2">
        <w:rPr>
          <w:i/>
        </w:rPr>
        <w:t>or</w:t>
      </w:r>
      <w:r w:rsidRPr="00243DC2">
        <w:rPr>
          <w:rFonts w:ascii="Times" w:eastAsia="Batang" w:hAnsi="Times"/>
          <w:i/>
          <w:color w:val="000000"/>
        </w:rPr>
        <w:t xml:space="preserve"> </w:t>
      </w:r>
      <w:r w:rsidR="007F33E5">
        <w:rPr>
          <w:rFonts w:ascii="Times" w:eastAsia="Batang" w:hAnsi="Times"/>
          <w:i/>
          <w:color w:val="000000"/>
        </w:rPr>
        <w:t>L1</w:t>
      </w:r>
      <w:r w:rsidR="009B3690">
        <w:rPr>
          <w:rFonts w:ascii="Times" w:eastAsia="Batang" w:hAnsi="Times"/>
          <w:i/>
          <w:color w:val="000000"/>
        </w:rPr>
        <w:t xml:space="preserve"> based</w:t>
      </w:r>
      <w:r w:rsidR="007F33E5">
        <w:rPr>
          <w:rFonts w:ascii="Times" w:eastAsia="Batang" w:hAnsi="Times"/>
          <w:i/>
          <w:color w:val="000000"/>
        </w:rPr>
        <w:t xml:space="preserve"> SRS-RSRP and </w:t>
      </w:r>
      <w:r w:rsidRPr="00243DC2">
        <w:rPr>
          <w:rFonts w:ascii="Times" w:eastAsia="Batang" w:hAnsi="Times"/>
          <w:i/>
          <w:color w:val="000000"/>
        </w:rPr>
        <w:t>CLI</w:t>
      </w:r>
      <w:r w:rsidR="007F33E5">
        <w:rPr>
          <w:rFonts w:ascii="Times" w:eastAsia="Batang" w:hAnsi="Times"/>
          <w:i/>
          <w:color w:val="000000"/>
        </w:rPr>
        <w:t>-RSSI</w:t>
      </w:r>
      <w:r w:rsidRPr="00243DC2">
        <w:rPr>
          <w:rFonts w:ascii="Times" w:eastAsia="Batang" w:hAnsi="Times"/>
          <w:i/>
          <w:color w:val="000000"/>
        </w:rPr>
        <w:t xml:space="preserve"> reporting, </w:t>
      </w:r>
      <w:r w:rsidRPr="00251D56">
        <w:rPr>
          <w:rFonts w:eastAsia="等线"/>
          <w:i/>
          <w:szCs w:val="20"/>
          <w:lang w:eastAsia="zh-CN"/>
        </w:rPr>
        <w:t>UE can</w:t>
      </w:r>
      <w:r w:rsidR="009B3690">
        <w:rPr>
          <w:rFonts w:eastAsia="等线"/>
          <w:i/>
          <w:szCs w:val="20"/>
          <w:lang w:eastAsia="zh-CN"/>
        </w:rPr>
        <w:t xml:space="preserve"> be configured to</w:t>
      </w:r>
      <w:r w:rsidRPr="00251D56">
        <w:rPr>
          <w:rFonts w:eastAsia="等线"/>
          <w:i/>
          <w:szCs w:val="20"/>
          <w:lang w:eastAsia="zh-CN"/>
        </w:rPr>
        <w:t xml:space="preserve"> report</w:t>
      </w:r>
      <w:r w:rsidR="009B3690">
        <w:rPr>
          <w:rFonts w:eastAsia="等线"/>
          <w:i/>
          <w:szCs w:val="20"/>
          <w:lang w:eastAsia="zh-CN"/>
        </w:rPr>
        <w:t xml:space="preserve"> the X most interfering and</w:t>
      </w:r>
      <w:r w:rsidR="00342188">
        <w:rPr>
          <w:rFonts w:eastAsia="等线" w:hint="eastAsia"/>
          <w:i/>
          <w:szCs w:val="20"/>
          <w:lang w:eastAsia="zh-CN"/>
        </w:rPr>
        <w:t>/</w:t>
      </w:r>
      <w:r w:rsidR="00342188">
        <w:rPr>
          <w:rFonts w:eastAsia="等线"/>
          <w:i/>
          <w:szCs w:val="20"/>
          <w:lang w:eastAsia="zh-CN"/>
        </w:rPr>
        <w:t>or</w:t>
      </w:r>
      <w:r w:rsidR="009B3690">
        <w:rPr>
          <w:rFonts w:eastAsia="等线"/>
          <w:i/>
          <w:szCs w:val="20"/>
          <w:lang w:eastAsia="zh-CN"/>
        </w:rPr>
        <w:t xml:space="preserve"> Y least interfering CLI measurement resources</w:t>
      </w:r>
      <w:r w:rsidRPr="00251D56">
        <w:rPr>
          <w:rFonts w:eastAsia="等线"/>
          <w:i/>
          <w:szCs w:val="20"/>
          <w:lang w:eastAsia="zh-CN"/>
        </w:rPr>
        <w:t>.</w:t>
      </w:r>
    </w:p>
    <w:bookmarkEnd w:id="24"/>
    <w:p w14:paraId="3BAFAFED" w14:textId="77777777" w:rsidR="00342188" w:rsidRDefault="00342188" w:rsidP="0025364A">
      <w:pPr>
        <w:rPr>
          <w:rFonts w:eastAsia="等线"/>
          <w:i/>
          <w:szCs w:val="20"/>
          <w:lang w:eastAsia="zh-CN"/>
        </w:rPr>
      </w:pPr>
    </w:p>
    <w:p w14:paraId="2ADC9AF7" w14:textId="60DE63F6" w:rsidR="00B77E25" w:rsidRPr="0026248C" w:rsidRDefault="00B77E25" w:rsidP="00983302">
      <w:pPr>
        <w:pStyle w:val="3"/>
        <w:rPr>
          <w:lang w:eastAsia="zh-CN"/>
        </w:rPr>
      </w:pPr>
      <w:r>
        <w:rPr>
          <w:rFonts w:hint="eastAsia"/>
          <w:lang w:eastAsia="zh-CN"/>
        </w:rPr>
        <w:t>U</w:t>
      </w:r>
      <w:r>
        <w:rPr>
          <w:lang w:eastAsia="zh-CN"/>
        </w:rPr>
        <w:t>CI bit generation</w:t>
      </w:r>
    </w:p>
    <w:p w14:paraId="03876062" w14:textId="77777777" w:rsidR="003F1782" w:rsidRDefault="009762BC" w:rsidP="009762BC">
      <w:pPr>
        <w:pStyle w:val="a3"/>
        <w:rPr>
          <w:rFonts w:eastAsiaTheme="minorEastAsia"/>
          <w:sz w:val="22"/>
          <w:szCs w:val="22"/>
          <w:lang w:eastAsia="zh-CN"/>
        </w:rPr>
      </w:pPr>
      <w:r w:rsidRPr="00983302">
        <w:rPr>
          <w:rFonts w:eastAsiaTheme="minorEastAsia"/>
          <w:sz w:val="22"/>
          <w:szCs w:val="22"/>
          <w:lang w:eastAsia="zh-CN"/>
        </w:rPr>
        <w:t>For L1</w:t>
      </w:r>
      <w:r w:rsidR="003C0CB4" w:rsidRPr="000D7DE0">
        <w:rPr>
          <w:rFonts w:eastAsiaTheme="minorEastAsia"/>
          <w:sz w:val="22"/>
          <w:szCs w:val="22"/>
          <w:lang w:eastAsia="zh-CN"/>
        </w:rPr>
        <w:t xml:space="preserve"> based</w:t>
      </w:r>
      <w:r w:rsidR="00B02891">
        <w:rPr>
          <w:rFonts w:eastAsiaTheme="minorEastAsia"/>
          <w:sz w:val="22"/>
          <w:szCs w:val="22"/>
          <w:lang w:eastAsia="zh-CN"/>
        </w:rPr>
        <w:t xml:space="preserve"> SRS-RSRP and CLI-RSSI</w:t>
      </w:r>
      <w:r w:rsidR="006476D7">
        <w:rPr>
          <w:rFonts w:eastAsiaTheme="minorEastAsia"/>
          <w:sz w:val="22"/>
          <w:szCs w:val="22"/>
          <w:lang w:eastAsia="zh-CN"/>
        </w:rPr>
        <w:t xml:space="preserve"> report</w:t>
      </w:r>
      <w:r w:rsidRPr="00983302">
        <w:rPr>
          <w:rFonts w:eastAsiaTheme="minorEastAsia"/>
          <w:sz w:val="22"/>
          <w:szCs w:val="22"/>
          <w:lang w:eastAsia="zh-CN"/>
        </w:rPr>
        <w:t xml:space="preserve">, </w:t>
      </w:r>
      <w:r w:rsidR="003C0CB4" w:rsidRPr="000D7DE0">
        <w:rPr>
          <w:rFonts w:eastAsiaTheme="minorEastAsia"/>
          <w:sz w:val="22"/>
          <w:szCs w:val="22"/>
          <w:lang w:eastAsia="zh-CN"/>
        </w:rPr>
        <w:t xml:space="preserve">one can reuse </w:t>
      </w:r>
      <w:r w:rsidR="00B02891">
        <w:rPr>
          <w:rFonts w:eastAsiaTheme="minorEastAsia"/>
          <w:sz w:val="22"/>
          <w:szCs w:val="22"/>
          <w:lang w:eastAsia="zh-CN"/>
        </w:rPr>
        <w:t>the</w:t>
      </w:r>
      <w:r w:rsidR="003C0CB4" w:rsidRPr="000D7DE0">
        <w:rPr>
          <w:rFonts w:eastAsiaTheme="minorEastAsia"/>
          <w:sz w:val="22"/>
          <w:szCs w:val="22"/>
          <w:lang w:eastAsia="zh-CN"/>
        </w:rPr>
        <w:t xml:space="preserve"> </w:t>
      </w:r>
      <w:r w:rsidR="003C0CB4" w:rsidRPr="000D7DE0">
        <w:rPr>
          <w:rFonts w:eastAsiaTheme="minorEastAsia" w:hint="eastAsia"/>
          <w:sz w:val="22"/>
          <w:szCs w:val="22"/>
          <w:lang w:val="en-GB" w:eastAsia="zh-CN"/>
        </w:rPr>
        <w:t xml:space="preserve">mapping order of CSI field of </w:t>
      </w:r>
      <w:r w:rsidR="00B02891">
        <w:rPr>
          <w:rFonts w:eastAsiaTheme="minorEastAsia"/>
          <w:sz w:val="22"/>
          <w:szCs w:val="22"/>
          <w:lang w:val="en-GB" w:eastAsia="zh-CN"/>
        </w:rPr>
        <w:t xml:space="preserve">one </w:t>
      </w:r>
      <w:r w:rsidR="00B46946">
        <w:rPr>
          <w:rFonts w:eastAsiaTheme="minorEastAsia"/>
          <w:sz w:val="22"/>
          <w:szCs w:val="22"/>
          <w:lang w:val="en-GB" w:eastAsia="zh-CN"/>
        </w:rPr>
        <w:t xml:space="preserve">report of </w:t>
      </w:r>
      <w:r w:rsidR="003C0CB4" w:rsidRPr="000D7DE0">
        <w:rPr>
          <w:rFonts w:eastAsiaTheme="minorEastAsia" w:hint="eastAsia"/>
          <w:sz w:val="22"/>
          <w:szCs w:val="22"/>
          <w:lang w:val="en-GB" w:eastAsia="zh-CN"/>
        </w:rPr>
        <w:t>L1-RSRP</w:t>
      </w:r>
      <w:r w:rsidR="00B46946">
        <w:rPr>
          <w:rFonts w:eastAsiaTheme="minorEastAsia"/>
          <w:sz w:val="22"/>
          <w:szCs w:val="22"/>
          <w:lang w:val="en-GB" w:eastAsia="zh-CN"/>
        </w:rPr>
        <w:t xml:space="preserve"> </w:t>
      </w:r>
      <w:r w:rsidR="00B46946" w:rsidRPr="000D7DE0">
        <w:rPr>
          <w:rFonts w:eastAsiaTheme="minorEastAsia"/>
          <w:sz w:val="22"/>
          <w:szCs w:val="22"/>
          <w:lang w:val="en-GB" w:eastAsia="zh-CN"/>
        </w:rPr>
        <w:t xml:space="preserve">as </w:t>
      </w:r>
      <w:r w:rsidR="00B46946" w:rsidRPr="00930229">
        <w:rPr>
          <w:rFonts w:eastAsiaTheme="minorEastAsia" w:hint="eastAsia"/>
          <w:sz w:val="22"/>
          <w:szCs w:val="22"/>
          <w:lang w:val="en-GB" w:eastAsia="zh-CN"/>
        </w:rPr>
        <w:t xml:space="preserve">specified </w:t>
      </w:r>
      <w:r w:rsidR="00B46946" w:rsidRPr="00930229">
        <w:rPr>
          <w:rFonts w:eastAsiaTheme="minorEastAsia"/>
          <w:sz w:val="22"/>
          <w:szCs w:val="22"/>
          <w:lang w:val="en-GB" w:eastAsia="zh-CN"/>
        </w:rPr>
        <w:t>in</w:t>
      </w:r>
      <w:r w:rsidR="00B46946" w:rsidRPr="00930229">
        <w:rPr>
          <w:rFonts w:eastAsiaTheme="minorEastAsia" w:hint="eastAsia"/>
          <w:sz w:val="22"/>
          <w:szCs w:val="22"/>
          <w:lang w:val="en-GB" w:eastAsia="zh-CN"/>
        </w:rPr>
        <w:t xml:space="preserve"> </w:t>
      </w:r>
      <w:r w:rsidR="00B46946" w:rsidRPr="00983302">
        <w:rPr>
          <w:sz w:val="22"/>
          <w:szCs w:val="22"/>
        </w:rPr>
        <w:t xml:space="preserve">Table </w:t>
      </w:r>
      <w:r w:rsidR="00B46946" w:rsidRPr="00983302">
        <w:rPr>
          <w:sz w:val="22"/>
          <w:szCs w:val="22"/>
          <w:lang w:eastAsia="zh-CN"/>
        </w:rPr>
        <w:t>6.3.1.1.2-8</w:t>
      </w:r>
      <w:r w:rsidR="00B46946" w:rsidRPr="00983302">
        <w:rPr>
          <w:rFonts w:eastAsiaTheme="minorEastAsia"/>
          <w:sz w:val="22"/>
          <w:szCs w:val="22"/>
          <w:lang w:eastAsia="zh-CN"/>
        </w:rPr>
        <w:t xml:space="preserve"> in TS38.212</w:t>
      </w:r>
      <w:r w:rsidR="00B02891">
        <w:rPr>
          <w:rFonts w:eastAsiaTheme="minorEastAsia"/>
          <w:sz w:val="22"/>
          <w:szCs w:val="22"/>
          <w:lang w:eastAsia="zh-CN"/>
        </w:rPr>
        <w:t xml:space="preserve">. </w:t>
      </w:r>
    </w:p>
    <w:p w14:paraId="47A2B239" w14:textId="5B0738DE" w:rsidR="00B02891" w:rsidRPr="000D7DE0" w:rsidRDefault="00E31A1C" w:rsidP="009762BC">
      <w:pPr>
        <w:pStyle w:val="a3"/>
        <w:rPr>
          <w:rFonts w:eastAsiaTheme="minorEastAsia"/>
          <w:sz w:val="22"/>
          <w:szCs w:val="22"/>
          <w:lang w:eastAsia="zh-CN"/>
        </w:rPr>
      </w:pPr>
      <w:r>
        <w:rPr>
          <w:rFonts w:eastAsiaTheme="minorEastAsia"/>
          <w:sz w:val="22"/>
          <w:szCs w:val="22"/>
          <w:lang w:eastAsia="zh-CN"/>
        </w:rPr>
        <w:t>As an example, t</w:t>
      </w:r>
      <w:r w:rsidR="006476D7" w:rsidRPr="000D7DE0">
        <w:rPr>
          <w:rFonts w:eastAsiaTheme="minorEastAsia"/>
          <w:sz w:val="22"/>
          <w:szCs w:val="22"/>
          <w:lang w:eastAsia="zh-CN"/>
        </w:rPr>
        <w:t xml:space="preserve">he mapping order </w:t>
      </w:r>
      <w:r w:rsidR="006476D7" w:rsidRPr="00930229">
        <w:rPr>
          <w:rFonts w:eastAsiaTheme="minorEastAsia"/>
          <w:sz w:val="22"/>
          <w:szCs w:val="22"/>
          <w:lang w:eastAsia="zh-CN"/>
        </w:rPr>
        <w:t xml:space="preserve">of CSI field of one report for SRS-RSRP or CLI-RSSI is provided in </w:t>
      </w:r>
      <w:r w:rsidR="00B02891" w:rsidRPr="00930229">
        <w:rPr>
          <w:rFonts w:eastAsiaTheme="minorEastAsia"/>
          <w:sz w:val="22"/>
          <w:szCs w:val="22"/>
          <w:lang w:eastAsia="zh-CN"/>
        </w:rPr>
        <w:t>Table 1</w:t>
      </w:r>
      <w:r w:rsidR="006476D7" w:rsidRPr="00930229">
        <w:rPr>
          <w:rFonts w:eastAsiaTheme="minorEastAsia"/>
          <w:sz w:val="22"/>
          <w:szCs w:val="22"/>
          <w:lang w:eastAsia="zh-CN"/>
        </w:rPr>
        <w:t xml:space="preserve"> and the </w:t>
      </w:r>
      <w:proofErr w:type="spellStart"/>
      <w:r w:rsidR="006476D7" w:rsidRPr="00983302">
        <w:rPr>
          <w:sz w:val="22"/>
          <w:szCs w:val="22"/>
          <w:lang w:eastAsia="zh-CN"/>
        </w:rPr>
        <w:t>bitwidth</w:t>
      </w:r>
      <w:proofErr w:type="spellEnd"/>
      <w:r w:rsidR="006476D7" w:rsidRPr="00983302">
        <w:rPr>
          <w:sz w:val="22"/>
          <w:szCs w:val="22"/>
          <w:lang w:eastAsia="zh-CN"/>
        </w:rPr>
        <w:t xml:space="preserve"> for SRS</w:t>
      </w:r>
      <w:r w:rsidR="00496F72">
        <w:rPr>
          <w:sz w:val="22"/>
          <w:szCs w:val="22"/>
          <w:lang w:eastAsia="zh-CN"/>
        </w:rPr>
        <w:t xml:space="preserve"> </w:t>
      </w:r>
      <w:r w:rsidR="006476D7" w:rsidRPr="00983302">
        <w:rPr>
          <w:sz w:val="22"/>
          <w:szCs w:val="22"/>
          <w:lang w:eastAsia="zh-CN"/>
        </w:rPr>
        <w:t xml:space="preserve">Resource ID, </w:t>
      </w:r>
      <w:r w:rsidR="00496F72">
        <w:rPr>
          <w:sz w:val="22"/>
          <w:szCs w:val="22"/>
          <w:lang w:eastAsia="zh-CN"/>
        </w:rPr>
        <w:t>CLI-RSSI Resource ID</w:t>
      </w:r>
      <w:r w:rsidR="006476D7" w:rsidRPr="00983302">
        <w:rPr>
          <w:sz w:val="22"/>
          <w:szCs w:val="22"/>
          <w:lang w:eastAsia="zh-CN"/>
        </w:rPr>
        <w:t xml:space="preserve">, </w:t>
      </w:r>
      <w:r w:rsidR="00496F72" w:rsidRPr="00496F72">
        <w:rPr>
          <w:sz w:val="22"/>
          <w:szCs w:val="22"/>
          <w:lang w:eastAsia="zh-CN"/>
        </w:rPr>
        <w:t>SRS-RSRP</w:t>
      </w:r>
      <w:r w:rsidR="00496F72">
        <w:rPr>
          <w:sz w:val="22"/>
          <w:szCs w:val="22"/>
          <w:lang w:eastAsia="zh-CN"/>
        </w:rPr>
        <w:t>, CLI-RSSI, differential SRS-RSRP, differential CLI-RSSI are provided in Table 2.</w:t>
      </w:r>
    </w:p>
    <w:p w14:paraId="5F979972" w14:textId="326F0825" w:rsidR="00B02891" w:rsidRPr="00983302" w:rsidRDefault="00B02891" w:rsidP="00983302">
      <w:pPr>
        <w:rPr>
          <w:bCs/>
          <w:i/>
        </w:rPr>
      </w:pPr>
      <w:bookmarkStart w:id="25" w:name="_Hlk181975835"/>
      <w:r w:rsidRPr="00983302">
        <w:rPr>
          <w:b/>
          <w:i/>
        </w:rPr>
        <w:t>Proposal</w:t>
      </w:r>
      <w:r>
        <w:rPr>
          <w:b/>
          <w:i/>
        </w:rPr>
        <w:t xml:space="preserve"> </w:t>
      </w:r>
      <w:r w:rsidR="00990248">
        <w:rPr>
          <w:b/>
          <w:i/>
        </w:rPr>
        <w:t>23</w:t>
      </w:r>
      <w:r w:rsidRPr="00983302">
        <w:rPr>
          <w:b/>
          <w:i/>
        </w:rPr>
        <w:t xml:space="preserve">: </w:t>
      </w:r>
      <w:r w:rsidRPr="00983302">
        <w:rPr>
          <w:bCs/>
          <w:i/>
        </w:rPr>
        <w:t>For L1</w:t>
      </w:r>
      <w:r>
        <w:rPr>
          <w:bCs/>
          <w:i/>
        </w:rPr>
        <w:t xml:space="preserve"> based CLI reporting</w:t>
      </w:r>
      <w:r w:rsidRPr="00983302">
        <w:rPr>
          <w:bCs/>
          <w:i/>
        </w:rPr>
        <w:t>,</w:t>
      </w:r>
      <w:r w:rsidRPr="00B02891">
        <w:t xml:space="preserve"> </w:t>
      </w:r>
      <w:r w:rsidRPr="00B02891">
        <w:rPr>
          <w:bCs/>
          <w:i/>
        </w:rPr>
        <w:t>the mapping order of CSI field of one report of L1-RSRP</w:t>
      </w:r>
      <w:r>
        <w:rPr>
          <w:bCs/>
          <w:i/>
        </w:rPr>
        <w:t xml:space="preserve"> is reused</w:t>
      </w:r>
      <w:r w:rsidRPr="00983302">
        <w:rPr>
          <w:bCs/>
          <w:i/>
        </w:rPr>
        <w:t>.</w:t>
      </w:r>
    </w:p>
    <w:p w14:paraId="4DDBFF84" w14:textId="0265C878" w:rsidR="009762BC" w:rsidRPr="00B3678C" w:rsidRDefault="009762BC" w:rsidP="009762BC">
      <w:pPr>
        <w:pStyle w:val="a6"/>
        <w:rPr>
          <w:rFonts w:eastAsiaTheme="minorEastAsia"/>
          <w:lang w:eastAsia="zh-CN"/>
        </w:rPr>
      </w:pPr>
      <w:bookmarkStart w:id="26" w:name="_Ref173512139"/>
      <w:bookmarkEnd w:id="25"/>
      <w:r>
        <w:t xml:space="preserve">Table </w:t>
      </w:r>
      <w:r w:rsidR="00203B60">
        <w:fldChar w:fldCharType="begin"/>
      </w:r>
      <w:r w:rsidR="00203B60">
        <w:instrText xml:space="preserve"> SEQ Table \* ARABIC </w:instrText>
      </w:r>
      <w:r w:rsidR="00203B60">
        <w:fldChar w:fldCharType="separate"/>
      </w:r>
      <w:r w:rsidR="007A4F36">
        <w:rPr>
          <w:noProof/>
        </w:rPr>
        <w:t>2</w:t>
      </w:r>
      <w:r w:rsidR="00203B60">
        <w:rPr>
          <w:noProof/>
        </w:rPr>
        <w:fldChar w:fldCharType="end"/>
      </w:r>
      <w:bookmarkEnd w:id="26"/>
      <w:r w:rsidRPr="00B3678C">
        <w:rPr>
          <w:rFonts w:eastAsiaTheme="minorEastAsia"/>
          <w:lang w:eastAsia="zh-CN"/>
        </w:rPr>
        <w:t>: Mapping order of CSI fields of one report for SRS</w:t>
      </w:r>
      <w:r w:rsidR="006476D7">
        <w:rPr>
          <w:rFonts w:eastAsiaTheme="minorEastAsia"/>
          <w:lang w:eastAsia="zh-CN"/>
        </w:rPr>
        <w:t xml:space="preserve"> Resource</w:t>
      </w:r>
      <w:r w:rsidRPr="00B3678C">
        <w:rPr>
          <w:rFonts w:eastAsiaTheme="minorEastAsia"/>
          <w:lang w:eastAsia="zh-CN"/>
        </w:rPr>
        <w:t xml:space="preserve"> ID/</w:t>
      </w:r>
      <w:r w:rsidR="00496F72" w:rsidRPr="00B3678C">
        <w:rPr>
          <w:rFonts w:eastAsiaTheme="minorEastAsia"/>
          <w:lang w:eastAsia="zh-CN"/>
        </w:rPr>
        <w:t xml:space="preserve"> </w:t>
      </w:r>
      <w:r w:rsidRPr="00B3678C">
        <w:rPr>
          <w:rFonts w:eastAsiaTheme="minorEastAsia"/>
          <w:lang w:eastAsia="zh-CN"/>
        </w:rPr>
        <w:t>SRS-RSRP or CLI-RSSI</w:t>
      </w:r>
      <w:r w:rsidR="006476D7">
        <w:rPr>
          <w:rFonts w:eastAsiaTheme="minorEastAsia"/>
          <w:lang w:eastAsia="zh-CN"/>
        </w:rPr>
        <w:t xml:space="preserve"> Resource</w:t>
      </w:r>
      <w:r w:rsidRPr="00B3678C">
        <w:rPr>
          <w:rFonts w:eastAsiaTheme="minorEastAsia"/>
          <w:lang w:eastAsia="zh-CN"/>
        </w:rPr>
        <w:t xml:space="preserve"> ID/CLI-RSSI</w:t>
      </w:r>
    </w:p>
    <w:tbl>
      <w:tblPr>
        <w:tblW w:w="8580" w:type="dxa"/>
        <w:tblInd w:w="600" w:type="dxa"/>
        <w:tblCellMar>
          <w:left w:w="0" w:type="dxa"/>
          <w:right w:w="0" w:type="dxa"/>
        </w:tblCellMar>
        <w:tblLook w:val="01E0" w:firstRow="1" w:lastRow="1" w:firstColumn="1" w:lastColumn="1" w:noHBand="0" w:noVBand="0"/>
      </w:tblPr>
      <w:tblGrid>
        <w:gridCol w:w="2343"/>
        <w:gridCol w:w="6237"/>
      </w:tblGrid>
      <w:tr w:rsidR="009762BC" w:rsidRPr="003F1BC6" w14:paraId="02A01DCC" w14:textId="77777777" w:rsidTr="00CA2D7C">
        <w:tc>
          <w:tcPr>
            <w:tcW w:w="234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BE6488B" w14:textId="77777777" w:rsidR="009762BC" w:rsidRPr="003F1BC6" w:rsidRDefault="009762BC" w:rsidP="00CA2D7C">
            <w:pPr>
              <w:pStyle w:val="a3"/>
              <w:ind w:left="420"/>
              <w:rPr>
                <w:rFonts w:eastAsiaTheme="minorEastAsia"/>
                <w:lang w:eastAsia="zh-CN"/>
              </w:rPr>
            </w:pPr>
            <w:r w:rsidRPr="003F1BC6">
              <w:rPr>
                <w:rFonts w:eastAsiaTheme="minorEastAsia"/>
                <w:b/>
                <w:bCs/>
                <w:lang w:val="en-GB" w:eastAsia="zh-CN"/>
              </w:rPr>
              <w:t>CSI report number</w:t>
            </w:r>
          </w:p>
        </w:tc>
        <w:tc>
          <w:tcPr>
            <w:tcW w:w="6237"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C79AAF4" w14:textId="77777777" w:rsidR="009762BC" w:rsidRPr="003F1BC6" w:rsidRDefault="009762BC" w:rsidP="00CA2D7C">
            <w:pPr>
              <w:pStyle w:val="a3"/>
              <w:ind w:left="420"/>
              <w:rPr>
                <w:rFonts w:eastAsiaTheme="minorEastAsia"/>
                <w:lang w:eastAsia="zh-CN"/>
              </w:rPr>
            </w:pPr>
            <w:r w:rsidRPr="003F1BC6">
              <w:rPr>
                <w:rFonts w:eastAsiaTheme="minorEastAsia"/>
                <w:b/>
                <w:bCs/>
                <w:lang w:val="en-GB" w:eastAsia="zh-CN"/>
              </w:rPr>
              <w:t>CSI fields</w:t>
            </w:r>
          </w:p>
        </w:tc>
      </w:tr>
      <w:tr w:rsidR="009762BC" w:rsidRPr="003F1BC6" w14:paraId="6D01E143" w14:textId="77777777" w:rsidTr="00CA2D7C">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A3D5B4" w14:textId="77777777" w:rsidR="009762BC" w:rsidRPr="003F1BC6" w:rsidRDefault="009762BC" w:rsidP="00CA2D7C">
            <w:pPr>
              <w:pStyle w:val="a3"/>
              <w:ind w:left="420"/>
              <w:rPr>
                <w:rFonts w:eastAsiaTheme="minorEastAsia"/>
                <w:lang w:eastAsia="zh-CN"/>
              </w:rPr>
            </w:pPr>
            <w:r w:rsidRPr="003F1BC6">
              <w:rPr>
                <w:rFonts w:eastAsiaTheme="minorEastAsia"/>
                <w:lang w:val="en-GB" w:eastAsia="zh-CN"/>
              </w:rPr>
              <w:t>CSI report #n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4A35E1" w14:textId="07FFC116" w:rsidR="009762BC" w:rsidRPr="003F1BC6" w:rsidRDefault="009762BC" w:rsidP="00CA2D7C">
            <w:pPr>
              <w:pStyle w:val="a3"/>
              <w:rPr>
                <w:rFonts w:eastAsiaTheme="minorEastAsia"/>
                <w:lang w:eastAsia="zh-CN"/>
              </w:rPr>
            </w:pPr>
            <w:r>
              <w:rPr>
                <w:rFonts w:eastAsiaTheme="minorEastAsia" w:hint="eastAsia"/>
                <w:lang w:val="en-GB" w:eastAsia="zh-CN"/>
              </w:rPr>
              <w:t>SRS</w:t>
            </w:r>
            <w:r w:rsidR="006476D7">
              <w:rPr>
                <w:rFonts w:eastAsiaTheme="minorEastAsia"/>
                <w:lang w:val="en-GB" w:eastAsia="zh-CN"/>
              </w:rPr>
              <w:t xml:space="preserve"> Resource</w:t>
            </w:r>
            <w:r>
              <w:rPr>
                <w:rFonts w:eastAsiaTheme="minorEastAsia" w:hint="eastAsia"/>
                <w:lang w:val="en-GB" w:eastAsia="zh-CN"/>
              </w:rPr>
              <w:t xml:space="preserve"> ID</w:t>
            </w:r>
            <w:r w:rsidRPr="003F1BC6">
              <w:rPr>
                <w:rFonts w:eastAsiaTheme="minorEastAsia"/>
                <w:lang w:val="en-GB" w:eastAsia="zh-CN"/>
              </w:rPr>
              <w:t xml:space="preserve"> </w:t>
            </w:r>
            <w:r>
              <w:rPr>
                <w:rFonts w:eastAsiaTheme="minorEastAsia" w:hint="eastAsia"/>
                <w:lang w:val="en-GB" w:eastAsia="zh-CN"/>
              </w:rPr>
              <w:t xml:space="preserve">or </w:t>
            </w:r>
            <w:r w:rsidRPr="006502C7">
              <w:rPr>
                <w:rFonts w:eastAsiaTheme="minorEastAsia"/>
                <w:lang w:val="en-GB" w:eastAsia="zh-CN"/>
              </w:rPr>
              <w:t xml:space="preserve">CLI-RSSI </w:t>
            </w:r>
            <w:r w:rsidR="006476D7">
              <w:rPr>
                <w:rFonts w:eastAsiaTheme="minorEastAsia"/>
                <w:lang w:val="en-GB" w:eastAsia="zh-CN"/>
              </w:rPr>
              <w:t xml:space="preserve">Resource </w:t>
            </w:r>
            <w:r>
              <w:rPr>
                <w:rFonts w:eastAsiaTheme="minorEastAsia" w:hint="eastAsia"/>
                <w:lang w:val="en-GB" w:eastAsia="zh-CN"/>
              </w:rPr>
              <w:t>ID</w:t>
            </w:r>
            <w:r w:rsidRPr="003F1BC6">
              <w:rPr>
                <w:rFonts w:eastAsiaTheme="minorEastAsia"/>
                <w:lang w:val="en-GB" w:eastAsia="zh-CN"/>
              </w:rPr>
              <w:t xml:space="preserve"> #1 as in </w:t>
            </w:r>
            <w:r>
              <w:rPr>
                <w:rFonts w:eastAsiaTheme="minorEastAsia"/>
                <w:lang w:val="en-GB" w:eastAsia="zh-CN"/>
              </w:rPr>
              <w:fldChar w:fldCharType="begin"/>
            </w:r>
            <w:r>
              <w:rPr>
                <w:rFonts w:eastAsiaTheme="minorEastAsia"/>
                <w:lang w:val="en-GB" w:eastAsia="zh-CN"/>
              </w:rPr>
              <w:instrText xml:space="preserve"> REF _Ref173512162 \h  \* MERGEFORMAT </w:instrText>
            </w:r>
            <w:r>
              <w:rPr>
                <w:rFonts w:eastAsiaTheme="minorEastAsia"/>
                <w:lang w:val="en-GB" w:eastAsia="zh-CN"/>
              </w:rPr>
            </w:r>
            <w:r>
              <w:rPr>
                <w:rFonts w:eastAsiaTheme="minorEastAsia"/>
                <w:lang w:val="en-GB" w:eastAsia="zh-CN"/>
              </w:rPr>
              <w:fldChar w:fldCharType="separate"/>
            </w:r>
            <w:r w:rsidR="007A4F36">
              <w:t xml:space="preserve">Table </w:t>
            </w:r>
            <w:r w:rsidR="007A4F36">
              <w:rPr>
                <w:noProof/>
              </w:rPr>
              <w:t>3</w:t>
            </w:r>
            <w:r>
              <w:rPr>
                <w:rFonts w:eastAsiaTheme="minorEastAsia"/>
                <w:lang w:val="en-GB" w:eastAsia="zh-CN"/>
              </w:rPr>
              <w:fldChar w:fldCharType="end"/>
            </w:r>
            <w:r w:rsidRPr="003F1BC6">
              <w:rPr>
                <w:rFonts w:eastAsiaTheme="minorEastAsia"/>
                <w:lang w:val="en-GB" w:eastAsia="zh-CN"/>
              </w:rPr>
              <w:t>, if reported</w:t>
            </w:r>
          </w:p>
        </w:tc>
      </w:tr>
      <w:tr w:rsidR="009762BC" w:rsidRPr="003F1BC6" w14:paraId="6A29200C" w14:textId="77777777" w:rsidTr="00CA2D7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7C2BB016" w14:textId="77777777" w:rsidR="009762BC" w:rsidRPr="003F1BC6" w:rsidRDefault="009762BC" w:rsidP="00CA2D7C">
            <w:pPr>
              <w:pStyle w:val="a3"/>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0F39CC" w14:textId="65A9F512" w:rsidR="009762BC" w:rsidRPr="003F1BC6" w:rsidRDefault="009762BC" w:rsidP="00CA2D7C">
            <w:pPr>
              <w:pStyle w:val="a3"/>
              <w:rPr>
                <w:rFonts w:eastAsiaTheme="minorEastAsia"/>
                <w:lang w:eastAsia="zh-CN"/>
              </w:rPr>
            </w:pPr>
            <w:r>
              <w:rPr>
                <w:rFonts w:eastAsiaTheme="minorEastAsia" w:hint="eastAsia"/>
                <w:lang w:val="en-GB" w:eastAsia="zh-CN"/>
              </w:rPr>
              <w:t xml:space="preserve">SRS </w:t>
            </w:r>
            <w:r w:rsidR="006476D7">
              <w:rPr>
                <w:rFonts w:eastAsiaTheme="minorEastAsia"/>
                <w:lang w:val="en-GB" w:eastAsia="zh-CN"/>
              </w:rPr>
              <w:t xml:space="preserve">Resource </w:t>
            </w:r>
            <w:r>
              <w:rPr>
                <w:rFonts w:eastAsiaTheme="minorEastAsia" w:hint="eastAsia"/>
                <w:lang w:val="en-GB" w:eastAsia="zh-CN"/>
              </w:rPr>
              <w:t>ID</w:t>
            </w:r>
            <w:r w:rsidRPr="003F1BC6">
              <w:rPr>
                <w:rFonts w:eastAsiaTheme="minorEastAsia"/>
                <w:lang w:val="en-GB" w:eastAsia="zh-CN"/>
              </w:rPr>
              <w:t xml:space="preserve"> </w:t>
            </w:r>
            <w:r>
              <w:rPr>
                <w:rFonts w:eastAsiaTheme="minorEastAsia" w:hint="eastAsia"/>
                <w:lang w:val="en-GB" w:eastAsia="zh-CN"/>
              </w:rPr>
              <w:t xml:space="preserve">or </w:t>
            </w:r>
            <w:r w:rsidRPr="006502C7">
              <w:rPr>
                <w:rFonts w:eastAsiaTheme="minorEastAsia"/>
                <w:lang w:val="en-GB" w:eastAsia="zh-CN"/>
              </w:rPr>
              <w:t xml:space="preserve">CLI-RSSI </w:t>
            </w:r>
            <w:r w:rsidR="006476D7">
              <w:rPr>
                <w:rFonts w:eastAsiaTheme="minorEastAsia"/>
                <w:lang w:val="en-GB" w:eastAsia="zh-CN"/>
              </w:rPr>
              <w:t xml:space="preserve">Resource </w:t>
            </w:r>
            <w:r>
              <w:rPr>
                <w:rFonts w:eastAsiaTheme="minorEastAsia" w:hint="eastAsia"/>
                <w:lang w:val="en-GB" w:eastAsia="zh-CN"/>
              </w:rPr>
              <w:t>ID</w:t>
            </w:r>
            <w:r w:rsidRPr="003F1BC6">
              <w:rPr>
                <w:rFonts w:eastAsiaTheme="minorEastAsia"/>
                <w:lang w:val="en-GB" w:eastAsia="zh-CN"/>
              </w:rPr>
              <w:t xml:space="preserve"> #2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7A4F36">
              <w:t xml:space="preserve">Table </w:t>
            </w:r>
            <w:r w:rsidR="007A4F36">
              <w:rPr>
                <w:noProof/>
              </w:rPr>
              <w:t>3</w:t>
            </w:r>
            <w:r>
              <w:rPr>
                <w:rFonts w:eastAsiaTheme="minorEastAsia"/>
                <w:lang w:val="en-GB" w:eastAsia="zh-CN"/>
              </w:rPr>
              <w:fldChar w:fldCharType="end"/>
            </w:r>
            <w:r w:rsidRPr="003F1BC6">
              <w:rPr>
                <w:rFonts w:eastAsiaTheme="minorEastAsia"/>
                <w:lang w:val="en-GB" w:eastAsia="zh-CN"/>
              </w:rPr>
              <w:t>, if reported</w:t>
            </w:r>
          </w:p>
        </w:tc>
      </w:tr>
      <w:tr w:rsidR="009762BC" w:rsidRPr="003F1BC6" w14:paraId="6F6DF5E9" w14:textId="77777777" w:rsidTr="00CA2D7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46BF5D80" w14:textId="77777777" w:rsidR="009762BC" w:rsidRPr="003F1BC6" w:rsidRDefault="009762BC" w:rsidP="00CA2D7C">
            <w:pPr>
              <w:pStyle w:val="a3"/>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72DBFB" w14:textId="77777777" w:rsidR="009762BC" w:rsidRPr="003F1BC6" w:rsidRDefault="009762BC" w:rsidP="00CA2D7C">
            <w:pPr>
              <w:pStyle w:val="a3"/>
              <w:rPr>
                <w:rFonts w:eastAsiaTheme="minorEastAsia"/>
                <w:lang w:eastAsia="zh-CN"/>
              </w:rPr>
            </w:pPr>
            <w:r>
              <w:rPr>
                <w:rFonts w:eastAsiaTheme="minorEastAsia"/>
                <w:lang w:val="en-GB" w:eastAsia="zh-CN"/>
              </w:rPr>
              <w:t>…</w:t>
            </w:r>
          </w:p>
        </w:tc>
      </w:tr>
      <w:tr w:rsidR="009762BC" w:rsidRPr="003F1BC6" w14:paraId="71E58DFE" w14:textId="77777777" w:rsidTr="00CA2D7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687FE1A8" w14:textId="77777777" w:rsidR="009762BC" w:rsidRPr="003F1BC6" w:rsidRDefault="009762BC" w:rsidP="00CA2D7C">
            <w:pPr>
              <w:pStyle w:val="a3"/>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00C72C" w14:textId="565A0E38" w:rsidR="009762BC" w:rsidRPr="003F1BC6" w:rsidRDefault="009762BC" w:rsidP="00CA2D7C">
            <w:pPr>
              <w:pStyle w:val="a3"/>
              <w:rPr>
                <w:rFonts w:eastAsiaTheme="minorEastAsia"/>
                <w:lang w:eastAsia="zh-CN"/>
              </w:rPr>
            </w:pPr>
            <w:r>
              <w:rPr>
                <w:rFonts w:eastAsiaTheme="minorEastAsia" w:hint="eastAsia"/>
                <w:lang w:val="en-GB" w:eastAsia="zh-CN"/>
              </w:rPr>
              <w:t xml:space="preserve">SRS </w:t>
            </w:r>
            <w:r w:rsidR="006476D7">
              <w:rPr>
                <w:rFonts w:eastAsiaTheme="minorEastAsia"/>
                <w:lang w:val="en-GB" w:eastAsia="zh-CN"/>
              </w:rPr>
              <w:t xml:space="preserve">Resource </w:t>
            </w:r>
            <w:r>
              <w:rPr>
                <w:rFonts w:eastAsiaTheme="minorEastAsia" w:hint="eastAsia"/>
                <w:lang w:val="en-GB" w:eastAsia="zh-CN"/>
              </w:rPr>
              <w:t>ID</w:t>
            </w:r>
            <w:r w:rsidRPr="003F1BC6">
              <w:rPr>
                <w:rFonts w:eastAsiaTheme="minorEastAsia"/>
                <w:lang w:val="en-GB" w:eastAsia="zh-CN"/>
              </w:rPr>
              <w:t xml:space="preserve"> </w:t>
            </w:r>
            <w:r>
              <w:rPr>
                <w:rFonts w:eastAsiaTheme="minorEastAsia" w:hint="eastAsia"/>
                <w:lang w:val="en-GB" w:eastAsia="zh-CN"/>
              </w:rPr>
              <w:t xml:space="preserve">or </w:t>
            </w:r>
            <w:r w:rsidRPr="006502C7">
              <w:rPr>
                <w:rFonts w:eastAsiaTheme="minorEastAsia"/>
                <w:lang w:val="en-GB" w:eastAsia="zh-CN"/>
              </w:rPr>
              <w:t xml:space="preserve">CLI-RSSI </w:t>
            </w:r>
            <w:r w:rsidR="006476D7">
              <w:rPr>
                <w:rFonts w:eastAsiaTheme="minorEastAsia"/>
                <w:lang w:val="en-GB" w:eastAsia="zh-CN"/>
              </w:rPr>
              <w:t xml:space="preserve">Resource </w:t>
            </w:r>
            <w:r>
              <w:rPr>
                <w:rFonts w:eastAsiaTheme="minorEastAsia" w:hint="eastAsia"/>
                <w:lang w:val="en-GB" w:eastAsia="zh-CN"/>
              </w:rPr>
              <w:t>ID</w:t>
            </w:r>
            <w:r w:rsidRPr="003F1BC6">
              <w:rPr>
                <w:rFonts w:eastAsiaTheme="minorEastAsia"/>
                <w:lang w:val="en-GB" w:eastAsia="zh-CN"/>
              </w:rPr>
              <w:t xml:space="preserve"> #</w:t>
            </w:r>
            <w:r w:rsidR="00074359">
              <w:rPr>
                <w:rFonts w:eastAsiaTheme="minorEastAsia"/>
                <w:lang w:val="en-GB" w:eastAsia="zh-CN"/>
              </w:rPr>
              <w:t>8</w:t>
            </w:r>
            <w:r w:rsidRPr="003F1BC6">
              <w:rPr>
                <w:rFonts w:eastAsiaTheme="minorEastAsia"/>
                <w:lang w:val="en-GB" w:eastAsia="zh-CN"/>
              </w:rPr>
              <w:t xml:space="preserve">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7A4F36">
              <w:t xml:space="preserve">Table </w:t>
            </w:r>
            <w:r w:rsidR="007A4F36">
              <w:rPr>
                <w:noProof/>
              </w:rPr>
              <w:t>3</w:t>
            </w:r>
            <w:r>
              <w:rPr>
                <w:rFonts w:eastAsiaTheme="minorEastAsia"/>
                <w:lang w:val="en-GB" w:eastAsia="zh-CN"/>
              </w:rPr>
              <w:fldChar w:fldCharType="end"/>
            </w:r>
            <w:r w:rsidRPr="003F1BC6">
              <w:rPr>
                <w:rFonts w:eastAsiaTheme="minorEastAsia"/>
                <w:lang w:val="en-GB" w:eastAsia="zh-CN"/>
              </w:rPr>
              <w:t>, if reported</w:t>
            </w:r>
          </w:p>
        </w:tc>
      </w:tr>
      <w:tr w:rsidR="009762BC" w:rsidRPr="003F1BC6" w14:paraId="03CAD4DE" w14:textId="77777777" w:rsidTr="00CA2D7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0E852D28" w14:textId="77777777" w:rsidR="009762BC" w:rsidRPr="003F1BC6" w:rsidRDefault="009762BC" w:rsidP="00CA2D7C">
            <w:pPr>
              <w:pStyle w:val="a3"/>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220FF4" w14:textId="558B8F6A" w:rsidR="009762BC" w:rsidRPr="003F1BC6" w:rsidRDefault="009762BC" w:rsidP="00CA2D7C">
            <w:pPr>
              <w:pStyle w:val="a3"/>
              <w:rPr>
                <w:rFonts w:eastAsiaTheme="minorEastAsia"/>
                <w:lang w:eastAsia="zh-CN"/>
              </w:rPr>
            </w:pPr>
            <w:r w:rsidRPr="006502C7">
              <w:rPr>
                <w:rFonts w:eastAsiaTheme="minorEastAsia"/>
                <w:lang w:val="en-GB" w:eastAsia="zh-CN"/>
              </w:rPr>
              <w:t>L1</w:t>
            </w:r>
            <w:r>
              <w:rPr>
                <w:rFonts w:eastAsiaTheme="minorEastAsia"/>
                <w:lang w:val="en-GB" w:eastAsia="zh-CN"/>
              </w:rPr>
              <w:t>-SRS-RSRP</w:t>
            </w:r>
            <w:r>
              <w:rPr>
                <w:rFonts w:eastAsiaTheme="minorEastAsia" w:hint="eastAsia"/>
                <w:lang w:val="en-GB" w:eastAsia="zh-CN"/>
              </w:rPr>
              <w:t xml:space="preserve"> or </w:t>
            </w:r>
            <w:r w:rsidRPr="006502C7">
              <w:rPr>
                <w:rFonts w:eastAsiaTheme="minorEastAsia"/>
                <w:lang w:val="en-GB" w:eastAsia="zh-CN"/>
              </w:rPr>
              <w:t>L1-CLI-RSSI</w:t>
            </w:r>
            <w:r>
              <w:rPr>
                <w:rFonts w:eastAsiaTheme="minorEastAsia" w:hint="eastAsia"/>
                <w:lang w:val="en-GB" w:eastAsia="zh-CN"/>
              </w:rPr>
              <w:t xml:space="preserve"> </w:t>
            </w:r>
            <w:r w:rsidRPr="003F1BC6">
              <w:rPr>
                <w:rFonts w:eastAsiaTheme="minorEastAsia"/>
                <w:lang w:val="en-GB" w:eastAsia="zh-CN"/>
              </w:rPr>
              <w:t>#1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7A4F36">
              <w:t xml:space="preserve">Table </w:t>
            </w:r>
            <w:r w:rsidR="007A4F36">
              <w:rPr>
                <w:noProof/>
              </w:rPr>
              <w:t>3</w:t>
            </w:r>
            <w:r>
              <w:rPr>
                <w:rFonts w:eastAsiaTheme="minorEastAsia"/>
                <w:lang w:val="en-GB" w:eastAsia="zh-CN"/>
              </w:rPr>
              <w:fldChar w:fldCharType="end"/>
            </w:r>
            <w:r w:rsidRPr="003F1BC6">
              <w:rPr>
                <w:rFonts w:eastAsiaTheme="minorEastAsia"/>
                <w:lang w:val="en-GB" w:eastAsia="zh-CN"/>
              </w:rPr>
              <w:t>, if reported</w:t>
            </w:r>
          </w:p>
        </w:tc>
      </w:tr>
      <w:tr w:rsidR="009762BC" w:rsidRPr="003F1BC6" w14:paraId="3B449FAF" w14:textId="77777777" w:rsidTr="00CA2D7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1754F83B" w14:textId="77777777" w:rsidR="009762BC" w:rsidRPr="003F1BC6" w:rsidRDefault="009762BC" w:rsidP="00CA2D7C">
            <w:pPr>
              <w:pStyle w:val="a3"/>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C3B006" w14:textId="200293B1" w:rsidR="009762BC" w:rsidRPr="003F1BC6" w:rsidRDefault="009762BC" w:rsidP="00CA2D7C">
            <w:pPr>
              <w:pStyle w:val="a3"/>
              <w:rPr>
                <w:rFonts w:eastAsiaTheme="minorEastAsia"/>
                <w:lang w:eastAsia="zh-CN"/>
              </w:rPr>
            </w:pPr>
            <w:r w:rsidRPr="003F1BC6">
              <w:rPr>
                <w:rFonts w:eastAsiaTheme="minorEastAsia"/>
                <w:lang w:val="en-GB" w:eastAsia="zh-CN"/>
              </w:rPr>
              <w:t xml:space="preserve">Differential </w:t>
            </w:r>
            <w:r w:rsidRPr="006502C7">
              <w:rPr>
                <w:rFonts w:eastAsiaTheme="minorEastAsia"/>
                <w:lang w:val="en-GB" w:eastAsia="zh-CN"/>
              </w:rPr>
              <w:t>L1</w:t>
            </w:r>
            <w:r>
              <w:rPr>
                <w:rFonts w:eastAsiaTheme="minorEastAsia"/>
                <w:lang w:val="en-GB" w:eastAsia="zh-CN"/>
              </w:rPr>
              <w:t>-SRS-RSRP</w:t>
            </w:r>
            <w:r>
              <w:rPr>
                <w:rFonts w:eastAsiaTheme="minorEastAsia" w:hint="eastAsia"/>
                <w:lang w:val="en-GB" w:eastAsia="zh-CN"/>
              </w:rPr>
              <w:t xml:space="preserve"> or </w:t>
            </w:r>
            <w:r w:rsidRPr="006502C7">
              <w:rPr>
                <w:rFonts w:eastAsiaTheme="minorEastAsia"/>
                <w:lang w:val="en-GB" w:eastAsia="zh-CN"/>
              </w:rPr>
              <w:t>L1-CLI-RSSI</w:t>
            </w:r>
            <w:r w:rsidRPr="003F1BC6">
              <w:rPr>
                <w:rFonts w:eastAsiaTheme="minorEastAsia"/>
                <w:lang w:val="en-GB" w:eastAsia="zh-CN"/>
              </w:rPr>
              <w:t xml:space="preserve"> #2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7A4F36">
              <w:t xml:space="preserve">Table </w:t>
            </w:r>
            <w:r w:rsidR="007A4F36">
              <w:rPr>
                <w:noProof/>
              </w:rPr>
              <w:t>3</w:t>
            </w:r>
            <w:r>
              <w:rPr>
                <w:rFonts w:eastAsiaTheme="minorEastAsia"/>
                <w:lang w:val="en-GB" w:eastAsia="zh-CN"/>
              </w:rPr>
              <w:fldChar w:fldCharType="end"/>
            </w:r>
            <w:r w:rsidRPr="003F1BC6">
              <w:rPr>
                <w:rFonts w:eastAsiaTheme="minorEastAsia"/>
                <w:lang w:val="en-GB" w:eastAsia="zh-CN"/>
              </w:rPr>
              <w:t>, if reported</w:t>
            </w:r>
          </w:p>
        </w:tc>
      </w:tr>
      <w:tr w:rsidR="009762BC" w:rsidRPr="003F1BC6" w14:paraId="292B477F" w14:textId="77777777" w:rsidTr="00CA2D7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52AEDDAE" w14:textId="77777777" w:rsidR="009762BC" w:rsidRPr="003F1BC6" w:rsidRDefault="009762BC" w:rsidP="00CA2D7C">
            <w:pPr>
              <w:pStyle w:val="a3"/>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7B45A3" w14:textId="77777777" w:rsidR="009762BC" w:rsidRPr="003F1BC6" w:rsidRDefault="009762BC" w:rsidP="00CA2D7C">
            <w:pPr>
              <w:pStyle w:val="a3"/>
              <w:rPr>
                <w:rFonts w:eastAsiaTheme="minorEastAsia"/>
                <w:lang w:eastAsia="zh-CN"/>
              </w:rPr>
            </w:pPr>
            <w:r>
              <w:rPr>
                <w:rFonts w:eastAsiaTheme="minorEastAsia"/>
                <w:lang w:val="en-GB" w:eastAsia="zh-CN"/>
              </w:rPr>
              <w:t>…</w:t>
            </w:r>
          </w:p>
        </w:tc>
      </w:tr>
      <w:tr w:rsidR="009762BC" w:rsidRPr="003F1BC6" w14:paraId="6379A70F" w14:textId="77777777" w:rsidTr="00CA2D7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7C629F56" w14:textId="77777777" w:rsidR="009762BC" w:rsidRPr="003F1BC6" w:rsidRDefault="009762BC" w:rsidP="00CA2D7C">
            <w:pPr>
              <w:pStyle w:val="a3"/>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879C07" w14:textId="02556DFC" w:rsidR="009762BC" w:rsidRPr="003F1BC6" w:rsidRDefault="009762BC" w:rsidP="00CA2D7C">
            <w:pPr>
              <w:pStyle w:val="a3"/>
              <w:rPr>
                <w:rFonts w:eastAsiaTheme="minorEastAsia"/>
                <w:lang w:eastAsia="zh-CN"/>
              </w:rPr>
            </w:pPr>
            <w:r w:rsidRPr="003F1BC6">
              <w:rPr>
                <w:rFonts w:eastAsiaTheme="minorEastAsia"/>
                <w:lang w:val="en-GB" w:eastAsia="zh-CN"/>
              </w:rPr>
              <w:t xml:space="preserve">Differential </w:t>
            </w:r>
            <w:r w:rsidRPr="006502C7">
              <w:rPr>
                <w:rFonts w:eastAsiaTheme="minorEastAsia"/>
                <w:lang w:val="en-GB" w:eastAsia="zh-CN"/>
              </w:rPr>
              <w:t>L1</w:t>
            </w:r>
            <w:r>
              <w:rPr>
                <w:rFonts w:eastAsiaTheme="minorEastAsia"/>
                <w:lang w:val="en-GB" w:eastAsia="zh-CN"/>
              </w:rPr>
              <w:t>-SRS-RSRP</w:t>
            </w:r>
            <w:r>
              <w:rPr>
                <w:rFonts w:eastAsiaTheme="minorEastAsia" w:hint="eastAsia"/>
                <w:lang w:val="en-GB" w:eastAsia="zh-CN"/>
              </w:rPr>
              <w:t xml:space="preserve"> or </w:t>
            </w:r>
            <w:r w:rsidRPr="006502C7">
              <w:rPr>
                <w:rFonts w:eastAsiaTheme="minorEastAsia"/>
                <w:lang w:val="en-GB" w:eastAsia="zh-CN"/>
              </w:rPr>
              <w:t>L1-CLI-RSSI</w:t>
            </w:r>
            <w:r>
              <w:rPr>
                <w:rFonts w:eastAsiaTheme="minorEastAsia" w:hint="eastAsia"/>
                <w:lang w:val="en-GB" w:eastAsia="zh-CN"/>
              </w:rPr>
              <w:t xml:space="preserve"> </w:t>
            </w:r>
            <w:r>
              <w:rPr>
                <w:rFonts w:eastAsiaTheme="minorEastAsia"/>
                <w:lang w:val="en-GB" w:eastAsia="zh-CN"/>
              </w:rPr>
              <w:t>#</w:t>
            </w:r>
            <w:r w:rsidR="00074359">
              <w:rPr>
                <w:rFonts w:eastAsiaTheme="minorEastAsia"/>
                <w:lang w:val="en-GB" w:eastAsia="zh-CN"/>
              </w:rPr>
              <w:t>8</w:t>
            </w:r>
            <w:r w:rsidRPr="003F1BC6">
              <w:rPr>
                <w:rFonts w:eastAsiaTheme="minorEastAsia"/>
                <w:lang w:val="en-GB" w:eastAsia="zh-CN"/>
              </w:rPr>
              <w:t xml:space="preserve">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7A4F36">
              <w:t xml:space="preserve">Table </w:t>
            </w:r>
            <w:r w:rsidR="007A4F36">
              <w:rPr>
                <w:noProof/>
              </w:rPr>
              <w:t>3</w:t>
            </w:r>
            <w:r>
              <w:rPr>
                <w:rFonts w:eastAsiaTheme="minorEastAsia"/>
                <w:lang w:val="en-GB" w:eastAsia="zh-CN"/>
              </w:rPr>
              <w:fldChar w:fldCharType="end"/>
            </w:r>
            <w:r w:rsidRPr="003F1BC6">
              <w:rPr>
                <w:rFonts w:eastAsiaTheme="minorEastAsia"/>
                <w:lang w:val="en-GB" w:eastAsia="zh-CN"/>
              </w:rPr>
              <w:t>, if reported</w:t>
            </w:r>
          </w:p>
        </w:tc>
      </w:tr>
    </w:tbl>
    <w:p w14:paraId="4D0AE7A7" w14:textId="77777777" w:rsidR="009762BC" w:rsidRPr="0008472B" w:rsidRDefault="009762BC" w:rsidP="009762BC">
      <w:pPr>
        <w:pStyle w:val="a3"/>
        <w:rPr>
          <w:rFonts w:eastAsiaTheme="minorEastAsia"/>
          <w:lang w:eastAsia="zh-CN"/>
        </w:rPr>
      </w:pPr>
    </w:p>
    <w:p w14:paraId="3665DF84" w14:textId="22690589" w:rsidR="009762BC" w:rsidRPr="001B278F" w:rsidRDefault="009762BC" w:rsidP="009762BC">
      <w:pPr>
        <w:pStyle w:val="a6"/>
        <w:rPr>
          <w:lang w:eastAsia="zh-CN"/>
        </w:rPr>
      </w:pPr>
      <w:bookmarkStart w:id="27" w:name="_Ref173512162"/>
      <w:r>
        <w:t xml:space="preserve">Table </w:t>
      </w:r>
      <w:r w:rsidR="00203B60">
        <w:fldChar w:fldCharType="begin"/>
      </w:r>
      <w:r w:rsidR="00203B60">
        <w:instrText xml:space="preserve"> SEQ Table \* ARABIC </w:instrText>
      </w:r>
      <w:r w:rsidR="00203B60">
        <w:fldChar w:fldCharType="separate"/>
      </w:r>
      <w:r w:rsidR="007A4F36">
        <w:rPr>
          <w:noProof/>
        </w:rPr>
        <w:t>3</w:t>
      </w:r>
      <w:r w:rsidR="00203B60">
        <w:rPr>
          <w:noProof/>
        </w:rPr>
        <w:fldChar w:fldCharType="end"/>
      </w:r>
      <w:bookmarkEnd w:id="27"/>
      <w:r w:rsidRPr="0008472B">
        <w:t>:</w:t>
      </w:r>
      <w:r w:rsidRPr="001B278F">
        <w:rPr>
          <w:lang w:eastAsia="zh-CN"/>
        </w:rPr>
        <w:t xml:space="preserve"> </w:t>
      </w:r>
      <w:proofErr w:type="spellStart"/>
      <w:r w:rsidR="00E31A1C">
        <w:rPr>
          <w:lang w:eastAsia="zh-CN"/>
        </w:rPr>
        <w:t>Bitwidth</w:t>
      </w:r>
      <w:proofErr w:type="spellEnd"/>
      <w:r w:rsidR="00E31A1C">
        <w:rPr>
          <w:lang w:eastAsia="zh-CN"/>
        </w:rPr>
        <w:t xml:space="preserve"> for </w:t>
      </w:r>
      <w:r w:rsidR="003F1782" w:rsidRPr="00B3678C">
        <w:rPr>
          <w:rFonts w:eastAsiaTheme="minorEastAsia"/>
          <w:lang w:eastAsia="zh-CN"/>
        </w:rPr>
        <w:t>SRS</w:t>
      </w:r>
      <w:r w:rsidR="003F1782">
        <w:rPr>
          <w:rFonts w:eastAsiaTheme="minorEastAsia"/>
          <w:lang w:eastAsia="zh-CN"/>
        </w:rPr>
        <w:t xml:space="preserve"> Resource</w:t>
      </w:r>
      <w:r w:rsidR="003F1782" w:rsidRPr="00B3678C">
        <w:rPr>
          <w:rFonts w:eastAsiaTheme="minorEastAsia"/>
          <w:lang w:eastAsia="zh-CN"/>
        </w:rPr>
        <w:t xml:space="preserve"> ID</w:t>
      </w:r>
      <w:r w:rsidR="003F1782">
        <w:rPr>
          <w:rFonts w:eastAsiaTheme="minorEastAsia"/>
          <w:lang w:eastAsia="zh-CN"/>
        </w:rPr>
        <w:t>,</w:t>
      </w:r>
      <w:r w:rsidR="003F1782" w:rsidRPr="00B3678C">
        <w:rPr>
          <w:rFonts w:eastAsiaTheme="minorEastAsia"/>
          <w:lang w:eastAsia="zh-CN"/>
        </w:rPr>
        <w:t xml:space="preserve"> SRS-RSRP</w:t>
      </w:r>
      <w:r w:rsidR="003F1782">
        <w:rPr>
          <w:rFonts w:eastAsiaTheme="minorEastAsia"/>
          <w:lang w:eastAsia="zh-CN"/>
        </w:rPr>
        <w:t>,</w:t>
      </w:r>
      <w:r w:rsidR="003F1782" w:rsidRPr="00B3678C">
        <w:rPr>
          <w:rFonts w:eastAsiaTheme="minorEastAsia"/>
          <w:lang w:eastAsia="zh-CN"/>
        </w:rPr>
        <w:t xml:space="preserve"> CLI-RSSI</w:t>
      </w:r>
      <w:r w:rsidR="003F1782">
        <w:rPr>
          <w:rFonts w:eastAsiaTheme="minorEastAsia"/>
          <w:lang w:eastAsia="zh-CN"/>
        </w:rPr>
        <w:t xml:space="preserve"> Resource</w:t>
      </w:r>
      <w:r w:rsidR="003F1782" w:rsidRPr="00B3678C">
        <w:rPr>
          <w:rFonts w:eastAsiaTheme="minorEastAsia"/>
          <w:lang w:eastAsia="zh-CN"/>
        </w:rPr>
        <w:t xml:space="preserve"> ID</w:t>
      </w:r>
      <w:r w:rsidR="003F1782">
        <w:rPr>
          <w:rFonts w:eastAsiaTheme="minorEastAsia"/>
          <w:lang w:eastAsia="zh-CN"/>
        </w:rPr>
        <w:t xml:space="preserve"> and </w:t>
      </w:r>
      <w:r w:rsidR="003F1782" w:rsidRPr="00B3678C">
        <w:rPr>
          <w:rFonts w:eastAsiaTheme="minorEastAsia"/>
          <w:lang w:eastAsia="zh-CN"/>
        </w:rPr>
        <w:t>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2456"/>
      </w:tblGrid>
      <w:tr w:rsidR="009762BC" w:rsidRPr="00074359" w14:paraId="31E56B47" w14:textId="77777777" w:rsidTr="00CA2D7C">
        <w:trPr>
          <w:trHeight w:val="641"/>
          <w:jc w:val="center"/>
        </w:trPr>
        <w:tc>
          <w:tcPr>
            <w:tcW w:w="1730" w:type="dxa"/>
            <w:shd w:val="clear" w:color="auto" w:fill="E0E0E0"/>
            <w:vAlign w:val="center"/>
          </w:tcPr>
          <w:p w14:paraId="7D3C895D" w14:textId="77777777" w:rsidR="009762BC" w:rsidRPr="00983302" w:rsidRDefault="009762BC" w:rsidP="00CA2D7C">
            <w:pPr>
              <w:pStyle w:val="TAH"/>
              <w:jc w:val="both"/>
              <w:rPr>
                <w:rFonts w:ascii="Times New Roman" w:hAnsi="Times New Roman"/>
                <w:sz w:val="20"/>
                <w:szCs w:val="21"/>
              </w:rPr>
            </w:pPr>
            <w:r w:rsidRPr="00983302">
              <w:rPr>
                <w:rFonts w:ascii="Times New Roman" w:hAnsi="Times New Roman"/>
                <w:sz w:val="20"/>
                <w:szCs w:val="21"/>
              </w:rPr>
              <w:lastRenderedPageBreak/>
              <w:t>Field</w:t>
            </w:r>
          </w:p>
        </w:tc>
        <w:tc>
          <w:tcPr>
            <w:tcW w:w="2456" w:type="dxa"/>
            <w:shd w:val="clear" w:color="auto" w:fill="E0E0E0"/>
            <w:vAlign w:val="center"/>
          </w:tcPr>
          <w:p w14:paraId="166EC0C1" w14:textId="77777777" w:rsidR="009762BC" w:rsidRPr="00983302" w:rsidRDefault="009762BC" w:rsidP="00CA2D7C">
            <w:pPr>
              <w:pStyle w:val="TAH"/>
              <w:jc w:val="both"/>
              <w:rPr>
                <w:rFonts w:ascii="Times New Roman" w:hAnsi="Times New Roman"/>
                <w:sz w:val="20"/>
                <w:szCs w:val="21"/>
              </w:rPr>
            </w:pPr>
            <w:proofErr w:type="spellStart"/>
            <w:r w:rsidRPr="00983302">
              <w:rPr>
                <w:rFonts w:ascii="Times New Roman" w:hAnsi="Times New Roman"/>
                <w:sz w:val="20"/>
                <w:szCs w:val="21"/>
              </w:rPr>
              <w:t>Bitwidth</w:t>
            </w:r>
            <w:proofErr w:type="spellEnd"/>
          </w:p>
        </w:tc>
      </w:tr>
      <w:tr w:rsidR="009762BC" w:rsidRPr="00074359" w14:paraId="624BF12E" w14:textId="77777777" w:rsidTr="00CA2D7C">
        <w:trPr>
          <w:jc w:val="center"/>
        </w:trPr>
        <w:tc>
          <w:tcPr>
            <w:tcW w:w="1730" w:type="dxa"/>
            <w:vAlign w:val="center"/>
          </w:tcPr>
          <w:p w14:paraId="4951615A" w14:textId="35472237" w:rsidR="009762BC" w:rsidRPr="00983302" w:rsidRDefault="009762BC" w:rsidP="00CA2D7C">
            <w:pPr>
              <w:pStyle w:val="TAC"/>
              <w:jc w:val="both"/>
              <w:rPr>
                <w:rFonts w:ascii="Times New Roman" w:hAnsi="Times New Roman"/>
                <w:sz w:val="20"/>
                <w:szCs w:val="21"/>
                <w:lang w:eastAsia="zh-CN"/>
              </w:rPr>
            </w:pPr>
            <w:r w:rsidRPr="00983302">
              <w:rPr>
                <w:rFonts w:ascii="Times New Roman" w:eastAsiaTheme="minorEastAsia" w:hAnsi="Times New Roman"/>
                <w:sz w:val="20"/>
                <w:szCs w:val="21"/>
                <w:lang w:eastAsia="zh-CN"/>
              </w:rPr>
              <w:t>SRS</w:t>
            </w:r>
            <w:r w:rsidR="006476D7" w:rsidRPr="00983302">
              <w:rPr>
                <w:rFonts w:ascii="Times New Roman" w:eastAsiaTheme="minorEastAsia" w:hAnsi="Times New Roman"/>
                <w:sz w:val="20"/>
                <w:szCs w:val="21"/>
                <w:lang w:eastAsia="zh-CN"/>
              </w:rPr>
              <w:t xml:space="preserve"> Resource</w:t>
            </w:r>
            <w:r w:rsidRPr="00983302">
              <w:rPr>
                <w:rFonts w:ascii="Times New Roman" w:eastAsiaTheme="minorEastAsia" w:hAnsi="Times New Roman"/>
                <w:sz w:val="20"/>
                <w:szCs w:val="21"/>
                <w:lang w:eastAsia="zh-CN"/>
              </w:rPr>
              <w:t xml:space="preserve"> ID</w:t>
            </w:r>
          </w:p>
        </w:tc>
        <w:tc>
          <w:tcPr>
            <w:tcW w:w="2456" w:type="dxa"/>
            <w:vAlign w:val="center"/>
          </w:tcPr>
          <w:p w14:paraId="52109C60" w14:textId="74DECCB7" w:rsidR="009762BC" w:rsidRPr="00983302" w:rsidRDefault="00203B60" w:rsidP="00CA2D7C">
            <w:pPr>
              <w:pStyle w:val="TAC"/>
              <w:jc w:val="both"/>
              <w:rPr>
                <w:rFonts w:ascii="Times New Roman" w:hAnsi="Times New Roman"/>
                <w:sz w:val="20"/>
                <w:szCs w:val="21"/>
                <w:lang w:eastAsia="zh-CN"/>
              </w:rPr>
            </w:pPr>
            <m:oMathPara>
              <m:oMath>
                <m:d>
                  <m:dPr>
                    <m:begChr m:val="⌈"/>
                    <m:endChr m:val="⌉"/>
                    <m:ctrlPr>
                      <w:rPr>
                        <w:rFonts w:ascii="Cambria Math" w:hAnsi="Cambria Math"/>
                        <w:sz w:val="20"/>
                        <w:szCs w:val="21"/>
                        <w:lang w:eastAsia="zh-CN"/>
                      </w:rPr>
                    </m:ctrlPr>
                  </m:dPr>
                  <m:e>
                    <m:sSub>
                      <m:sSubPr>
                        <m:ctrlPr>
                          <w:rPr>
                            <w:rFonts w:ascii="Cambria Math" w:hAnsi="Cambria Math"/>
                            <w:i/>
                            <w:sz w:val="20"/>
                            <w:szCs w:val="21"/>
                            <w:lang w:eastAsia="zh-CN"/>
                          </w:rPr>
                        </m:ctrlPr>
                      </m:sSubPr>
                      <m:e>
                        <m:r>
                          <w:rPr>
                            <w:rFonts w:ascii="Cambria Math" w:hAnsi="Cambria Math"/>
                            <w:sz w:val="20"/>
                            <w:szCs w:val="21"/>
                            <w:lang w:eastAsia="zh-CN"/>
                          </w:rPr>
                          <m:t>log</m:t>
                        </m:r>
                      </m:e>
                      <m:sub>
                        <m:r>
                          <w:rPr>
                            <w:rFonts w:ascii="Cambria Math" w:hAnsi="Cambria Math"/>
                            <w:sz w:val="20"/>
                            <w:szCs w:val="21"/>
                            <w:lang w:eastAsia="zh-CN"/>
                          </w:rPr>
                          <m:t>2</m:t>
                        </m:r>
                      </m:sub>
                    </m:sSub>
                    <m:r>
                      <w:rPr>
                        <w:rFonts w:ascii="Cambria Math" w:hAnsi="Cambria Math"/>
                        <w:sz w:val="20"/>
                        <w:szCs w:val="21"/>
                        <w:lang w:eastAsia="zh-CN"/>
                      </w:rPr>
                      <m:t>(</m:t>
                    </m:r>
                    <m:sSubSup>
                      <m:sSubSupPr>
                        <m:ctrlPr>
                          <w:rPr>
                            <w:rFonts w:ascii="Cambria Math" w:hAnsi="Cambria Math"/>
                            <w:i/>
                            <w:sz w:val="20"/>
                            <w:szCs w:val="21"/>
                            <w:lang w:eastAsia="zh-CN"/>
                          </w:rPr>
                        </m:ctrlPr>
                      </m:sSubSupPr>
                      <m:e>
                        <m:r>
                          <w:rPr>
                            <w:rFonts w:ascii="Cambria Math" w:hAnsi="Cambria Math"/>
                            <w:sz w:val="20"/>
                            <w:szCs w:val="21"/>
                            <w:lang w:eastAsia="zh-CN"/>
                          </w:rPr>
                          <m:t>K</m:t>
                        </m:r>
                      </m:e>
                      <m:sub>
                        <m:r>
                          <w:rPr>
                            <w:rFonts w:ascii="Cambria Math" w:hAnsi="Cambria Math"/>
                            <w:sz w:val="20"/>
                            <w:szCs w:val="21"/>
                            <w:lang w:eastAsia="zh-CN"/>
                          </w:rPr>
                          <m:t>s</m:t>
                        </m:r>
                      </m:sub>
                      <m:sup>
                        <m:r>
                          <w:rPr>
                            <w:rFonts w:ascii="Cambria Math" w:hAnsi="Cambria Math"/>
                            <w:sz w:val="20"/>
                            <w:szCs w:val="21"/>
                            <w:lang w:eastAsia="zh-CN"/>
                          </w:rPr>
                          <m:t>SRS-Resource</m:t>
                        </m:r>
                      </m:sup>
                    </m:sSubSup>
                    <m:r>
                      <w:rPr>
                        <w:rFonts w:ascii="Cambria Math" w:hAnsi="Cambria Math"/>
                        <w:sz w:val="20"/>
                        <w:szCs w:val="21"/>
                        <w:lang w:eastAsia="zh-CN"/>
                      </w:rPr>
                      <m:t>)</m:t>
                    </m:r>
                  </m:e>
                </m:d>
              </m:oMath>
            </m:oMathPara>
          </w:p>
        </w:tc>
      </w:tr>
      <w:tr w:rsidR="009762BC" w:rsidRPr="00074359" w14:paraId="66FC2616" w14:textId="77777777" w:rsidTr="00CA2D7C">
        <w:trPr>
          <w:jc w:val="center"/>
        </w:trPr>
        <w:tc>
          <w:tcPr>
            <w:tcW w:w="1730" w:type="dxa"/>
            <w:vAlign w:val="center"/>
          </w:tcPr>
          <w:p w14:paraId="1670578B" w14:textId="5833E812" w:rsidR="009762BC" w:rsidRPr="00983302" w:rsidRDefault="009762BC" w:rsidP="00CA2D7C">
            <w:pPr>
              <w:pStyle w:val="TAC"/>
              <w:jc w:val="both"/>
              <w:rPr>
                <w:rFonts w:ascii="Times New Roman" w:hAnsi="Times New Roman"/>
                <w:sz w:val="20"/>
                <w:szCs w:val="21"/>
                <w:lang w:eastAsia="zh-CN"/>
              </w:rPr>
            </w:pPr>
            <w:r w:rsidRPr="00983302">
              <w:rPr>
                <w:rFonts w:ascii="Times New Roman" w:eastAsiaTheme="minorEastAsia" w:hAnsi="Times New Roman"/>
                <w:sz w:val="20"/>
                <w:szCs w:val="21"/>
                <w:lang w:eastAsia="zh-CN"/>
              </w:rPr>
              <w:t>CLI-RSSI</w:t>
            </w:r>
            <w:r w:rsidR="006476D7" w:rsidRPr="00983302">
              <w:rPr>
                <w:rFonts w:ascii="Times New Roman" w:eastAsiaTheme="minorEastAsia" w:hAnsi="Times New Roman"/>
                <w:sz w:val="20"/>
                <w:szCs w:val="21"/>
                <w:lang w:eastAsia="zh-CN"/>
              </w:rPr>
              <w:t xml:space="preserve"> </w:t>
            </w:r>
            <w:r w:rsidR="006476D7" w:rsidRPr="00983302">
              <w:rPr>
                <w:rFonts w:ascii="Times New Roman" w:eastAsiaTheme="minorEastAsia" w:hAnsi="Times New Roman"/>
                <w:sz w:val="20"/>
                <w:szCs w:val="21"/>
                <w:lang w:val="en-GB" w:eastAsia="zh-CN"/>
              </w:rPr>
              <w:t xml:space="preserve">Resource </w:t>
            </w:r>
            <w:r w:rsidRPr="00983302">
              <w:rPr>
                <w:rFonts w:ascii="Times New Roman" w:eastAsiaTheme="minorEastAsia" w:hAnsi="Times New Roman"/>
                <w:sz w:val="20"/>
                <w:szCs w:val="21"/>
                <w:lang w:eastAsia="zh-CN"/>
              </w:rPr>
              <w:t>ID</w:t>
            </w:r>
          </w:p>
        </w:tc>
        <w:tc>
          <w:tcPr>
            <w:tcW w:w="2456" w:type="dxa"/>
            <w:vAlign w:val="center"/>
          </w:tcPr>
          <w:p w14:paraId="6EDB1D33" w14:textId="77777777" w:rsidR="009762BC" w:rsidRPr="00983302" w:rsidRDefault="00203B60" w:rsidP="00CA2D7C">
            <w:pPr>
              <w:pStyle w:val="TAC"/>
              <w:jc w:val="both"/>
              <w:rPr>
                <w:rFonts w:ascii="Times New Roman" w:hAnsi="Times New Roman"/>
                <w:sz w:val="20"/>
                <w:szCs w:val="21"/>
                <w:lang w:eastAsia="zh-CN"/>
              </w:rPr>
            </w:pPr>
            <m:oMathPara>
              <m:oMath>
                <m:d>
                  <m:dPr>
                    <m:begChr m:val="⌈"/>
                    <m:endChr m:val="⌉"/>
                    <m:ctrlPr>
                      <w:rPr>
                        <w:rFonts w:ascii="Cambria Math" w:hAnsi="Cambria Math"/>
                        <w:sz w:val="20"/>
                        <w:szCs w:val="21"/>
                        <w:lang w:eastAsia="zh-CN"/>
                      </w:rPr>
                    </m:ctrlPr>
                  </m:dPr>
                  <m:e>
                    <m:sSub>
                      <m:sSubPr>
                        <m:ctrlPr>
                          <w:rPr>
                            <w:rFonts w:ascii="Cambria Math" w:hAnsi="Cambria Math"/>
                            <w:i/>
                            <w:sz w:val="20"/>
                            <w:szCs w:val="21"/>
                            <w:lang w:eastAsia="zh-CN"/>
                          </w:rPr>
                        </m:ctrlPr>
                      </m:sSubPr>
                      <m:e>
                        <m:r>
                          <w:rPr>
                            <w:rFonts w:ascii="Cambria Math" w:hAnsi="Cambria Math"/>
                            <w:sz w:val="20"/>
                            <w:szCs w:val="21"/>
                            <w:lang w:eastAsia="zh-CN"/>
                          </w:rPr>
                          <m:t>log</m:t>
                        </m:r>
                      </m:e>
                      <m:sub>
                        <m:r>
                          <w:rPr>
                            <w:rFonts w:ascii="Cambria Math" w:hAnsi="Cambria Math"/>
                            <w:sz w:val="20"/>
                            <w:szCs w:val="21"/>
                            <w:lang w:eastAsia="zh-CN"/>
                          </w:rPr>
                          <m:t>2</m:t>
                        </m:r>
                      </m:sub>
                    </m:sSub>
                    <m:r>
                      <w:rPr>
                        <w:rFonts w:ascii="Cambria Math" w:hAnsi="Cambria Math"/>
                        <w:sz w:val="20"/>
                        <w:szCs w:val="21"/>
                        <w:lang w:eastAsia="zh-CN"/>
                      </w:rPr>
                      <m:t>(</m:t>
                    </m:r>
                    <m:sSubSup>
                      <m:sSubSupPr>
                        <m:ctrlPr>
                          <w:rPr>
                            <w:rFonts w:ascii="Cambria Math" w:hAnsi="Cambria Math"/>
                            <w:i/>
                            <w:sz w:val="20"/>
                            <w:szCs w:val="21"/>
                            <w:lang w:eastAsia="zh-CN"/>
                          </w:rPr>
                        </m:ctrlPr>
                      </m:sSubSupPr>
                      <m:e>
                        <m:r>
                          <w:rPr>
                            <w:rFonts w:ascii="Cambria Math" w:hAnsi="Cambria Math"/>
                            <w:sz w:val="20"/>
                            <w:szCs w:val="21"/>
                            <w:lang w:eastAsia="zh-CN"/>
                          </w:rPr>
                          <m:t>K</m:t>
                        </m:r>
                      </m:e>
                      <m:sub>
                        <m:r>
                          <w:rPr>
                            <w:rFonts w:ascii="Cambria Math" w:hAnsi="Cambria Math"/>
                            <w:sz w:val="20"/>
                            <w:szCs w:val="21"/>
                            <w:lang w:eastAsia="zh-CN"/>
                          </w:rPr>
                          <m:t>s</m:t>
                        </m:r>
                      </m:sub>
                      <m:sup>
                        <m:r>
                          <w:rPr>
                            <w:rFonts w:ascii="Cambria Math" w:hAnsi="Cambria Math"/>
                            <w:sz w:val="20"/>
                            <w:szCs w:val="21"/>
                            <w:lang w:eastAsia="zh-CN"/>
                          </w:rPr>
                          <m:t>CLI-RSSI</m:t>
                        </m:r>
                      </m:sup>
                    </m:sSubSup>
                    <m:r>
                      <w:rPr>
                        <w:rFonts w:ascii="Cambria Math" w:hAnsi="Cambria Math"/>
                        <w:sz w:val="20"/>
                        <w:szCs w:val="21"/>
                        <w:lang w:eastAsia="zh-CN"/>
                      </w:rPr>
                      <m:t>)</m:t>
                    </m:r>
                  </m:e>
                </m:d>
              </m:oMath>
            </m:oMathPara>
          </w:p>
        </w:tc>
      </w:tr>
      <w:tr w:rsidR="009762BC" w:rsidRPr="00074359" w14:paraId="6FD3AD75" w14:textId="77777777" w:rsidTr="00CA2D7C">
        <w:trPr>
          <w:jc w:val="center"/>
        </w:trPr>
        <w:tc>
          <w:tcPr>
            <w:tcW w:w="1730" w:type="dxa"/>
            <w:vAlign w:val="center"/>
          </w:tcPr>
          <w:p w14:paraId="724DFDDE" w14:textId="77777777" w:rsidR="009762BC" w:rsidRPr="00983302" w:rsidRDefault="009762BC" w:rsidP="00CA2D7C">
            <w:pPr>
              <w:pStyle w:val="TAC"/>
              <w:jc w:val="both"/>
              <w:rPr>
                <w:rFonts w:ascii="Times New Roman" w:hAnsi="Times New Roman"/>
                <w:sz w:val="20"/>
                <w:szCs w:val="21"/>
                <w:lang w:eastAsia="zh-CN"/>
              </w:rPr>
            </w:pPr>
            <w:r w:rsidRPr="00983302">
              <w:rPr>
                <w:rFonts w:ascii="Times New Roman" w:eastAsiaTheme="minorEastAsia" w:hAnsi="Times New Roman"/>
                <w:sz w:val="20"/>
                <w:szCs w:val="21"/>
                <w:lang w:eastAsia="zh-CN"/>
              </w:rPr>
              <w:t>L1-SRS-RSRP</w:t>
            </w:r>
          </w:p>
        </w:tc>
        <w:tc>
          <w:tcPr>
            <w:tcW w:w="2456" w:type="dxa"/>
            <w:vAlign w:val="center"/>
          </w:tcPr>
          <w:p w14:paraId="351132B9" w14:textId="77777777" w:rsidR="009762BC" w:rsidRPr="00983302" w:rsidRDefault="009762BC" w:rsidP="00CA2D7C">
            <w:pPr>
              <w:pStyle w:val="TAC"/>
              <w:rPr>
                <w:rFonts w:ascii="Times New Roman" w:hAnsi="Times New Roman"/>
                <w:sz w:val="20"/>
                <w:szCs w:val="21"/>
                <w:lang w:eastAsia="zh-CN"/>
              </w:rPr>
            </w:pPr>
            <w:r w:rsidRPr="00983302">
              <w:rPr>
                <w:rFonts w:ascii="Times New Roman" w:hAnsi="Times New Roman"/>
                <w:sz w:val="20"/>
                <w:szCs w:val="21"/>
                <w:lang w:eastAsia="zh-CN"/>
              </w:rPr>
              <w:t>7</w:t>
            </w:r>
          </w:p>
        </w:tc>
      </w:tr>
      <w:tr w:rsidR="009762BC" w:rsidRPr="00074359" w14:paraId="23E9E267" w14:textId="77777777" w:rsidTr="00CA2D7C">
        <w:trPr>
          <w:jc w:val="center"/>
        </w:trPr>
        <w:tc>
          <w:tcPr>
            <w:tcW w:w="1730" w:type="dxa"/>
            <w:vAlign w:val="center"/>
          </w:tcPr>
          <w:p w14:paraId="26B261EF" w14:textId="77777777" w:rsidR="009762BC" w:rsidRPr="00983302" w:rsidRDefault="009762BC" w:rsidP="00CA2D7C">
            <w:pPr>
              <w:pStyle w:val="TAC"/>
              <w:jc w:val="both"/>
              <w:rPr>
                <w:rFonts w:ascii="Times New Roman" w:hAnsi="Times New Roman"/>
                <w:sz w:val="20"/>
                <w:szCs w:val="21"/>
                <w:lang w:eastAsia="zh-CN"/>
              </w:rPr>
            </w:pPr>
            <w:r w:rsidRPr="00983302">
              <w:rPr>
                <w:rFonts w:ascii="Times New Roman" w:eastAsiaTheme="minorEastAsia" w:hAnsi="Times New Roman"/>
                <w:sz w:val="20"/>
                <w:szCs w:val="21"/>
                <w:lang w:eastAsia="zh-CN"/>
              </w:rPr>
              <w:t>L1-CLI-RSSI</w:t>
            </w:r>
          </w:p>
        </w:tc>
        <w:tc>
          <w:tcPr>
            <w:tcW w:w="2456" w:type="dxa"/>
            <w:vAlign w:val="center"/>
          </w:tcPr>
          <w:p w14:paraId="2463CE31" w14:textId="77777777" w:rsidR="009762BC" w:rsidRPr="00983302" w:rsidRDefault="009762BC" w:rsidP="00CA2D7C">
            <w:pPr>
              <w:pStyle w:val="TAC"/>
              <w:rPr>
                <w:rFonts w:ascii="Times New Roman" w:hAnsi="Times New Roman"/>
                <w:sz w:val="20"/>
                <w:szCs w:val="21"/>
                <w:lang w:eastAsia="zh-CN"/>
              </w:rPr>
            </w:pPr>
            <w:r w:rsidRPr="00983302">
              <w:rPr>
                <w:rFonts w:ascii="Times New Roman" w:hAnsi="Times New Roman"/>
                <w:sz w:val="20"/>
                <w:szCs w:val="21"/>
                <w:lang w:eastAsia="zh-CN"/>
              </w:rPr>
              <w:t>7</w:t>
            </w:r>
          </w:p>
        </w:tc>
      </w:tr>
      <w:tr w:rsidR="009762BC" w:rsidRPr="00074359" w14:paraId="74BBCD07" w14:textId="77777777" w:rsidTr="00CA2D7C">
        <w:trPr>
          <w:jc w:val="center"/>
        </w:trPr>
        <w:tc>
          <w:tcPr>
            <w:tcW w:w="1730" w:type="dxa"/>
            <w:vAlign w:val="center"/>
          </w:tcPr>
          <w:p w14:paraId="5E9F5086" w14:textId="77777777" w:rsidR="009762BC" w:rsidRPr="00983302" w:rsidRDefault="009762BC" w:rsidP="00CA2D7C">
            <w:pPr>
              <w:pStyle w:val="TAC"/>
              <w:jc w:val="both"/>
              <w:rPr>
                <w:rFonts w:ascii="Times New Roman" w:hAnsi="Times New Roman"/>
                <w:sz w:val="20"/>
                <w:szCs w:val="21"/>
                <w:lang w:eastAsia="zh-CN"/>
              </w:rPr>
            </w:pPr>
            <w:r w:rsidRPr="00983302">
              <w:rPr>
                <w:rFonts w:ascii="Times New Roman" w:hAnsi="Times New Roman"/>
                <w:sz w:val="20"/>
                <w:szCs w:val="21"/>
                <w:lang w:eastAsia="zh-CN"/>
              </w:rPr>
              <w:t>Differential RSRP</w:t>
            </w:r>
          </w:p>
        </w:tc>
        <w:tc>
          <w:tcPr>
            <w:tcW w:w="2456" w:type="dxa"/>
            <w:vAlign w:val="center"/>
          </w:tcPr>
          <w:p w14:paraId="20E10CFB" w14:textId="4EE78F51" w:rsidR="009762BC" w:rsidRPr="00983302" w:rsidRDefault="003915C9" w:rsidP="00CA2D7C">
            <w:pPr>
              <w:pStyle w:val="TAC"/>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4]</w:t>
            </w:r>
          </w:p>
        </w:tc>
      </w:tr>
      <w:tr w:rsidR="009762BC" w:rsidRPr="00074359" w14:paraId="08D3BA3E" w14:textId="77777777" w:rsidTr="00CA2D7C">
        <w:trPr>
          <w:jc w:val="center"/>
        </w:trPr>
        <w:tc>
          <w:tcPr>
            <w:tcW w:w="1730" w:type="dxa"/>
            <w:vAlign w:val="center"/>
          </w:tcPr>
          <w:p w14:paraId="63B56932" w14:textId="77777777" w:rsidR="009762BC" w:rsidRPr="00983302" w:rsidRDefault="009762BC" w:rsidP="00CA2D7C">
            <w:pPr>
              <w:pStyle w:val="TAC"/>
              <w:jc w:val="both"/>
              <w:rPr>
                <w:rFonts w:ascii="Times New Roman" w:hAnsi="Times New Roman"/>
                <w:sz w:val="20"/>
                <w:szCs w:val="21"/>
                <w:lang w:eastAsia="zh-CN"/>
              </w:rPr>
            </w:pPr>
            <w:r w:rsidRPr="00983302">
              <w:rPr>
                <w:rFonts w:ascii="Times New Roman" w:hAnsi="Times New Roman"/>
                <w:sz w:val="20"/>
                <w:szCs w:val="21"/>
                <w:lang w:eastAsia="zh-CN"/>
              </w:rPr>
              <w:t>Differential RSSI</w:t>
            </w:r>
          </w:p>
        </w:tc>
        <w:tc>
          <w:tcPr>
            <w:tcW w:w="2456" w:type="dxa"/>
            <w:vAlign w:val="center"/>
          </w:tcPr>
          <w:p w14:paraId="4191937B" w14:textId="40B60A76" w:rsidR="009762BC" w:rsidRPr="00983302" w:rsidRDefault="003915C9" w:rsidP="00CA2D7C">
            <w:pPr>
              <w:pStyle w:val="TAC"/>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4]</w:t>
            </w:r>
          </w:p>
        </w:tc>
      </w:tr>
    </w:tbl>
    <w:p w14:paraId="478B69FE" w14:textId="77777777" w:rsidR="008F1FE4" w:rsidRPr="00983302" w:rsidRDefault="008F1FE4" w:rsidP="0025364A">
      <w:pPr>
        <w:rPr>
          <w:rFonts w:eastAsia="等线"/>
          <w:iCs/>
          <w:szCs w:val="20"/>
          <w:lang w:eastAsia="zh-CN"/>
        </w:rPr>
      </w:pPr>
    </w:p>
    <w:p w14:paraId="0368A4CD" w14:textId="6FC8895B" w:rsidR="00575954" w:rsidRDefault="00B77E25">
      <w:pPr>
        <w:pStyle w:val="3"/>
        <w:rPr>
          <w:lang w:eastAsia="zh-CN"/>
        </w:rPr>
      </w:pPr>
      <w:r w:rsidRPr="00561690">
        <w:rPr>
          <w:lang w:eastAsia="zh-CN"/>
        </w:rPr>
        <w:t>R</w:t>
      </w:r>
      <w:r w:rsidR="00575954" w:rsidRPr="00983302">
        <w:rPr>
          <w:sz w:val="24"/>
          <w:lang w:eastAsia="zh-CN"/>
        </w:rPr>
        <w:t>eporting</w:t>
      </w:r>
      <w:r w:rsidRPr="00561690">
        <w:rPr>
          <w:lang w:eastAsia="zh-CN"/>
        </w:rPr>
        <w:t xml:space="preserve"> type</w:t>
      </w:r>
    </w:p>
    <w:p w14:paraId="50378F85" w14:textId="0C7D0FE2" w:rsidR="006C22A0" w:rsidRPr="000B6A09" w:rsidRDefault="006C22A0" w:rsidP="00CA6330">
      <w:pPr>
        <w:pStyle w:val="af5"/>
        <w:numPr>
          <w:ilvl w:val="0"/>
          <w:numId w:val="7"/>
        </w:numPr>
        <w:snapToGrid w:val="0"/>
        <w:spacing w:after="120"/>
        <w:contextualSpacing w:val="0"/>
        <w:rPr>
          <w:b/>
          <w:sz w:val="22"/>
          <w:u w:val="single"/>
          <w:lang w:eastAsia="zh-CN"/>
        </w:rPr>
      </w:pPr>
      <w:r>
        <w:rPr>
          <w:b/>
          <w:sz w:val="22"/>
          <w:u w:val="single"/>
          <w:lang w:eastAsia="zh-CN"/>
        </w:rPr>
        <w:t xml:space="preserve">Time domain </w:t>
      </w:r>
      <w:r w:rsidRPr="000B6A09">
        <w:rPr>
          <w:b/>
          <w:sz w:val="22"/>
          <w:u w:val="single"/>
          <w:lang w:eastAsia="zh-CN"/>
        </w:rPr>
        <w:t>behaviour</w:t>
      </w:r>
    </w:p>
    <w:p w14:paraId="1071108B" w14:textId="1C4D15D6" w:rsidR="00F65456" w:rsidRDefault="00F300A7" w:rsidP="000A1C9F">
      <w:pPr>
        <w:rPr>
          <w:rFonts w:eastAsia="等线"/>
          <w:szCs w:val="20"/>
          <w:lang w:eastAsia="zh-CN"/>
        </w:rPr>
      </w:pPr>
      <w:r w:rsidRPr="006D4EDD">
        <w:rPr>
          <w:rFonts w:eastAsia="等线"/>
          <w:szCs w:val="20"/>
          <w:lang w:eastAsia="zh-CN"/>
        </w:rPr>
        <w:t xml:space="preserve">For </w:t>
      </w:r>
      <w:r w:rsidR="00240209">
        <w:rPr>
          <w:rFonts w:eastAsia="等线"/>
          <w:szCs w:val="20"/>
          <w:lang w:eastAsia="zh-CN"/>
        </w:rPr>
        <w:t>the time domain behavior</w:t>
      </w:r>
      <w:r w:rsidR="00075F3A">
        <w:rPr>
          <w:rFonts w:eastAsia="等线"/>
          <w:szCs w:val="20"/>
          <w:lang w:eastAsia="zh-CN"/>
        </w:rPr>
        <w:t xml:space="preserve"> of measurement report</w:t>
      </w:r>
      <w:r w:rsidRPr="006D4EDD">
        <w:rPr>
          <w:rFonts w:eastAsia="等线"/>
          <w:szCs w:val="20"/>
          <w:lang w:eastAsia="zh-CN"/>
        </w:rPr>
        <w:t xml:space="preserve">, </w:t>
      </w:r>
      <w:r w:rsidR="008B73DB">
        <w:rPr>
          <w:rFonts w:eastAsia="等线"/>
          <w:szCs w:val="20"/>
          <w:lang w:eastAsia="zh-CN"/>
        </w:rPr>
        <w:t xml:space="preserve">at least aperiodic reporting </w:t>
      </w:r>
      <w:r w:rsidR="00075F3A">
        <w:rPr>
          <w:rFonts w:eastAsia="等线"/>
          <w:szCs w:val="20"/>
          <w:lang w:eastAsia="zh-CN"/>
        </w:rPr>
        <w:t>will be</w:t>
      </w:r>
      <w:r w:rsidR="008B73DB">
        <w:rPr>
          <w:rFonts w:eastAsia="等线"/>
          <w:szCs w:val="20"/>
          <w:lang w:eastAsia="zh-CN"/>
        </w:rPr>
        <w:t xml:space="preserve"> supported.</w:t>
      </w:r>
      <w:r w:rsidR="00535AD6">
        <w:rPr>
          <w:rFonts w:eastAsia="等线"/>
          <w:szCs w:val="20"/>
          <w:lang w:eastAsia="zh-CN"/>
        </w:rPr>
        <w:t xml:space="preserve"> </w:t>
      </w:r>
      <w:r w:rsidR="001A0D64">
        <w:rPr>
          <w:rFonts w:eastAsia="等线" w:hint="eastAsia"/>
          <w:szCs w:val="20"/>
          <w:lang w:eastAsia="zh-CN"/>
        </w:rPr>
        <w:t>F</w:t>
      </w:r>
      <w:r w:rsidR="001A0D64">
        <w:rPr>
          <w:rFonts w:eastAsia="等线"/>
          <w:szCs w:val="20"/>
          <w:lang w:eastAsia="zh-CN"/>
        </w:rPr>
        <w:t xml:space="preserve">or aperiodic reporting, </w:t>
      </w:r>
      <w:r w:rsidR="00804F18">
        <w:rPr>
          <w:rFonts w:eastAsia="等线"/>
          <w:szCs w:val="20"/>
          <w:lang w:eastAsia="zh-CN"/>
        </w:rPr>
        <w:t xml:space="preserve">several </w:t>
      </w:r>
      <w:r w:rsidR="001A0D64">
        <w:rPr>
          <w:rFonts w:eastAsia="等线"/>
          <w:szCs w:val="20"/>
          <w:lang w:eastAsia="zh-CN"/>
        </w:rPr>
        <w:t>issues need to be discussed.</w:t>
      </w:r>
      <w:r w:rsidR="00182020">
        <w:rPr>
          <w:rFonts w:eastAsia="等线" w:hint="eastAsia"/>
          <w:szCs w:val="20"/>
          <w:lang w:eastAsia="zh-CN"/>
        </w:rPr>
        <w:t xml:space="preserve"> </w:t>
      </w:r>
      <w:r w:rsidR="008C6953">
        <w:rPr>
          <w:rFonts w:eastAsia="等线"/>
          <w:szCs w:val="20"/>
          <w:lang w:eastAsia="zh-CN"/>
        </w:rPr>
        <w:t>I</w:t>
      </w:r>
      <w:r w:rsidR="00535AD6">
        <w:rPr>
          <w:rFonts w:eastAsia="等线"/>
          <w:szCs w:val="20"/>
          <w:lang w:eastAsia="zh-CN"/>
        </w:rPr>
        <w:t xml:space="preserve">n </w:t>
      </w:r>
      <w:r w:rsidR="00075F3A">
        <w:rPr>
          <w:rFonts w:eastAsia="等线"/>
          <w:szCs w:val="20"/>
          <w:lang w:eastAsia="zh-CN"/>
        </w:rPr>
        <w:t xml:space="preserve">the </w:t>
      </w:r>
      <w:r w:rsidR="00535AD6">
        <w:rPr>
          <w:rFonts w:eastAsia="等线"/>
          <w:szCs w:val="20"/>
          <w:lang w:eastAsia="zh-CN"/>
        </w:rPr>
        <w:t xml:space="preserve">existing CSI reporting mechanism, </w:t>
      </w:r>
      <w:r w:rsidR="006C10A3">
        <w:rPr>
          <w:rFonts w:eastAsia="等线"/>
          <w:szCs w:val="20"/>
          <w:lang w:eastAsia="zh-CN"/>
        </w:rPr>
        <w:t xml:space="preserve">aperiodic CSI reporting is triggered by </w:t>
      </w:r>
      <w:r w:rsidR="00075F3A">
        <w:rPr>
          <w:rFonts w:eastAsia="等线"/>
          <w:szCs w:val="20"/>
          <w:lang w:eastAsia="zh-CN"/>
        </w:rPr>
        <w:t xml:space="preserve">an UL </w:t>
      </w:r>
      <w:r w:rsidR="006C10A3">
        <w:rPr>
          <w:rFonts w:eastAsia="等线"/>
          <w:szCs w:val="20"/>
          <w:lang w:eastAsia="zh-CN"/>
        </w:rPr>
        <w:t>DCI and carried on PUSCH.</w:t>
      </w:r>
      <w:r w:rsidR="001A67DF">
        <w:rPr>
          <w:rFonts w:eastAsia="等线"/>
          <w:szCs w:val="20"/>
          <w:lang w:eastAsia="zh-CN"/>
        </w:rPr>
        <w:t xml:space="preserve"> </w:t>
      </w:r>
      <w:r w:rsidR="00075F3A">
        <w:rPr>
          <w:rFonts w:eastAsia="等线"/>
          <w:szCs w:val="20"/>
          <w:lang w:eastAsia="zh-CN"/>
        </w:rPr>
        <w:t>Therefore</w:t>
      </w:r>
      <w:r w:rsidR="001A67DF">
        <w:rPr>
          <w:rFonts w:eastAsia="等线"/>
          <w:szCs w:val="20"/>
          <w:lang w:eastAsia="zh-CN"/>
        </w:rPr>
        <w:t>,</w:t>
      </w:r>
      <w:r w:rsidR="00075F3A">
        <w:rPr>
          <w:rFonts w:eastAsia="等线"/>
          <w:szCs w:val="20"/>
          <w:lang w:eastAsia="zh-CN"/>
        </w:rPr>
        <w:t xml:space="preserve"> </w:t>
      </w:r>
      <w:r w:rsidR="001A67DF">
        <w:rPr>
          <w:rFonts w:eastAsia="等线"/>
          <w:szCs w:val="20"/>
          <w:lang w:eastAsia="zh-CN"/>
        </w:rPr>
        <w:t xml:space="preserve">aperiodic CLI reporting using PUSCH </w:t>
      </w:r>
      <w:r w:rsidR="00075F3A">
        <w:rPr>
          <w:rFonts w:eastAsia="等线"/>
          <w:szCs w:val="20"/>
          <w:lang w:eastAsia="zh-CN"/>
        </w:rPr>
        <w:t>should</w:t>
      </w:r>
      <w:r w:rsidR="001A67DF">
        <w:rPr>
          <w:rFonts w:eastAsia="等线"/>
          <w:szCs w:val="20"/>
          <w:lang w:eastAsia="zh-CN"/>
        </w:rPr>
        <w:t xml:space="preserve"> be the baseline. </w:t>
      </w:r>
      <w:r w:rsidR="00A7426D">
        <w:rPr>
          <w:rFonts w:eastAsia="等线"/>
          <w:szCs w:val="20"/>
          <w:lang w:eastAsia="zh-CN"/>
        </w:rPr>
        <w:t>Aperiodic CLI reporting using PUCCH can be further studied</w:t>
      </w:r>
      <w:r w:rsidR="00075F3A">
        <w:rPr>
          <w:rFonts w:eastAsia="等线"/>
          <w:szCs w:val="20"/>
          <w:lang w:eastAsia="zh-CN"/>
        </w:rPr>
        <w:t xml:space="preserve"> if justified</w:t>
      </w:r>
      <w:r w:rsidR="00A7426D">
        <w:rPr>
          <w:rFonts w:eastAsia="等线"/>
          <w:szCs w:val="20"/>
          <w:lang w:eastAsia="zh-CN"/>
        </w:rPr>
        <w:t>,</w:t>
      </w:r>
      <w:r w:rsidR="00075F3A">
        <w:rPr>
          <w:rFonts w:eastAsia="等线"/>
          <w:szCs w:val="20"/>
          <w:lang w:eastAsia="zh-CN"/>
        </w:rPr>
        <w:t xml:space="preserve"> e.g.,</w:t>
      </w:r>
      <w:r w:rsidR="00A7426D">
        <w:rPr>
          <w:rFonts w:eastAsia="等线"/>
          <w:szCs w:val="20"/>
          <w:lang w:eastAsia="zh-CN"/>
        </w:rPr>
        <w:t xml:space="preserve"> the triggering DCI format</w:t>
      </w:r>
      <w:r w:rsidR="00366C37">
        <w:rPr>
          <w:rFonts w:eastAsia="等线"/>
          <w:szCs w:val="20"/>
          <w:lang w:eastAsia="zh-CN"/>
        </w:rPr>
        <w:t xml:space="preserve">, </w:t>
      </w:r>
      <w:r w:rsidR="00A7426D">
        <w:rPr>
          <w:rFonts w:eastAsia="等线"/>
          <w:szCs w:val="20"/>
          <w:lang w:eastAsia="zh-CN"/>
        </w:rPr>
        <w:t>the determination of PUCCH resources</w:t>
      </w:r>
      <w:r w:rsidR="00960182">
        <w:rPr>
          <w:rFonts w:eastAsia="等线"/>
          <w:szCs w:val="20"/>
          <w:lang w:eastAsia="zh-CN"/>
        </w:rPr>
        <w:t>, etc.</w:t>
      </w:r>
    </w:p>
    <w:p w14:paraId="057C6B45" w14:textId="713C7BFF" w:rsidR="00445AC3" w:rsidRDefault="00445AC3" w:rsidP="001F6A28">
      <w:pPr>
        <w:rPr>
          <w:i/>
        </w:rPr>
      </w:pPr>
      <w:bookmarkStart w:id="28" w:name="_Hlk181975843"/>
      <w:r w:rsidRPr="005C650B">
        <w:rPr>
          <w:b/>
          <w:i/>
        </w:rPr>
        <w:t xml:space="preserve">Proposal </w:t>
      </w:r>
      <w:r w:rsidR="00990248">
        <w:rPr>
          <w:b/>
          <w:i/>
        </w:rPr>
        <w:t>24</w:t>
      </w:r>
      <w:r w:rsidRPr="005C650B">
        <w:rPr>
          <w:i/>
        </w:rPr>
        <w:t>:</w:t>
      </w:r>
      <w:r>
        <w:rPr>
          <w:i/>
        </w:rPr>
        <w:t xml:space="preserve"> For aperiodic CLI reporting</w:t>
      </w:r>
      <w:r w:rsidR="009350FE">
        <w:rPr>
          <w:i/>
        </w:rPr>
        <w:t xml:space="preserve">, support </w:t>
      </w:r>
      <w:r w:rsidR="009350FE" w:rsidRPr="009350FE">
        <w:rPr>
          <w:rFonts w:eastAsia="等线"/>
          <w:i/>
          <w:szCs w:val="20"/>
          <w:lang w:eastAsia="zh-CN"/>
        </w:rPr>
        <w:t xml:space="preserve">aperiodic CLI reporting using PUSCH </w:t>
      </w:r>
      <w:r w:rsidR="00741778">
        <w:rPr>
          <w:rFonts w:eastAsia="等线"/>
          <w:i/>
          <w:szCs w:val="20"/>
          <w:lang w:eastAsia="zh-CN"/>
        </w:rPr>
        <w:t>as</w:t>
      </w:r>
      <w:r w:rsidR="009350FE" w:rsidRPr="009350FE">
        <w:rPr>
          <w:rFonts w:eastAsia="等线"/>
          <w:i/>
          <w:szCs w:val="20"/>
          <w:lang w:eastAsia="zh-CN"/>
        </w:rPr>
        <w:t xml:space="preserve"> the baseline</w:t>
      </w:r>
      <w:r w:rsidRPr="009350FE">
        <w:rPr>
          <w:i/>
        </w:rPr>
        <w:t>.</w:t>
      </w:r>
    </w:p>
    <w:p w14:paraId="4121FB80" w14:textId="160FF345" w:rsidR="00F65456" w:rsidRDefault="00E24DF7" w:rsidP="000A1C9F">
      <w:pPr>
        <w:rPr>
          <w:rFonts w:eastAsia="等线"/>
          <w:szCs w:val="20"/>
          <w:lang w:eastAsia="zh-CN"/>
        </w:rPr>
      </w:pPr>
      <w:r>
        <w:rPr>
          <w:rFonts w:eastAsia="等线"/>
          <w:szCs w:val="20"/>
          <w:lang w:eastAsia="zh-CN"/>
        </w:rPr>
        <w:t>I</w:t>
      </w:r>
      <w:r w:rsidR="00182020" w:rsidRPr="00793971">
        <w:rPr>
          <w:rFonts w:eastAsia="等线"/>
          <w:szCs w:val="20"/>
          <w:lang w:eastAsia="zh-CN"/>
        </w:rPr>
        <w:t xml:space="preserve">n addition to aperiodic </w:t>
      </w:r>
      <w:r w:rsidR="003930A9">
        <w:rPr>
          <w:rFonts w:eastAsia="等线"/>
          <w:szCs w:val="20"/>
          <w:lang w:eastAsia="zh-CN"/>
        </w:rPr>
        <w:t xml:space="preserve">CLI </w:t>
      </w:r>
      <w:r w:rsidR="00182020" w:rsidRPr="00793971">
        <w:rPr>
          <w:rFonts w:eastAsia="等线"/>
          <w:szCs w:val="20"/>
          <w:lang w:eastAsia="zh-CN"/>
        </w:rPr>
        <w:t>reporting</w:t>
      </w:r>
      <w:r>
        <w:rPr>
          <w:rFonts w:eastAsia="等线"/>
          <w:szCs w:val="20"/>
          <w:lang w:eastAsia="zh-CN"/>
        </w:rPr>
        <w:t>, p</w:t>
      </w:r>
      <w:r w:rsidRPr="00793971">
        <w:rPr>
          <w:rFonts w:eastAsia="等线"/>
          <w:szCs w:val="20"/>
          <w:lang w:eastAsia="zh-CN"/>
        </w:rPr>
        <w:t xml:space="preserve">eriodic and semi-persistent </w:t>
      </w:r>
      <w:r w:rsidR="003930A9">
        <w:rPr>
          <w:rFonts w:eastAsia="等线"/>
          <w:szCs w:val="20"/>
          <w:lang w:eastAsia="zh-CN"/>
        </w:rPr>
        <w:t xml:space="preserve">CLI </w:t>
      </w:r>
      <w:r w:rsidRPr="00793971">
        <w:rPr>
          <w:rFonts w:eastAsia="等线"/>
          <w:szCs w:val="20"/>
          <w:lang w:eastAsia="zh-CN"/>
        </w:rPr>
        <w:t>reporting can be considered</w:t>
      </w:r>
      <w:r w:rsidR="00182020">
        <w:rPr>
          <w:rFonts w:eastAsia="等线"/>
          <w:szCs w:val="20"/>
          <w:lang w:eastAsia="zh-CN"/>
        </w:rPr>
        <w:t>.</w:t>
      </w:r>
      <w:r w:rsidR="002C7CE0">
        <w:rPr>
          <w:rFonts w:eastAsia="等线"/>
          <w:szCs w:val="20"/>
          <w:lang w:eastAsia="zh-CN"/>
        </w:rPr>
        <w:t xml:space="preserve"> P</w:t>
      </w:r>
      <w:r w:rsidR="00042C96">
        <w:rPr>
          <w:rFonts w:eastAsia="等线"/>
          <w:szCs w:val="20"/>
          <w:lang w:eastAsia="zh-CN"/>
        </w:rPr>
        <w:t xml:space="preserve">eriodic and semi-persistent reporting provide more flexibility for </w:t>
      </w:r>
      <w:proofErr w:type="spellStart"/>
      <w:r w:rsidR="00042C96">
        <w:rPr>
          <w:rFonts w:eastAsia="等线"/>
          <w:szCs w:val="20"/>
          <w:lang w:eastAsia="zh-CN"/>
        </w:rPr>
        <w:t>gNB</w:t>
      </w:r>
      <w:proofErr w:type="spellEnd"/>
      <w:r w:rsidR="003930A9">
        <w:rPr>
          <w:rFonts w:eastAsia="等线"/>
          <w:szCs w:val="20"/>
          <w:lang w:eastAsia="zh-CN"/>
        </w:rPr>
        <w:t xml:space="preserve"> and the </w:t>
      </w:r>
      <w:r w:rsidR="00D27E6A">
        <w:rPr>
          <w:rFonts w:eastAsia="等线"/>
          <w:szCs w:val="20"/>
          <w:lang w:eastAsia="zh-CN"/>
        </w:rPr>
        <w:t>specification impact</w:t>
      </w:r>
      <w:r w:rsidR="00977E6F">
        <w:rPr>
          <w:rFonts w:eastAsia="等线"/>
          <w:szCs w:val="20"/>
          <w:lang w:eastAsia="zh-CN"/>
        </w:rPr>
        <w:t xml:space="preserve"> effort is marginal. </w:t>
      </w:r>
      <w:r w:rsidR="007F2B90">
        <w:rPr>
          <w:rFonts w:eastAsia="等线"/>
          <w:szCs w:val="20"/>
          <w:lang w:eastAsia="zh-CN"/>
        </w:rPr>
        <w:t>For semi-persistent reporting</w:t>
      </w:r>
      <w:r w:rsidR="00E813F8">
        <w:rPr>
          <w:rFonts w:eastAsia="等线"/>
          <w:szCs w:val="20"/>
          <w:lang w:eastAsia="zh-CN"/>
        </w:rPr>
        <w:t>, there</w:t>
      </w:r>
      <w:r w:rsidR="004E0ED3">
        <w:rPr>
          <w:rFonts w:eastAsia="等线"/>
          <w:szCs w:val="20"/>
          <w:lang w:eastAsia="zh-CN"/>
        </w:rPr>
        <w:t xml:space="preserve"> are</w:t>
      </w:r>
      <w:r w:rsidR="00E813F8">
        <w:rPr>
          <w:rFonts w:eastAsia="等线"/>
          <w:szCs w:val="20"/>
          <w:lang w:eastAsia="zh-CN"/>
        </w:rPr>
        <w:t xml:space="preserve"> </w:t>
      </w:r>
      <w:r w:rsidR="00711325">
        <w:rPr>
          <w:rFonts w:eastAsia="等线"/>
          <w:szCs w:val="20"/>
          <w:lang w:eastAsia="zh-CN"/>
        </w:rPr>
        <w:t xml:space="preserve">similar </w:t>
      </w:r>
      <w:r w:rsidR="00E813F8">
        <w:rPr>
          <w:rFonts w:eastAsia="等线"/>
          <w:szCs w:val="20"/>
          <w:lang w:eastAsia="zh-CN"/>
        </w:rPr>
        <w:t xml:space="preserve">issues </w:t>
      </w:r>
      <w:r w:rsidR="00711325">
        <w:rPr>
          <w:rFonts w:eastAsia="等线"/>
          <w:szCs w:val="20"/>
          <w:lang w:eastAsia="zh-CN"/>
        </w:rPr>
        <w:t>as</w:t>
      </w:r>
      <w:r w:rsidR="00E813F8">
        <w:rPr>
          <w:rFonts w:eastAsia="等线"/>
          <w:szCs w:val="20"/>
          <w:lang w:eastAsia="zh-CN"/>
        </w:rPr>
        <w:t xml:space="preserve"> </w:t>
      </w:r>
      <w:r w:rsidR="00E813F8" w:rsidRPr="00793971">
        <w:rPr>
          <w:rFonts w:eastAsia="等线"/>
          <w:szCs w:val="20"/>
          <w:lang w:eastAsia="zh-CN"/>
        </w:rPr>
        <w:t>aperiodic reporting</w:t>
      </w:r>
      <w:r w:rsidR="00E813F8">
        <w:rPr>
          <w:rFonts w:eastAsia="等线"/>
          <w:szCs w:val="20"/>
          <w:lang w:eastAsia="zh-CN"/>
        </w:rPr>
        <w:t xml:space="preserve">. </w:t>
      </w:r>
      <w:r w:rsidR="00634D87">
        <w:rPr>
          <w:rFonts w:eastAsia="等线" w:hint="eastAsia"/>
          <w:szCs w:val="20"/>
          <w:lang w:eastAsia="zh-CN"/>
        </w:rPr>
        <w:t>Similar</w:t>
      </w:r>
      <w:r w:rsidR="00634D87">
        <w:rPr>
          <w:rFonts w:eastAsia="等线"/>
          <w:szCs w:val="20"/>
          <w:lang w:eastAsia="zh-CN"/>
        </w:rPr>
        <w:t xml:space="preserve"> </w:t>
      </w:r>
      <w:r w:rsidR="0027329A">
        <w:rPr>
          <w:rFonts w:eastAsia="等线" w:hint="eastAsia"/>
          <w:szCs w:val="20"/>
          <w:lang w:eastAsia="zh-CN"/>
        </w:rPr>
        <w:t>changes</w:t>
      </w:r>
      <w:r w:rsidR="0027329A">
        <w:rPr>
          <w:rFonts w:eastAsia="等线"/>
          <w:szCs w:val="20"/>
          <w:lang w:eastAsia="zh-CN"/>
        </w:rPr>
        <w:t xml:space="preserve"> can be made following the design principles for aperiodic CLI reporting.</w:t>
      </w:r>
    </w:p>
    <w:p w14:paraId="6F0B30CF" w14:textId="12DBE059" w:rsidR="00F06ED4" w:rsidRDefault="00724D2D" w:rsidP="001F6A28">
      <w:pPr>
        <w:rPr>
          <w:i/>
        </w:rPr>
      </w:pPr>
      <w:r w:rsidRPr="005C650B">
        <w:rPr>
          <w:b/>
          <w:i/>
        </w:rPr>
        <w:t xml:space="preserve">Proposal </w:t>
      </w:r>
      <w:r w:rsidR="00990248">
        <w:rPr>
          <w:b/>
          <w:i/>
        </w:rPr>
        <w:t>25</w:t>
      </w:r>
      <w:r w:rsidRPr="005C650B">
        <w:rPr>
          <w:i/>
        </w:rPr>
        <w:t>:</w:t>
      </w:r>
      <w:r>
        <w:rPr>
          <w:i/>
        </w:rPr>
        <w:t xml:space="preserve"> Support</w:t>
      </w:r>
      <w:r w:rsidRPr="00CD534F">
        <w:rPr>
          <w:i/>
        </w:rPr>
        <w:t xml:space="preserve"> </w:t>
      </w:r>
      <w:r w:rsidR="00CD534F" w:rsidRPr="00CD534F">
        <w:rPr>
          <w:rFonts w:eastAsia="等线"/>
          <w:i/>
          <w:szCs w:val="20"/>
          <w:lang w:eastAsia="zh-CN"/>
        </w:rPr>
        <w:t xml:space="preserve">periodic and semi-persistent </w:t>
      </w:r>
      <w:r w:rsidR="004B021C">
        <w:rPr>
          <w:rFonts w:eastAsia="等线"/>
          <w:i/>
          <w:szCs w:val="20"/>
          <w:lang w:eastAsia="zh-CN"/>
        </w:rPr>
        <w:t xml:space="preserve">CLI </w:t>
      </w:r>
      <w:r w:rsidR="00CD534F" w:rsidRPr="00CD534F">
        <w:rPr>
          <w:rFonts w:eastAsia="等线"/>
          <w:i/>
          <w:szCs w:val="20"/>
          <w:lang w:eastAsia="zh-CN"/>
        </w:rPr>
        <w:t>reporting</w:t>
      </w:r>
      <w:r w:rsidR="00CD534F" w:rsidRPr="00CD534F">
        <w:rPr>
          <w:i/>
        </w:rPr>
        <w:t>.</w:t>
      </w:r>
    </w:p>
    <w:bookmarkEnd w:id="28"/>
    <w:p w14:paraId="536027D8" w14:textId="77777777" w:rsidR="00342188" w:rsidRDefault="00342188" w:rsidP="001F6A28">
      <w:pPr>
        <w:rPr>
          <w:i/>
        </w:rPr>
      </w:pPr>
    </w:p>
    <w:p w14:paraId="1E17F55B" w14:textId="15B1E58A" w:rsidR="00075B03" w:rsidRPr="000B6A09" w:rsidRDefault="00075B03" w:rsidP="00CA6330">
      <w:pPr>
        <w:pStyle w:val="af5"/>
        <w:numPr>
          <w:ilvl w:val="0"/>
          <w:numId w:val="7"/>
        </w:numPr>
        <w:snapToGrid w:val="0"/>
        <w:spacing w:after="120"/>
        <w:contextualSpacing w:val="0"/>
        <w:rPr>
          <w:b/>
          <w:sz w:val="22"/>
          <w:u w:val="single"/>
          <w:lang w:eastAsia="zh-CN"/>
        </w:rPr>
      </w:pPr>
      <w:r w:rsidRPr="000B6A09">
        <w:rPr>
          <w:b/>
          <w:sz w:val="22"/>
          <w:u w:val="single"/>
          <w:lang w:eastAsia="zh-CN"/>
        </w:rPr>
        <w:t xml:space="preserve">Frequency domain </w:t>
      </w:r>
      <w:r w:rsidR="00CB3CAF" w:rsidRPr="000B6A09">
        <w:rPr>
          <w:b/>
          <w:sz w:val="22"/>
          <w:u w:val="single"/>
          <w:lang w:eastAsia="zh-CN"/>
        </w:rPr>
        <w:t>behaviour</w:t>
      </w:r>
    </w:p>
    <w:p w14:paraId="4CFBC0D7" w14:textId="1A9473EC" w:rsidR="00184022" w:rsidRDefault="00184022" w:rsidP="006E6D59">
      <w:pPr>
        <w:rPr>
          <w:rFonts w:eastAsia="等线"/>
          <w:szCs w:val="20"/>
          <w:lang w:eastAsia="zh-CN"/>
        </w:rPr>
      </w:pPr>
      <w:r w:rsidRPr="00771C89">
        <w:rPr>
          <w:rFonts w:eastAsia="等线"/>
          <w:szCs w:val="20"/>
          <w:lang w:eastAsia="zh-CN"/>
        </w:rPr>
        <w:t xml:space="preserve">For </w:t>
      </w:r>
      <w:r w:rsidRPr="00771C89">
        <w:rPr>
          <w:lang w:eastAsia="zh-CN"/>
        </w:rPr>
        <w:t>reporting granularity</w:t>
      </w:r>
      <w:r>
        <w:rPr>
          <w:lang w:eastAsia="zh-CN"/>
        </w:rPr>
        <w:t xml:space="preserve"> in frequency, the following agreement was made in RAN1#118.</w:t>
      </w:r>
    </w:p>
    <w:tbl>
      <w:tblPr>
        <w:tblStyle w:val="af0"/>
        <w:tblW w:w="0" w:type="auto"/>
        <w:tblLook w:val="04A0" w:firstRow="1" w:lastRow="0" w:firstColumn="1" w:lastColumn="0" w:noHBand="0" w:noVBand="1"/>
      </w:tblPr>
      <w:tblGrid>
        <w:gridCol w:w="9305"/>
      </w:tblGrid>
      <w:tr w:rsidR="00921C1F" w14:paraId="66200C41" w14:textId="77777777" w:rsidTr="00921C1F">
        <w:tc>
          <w:tcPr>
            <w:tcW w:w="9305" w:type="dxa"/>
          </w:tcPr>
          <w:p w14:paraId="7683105F" w14:textId="77777777" w:rsidR="00921C1F" w:rsidRPr="006E7EBD" w:rsidRDefault="00921C1F" w:rsidP="00921C1F">
            <w:pPr>
              <w:autoSpaceDE/>
              <w:autoSpaceDN/>
              <w:adjustRightInd/>
              <w:spacing w:after="0"/>
              <w:rPr>
                <w:rFonts w:ascii="Times" w:eastAsia="Batang" w:hAnsi="Times"/>
                <w:b/>
                <w:bCs/>
                <w:szCs w:val="24"/>
              </w:rPr>
            </w:pPr>
            <w:r w:rsidRPr="006E7EBD">
              <w:rPr>
                <w:rFonts w:ascii="Times" w:eastAsia="Batang" w:hAnsi="Times"/>
                <w:b/>
                <w:bCs/>
                <w:szCs w:val="24"/>
                <w:highlight w:val="green"/>
              </w:rPr>
              <w:t>Agreement</w:t>
            </w:r>
            <w:r w:rsidRPr="006E7EBD">
              <w:rPr>
                <w:rFonts w:ascii="Times" w:eastAsia="Batang" w:hAnsi="Times"/>
                <w:b/>
                <w:bCs/>
                <w:szCs w:val="24"/>
              </w:rPr>
              <w:t xml:space="preserve"> </w:t>
            </w:r>
          </w:p>
          <w:p w14:paraId="1D1808E5" w14:textId="77777777" w:rsidR="00921C1F" w:rsidRPr="006E7EBD" w:rsidRDefault="00921C1F" w:rsidP="00921C1F">
            <w:pPr>
              <w:autoSpaceDE/>
              <w:autoSpaceDN/>
              <w:adjustRightInd/>
              <w:spacing w:after="0"/>
              <w:rPr>
                <w:rFonts w:ascii="Times" w:eastAsia="Malgun Gothic" w:hAnsi="Times"/>
                <w:bCs/>
                <w:color w:val="000000"/>
                <w:lang w:eastAsia="ko-KR"/>
              </w:rPr>
            </w:pPr>
            <w:r w:rsidRPr="006E7EBD">
              <w:rPr>
                <w:rFonts w:ascii="Times" w:hAnsi="Times"/>
              </w:rPr>
              <w:t xml:space="preserve">For </w:t>
            </w:r>
            <w:r w:rsidRPr="006E7EBD">
              <w:rPr>
                <w:rFonts w:ascii="Times" w:eastAsia="Batang" w:hAnsi="Times"/>
              </w:rPr>
              <w:t>L1 UE</w:t>
            </w:r>
            <w:r w:rsidRPr="006E7EBD">
              <w:rPr>
                <w:rFonts w:ascii="Times" w:eastAsia="Batang" w:hAnsi="Times" w:hint="eastAsia"/>
              </w:rPr>
              <w:t>-</w:t>
            </w:r>
            <w:r w:rsidRPr="006E7EBD">
              <w:rPr>
                <w:rFonts w:ascii="Times" w:eastAsia="Batang" w:hAnsi="Times"/>
              </w:rPr>
              <w:t>to</w:t>
            </w:r>
            <w:r w:rsidRPr="006E7EBD">
              <w:rPr>
                <w:rFonts w:ascii="Times" w:eastAsia="Batang" w:hAnsi="Times" w:hint="eastAsia"/>
              </w:rPr>
              <w:t>-</w:t>
            </w:r>
            <w:r w:rsidRPr="006E7EBD">
              <w:rPr>
                <w:rFonts w:ascii="Times" w:eastAsia="Batang" w:hAnsi="Times"/>
              </w:rPr>
              <w:t xml:space="preserve">UE </w:t>
            </w:r>
            <w:r w:rsidRPr="006E7EBD">
              <w:rPr>
                <w:rFonts w:ascii="Times" w:eastAsia="Malgun Gothic" w:hAnsi="Times"/>
                <w:bCs/>
                <w:color w:val="000000"/>
                <w:lang w:eastAsia="ko-KR"/>
              </w:rPr>
              <w:t>CLI measurement and reporting, the following are supported</w:t>
            </w:r>
          </w:p>
          <w:p w14:paraId="3E1A00C0" w14:textId="77777777" w:rsidR="00921C1F" w:rsidRPr="006E7EBD" w:rsidRDefault="00921C1F" w:rsidP="00CA6330">
            <w:pPr>
              <w:numPr>
                <w:ilvl w:val="0"/>
                <w:numId w:val="5"/>
              </w:numPr>
              <w:suppressAutoHyphens/>
              <w:autoSpaceDE/>
              <w:autoSpaceDN/>
              <w:adjustRightInd/>
              <w:spacing w:after="0"/>
              <w:rPr>
                <w:rFonts w:ascii="Times" w:eastAsia="Malgun Gothic" w:hAnsi="Times"/>
                <w:bCs/>
                <w:lang w:eastAsia="ko-KR"/>
              </w:rPr>
            </w:pPr>
            <w:r w:rsidRPr="006E7EBD">
              <w:rPr>
                <w:rFonts w:ascii="Times" w:eastAsia="Malgun Gothic" w:hAnsi="Times"/>
                <w:bCs/>
                <w:lang w:eastAsia="ko-KR"/>
              </w:rPr>
              <w:t>Wideband CLI-RSRP reporting</w:t>
            </w:r>
          </w:p>
          <w:p w14:paraId="069B8B23" w14:textId="77777777" w:rsidR="00921C1F" w:rsidRPr="006E7EBD" w:rsidRDefault="00921C1F" w:rsidP="00CA6330">
            <w:pPr>
              <w:numPr>
                <w:ilvl w:val="0"/>
                <w:numId w:val="5"/>
              </w:numPr>
              <w:suppressAutoHyphens/>
              <w:autoSpaceDE/>
              <w:autoSpaceDN/>
              <w:adjustRightInd/>
              <w:spacing w:after="0"/>
              <w:rPr>
                <w:rFonts w:ascii="Times" w:eastAsia="Malgun Gothic" w:hAnsi="Times"/>
                <w:bCs/>
                <w:lang w:eastAsia="ko-KR"/>
              </w:rPr>
            </w:pPr>
            <w:r w:rsidRPr="006E7EBD">
              <w:rPr>
                <w:rFonts w:ascii="Times" w:eastAsia="Malgun Gothic" w:hAnsi="Times"/>
                <w:bCs/>
                <w:lang w:eastAsia="ko-KR"/>
              </w:rPr>
              <w:t>Wideband CLI-RSSI reporting</w:t>
            </w:r>
          </w:p>
          <w:p w14:paraId="17279F89" w14:textId="59BF55A8" w:rsidR="00921C1F" w:rsidRPr="00921C1F" w:rsidRDefault="00921C1F" w:rsidP="00CA6330">
            <w:pPr>
              <w:numPr>
                <w:ilvl w:val="0"/>
                <w:numId w:val="5"/>
              </w:numPr>
              <w:suppressAutoHyphens/>
              <w:autoSpaceDE/>
              <w:autoSpaceDN/>
              <w:adjustRightInd/>
              <w:spacing w:after="0"/>
              <w:rPr>
                <w:rFonts w:ascii="Times" w:eastAsia="Batang" w:hAnsi="Times"/>
                <w:bCs/>
                <w:lang w:eastAsia="x-none"/>
              </w:rPr>
            </w:pPr>
            <w:r w:rsidRPr="006E7EBD">
              <w:rPr>
                <w:rFonts w:ascii="Times" w:eastAsia="Batang" w:hAnsi="Times"/>
                <w:bCs/>
                <w:lang w:eastAsia="x-none"/>
              </w:rPr>
              <w:t xml:space="preserve">FFS: </w:t>
            </w:r>
            <w:proofErr w:type="spellStart"/>
            <w:r w:rsidRPr="006E7EBD">
              <w:rPr>
                <w:rFonts w:ascii="Times" w:eastAsia="Batang" w:hAnsi="Times" w:hint="eastAsia"/>
                <w:bCs/>
                <w:lang w:eastAsia="x-none"/>
              </w:rPr>
              <w:t>S</w:t>
            </w:r>
            <w:r w:rsidRPr="006E7EBD">
              <w:rPr>
                <w:rFonts w:ascii="Times" w:eastAsia="Batang" w:hAnsi="Times"/>
                <w:bCs/>
                <w:lang w:eastAsia="x-none"/>
              </w:rPr>
              <w:t>ubband</w:t>
            </w:r>
            <w:proofErr w:type="spellEnd"/>
            <w:r w:rsidRPr="006E7EBD">
              <w:rPr>
                <w:rFonts w:ascii="Times" w:eastAsia="Batang" w:hAnsi="Times"/>
                <w:bCs/>
                <w:lang w:eastAsia="x-none"/>
              </w:rPr>
              <w:t xml:space="preserve"> CLI-RSSI reporting</w:t>
            </w:r>
          </w:p>
        </w:tc>
      </w:tr>
    </w:tbl>
    <w:p w14:paraId="46CA0DAB" w14:textId="4F494471" w:rsidR="006E6D59" w:rsidRDefault="00771C89" w:rsidP="00955464">
      <w:pPr>
        <w:spacing w:before="120"/>
        <w:rPr>
          <w:rFonts w:eastAsia="等线"/>
          <w:szCs w:val="20"/>
          <w:lang w:eastAsia="zh-CN"/>
        </w:rPr>
      </w:pPr>
      <w:r w:rsidRPr="00771C89">
        <w:rPr>
          <w:rFonts w:eastAsia="等线"/>
          <w:szCs w:val="20"/>
          <w:lang w:eastAsia="zh-CN"/>
        </w:rPr>
        <w:t xml:space="preserve">For </w:t>
      </w:r>
      <w:proofErr w:type="spellStart"/>
      <w:r w:rsidR="00EE77C2">
        <w:rPr>
          <w:rFonts w:eastAsia="等线"/>
          <w:szCs w:val="20"/>
          <w:lang w:eastAsia="zh-CN"/>
        </w:rPr>
        <w:t>s</w:t>
      </w:r>
      <w:r w:rsidR="00AB21E2">
        <w:rPr>
          <w:rFonts w:eastAsia="等线"/>
          <w:szCs w:val="20"/>
          <w:lang w:eastAsia="zh-CN"/>
        </w:rPr>
        <w:t>ubband</w:t>
      </w:r>
      <w:proofErr w:type="spellEnd"/>
      <w:r w:rsidR="00AB21E2">
        <w:rPr>
          <w:rFonts w:eastAsia="等线"/>
          <w:szCs w:val="20"/>
          <w:lang w:eastAsia="zh-CN"/>
        </w:rPr>
        <w:t>-based CLI reporting</w:t>
      </w:r>
      <w:r w:rsidR="00DB217A">
        <w:rPr>
          <w:rFonts w:eastAsia="等线"/>
          <w:szCs w:val="20"/>
          <w:lang w:eastAsia="zh-CN"/>
        </w:rPr>
        <w:t xml:space="preserve">, </w:t>
      </w:r>
      <w:r w:rsidR="00903FFE">
        <w:rPr>
          <w:rFonts w:eastAsia="等线"/>
          <w:szCs w:val="20"/>
          <w:lang w:eastAsia="zh-CN"/>
        </w:rPr>
        <w:t xml:space="preserve">it is not clear </w:t>
      </w:r>
      <w:r w:rsidR="008C68B2">
        <w:rPr>
          <w:rFonts w:eastAsia="等线"/>
          <w:szCs w:val="20"/>
          <w:lang w:eastAsia="zh-CN"/>
        </w:rPr>
        <w:t xml:space="preserve">whether </w:t>
      </w:r>
      <w:r w:rsidR="00903FFE">
        <w:rPr>
          <w:rFonts w:eastAsia="等线" w:hint="eastAsia"/>
          <w:szCs w:val="20"/>
          <w:lang w:eastAsia="zh-CN"/>
        </w:rPr>
        <w:t>any</w:t>
      </w:r>
      <w:r w:rsidR="008C68B2">
        <w:rPr>
          <w:rFonts w:eastAsia="等线"/>
          <w:szCs w:val="20"/>
          <w:lang w:eastAsia="zh-CN"/>
        </w:rPr>
        <w:t xml:space="preserve"> benefits</w:t>
      </w:r>
      <w:r w:rsidR="00D97ED9">
        <w:rPr>
          <w:rFonts w:eastAsia="等线"/>
          <w:szCs w:val="20"/>
          <w:lang w:eastAsia="zh-CN"/>
        </w:rPr>
        <w:t xml:space="preserve"> can be achieved </w:t>
      </w:r>
      <w:r w:rsidR="00955464">
        <w:rPr>
          <w:rFonts w:eastAsia="等线"/>
          <w:szCs w:val="20"/>
          <w:lang w:eastAsia="zh-CN"/>
        </w:rPr>
        <w:t xml:space="preserve">particularly when the CLI measurement is on DL </w:t>
      </w:r>
      <w:proofErr w:type="spellStart"/>
      <w:r w:rsidR="00955464">
        <w:rPr>
          <w:rFonts w:eastAsia="等线"/>
          <w:szCs w:val="20"/>
          <w:lang w:eastAsia="zh-CN"/>
        </w:rPr>
        <w:t>subband</w:t>
      </w:r>
      <w:proofErr w:type="spellEnd"/>
      <w:r w:rsidR="008C68B2">
        <w:rPr>
          <w:rFonts w:eastAsia="等线"/>
          <w:szCs w:val="20"/>
          <w:lang w:eastAsia="zh-CN"/>
        </w:rPr>
        <w:t>.</w:t>
      </w:r>
      <w:r w:rsidR="00C100B7">
        <w:rPr>
          <w:rFonts w:eastAsia="等线"/>
          <w:szCs w:val="20"/>
          <w:lang w:eastAsia="zh-CN"/>
        </w:rPr>
        <w:t xml:space="preserve"> </w:t>
      </w:r>
      <w:r w:rsidR="006E6D59">
        <w:rPr>
          <w:rFonts w:eastAsia="等线"/>
          <w:szCs w:val="20"/>
          <w:lang w:eastAsia="zh-CN"/>
        </w:rPr>
        <w:t xml:space="preserve">As illustrated in </w:t>
      </w:r>
      <w:r w:rsidR="006E6D59">
        <w:rPr>
          <w:rFonts w:eastAsia="等线"/>
          <w:szCs w:val="20"/>
          <w:lang w:eastAsia="zh-CN"/>
        </w:rPr>
        <w:fldChar w:fldCharType="begin"/>
      </w:r>
      <w:r w:rsidR="006E6D59">
        <w:rPr>
          <w:rFonts w:eastAsia="等线"/>
          <w:szCs w:val="20"/>
          <w:lang w:eastAsia="zh-CN"/>
        </w:rPr>
        <w:instrText xml:space="preserve"> REF _Ref173507332 \h </w:instrText>
      </w:r>
      <w:r w:rsidR="006E6D59">
        <w:rPr>
          <w:rFonts w:eastAsia="等线"/>
          <w:szCs w:val="20"/>
          <w:lang w:eastAsia="zh-CN"/>
        </w:rPr>
      </w:r>
      <w:r w:rsidR="006E6D59">
        <w:rPr>
          <w:rFonts w:eastAsia="等线"/>
          <w:szCs w:val="20"/>
          <w:lang w:eastAsia="zh-CN"/>
        </w:rPr>
        <w:fldChar w:fldCharType="separate"/>
      </w:r>
      <w:r w:rsidR="007A4F36">
        <w:t xml:space="preserve">Figure </w:t>
      </w:r>
      <w:r w:rsidR="007A4F36">
        <w:rPr>
          <w:noProof/>
        </w:rPr>
        <w:t>3</w:t>
      </w:r>
      <w:r w:rsidR="006E6D59">
        <w:rPr>
          <w:rFonts w:eastAsia="等线"/>
          <w:szCs w:val="20"/>
          <w:lang w:eastAsia="zh-CN"/>
        </w:rPr>
        <w:fldChar w:fldCharType="end"/>
      </w:r>
      <w:r w:rsidR="006E6D59">
        <w:rPr>
          <w:rFonts w:eastAsia="等线"/>
          <w:szCs w:val="20"/>
          <w:lang w:eastAsia="zh-CN"/>
        </w:rPr>
        <w:t xml:space="preserve">, </w:t>
      </w:r>
      <w:r w:rsidR="00D97ED9">
        <w:rPr>
          <w:rFonts w:eastAsia="等线"/>
          <w:szCs w:val="20"/>
          <w:lang w:eastAsia="zh-CN"/>
        </w:rPr>
        <w:t xml:space="preserve">the </w:t>
      </w:r>
      <w:r w:rsidR="006E6D59" w:rsidRPr="00903FFE">
        <w:rPr>
          <w:rFonts w:eastAsia="等线"/>
          <w:szCs w:val="20"/>
          <w:lang w:eastAsia="zh-CN"/>
        </w:rPr>
        <w:t>CLI measurement is based on a given UL transmission from the aggressor</w:t>
      </w:r>
      <w:r w:rsidR="00DF2363">
        <w:rPr>
          <w:rFonts w:eastAsia="等线"/>
          <w:szCs w:val="20"/>
          <w:lang w:eastAsia="zh-CN"/>
        </w:rPr>
        <w:t xml:space="preserve"> UE</w:t>
      </w:r>
      <w:r w:rsidR="006E6D59" w:rsidRPr="00903FFE">
        <w:rPr>
          <w:rFonts w:eastAsia="等线"/>
          <w:szCs w:val="20"/>
          <w:lang w:eastAsia="zh-CN"/>
        </w:rPr>
        <w:t>, e.g.</w:t>
      </w:r>
      <w:r w:rsidR="006E6D59">
        <w:rPr>
          <w:rFonts w:eastAsia="等线"/>
          <w:szCs w:val="20"/>
          <w:lang w:eastAsia="zh-CN"/>
        </w:rPr>
        <w:t>,</w:t>
      </w:r>
      <w:r w:rsidR="006E6D59" w:rsidRPr="00903FFE">
        <w:rPr>
          <w:rFonts w:eastAsia="等线"/>
          <w:szCs w:val="20"/>
          <w:lang w:eastAsia="zh-CN"/>
        </w:rPr>
        <w:t xml:space="preserve"> SRS with a given transmit BW and power</w:t>
      </w:r>
      <w:r w:rsidR="00934943">
        <w:rPr>
          <w:rFonts w:eastAsia="等线"/>
          <w:szCs w:val="20"/>
          <w:lang w:eastAsia="zh-CN"/>
        </w:rPr>
        <w:t>.</w:t>
      </w:r>
      <w:r w:rsidR="006E6D59" w:rsidRPr="00903FFE">
        <w:rPr>
          <w:rFonts w:eastAsia="等线"/>
          <w:szCs w:val="20"/>
          <w:lang w:eastAsia="zh-CN"/>
        </w:rPr>
        <w:t xml:space="preserve"> </w:t>
      </w:r>
      <w:r w:rsidR="00934943">
        <w:rPr>
          <w:rFonts w:eastAsia="等线"/>
          <w:szCs w:val="20"/>
          <w:lang w:eastAsia="zh-CN"/>
        </w:rPr>
        <w:t>However,</w:t>
      </w:r>
      <w:r w:rsidR="006E6D59" w:rsidRPr="00903FFE">
        <w:rPr>
          <w:rFonts w:eastAsia="等线"/>
          <w:szCs w:val="20"/>
          <w:lang w:eastAsia="zh-CN"/>
        </w:rPr>
        <w:t xml:space="preserve"> the actual UE-to-UE CLI to </w:t>
      </w:r>
      <w:r w:rsidR="00EB2CC4">
        <w:rPr>
          <w:rFonts w:eastAsia="等线"/>
          <w:szCs w:val="20"/>
          <w:lang w:eastAsia="zh-CN"/>
        </w:rPr>
        <w:t xml:space="preserve">a </w:t>
      </w:r>
      <w:r w:rsidR="006E6D59">
        <w:rPr>
          <w:rFonts w:eastAsia="等线"/>
          <w:szCs w:val="20"/>
          <w:lang w:eastAsia="zh-CN"/>
        </w:rPr>
        <w:t xml:space="preserve">PDSCH </w:t>
      </w:r>
      <w:r w:rsidR="006E6D59" w:rsidRPr="00903FFE">
        <w:rPr>
          <w:rFonts w:eastAsia="等线"/>
          <w:szCs w:val="20"/>
          <w:lang w:eastAsia="zh-CN"/>
        </w:rPr>
        <w:t xml:space="preserve">reception </w:t>
      </w:r>
      <w:r w:rsidR="00D97ED9">
        <w:rPr>
          <w:rFonts w:eastAsia="等线"/>
          <w:szCs w:val="20"/>
          <w:lang w:eastAsia="zh-CN"/>
        </w:rPr>
        <w:t>may</w:t>
      </w:r>
      <w:r w:rsidR="006E6D59" w:rsidRPr="00903FFE">
        <w:rPr>
          <w:rFonts w:eastAsia="等线"/>
          <w:szCs w:val="20"/>
          <w:lang w:eastAsia="zh-CN"/>
        </w:rPr>
        <w:t xml:space="preserve"> subject to a different UL transmission, e.g., a scheduled PUSCH with a different </w:t>
      </w:r>
      <w:r w:rsidR="00D97ED9">
        <w:rPr>
          <w:rFonts w:eastAsia="等线"/>
          <w:szCs w:val="20"/>
          <w:lang w:eastAsia="zh-CN"/>
        </w:rPr>
        <w:t xml:space="preserve">frequency location, </w:t>
      </w:r>
      <w:r w:rsidR="006E6D59" w:rsidRPr="00903FFE">
        <w:rPr>
          <w:rFonts w:eastAsia="等线"/>
          <w:szCs w:val="20"/>
          <w:lang w:eastAsia="zh-CN"/>
        </w:rPr>
        <w:t>BW and transmit power from SRS</w:t>
      </w:r>
      <w:r w:rsidR="006E6D59">
        <w:rPr>
          <w:rFonts w:eastAsia="等线"/>
          <w:szCs w:val="20"/>
          <w:lang w:eastAsia="zh-CN"/>
        </w:rPr>
        <w:t>.</w:t>
      </w:r>
      <w:r w:rsidR="00D97ED9">
        <w:rPr>
          <w:rFonts w:eastAsia="等线"/>
          <w:szCs w:val="20"/>
          <w:lang w:eastAsia="zh-CN"/>
        </w:rPr>
        <w:t xml:space="preserve"> </w:t>
      </w:r>
      <w:r w:rsidR="002341F9">
        <w:rPr>
          <w:rFonts w:eastAsia="等线"/>
          <w:szCs w:val="20"/>
          <w:lang w:eastAsia="zh-CN"/>
        </w:rPr>
        <w:t xml:space="preserve">Therefore, it is not clear how a </w:t>
      </w:r>
      <w:proofErr w:type="spellStart"/>
      <w:r w:rsidR="002341F9">
        <w:rPr>
          <w:rFonts w:eastAsia="等线"/>
          <w:szCs w:val="20"/>
          <w:lang w:eastAsia="zh-CN"/>
        </w:rPr>
        <w:t>subband</w:t>
      </w:r>
      <w:proofErr w:type="spellEnd"/>
      <w:r w:rsidR="002341F9">
        <w:rPr>
          <w:rFonts w:eastAsia="等线"/>
          <w:szCs w:val="20"/>
          <w:lang w:eastAsia="zh-CN"/>
        </w:rPr>
        <w:t>-based CLI reporting can be utilized for scheduling or link adaptation.</w:t>
      </w:r>
      <w:r w:rsidR="009B4DB2">
        <w:rPr>
          <w:rFonts w:eastAsia="等线"/>
          <w:szCs w:val="20"/>
          <w:lang w:eastAsia="zh-CN"/>
        </w:rPr>
        <w:t xml:space="preserve"> </w:t>
      </w:r>
    </w:p>
    <w:p w14:paraId="5DDFD370" w14:textId="77777777" w:rsidR="00715F83" w:rsidRDefault="00715F83" w:rsidP="00715F83">
      <w:pPr>
        <w:jc w:val="center"/>
        <w:rPr>
          <w:rFonts w:eastAsia="等线"/>
          <w:szCs w:val="20"/>
          <w:lang w:eastAsia="zh-CN"/>
        </w:rPr>
      </w:pPr>
      <w:r>
        <w:rPr>
          <w:rFonts w:eastAsia="等线"/>
          <w:noProof/>
          <w:szCs w:val="20"/>
          <w:lang w:eastAsia="zh-CN"/>
        </w:rPr>
        <w:drawing>
          <wp:inline distT="0" distB="0" distL="0" distR="0" wp14:anchorId="3F5724F8" wp14:editId="058F0160">
            <wp:extent cx="3059655" cy="1708325"/>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7" cstate="print">
                      <a:extLst>
                        <a:ext uri="{28A0092B-C50C-407E-A947-70E740481C1C}">
                          <a14:useLocalDpi xmlns:a14="http://schemas.microsoft.com/office/drawing/2010/main" val="0"/>
                        </a:ext>
                      </a:extLst>
                    </a:blip>
                    <a:stretch>
                      <a:fillRect/>
                    </a:stretch>
                  </pic:blipFill>
                  <pic:spPr>
                    <a:xfrm>
                      <a:off x="0" y="0"/>
                      <a:ext cx="3086512" cy="1723321"/>
                    </a:xfrm>
                    <a:prstGeom prst="rect">
                      <a:avLst/>
                    </a:prstGeom>
                  </pic:spPr>
                </pic:pic>
              </a:graphicData>
            </a:graphic>
          </wp:inline>
        </w:drawing>
      </w:r>
    </w:p>
    <w:p w14:paraId="6EBF6373" w14:textId="46EFCFE8" w:rsidR="00715F83" w:rsidRDefault="00715F83" w:rsidP="00715F83">
      <w:pPr>
        <w:pStyle w:val="a6"/>
        <w:rPr>
          <w:rFonts w:eastAsia="等线"/>
          <w:lang w:eastAsia="zh-CN"/>
        </w:rPr>
      </w:pPr>
      <w:bookmarkStart w:id="29" w:name="_Ref173507332"/>
      <w:r>
        <w:t xml:space="preserve">Figure </w:t>
      </w:r>
      <w:r w:rsidR="00203B60">
        <w:fldChar w:fldCharType="begin"/>
      </w:r>
      <w:r w:rsidR="00203B60">
        <w:instrText xml:space="preserve"> SEQ Figure \* ARABIC </w:instrText>
      </w:r>
      <w:r w:rsidR="00203B60">
        <w:fldChar w:fldCharType="separate"/>
      </w:r>
      <w:r w:rsidR="007A4F36">
        <w:rPr>
          <w:noProof/>
        </w:rPr>
        <w:t>3</w:t>
      </w:r>
      <w:r w:rsidR="00203B60">
        <w:rPr>
          <w:noProof/>
        </w:rPr>
        <w:fldChar w:fldCharType="end"/>
      </w:r>
      <w:bookmarkEnd w:id="29"/>
      <w:r>
        <w:t xml:space="preserve"> Relationship between and CLI measurement and PDSCH reception</w:t>
      </w:r>
    </w:p>
    <w:p w14:paraId="541AED30" w14:textId="584CF960" w:rsidR="00A90991" w:rsidRDefault="00A90991" w:rsidP="00955464">
      <w:pPr>
        <w:spacing w:before="120"/>
        <w:rPr>
          <w:rFonts w:eastAsia="等线"/>
          <w:szCs w:val="20"/>
          <w:lang w:eastAsia="zh-CN"/>
        </w:rPr>
      </w:pPr>
      <w:r>
        <w:rPr>
          <w:rFonts w:eastAsia="等线"/>
          <w:szCs w:val="20"/>
          <w:lang w:eastAsia="zh-CN"/>
        </w:rPr>
        <w:lastRenderedPageBreak/>
        <w:t xml:space="preserve">On the other hand, it was proposed </w:t>
      </w:r>
      <w:r>
        <w:rPr>
          <w:lang w:eastAsia="sv-SE"/>
        </w:rPr>
        <w:t>sub-band CLI-RSSI reporting combined with Method #3 (</w:t>
      </w:r>
      <w:r w:rsidRPr="003B21CF">
        <w:t xml:space="preserve">UE measures RSSI within UL </w:t>
      </w:r>
      <w:proofErr w:type="spellStart"/>
      <w:r w:rsidRPr="003B21CF">
        <w:t>subband</w:t>
      </w:r>
      <w:proofErr w:type="spellEnd"/>
      <w:r>
        <w:t>)</w:t>
      </w:r>
      <w:r>
        <w:rPr>
          <w:lang w:eastAsia="sv-SE"/>
        </w:rPr>
        <w:t xml:space="preserve"> can serve as a more resource-efficient alternative for aggressor UE identification. Basically, this is a further optimization for Method#2.</w:t>
      </w:r>
    </w:p>
    <w:p w14:paraId="23E2F988" w14:textId="724D8CFE" w:rsidR="00075B03" w:rsidRPr="0099273D" w:rsidRDefault="00A7489A" w:rsidP="00C64306">
      <w:pPr>
        <w:rPr>
          <w:i/>
        </w:rPr>
      </w:pPr>
      <w:bookmarkStart w:id="30" w:name="_Hlk181975858"/>
      <w:r w:rsidRPr="000D07CA">
        <w:rPr>
          <w:b/>
          <w:i/>
        </w:rPr>
        <w:t xml:space="preserve">Proposal </w:t>
      </w:r>
      <w:r w:rsidR="00990248">
        <w:rPr>
          <w:b/>
          <w:i/>
        </w:rPr>
        <w:t>26</w:t>
      </w:r>
      <w:r w:rsidRPr="00654DB2">
        <w:rPr>
          <w:i/>
        </w:rPr>
        <w:t>:</w:t>
      </w:r>
      <w:r w:rsidR="00311CB3">
        <w:rPr>
          <w:i/>
        </w:rPr>
        <w:t xml:space="preserve"> </w:t>
      </w:r>
      <w:r w:rsidR="00311CB3" w:rsidRPr="00202FF7">
        <w:rPr>
          <w:i/>
        </w:rPr>
        <w:t>F</w:t>
      </w:r>
      <w:r w:rsidR="00311CB3" w:rsidRPr="00CF233D">
        <w:rPr>
          <w:i/>
        </w:rPr>
        <w:t>or</w:t>
      </w:r>
      <w:r w:rsidR="00311CB3" w:rsidRPr="00FC7099">
        <w:t xml:space="preserve"> </w:t>
      </w:r>
      <w:r w:rsidR="00311CB3">
        <w:rPr>
          <w:i/>
        </w:rPr>
        <w:t>L1</w:t>
      </w:r>
      <w:r w:rsidR="00ED2445">
        <w:rPr>
          <w:i/>
        </w:rPr>
        <w:t xml:space="preserve"> based</w:t>
      </w:r>
      <w:r w:rsidR="00311CB3">
        <w:rPr>
          <w:i/>
        </w:rPr>
        <w:t xml:space="preserve"> </w:t>
      </w:r>
      <w:r w:rsidR="00311CB3" w:rsidRPr="00FC7099">
        <w:rPr>
          <w:i/>
        </w:rPr>
        <w:t>CLI measurement</w:t>
      </w:r>
      <w:r w:rsidR="00D27BB3">
        <w:rPr>
          <w:i/>
        </w:rPr>
        <w:t xml:space="preserve"> and </w:t>
      </w:r>
      <w:r w:rsidR="00311CB3" w:rsidRPr="00FC7099">
        <w:rPr>
          <w:i/>
        </w:rPr>
        <w:t>report</w:t>
      </w:r>
      <w:r w:rsidR="00D27BB3">
        <w:rPr>
          <w:i/>
        </w:rPr>
        <w:t>ing</w:t>
      </w:r>
      <w:r w:rsidR="00311CB3">
        <w:rPr>
          <w:i/>
        </w:rPr>
        <w:t xml:space="preserve">, </w:t>
      </w:r>
      <w:proofErr w:type="spellStart"/>
      <w:r w:rsidR="0099273D">
        <w:rPr>
          <w:rFonts w:eastAsia="等线"/>
          <w:i/>
          <w:szCs w:val="20"/>
          <w:lang w:eastAsia="zh-CN"/>
        </w:rPr>
        <w:t>s</w:t>
      </w:r>
      <w:r w:rsidR="0099273D" w:rsidRPr="0099273D">
        <w:rPr>
          <w:rFonts w:eastAsia="等线"/>
          <w:i/>
          <w:szCs w:val="20"/>
          <w:lang w:eastAsia="zh-CN"/>
        </w:rPr>
        <w:t>ubband</w:t>
      </w:r>
      <w:proofErr w:type="spellEnd"/>
      <w:r w:rsidR="0099273D" w:rsidRPr="0099273D">
        <w:rPr>
          <w:rFonts w:eastAsia="等线"/>
          <w:i/>
          <w:szCs w:val="20"/>
          <w:lang w:eastAsia="zh-CN"/>
        </w:rPr>
        <w:t>-based reporting</w:t>
      </w:r>
      <w:r w:rsidR="003A433C">
        <w:rPr>
          <w:rFonts w:eastAsia="等线"/>
          <w:i/>
          <w:szCs w:val="20"/>
          <w:lang w:eastAsia="zh-CN"/>
        </w:rPr>
        <w:t xml:space="preserve"> is not supported</w:t>
      </w:r>
      <w:r w:rsidRPr="0099273D">
        <w:rPr>
          <w:i/>
        </w:rPr>
        <w:t>.</w:t>
      </w:r>
    </w:p>
    <w:bookmarkEnd w:id="30"/>
    <w:p w14:paraId="426B74B9" w14:textId="77777777" w:rsidR="008F5218" w:rsidRPr="00A92BF5" w:rsidRDefault="008F5218" w:rsidP="00C64306">
      <w:pPr>
        <w:rPr>
          <w:rFonts w:eastAsia="等线"/>
          <w:i/>
          <w:szCs w:val="20"/>
          <w:lang w:eastAsia="zh-CN"/>
        </w:rPr>
      </w:pPr>
    </w:p>
    <w:p w14:paraId="0ED73AB6" w14:textId="14C30BD2" w:rsidR="00575954" w:rsidRDefault="00575954" w:rsidP="00BF25D5">
      <w:pPr>
        <w:pStyle w:val="3"/>
        <w:rPr>
          <w:lang w:eastAsia="zh-CN"/>
        </w:rPr>
      </w:pPr>
      <w:r w:rsidRPr="00983302">
        <w:rPr>
          <w:lang w:eastAsia="zh-CN"/>
        </w:rPr>
        <w:t xml:space="preserve">CPU occupation </w:t>
      </w:r>
    </w:p>
    <w:p w14:paraId="1D7192EC" w14:textId="3B2F5A6F" w:rsidR="00EA234C" w:rsidRDefault="00FA11FF" w:rsidP="00575954">
      <w:pPr>
        <w:spacing w:before="93"/>
        <w:rPr>
          <w:rFonts w:eastAsia="Malgun Gothic"/>
          <w:lang w:eastAsia="ko-KR"/>
        </w:rPr>
      </w:pPr>
      <w:r>
        <w:rPr>
          <w:lang w:val="en-GB" w:eastAsia="zh-CN"/>
        </w:rPr>
        <w:t xml:space="preserve">According to the WID, </w:t>
      </w:r>
      <w:r w:rsidR="008F4F22">
        <w:rPr>
          <w:rFonts w:eastAsia="Malgun Gothic"/>
          <w:lang w:eastAsia="ko-KR"/>
        </w:rPr>
        <w:t>t</w:t>
      </w:r>
      <w:r w:rsidR="00EA234C" w:rsidRPr="002F6822">
        <w:rPr>
          <w:rFonts w:eastAsia="Malgun Gothic"/>
          <w:lang w:eastAsia="ko-KR"/>
        </w:rPr>
        <w:t>he existing CSI processing unit, CPU occupation rule and timeline for L1 beam reporting are reused for L1 UE-to-UE CLI measurement and reporting as starting point</w:t>
      </w:r>
      <w:r w:rsidR="008F4F22">
        <w:rPr>
          <w:rFonts w:eastAsia="Malgun Gothic"/>
          <w:lang w:eastAsia="ko-KR"/>
        </w:rPr>
        <w:t>.</w:t>
      </w:r>
      <w:r w:rsidR="004C3272">
        <w:rPr>
          <w:rFonts w:eastAsia="Malgun Gothic"/>
          <w:lang w:eastAsia="ko-KR"/>
        </w:rPr>
        <w:t xml:space="preserve"> </w:t>
      </w:r>
    </w:p>
    <w:p w14:paraId="5F2B5E9D" w14:textId="2AEE5E62" w:rsidR="004C3272" w:rsidRDefault="00D237F4" w:rsidP="004C3272">
      <w:pPr>
        <w:spacing w:before="93"/>
        <w:rPr>
          <w:lang w:val="en-GB" w:eastAsia="zh-CN"/>
        </w:rPr>
      </w:pPr>
      <w:r>
        <w:t>In current specification, t</w:t>
      </w:r>
      <w:r w:rsidRPr="00BC5CB3">
        <w: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proofErr w:type="spellStart"/>
      <w:r w:rsidRPr="0013246C">
        <w:rPr>
          <w:i/>
          <w:iCs/>
        </w:rPr>
        <w:t>simultaneousCSI-ReportsPerCC</w:t>
      </w:r>
      <w:proofErr w:type="spellEnd"/>
      <w:r w:rsidRPr="0013246C">
        <w:t xml:space="preserve"> in a component carrier, and </w:t>
      </w:r>
      <w:proofErr w:type="spellStart"/>
      <w:r w:rsidRPr="0013246C">
        <w:rPr>
          <w:i/>
          <w:iCs/>
        </w:rPr>
        <w:t>simultaneousCSI-ReportsAllCC</w:t>
      </w:r>
      <w:proofErr w:type="spellEnd"/>
      <w:r w:rsidRPr="0013246C">
        <w:t xml:space="preserve"> across all component carriers</w:t>
      </w:r>
      <w:r>
        <w:t xml:space="preserve">. </w:t>
      </w:r>
      <w:r w:rsidR="00A93327">
        <w:rPr>
          <w:lang w:val="en-GB" w:eastAsia="zh-CN"/>
        </w:rPr>
        <w:t xml:space="preserve">If </w:t>
      </w:r>
      <w:r>
        <w:rPr>
          <w:lang w:val="en-GB" w:eastAsia="zh-CN"/>
        </w:rPr>
        <w:t xml:space="preserve">L1 based </w:t>
      </w:r>
      <w:r w:rsidR="00A93327">
        <w:rPr>
          <w:lang w:val="en-GB" w:eastAsia="zh-CN"/>
        </w:rPr>
        <w:t xml:space="preserve">CLI reporting and </w:t>
      </w:r>
      <w:r>
        <w:rPr>
          <w:lang w:val="en-GB" w:eastAsia="zh-CN"/>
        </w:rPr>
        <w:t xml:space="preserve">the </w:t>
      </w:r>
      <w:r w:rsidR="00A93327">
        <w:rPr>
          <w:lang w:val="en-GB" w:eastAsia="zh-CN"/>
        </w:rPr>
        <w:t xml:space="preserve">existing CSI reporting share </w:t>
      </w:r>
      <w:r>
        <w:rPr>
          <w:lang w:val="en-GB" w:eastAsia="zh-CN"/>
        </w:rPr>
        <w:t xml:space="preserve">the </w:t>
      </w:r>
      <w:r w:rsidR="00A93327">
        <w:rPr>
          <w:lang w:val="en-GB" w:eastAsia="zh-CN"/>
        </w:rPr>
        <w:t>existing CPUs for processing CSI reports</w:t>
      </w:r>
      <w:r w:rsidR="00E94650">
        <w:rPr>
          <w:lang w:val="en-GB" w:eastAsia="zh-CN"/>
        </w:rPr>
        <w:t xml:space="preserve">, UE complexity will not increase, while </w:t>
      </w:r>
      <w:r>
        <w:rPr>
          <w:lang w:val="en-GB" w:eastAsia="zh-CN"/>
        </w:rPr>
        <w:t xml:space="preserve">the </w:t>
      </w:r>
      <w:r w:rsidR="00E94650">
        <w:rPr>
          <w:lang w:val="en-GB" w:eastAsia="zh-CN"/>
        </w:rPr>
        <w:t>existing CSI reporting may be affected when available CPU</w:t>
      </w:r>
      <w:r w:rsidR="005E11CC">
        <w:rPr>
          <w:lang w:val="en-GB" w:eastAsia="zh-CN"/>
        </w:rPr>
        <w:t xml:space="preserve"> resource is restricted.</w:t>
      </w:r>
      <w:r w:rsidR="00821C36">
        <w:rPr>
          <w:lang w:val="en-GB" w:eastAsia="zh-CN"/>
        </w:rPr>
        <w:t xml:space="preserve"> If new CPUs dedicated for processing CLI reports</w:t>
      </w:r>
      <w:r w:rsidR="000A0290">
        <w:rPr>
          <w:lang w:val="en-GB" w:eastAsia="zh-CN"/>
        </w:rPr>
        <w:t xml:space="preserve"> can be supported, </w:t>
      </w:r>
      <w:r w:rsidR="006C0D90">
        <w:rPr>
          <w:lang w:val="en-GB" w:eastAsia="zh-CN"/>
        </w:rPr>
        <w:t>UE can support more simultaneous CSI reports and CLI reports, the cost is UE complexity.</w:t>
      </w:r>
      <w:r w:rsidR="00A31003">
        <w:rPr>
          <w:lang w:val="en-GB" w:eastAsia="zh-CN"/>
        </w:rPr>
        <w:t xml:space="preserve"> </w:t>
      </w:r>
    </w:p>
    <w:p w14:paraId="5D438F95" w14:textId="63A56D53" w:rsidR="006C0D90" w:rsidRPr="00E27F5F" w:rsidRDefault="006C0D90" w:rsidP="006C0D90">
      <w:pPr>
        <w:rPr>
          <w:rFonts w:eastAsia="等线"/>
          <w:i/>
          <w:szCs w:val="20"/>
          <w:lang w:eastAsia="zh-CN"/>
        </w:rPr>
      </w:pPr>
      <w:bookmarkStart w:id="31" w:name="_Hlk181975863"/>
      <w:r w:rsidRPr="000D07CA">
        <w:rPr>
          <w:b/>
          <w:i/>
        </w:rPr>
        <w:t xml:space="preserve">Proposal </w:t>
      </w:r>
      <w:r w:rsidR="00990248">
        <w:rPr>
          <w:b/>
          <w:i/>
        </w:rPr>
        <w:t>27</w:t>
      </w:r>
      <w:r w:rsidRPr="00654DB2">
        <w:rPr>
          <w:i/>
        </w:rPr>
        <w:t>:</w:t>
      </w:r>
      <w:r>
        <w:rPr>
          <w:i/>
        </w:rPr>
        <w:t xml:space="preserve"> </w:t>
      </w:r>
      <w:r w:rsidR="000548DA">
        <w:rPr>
          <w:i/>
        </w:rPr>
        <w:t xml:space="preserve">RAN1 </w:t>
      </w:r>
      <w:r w:rsidR="00174690">
        <w:rPr>
          <w:i/>
        </w:rPr>
        <w:t>discusses</w:t>
      </w:r>
      <w:r w:rsidR="000548DA">
        <w:rPr>
          <w:i/>
        </w:rPr>
        <w:t xml:space="preserve"> </w:t>
      </w:r>
      <w:r w:rsidRPr="00E27F5F">
        <w:rPr>
          <w:i/>
          <w:lang w:val="en-GB" w:eastAsia="zh-CN"/>
        </w:rPr>
        <w:t>whether CLI reporting and existing CSI reporting share existing CPUs for processing CSI reports or introduce new CPUs dedicated for processing CLI reports.</w:t>
      </w:r>
    </w:p>
    <w:p w14:paraId="397D90A3" w14:textId="6DA9153F" w:rsidR="00C9413B" w:rsidRDefault="00C3680B" w:rsidP="001F6A28">
      <w:r>
        <w:rPr>
          <w:lang w:eastAsia="zh-CN"/>
        </w:rPr>
        <w:t xml:space="preserve">The second issue is the number of </w:t>
      </w:r>
      <w:r w:rsidR="00C9413B">
        <w:rPr>
          <w:lang w:eastAsia="zh-CN"/>
        </w:rPr>
        <w:t xml:space="preserve">occupied </w:t>
      </w:r>
      <w:r>
        <w:rPr>
          <w:lang w:val="en-GB" w:eastAsia="zh-CN"/>
        </w:rPr>
        <w:t xml:space="preserve">CPU of a </w:t>
      </w:r>
      <w:r w:rsidR="006634BC">
        <w:rPr>
          <w:lang w:val="en-GB" w:eastAsia="zh-CN"/>
        </w:rPr>
        <w:t>CLI</w:t>
      </w:r>
      <w:r>
        <w:rPr>
          <w:lang w:val="en-GB" w:eastAsia="zh-CN"/>
        </w:rPr>
        <w:t xml:space="preserve"> report</w:t>
      </w:r>
      <w:r w:rsidR="009A4070">
        <w:rPr>
          <w:lang w:val="en-GB" w:eastAsia="zh-CN"/>
        </w:rPr>
        <w:t xml:space="preserve">. </w:t>
      </w:r>
      <w:r w:rsidR="00FA30BE">
        <w:rPr>
          <w:lang w:val="en-GB" w:eastAsia="zh-CN"/>
        </w:rPr>
        <w:t xml:space="preserve">As discussed above, the reporting quantities can be </w:t>
      </w:r>
      <w:r w:rsidR="00FA30BE" w:rsidRPr="00686CC1">
        <w:rPr>
          <w:rFonts w:eastAsia="等线"/>
          <w:szCs w:val="20"/>
          <w:lang w:eastAsia="zh-CN"/>
        </w:rPr>
        <w:t>L1-SRS-RSRP, L1-CLI-RSSI and/or measurement resource indices for CLI measurement and reporting</w:t>
      </w:r>
      <w:r w:rsidR="00E2662B">
        <w:rPr>
          <w:rFonts w:eastAsia="等线"/>
          <w:szCs w:val="20"/>
          <w:lang w:eastAsia="zh-CN"/>
        </w:rPr>
        <w:t xml:space="preserve">. It is similar to </w:t>
      </w:r>
      <w:r w:rsidR="00E2662B" w:rsidRPr="002F6822">
        <w:rPr>
          <w:rFonts w:eastAsia="Malgun Gothic"/>
          <w:lang w:eastAsia="ko-KR"/>
        </w:rPr>
        <w:t>L1 beam reporting</w:t>
      </w:r>
      <w:r w:rsidR="00DE5F6D">
        <w:rPr>
          <w:rFonts w:eastAsia="Malgun Gothic"/>
          <w:lang w:eastAsia="ko-KR"/>
        </w:rPr>
        <w:t xml:space="preserve"> in which L1-RSRP or L1-SINR </w:t>
      </w:r>
      <w:r w:rsidR="003D51BA">
        <w:rPr>
          <w:rFonts w:eastAsia="Malgun Gothic"/>
          <w:lang w:eastAsia="ko-KR"/>
        </w:rPr>
        <w:t>is</w:t>
      </w:r>
      <w:r w:rsidR="00DE5F6D">
        <w:rPr>
          <w:rFonts w:eastAsia="Malgun Gothic"/>
          <w:lang w:eastAsia="ko-KR"/>
        </w:rPr>
        <w:t xml:space="preserve"> measured </w:t>
      </w:r>
      <w:r w:rsidR="00C9413B">
        <w:rPr>
          <w:rFonts w:eastAsia="Malgun Gothic"/>
          <w:lang w:eastAsia="ko-KR"/>
        </w:rPr>
        <w:t xml:space="preserve">based </w:t>
      </w:r>
      <w:r w:rsidR="00DE5F6D">
        <w:rPr>
          <w:rFonts w:eastAsia="Malgun Gothic"/>
          <w:lang w:eastAsia="ko-KR"/>
        </w:rPr>
        <w:t xml:space="preserve">on </w:t>
      </w:r>
      <w:r w:rsidR="00DE5F6D" w:rsidRPr="002D3917">
        <w:t>CSI-RS</w:t>
      </w:r>
      <w:r w:rsidR="00DE5F6D">
        <w:t xml:space="preserve"> </w:t>
      </w:r>
      <w:r w:rsidR="00DE5F6D" w:rsidRPr="002D3917">
        <w:t>or SSB</w:t>
      </w:r>
      <w:r w:rsidR="00DE5F6D">
        <w:t>.</w:t>
      </w:r>
      <w:r w:rsidR="00F22151">
        <w:t xml:space="preserve"> In </w:t>
      </w:r>
      <w:r w:rsidR="008E63D5">
        <w:t xml:space="preserve">current </w:t>
      </w:r>
      <w:r w:rsidR="00F22151">
        <w:t xml:space="preserve">specification, </w:t>
      </w:r>
      <w:r w:rsidR="0087434E">
        <w:t xml:space="preserve">a CSI report related to </w:t>
      </w:r>
      <w:r w:rsidR="0087434E" w:rsidRPr="002F6822">
        <w:rPr>
          <w:rFonts w:eastAsia="Malgun Gothic"/>
          <w:lang w:eastAsia="ko-KR"/>
        </w:rPr>
        <w:t>L1 beam reporting</w:t>
      </w:r>
      <w:r w:rsidR="0087434E">
        <w:rPr>
          <w:rFonts w:eastAsia="Malgun Gothic"/>
          <w:lang w:eastAsia="ko-KR"/>
        </w:rPr>
        <w:t xml:space="preserve"> occupy 1 CPU</w:t>
      </w:r>
      <w:r w:rsidR="00AB5963">
        <w:t>.</w:t>
      </w:r>
      <w:r w:rsidR="001C711C">
        <w:t xml:space="preserve"> </w:t>
      </w:r>
      <w:r w:rsidR="00C9413B">
        <w:t>For simplicity</w:t>
      </w:r>
      <w:r w:rsidR="001C711C">
        <w:t xml:space="preserve">, </w:t>
      </w:r>
      <w:r w:rsidR="00C9413B">
        <w:t xml:space="preserve">the same can be reused for L1 based CLI reporting, i.e.,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sidR="00C9413B">
        <w:t xml:space="preserve"> </w:t>
      </w:r>
      <w:r w:rsidR="00C9413B">
        <w:rPr>
          <w:rFonts w:hint="eastAsia"/>
          <w:lang w:val="en-GB" w:eastAsia="zh-CN"/>
        </w:rPr>
        <w:t>for</w:t>
      </w:r>
      <w:r w:rsidR="00C9413B">
        <w:rPr>
          <w:lang w:val="en-GB"/>
        </w:rPr>
        <w:t xml:space="preserve"> </w:t>
      </w:r>
      <w:r w:rsidR="00C9413B" w:rsidRPr="00BC2261">
        <w:rPr>
          <w:lang w:val="en-GB"/>
        </w:rPr>
        <w:t>a</w:t>
      </w:r>
      <w:r w:rsidR="00C9413B">
        <w:t xml:space="preserve"> CSI report with </w:t>
      </w:r>
      <w:r w:rsidR="00C9413B" w:rsidRPr="000A2FAC">
        <w:rPr>
          <w:i/>
        </w:rPr>
        <w:t>CSI-</w:t>
      </w:r>
      <w:proofErr w:type="spellStart"/>
      <w:r w:rsidR="00C9413B" w:rsidRPr="000A2FAC">
        <w:rPr>
          <w:i/>
        </w:rPr>
        <w:t>ReportConfig</w:t>
      </w:r>
      <w:proofErr w:type="spellEnd"/>
      <w:r w:rsidR="00C9413B">
        <w:t xml:space="preserve"> with higher layer parameter </w:t>
      </w:r>
      <w:proofErr w:type="spellStart"/>
      <w:r w:rsidR="00C9413B" w:rsidRPr="000A2FAC">
        <w:rPr>
          <w:i/>
        </w:rPr>
        <w:t>reportQuantity</w:t>
      </w:r>
      <w:proofErr w:type="spellEnd"/>
      <w:r w:rsidR="00C9413B">
        <w:t xml:space="preserve"> set to </w:t>
      </w:r>
      <w:r w:rsidR="00C9413B" w:rsidRPr="006E7EBD">
        <w:rPr>
          <w:rFonts w:ascii="Times" w:eastAsia="Batang" w:hAnsi="Times"/>
          <w:color w:val="000000"/>
        </w:rPr>
        <w:t>‘cli-RSSI’, ‘cli-SRS-RSRP’</w:t>
      </w:r>
      <w:r w:rsidR="00C9413B">
        <w:rPr>
          <w:rFonts w:asciiTheme="minorEastAsia" w:eastAsiaTheme="minorEastAsia" w:hAnsiTheme="minorEastAsia" w:hint="eastAsia"/>
          <w:color w:val="000000"/>
          <w:lang w:eastAsia="zh-CN"/>
        </w:rPr>
        <w:t>.</w:t>
      </w:r>
    </w:p>
    <w:p w14:paraId="2B646477" w14:textId="734265E5" w:rsidR="007537D9" w:rsidRDefault="00811A6A" w:rsidP="001F6A28">
      <w:pPr>
        <w:rPr>
          <w:i/>
        </w:rPr>
      </w:pPr>
      <w:r w:rsidRPr="000D07CA">
        <w:rPr>
          <w:b/>
          <w:i/>
        </w:rPr>
        <w:t xml:space="preserve">Proposal </w:t>
      </w:r>
      <w:r w:rsidR="00990248">
        <w:rPr>
          <w:b/>
          <w:i/>
        </w:rPr>
        <w:t>28</w:t>
      </w:r>
      <w:r w:rsidRPr="00654DB2">
        <w:rPr>
          <w:i/>
        </w:rPr>
        <w:t>:</w:t>
      </w:r>
      <w:r>
        <w:rPr>
          <w:i/>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sidR="00C9413B" w:rsidRPr="0089395C">
        <w:rPr>
          <w:i/>
        </w:rPr>
        <w:t xml:space="preserve"> </w:t>
      </w:r>
      <w:r w:rsidR="00C9413B" w:rsidRPr="0089395C">
        <w:rPr>
          <w:i/>
          <w:lang w:val="en-GB" w:eastAsia="zh-CN"/>
        </w:rPr>
        <w:t>for</w:t>
      </w:r>
      <w:r w:rsidR="00C9413B" w:rsidRPr="0089395C">
        <w:rPr>
          <w:i/>
          <w:lang w:val="en-GB"/>
        </w:rPr>
        <w:t xml:space="preserve"> a</w:t>
      </w:r>
      <w:r w:rsidR="00C9413B" w:rsidRPr="0089395C">
        <w:rPr>
          <w:i/>
        </w:rPr>
        <w:t xml:space="preserve"> CSI report with </w:t>
      </w:r>
      <w:r w:rsidR="00C9413B" w:rsidRPr="00DA2478">
        <w:rPr>
          <w:i/>
        </w:rPr>
        <w:t>CSI-</w:t>
      </w:r>
      <w:proofErr w:type="spellStart"/>
      <w:r w:rsidR="00C9413B" w:rsidRPr="00DA2478">
        <w:rPr>
          <w:i/>
        </w:rPr>
        <w:t>ReportConfig</w:t>
      </w:r>
      <w:proofErr w:type="spellEnd"/>
      <w:r w:rsidR="00C9413B" w:rsidRPr="0089395C">
        <w:rPr>
          <w:i/>
        </w:rPr>
        <w:t xml:space="preserve"> with higher layer parameter </w:t>
      </w:r>
      <w:proofErr w:type="spellStart"/>
      <w:r w:rsidR="00C9413B" w:rsidRPr="00DA2478">
        <w:rPr>
          <w:i/>
        </w:rPr>
        <w:t>reportQuantity</w:t>
      </w:r>
      <w:proofErr w:type="spellEnd"/>
      <w:r w:rsidR="00C9413B" w:rsidRPr="0089395C">
        <w:rPr>
          <w:i/>
        </w:rPr>
        <w:t xml:space="preserve"> set to </w:t>
      </w:r>
      <w:r w:rsidR="00C9413B" w:rsidRPr="0089395C">
        <w:rPr>
          <w:rFonts w:ascii="Times" w:eastAsia="Batang" w:hAnsi="Times"/>
          <w:i/>
          <w:color w:val="000000"/>
        </w:rPr>
        <w:t>‘cli-RSSI’, ‘cli-SRS-RSRP’</w:t>
      </w:r>
      <w:r w:rsidR="00C9413B" w:rsidRPr="0089395C">
        <w:rPr>
          <w:rFonts w:asciiTheme="minorEastAsia" w:eastAsiaTheme="minorEastAsia" w:hAnsiTheme="minorEastAsia"/>
          <w:i/>
          <w:color w:val="000000"/>
          <w:lang w:eastAsia="zh-CN"/>
        </w:rPr>
        <w:t>.</w:t>
      </w:r>
      <w:r w:rsidR="00FD12F6" w:rsidRPr="00DA2478">
        <w:rPr>
          <w:i/>
        </w:rPr>
        <w:t xml:space="preserve"> </w:t>
      </w:r>
    </w:p>
    <w:bookmarkEnd w:id="31"/>
    <w:p w14:paraId="3F812803" w14:textId="77777777" w:rsidR="00342523" w:rsidRPr="00973B08" w:rsidRDefault="00342523" w:rsidP="0089395C">
      <w:pPr>
        <w:rPr>
          <w:lang w:eastAsia="zh-CN"/>
        </w:rPr>
      </w:pPr>
    </w:p>
    <w:p w14:paraId="39AD0181" w14:textId="18D6ED97" w:rsidR="000063A4" w:rsidRPr="00A01C55" w:rsidRDefault="00A01C55" w:rsidP="00CA305C">
      <w:pPr>
        <w:rPr>
          <w:rFonts w:eastAsiaTheme="minorEastAsia"/>
          <w:bCs/>
          <w:szCs w:val="24"/>
          <w:lang w:val="en-GB" w:eastAsia="zh-CN"/>
        </w:rPr>
      </w:pPr>
      <w:r>
        <w:rPr>
          <w:rFonts w:eastAsiaTheme="minorEastAsia"/>
          <w:bCs/>
          <w:szCs w:val="24"/>
          <w:lang w:val="en-GB" w:eastAsia="zh-CN"/>
        </w:rPr>
        <w:t xml:space="preserve">For </w:t>
      </w:r>
      <w:r w:rsidRPr="00091E23">
        <w:t>L1 CLI-RSSI measurement</w:t>
      </w:r>
      <w:r>
        <w:t xml:space="preserve">, the following was </w:t>
      </w:r>
      <w:r w:rsidR="00F511FB">
        <w:t>agreed</w:t>
      </w:r>
      <w:r w:rsidR="00861527">
        <w:t xml:space="preserve"> in RAN1#118bis</w:t>
      </w:r>
      <w:r>
        <w:t>.</w:t>
      </w:r>
    </w:p>
    <w:tbl>
      <w:tblPr>
        <w:tblStyle w:val="af0"/>
        <w:tblW w:w="0" w:type="auto"/>
        <w:tblLook w:val="04A0" w:firstRow="1" w:lastRow="0" w:firstColumn="1" w:lastColumn="0" w:noHBand="0" w:noVBand="1"/>
      </w:tblPr>
      <w:tblGrid>
        <w:gridCol w:w="9305"/>
      </w:tblGrid>
      <w:tr w:rsidR="000063A4" w14:paraId="4B9A6364" w14:textId="77777777" w:rsidTr="000063A4">
        <w:tc>
          <w:tcPr>
            <w:tcW w:w="9305" w:type="dxa"/>
          </w:tcPr>
          <w:p w14:paraId="7CE3E37E" w14:textId="77777777" w:rsidR="000063A4" w:rsidRPr="00DA2478" w:rsidRDefault="000063A4" w:rsidP="0089395C">
            <w:pPr>
              <w:spacing w:after="0"/>
              <w:rPr>
                <w:b/>
                <w:bCs/>
              </w:rPr>
            </w:pPr>
            <w:r w:rsidRPr="00DA2478">
              <w:rPr>
                <w:b/>
                <w:bCs/>
                <w:highlight w:val="green"/>
              </w:rPr>
              <w:t>Agreement</w:t>
            </w:r>
          </w:p>
          <w:p w14:paraId="2ACE68E2" w14:textId="43031C9A" w:rsidR="000063A4" w:rsidRPr="00482E98" w:rsidRDefault="000063A4" w:rsidP="00CA6330">
            <w:pPr>
              <w:pStyle w:val="af5"/>
              <w:numPr>
                <w:ilvl w:val="0"/>
                <w:numId w:val="5"/>
              </w:numPr>
              <w:autoSpaceDE/>
              <w:autoSpaceDN/>
              <w:snapToGrid w:val="0"/>
              <w:spacing w:after="0"/>
              <w:contextualSpacing w:val="0"/>
              <w:jc w:val="both"/>
            </w:pPr>
            <w:r w:rsidRPr="0089395C">
              <w:rPr>
                <w:sz w:val="22"/>
                <w:szCs w:val="22"/>
              </w:rPr>
              <w:t xml:space="preserve">For L1 CLI-RSSI measurement, DL timing is used for Method #1 (UE measures RSSI within DL </w:t>
            </w:r>
            <w:proofErr w:type="spellStart"/>
            <w:r w:rsidRPr="0089395C">
              <w:rPr>
                <w:sz w:val="22"/>
                <w:szCs w:val="22"/>
              </w:rPr>
              <w:t>subband</w:t>
            </w:r>
            <w:proofErr w:type="spellEnd"/>
            <w:r w:rsidRPr="0089395C">
              <w:rPr>
                <w:sz w:val="22"/>
                <w:szCs w:val="22"/>
              </w:rPr>
              <w:t>).</w:t>
            </w:r>
          </w:p>
        </w:tc>
      </w:tr>
    </w:tbl>
    <w:p w14:paraId="25FD77E2" w14:textId="08656B50" w:rsidR="00861527" w:rsidRPr="00DA2478" w:rsidRDefault="00F511FB" w:rsidP="0089395C">
      <w:pPr>
        <w:spacing w:before="120"/>
        <w:rPr>
          <w:rFonts w:eastAsiaTheme="minorEastAsia"/>
          <w:bCs/>
          <w:lang w:eastAsia="zh-CN"/>
        </w:rPr>
      </w:pPr>
      <w:r>
        <w:rPr>
          <w:rFonts w:eastAsiaTheme="minorEastAsia"/>
          <w:bCs/>
          <w:lang w:eastAsia="zh-CN"/>
        </w:rPr>
        <w:t>In addition</w:t>
      </w:r>
      <w:r w:rsidR="00861527">
        <w:rPr>
          <w:rFonts w:eastAsiaTheme="minorEastAsia"/>
          <w:bCs/>
          <w:lang w:eastAsia="zh-CN"/>
        </w:rPr>
        <w:t>, the following was agreed for L1 SRS-RSRP measurement</w:t>
      </w:r>
      <w:r>
        <w:rPr>
          <w:rFonts w:eastAsiaTheme="minorEastAsia"/>
          <w:bCs/>
          <w:lang w:eastAsia="zh-CN"/>
        </w:rPr>
        <w:t xml:space="preserve"> in RAN4#112bis</w:t>
      </w:r>
    </w:p>
    <w:tbl>
      <w:tblPr>
        <w:tblStyle w:val="af0"/>
        <w:tblW w:w="0" w:type="auto"/>
        <w:tblLook w:val="04A0" w:firstRow="1" w:lastRow="0" w:firstColumn="1" w:lastColumn="0" w:noHBand="0" w:noVBand="1"/>
      </w:tblPr>
      <w:tblGrid>
        <w:gridCol w:w="9305"/>
      </w:tblGrid>
      <w:tr w:rsidR="00861527" w:rsidRPr="00DA2478" w14:paraId="6740BE3C" w14:textId="77777777" w:rsidTr="0089395C">
        <w:trPr>
          <w:trHeight w:val="1367"/>
        </w:trPr>
        <w:tc>
          <w:tcPr>
            <w:tcW w:w="9305" w:type="dxa"/>
          </w:tcPr>
          <w:p w14:paraId="7678D212" w14:textId="77777777" w:rsidR="00861527" w:rsidRPr="0089395C" w:rsidRDefault="00861527" w:rsidP="00CA6330">
            <w:pPr>
              <w:pStyle w:val="af5"/>
              <w:numPr>
                <w:ilvl w:val="0"/>
                <w:numId w:val="18"/>
              </w:numPr>
              <w:overflowPunct/>
              <w:autoSpaceDE/>
              <w:autoSpaceDN/>
              <w:snapToGrid w:val="0"/>
              <w:spacing w:after="0"/>
              <w:ind w:left="720" w:hanging="357"/>
              <w:contextualSpacing w:val="0"/>
              <w:textAlignment w:val="auto"/>
              <w:rPr>
                <w:sz w:val="22"/>
                <w:szCs w:val="24"/>
                <w:highlight w:val="green"/>
              </w:rPr>
            </w:pPr>
            <w:r w:rsidRPr="0089395C">
              <w:rPr>
                <w:sz w:val="22"/>
                <w:szCs w:val="24"/>
                <w:highlight w:val="green"/>
              </w:rPr>
              <w:t>Agreement:</w:t>
            </w:r>
          </w:p>
          <w:p w14:paraId="14200403" w14:textId="77777777" w:rsidR="00861527" w:rsidRPr="0089395C" w:rsidRDefault="00861527" w:rsidP="00CA6330">
            <w:pPr>
              <w:pStyle w:val="af5"/>
              <w:numPr>
                <w:ilvl w:val="1"/>
                <w:numId w:val="18"/>
              </w:numPr>
              <w:overflowPunct/>
              <w:autoSpaceDE/>
              <w:autoSpaceDN/>
              <w:snapToGrid w:val="0"/>
              <w:spacing w:after="0"/>
              <w:ind w:left="1440" w:hanging="357"/>
              <w:contextualSpacing w:val="0"/>
              <w:textAlignment w:val="auto"/>
              <w:rPr>
                <w:sz w:val="22"/>
                <w:szCs w:val="24"/>
                <w:highlight w:val="green"/>
              </w:rPr>
            </w:pPr>
            <w:r w:rsidRPr="0089395C">
              <w:rPr>
                <w:bCs/>
                <w:sz w:val="22"/>
                <w:szCs w:val="24"/>
                <w:highlight w:val="green"/>
              </w:rPr>
              <w:t>As baseline, for L1 SRS-RSRP measurement, UE will apply a constant offset relative to the downlink reference timing in the serving cell, and the constant offset value is derived by UE implementation and shall be at least Tc*</w:t>
            </w:r>
            <w:proofErr w:type="spellStart"/>
            <w:r w:rsidRPr="0089395C">
              <w:rPr>
                <w:bCs/>
                <w:sz w:val="22"/>
                <w:szCs w:val="24"/>
                <w:highlight w:val="green"/>
              </w:rPr>
              <w:t>N</w:t>
            </w:r>
            <w:r w:rsidRPr="0089395C">
              <w:rPr>
                <w:bCs/>
                <w:sz w:val="22"/>
                <w:szCs w:val="24"/>
                <w:highlight w:val="green"/>
                <w:vertAlign w:val="subscript"/>
              </w:rPr>
              <w:t>TA_offset</w:t>
            </w:r>
            <w:proofErr w:type="spellEnd"/>
            <w:r w:rsidRPr="0089395C">
              <w:rPr>
                <w:sz w:val="22"/>
                <w:szCs w:val="24"/>
                <w:highlight w:val="green"/>
              </w:rPr>
              <w:t>.</w:t>
            </w:r>
          </w:p>
          <w:p w14:paraId="7A06859D" w14:textId="2B4FBB38" w:rsidR="00861527" w:rsidRPr="0089395C" w:rsidRDefault="00861527" w:rsidP="00CA6330">
            <w:pPr>
              <w:pStyle w:val="af5"/>
              <w:numPr>
                <w:ilvl w:val="1"/>
                <w:numId w:val="18"/>
              </w:numPr>
              <w:overflowPunct/>
              <w:autoSpaceDE/>
              <w:autoSpaceDN/>
              <w:snapToGrid w:val="0"/>
              <w:spacing w:after="0"/>
              <w:ind w:left="1440" w:hanging="357"/>
              <w:contextualSpacing w:val="0"/>
              <w:textAlignment w:val="auto"/>
              <w:rPr>
                <w:szCs w:val="24"/>
                <w:highlight w:val="green"/>
              </w:rPr>
            </w:pPr>
            <w:r w:rsidRPr="0089395C">
              <w:rPr>
                <w:sz w:val="22"/>
                <w:szCs w:val="24"/>
                <w:highlight w:val="green"/>
              </w:rPr>
              <w:t>This can be revisited if it proves to be conflicting with further RAN1 agreements.</w:t>
            </w:r>
          </w:p>
        </w:tc>
      </w:tr>
    </w:tbl>
    <w:p w14:paraId="5B47EE0B" w14:textId="0E245E0B" w:rsidR="00EC63FE" w:rsidRDefault="002772EA" w:rsidP="0089395C">
      <w:pPr>
        <w:spacing w:before="120"/>
        <w:rPr>
          <w:lang w:eastAsia="zh-CN"/>
        </w:rPr>
      </w:pPr>
      <w:r>
        <w:rPr>
          <w:rFonts w:eastAsiaTheme="minorEastAsia"/>
          <w:bCs/>
          <w:lang w:eastAsia="zh-CN"/>
        </w:rPr>
        <w:t xml:space="preserve">The </w:t>
      </w:r>
      <w:r w:rsidR="007F089D">
        <w:rPr>
          <w:rFonts w:eastAsiaTheme="minorEastAsia"/>
          <w:bCs/>
          <w:lang w:eastAsia="zh-CN"/>
        </w:rPr>
        <w:t xml:space="preserve">RAN4 </w:t>
      </w:r>
      <w:r>
        <w:rPr>
          <w:rFonts w:eastAsiaTheme="minorEastAsia"/>
          <w:bCs/>
          <w:lang w:eastAsia="zh-CN"/>
        </w:rPr>
        <w:t xml:space="preserve">agreement </w:t>
      </w:r>
      <w:r>
        <w:rPr>
          <w:lang w:eastAsia="zh-CN"/>
        </w:rPr>
        <w:t xml:space="preserve">has an impact on the </w:t>
      </w:r>
      <w:r>
        <w:rPr>
          <w:rFonts w:eastAsiaTheme="minorEastAsia"/>
          <w:bCs/>
          <w:lang w:eastAsia="zh-CN"/>
        </w:rPr>
        <w:t xml:space="preserve">CPU occupation time </w:t>
      </w:r>
      <w:r w:rsidR="00C01665">
        <w:rPr>
          <w:rFonts w:eastAsiaTheme="minorEastAsia"/>
          <w:bCs/>
          <w:lang w:eastAsia="zh-CN"/>
        </w:rPr>
        <w:t>for L1 SRS-RSRP measurement.</w:t>
      </w:r>
    </w:p>
    <w:p w14:paraId="5E6F948B" w14:textId="77777777" w:rsidR="00C01665" w:rsidRDefault="0026616A" w:rsidP="00EC63FE">
      <w:pPr>
        <w:spacing w:before="120"/>
        <w:rPr>
          <w:rFonts w:eastAsiaTheme="minorEastAsia"/>
          <w:bCs/>
          <w:lang w:eastAsia="zh-CN"/>
        </w:rPr>
      </w:pPr>
      <w:r>
        <w:rPr>
          <w:rFonts w:eastAsiaTheme="minorEastAsia"/>
          <w:bCs/>
          <w:lang w:eastAsia="zh-CN"/>
        </w:rPr>
        <w:t>In c</w:t>
      </w:r>
      <w:r w:rsidR="00E379F8">
        <w:rPr>
          <w:rFonts w:eastAsiaTheme="minorEastAsia"/>
          <w:bCs/>
          <w:lang w:eastAsia="zh-CN"/>
        </w:rPr>
        <w:t>urrent specification</w:t>
      </w:r>
      <w:r>
        <w:rPr>
          <w:rFonts w:eastAsiaTheme="minorEastAsia"/>
          <w:bCs/>
          <w:lang w:eastAsia="zh-CN"/>
        </w:rPr>
        <w:t>,</w:t>
      </w:r>
      <w:r w:rsidR="00E379F8">
        <w:rPr>
          <w:rFonts w:eastAsiaTheme="minorEastAsia"/>
          <w:bCs/>
          <w:lang w:eastAsia="zh-CN"/>
        </w:rPr>
        <w:t xml:space="preserve"> for a CSI report, the CPU(s) are occupied for a </w:t>
      </w:r>
      <w:r w:rsidR="007E779D">
        <w:rPr>
          <w:rFonts w:eastAsiaTheme="minorEastAsia"/>
          <w:bCs/>
          <w:lang w:eastAsia="zh-CN"/>
        </w:rPr>
        <w:t xml:space="preserve">number of OFDM symbols. </w:t>
      </w:r>
    </w:p>
    <w:p w14:paraId="0DF73162" w14:textId="7214280B" w:rsidR="002373E1" w:rsidRPr="00983302" w:rsidRDefault="007E779D" w:rsidP="0089395C">
      <w:pPr>
        <w:spacing w:before="120"/>
        <w:rPr>
          <w:rFonts w:eastAsiaTheme="minorEastAsia"/>
          <w:bCs/>
          <w:lang w:eastAsia="zh-CN"/>
        </w:rPr>
      </w:pPr>
      <w:r>
        <w:rPr>
          <w:rFonts w:eastAsiaTheme="minorEastAsia"/>
          <w:bCs/>
          <w:lang w:eastAsia="zh-CN"/>
        </w:rPr>
        <w:t>For a periodic or SP CSI report (</w:t>
      </w:r>
      <w:r w:rsidRPr="00902619">
        <w:t>excluding an initial</w:t>
      </w:r>
      <w:r w:rsidR="002E38C5">
        <w:t xml:space="preserve"> SP</w:t>
      </w:r>
      <w:r w:rsidRPr="00902619">
        <w:t xml:space="preserve"> CSI report on PUSCH after the PDCCH triggering the report</w:t>
      </w:r>
      <w:r>
        <w:rPr>
          <w:rFonts w:eastAsiaTheme="minorEastAsia"/>
          <w:bCs/>
          <w:lang w:eastAsia="zh-CN"/>
        </w:rPr>
        <w:t xml:space="preserve">), CPU(s) </w:t>
      </w:r>
      <w:r w:rsidR="004C544C">
        <w:rPr>
          <w:rFonts w:eastAsiaTheme="minorEastAsia"/>
          <w:bCs/>
          <w:lang w:eastAsia="zh-CN"/>
        </w:rPr>
        <w:t xml:space="preserve">are occupied </w:t>
      </w:r>
      <w:r>
        <w:t>from the first symbol of the earliest one of each CSI-RS/CSI-IM</w:t>
      </w:r>
      <w:r w:rsidRPr="008532A5">
        <w:rPr>
          <w:lang w:val="en-GB"/>
        </w:rPr>
        <w:t>/SSB</w:t>
      </w:r>
      <w:r>
        <w:t xml:space="preserve"> resource until the last symbol of the configured PUSCH/PUCCH carrying the report</w:t>
      </w:r>
      <w:r w:rsidR="00E46C0F">
        <w:t>.</w:t>
      </w:r>
      <w:r w:rsidR="00890231">
        <w:t xml:space="preserve"> If </w:t>
      </w:r>
      <w:r w:rsidR="00890231" w:rsidRPr="00983302">
        <w:t>a constant offset relative to the downlink reference timing in the serving cell</w:t>
      </w:r>
      <w:r w:rsidR="0092540E" w:rsidRPr="00983302">
        <w:t xml:space="preserve"> is</w:t>
      </w:r>
      <w:r w:rsidR="00890231" w:rsidRPr="00983302">
        <w:t xml:space="preserve"> applied</w:t>
      </w:r>
      <w:r w:rsidR="0092540E">
        <w:rPr>
          <w:rFonts w:hint="eastAsia"/>
          <w:lang w:eastAsia="zh-CN"/>
        </w:rPr>
        <w:t>,</w:t>
      </w:r>
      <w:r w:rsidR="0092540E">
        <w:rPr>
          <w:lang w:eastAsia="zh-CN"/>
        </w:rPr>
        <w:t xml:space="preserve"> </w:t>
      </w:r>
      <w:r w:rsidR="00286516">
        <w:rPr>
          <w:lang w:eastAsia="zh-CN"/>
        </w:rPr>
        <w:t xml:space="preserve">the starting symbol of CPU </w:t>
      </w:r>
      <w:r w:rsidR="00BD1D65">
        <w:rPr>
          <w:lang w:eastAsia="zh-CN"/>
        </w:rPr>
        <w:t xml:space="preserve">occupation </w:t>
      </w:r>
      <w:r w:rsidR="001D705E">
        <w:rPr>
          <w:rFonts w:eastAsia="Batang"/>
          <w:bCs/>
        </w:rPr>
        <w:t xml:space="preserve">has a constant offset before </w:t>
      </w:r>
      <w:r w:rsidR="002B5551">
        <w:rPr>
          <w:rFonts w:eastAsia="Batang"/>
          <w:bCs/>
        </w:rPr>
        <w:t xml:space="preserve">the first symbol of the </w:t>
      </w:r>
      <w:r w:rsidR="002B5551">
        <w:t xml:space="preserve">earliest SRS-RSRP resource associated with the CSI report. </w:t>
      </w:r>
      <w:r w:rsidR="00BA7F47">
        <w:t xml:space="preserve">To </w:t>
      </w:r>
      <w:r w:rsidR="00376642">
        <w:t xml:space="preserve">ensure </w:t>
      </w:r>
      <w:r w:rsidR="0026616A">
        <w:t>the same</w:t>
      </w:r>
      <w:r w:rsidR="00BA7F47">
        <w:t xml:space="preserve"> understanding </w:t>
      </w:r>
      <w:r w:rsidR="0026616A">
        <w:t xml:space="preserve">between the </w:t>
      </w:r>
      <w:proofErr w:type="spellStart"/>
      <w:r w:rsidR="0026616A">
        <w:t>gNB</w:t>
      </w:r>
      <w:proofErr w:type="spellEnd"/>
      <w:r w:rsidR="0026616A">
        <w:t xml:space="preserve"> and the UE </w:t>
      </w:r>
      <w:r w:rsidR="00BA7F47">
        <w:t xml:space="preserve">on the starting symbol of CPU occupation, </w:t>
      </w:r>
      <w:r w:rsidR="0026616A">
        <w:t>at least a</w:t>
      </w:r>
      <w:r w:rsidR="00B43344">
        <w:t xml:space="preserve"> value of </w:t>
      </w:r>
      <w:r w:rsidR="00B43344" w:rsidRPr="00342C50">
        <w:rPr>
          <w:rFonts w:eastAsia="Batang"/>
          <w:bCs/>
        </w:rPr>
        <w:t>Tc*</w:t>
      </w:r>
      <w:proofErr w:type="spellStart"/>
      <w:r w:rsidR="00B43344" w:rsidRPr="00342C50">
        <w:rPr>
          <w:rFonts w:eastAsia="Batang"/>
          <w:bCs/>
        </w:rPr>
        <w:t>NTA_offset</w:t>
      </w:r>
      <w:proofErr w:type="spellEnd"/>
      <w:r w:rsidR="00B43344">
        <w:rPr>
          <w:rFonts w:eastAsia="Batang"/>
          <w:bCs/>
        </w:rPr>
        <w:t xml:space="preserve"> </w:t>
      </w:r>
      <w:r w:rsidR="0026616A">
        <w:rPr>
          <w:rFonts w:eastAsia="Batang"/>
          <w:bCs/>
        </w:rPr>
        <w:t>should</w:t>
      </w:r>
      <w:r w:rsidR="00B43344">
        <w:rPr>
          <w:rFonts w:eastAsia="Batang"/>
          <w:bCs/>
        </w:rPr>
        <w:t xml:space="preserve"> be </w:t>
      </w:r>
      <w:r w:rsidR="001E1DB3">
        <w:rPr>
          <w:rFonts w:eastAsia="Batang"/>
          <w:bCs/>
        </w:rPr>
        <w:t>considered. In</w:t>
      </w:r>
      <w:r w:rsidR="0026616A">
        <w:rPr>
          <w:rFonts w:eastAsia="Batang"/>
          <w:bCs/>
        </w:rPr>
        <w:t xml:space="preserve"> addition, the offset should include the RTT between the </w:t>
      </w:r>
      <w:proofErr w:type="spellStart"/>
      <w:r w:rsidR="0026616A">
        <w:rPr>
          <w:rFonts w:eastAsia="Batang"/>
          <w:bCs/>
        </w:rPr>
        <w:t>gNB</w:t>
      </w:r>
      <w:proofErr w:type="spellEnd"/>
      <w:r w:rsidR="0026616A">
        <w:rPr>
          <w:rFonts w:eastAsia="Batang"/>
          <w:bCs/>
        </w:rPr>
        <w:t xml:space="preserve"> and UE which</w:t>
      </w:r>
      <w:r w:rsidR="00C95DD0">
        <w:rPr>
          <w:rFonts w:eastAsia="Batang"/>
          <w:bCs/>
        </w:rPr>
        <w:t xml:space="preserve"> will not exceed one symbol in </w:t>
      </w:r>
      <w:r w:rsidR="00A31003">
        <w:rPr>
          <w:rFonts w:eastAsia="Batang"/>
          <w:bCs/>
        </w:rPr>
        <w:t xml:space="preserve">typical </w:t>
      </w:r>
      <w:r w:rsidR="00C95DD0">
        <w:rPr>
          <w:rFonts w:eastAsia="Batang"/>
          <w:bCs/>
        </w:rPr>
        <w:t xml:space="preserve">scenarios, so the </w:t>
      </w:r>
      <w:r w:rsidR="00C95DD0">
        <w:rPr>
          <w:lang w:eastAsia="zh-CN"/>
        </w:rPr>
        <w:lastRenderedPageBreak/>
        <w:t xml:space="preserve">starting symbol of CPU occupation </w:t>
      </w:r>
      <w:r w:rsidR="00F8464E">
        <w:rPr>
          <w:lang w:eastAsia="zh-CN"/>
        </w:rPr>
        <w:t xml:space="preserve">can be the </w:t>
      </w:r>
      <w:r w:rsidR="00C95DD0">
        <w:rPr>
          <w:lang w:eastAsia="zh-CN"/>
        </w:rPr>
        <w:t xml:space="preserve">symbol </w:t>
      </w:r>
      <w:r w:rsidR="00F8464E">
        <w:rPr>
          <w:lang w:eastAsia="zh-CN"/>
        </w:rPr>
        <w:t>before</w:t>
      </w:r>
      <w:r w:rsidR="00C95DD0">
        <w:rPr>
          <w:rFonts w:eastAsia="Batang"/>
          <w:bCs/>
        </w:rPr>
        <w:t xml:space="preserve"> the first symbol of the </w:t>
      </w:r>
      <w:r w:rsidR="00C95DD0">
        <w:t xml:space="preserve">earliest SRS-RSRP </w:t>
      </w:r>
      <w:r w:rsidR="00A31003">
        <w:t xml:space="preserve">measurement </w:t>
      </w:r>
      <w:r w:rsidR="00C95DD0">
        <w:t>resource associated with the CSI report.</w:t>
      </w:r>
    </w:p>
    <w:p w14:paraId="1570B77F" w14:textId="49DC76A0" w:rsidR="001D33E3" w:rsidRDefault="00F8464E" w:rsidP="00CA305C">
      <w:r>
        <w:rPr>
          <w:rFonts w:eastAsiaTheme="minorEastAsia"/>
          <w:bCs/>
          <w:lang w:eastAsia="zh-CN"/>
        </w:rPr>
        <w:t xml:space="preserve">For </w:t>
      </w:r>
      <w:r w:rsidR="004C544C">
        <w:t>a</w:t>
      </w:r>
      <w:r w:rsidR="004C544C" w:rsidRPr="004A436A">
        <w:t xml:space="preserve">n </w:t>
      </w:r>
      <w:r w:rsidR="003A3ED2">
        <w:t>aperiodic</w:t>
      </w:r>
      <w:r w:rsidR="004C544C" w:rsidRPr="004A436A">
        <w:t xml:space="preserve"> CSI report</w:t>
      </w:r>
      <w:r w:rsidR="004C544C">
        <w:t xml:space="preserve"> or a</w:t>
      </w:r>
      <w:r w:rsidR="004C544C" w:rsidRPr="00902619">
        <w:t xml:space="preserve">n initial </w:t>
      </w:r>
      <w:r w:rsidR="002E38C5">
        <w:t>SP</w:t>
      </w:r>
      <w:r w:rsidR="004C544C" w:rsidRPr="00902619">
        <w:t xml:space="preserve"> CSI report on PUSCH </w:t>
      </w:r>
      <w:r w:rsidR="004C544C">
        <w:t xml:space="preserve">triggered by </w:t>
      </w:r>
      <w:r w:rsidR="004C544C" w:rsidRPr="00902619">
        <w:t>PDCCH</w:t>
      </w:r>
      <w:r w:rsidR="004C544C">
        <w:t xml:space="preserve">, </w:t>
      </w:r>
      <w:r w:rsidR="00385FA4">
        <w:rPr>
          <w:rFonts w:eastAsiaTheme="minorEastAsia"/>
          <w:bCs/>
          <w:lang w:eastAsia="zh-CN"/>
        </w:rPr>
        <w:t xml:space="preserve">CPU(s) are occupied </w:t>
      </w:r>
      <w:r w:rsidR="00385FA4">
        <w:t xml:space="preserve">from the first symbol after triggering PDCCH until the last symbol of </w:t>
      </w:r>
      <w:r w:rsidR="00655EEB" w:rsidRPr="00902619">
        <w:t xml:space="preserve">the </w:t>
      </w:r>
      <w:r w:rsidR="00655EEB" w:rsidRPr="00C34B6C">
        <w:t xml:space="preserve">scheduled </w:t>
      </w:r>
      <w:r w:rsidR="00655EEB" w:rsidRPr="00902619">
        <w:t>PUSCH carrying the report</w:t>
      </w:r>
      <w:r w:rsidR="00655EEB">
        <w:t>.</w:t>
      </w:r>
      <w:r w:rsidR="001D33E3">
        <w:t xml:space="preserve"> </w:t>
      </w:r>
      <w:r w:rsidR="003A3ED2">
        <w:t>F</w:t>
      </w:r>
      <w:r w:rsidR="009F547C">
        <w:t xml:space="preserve">or these cases, </w:t>
      </w:r>
      <w:r w:rsidR="001D33E3">
        <w:t>the star</w:t>
      </w:r>
      <w:r w:rsidR="009F547C">
        <w:t>t</w:t>
      </w:r>
      <w:r w:rsidR="001D33E3">
        <w:t xml:space="preserve">ing symbol of CPU occupation </w:t>
      </w:r>
      <w:r w:rsidR="009F547C">
        <w:t>can be reused.</w:t>
      </w:r>
    </w:p>
    <w:p w14:paraId="2F0654C9" w14:textId="4C4721D6" w:rsidR="00CC52C8" w:rsidRPr="00983302" w:rsidRDefault="00287F1F" w:rsidP="00E462B4">
      <w:pPr>
        <w:rPr>
          <w:i/>
        </w:rPr>
      </w:pPr>
      <w:bookmarkStart w:id="32" w:name="_Hlk181975883"/>
      <w:r w:rsidRPr="00AD1C61">
        <w:rPr>
          <w:b/>
          <w:i/>
        </w:rPr>
        <w:t xml:space="preserve">Proposal </w:t>
      </w:r>
      <w:r w:rsidR="00990248">
        <w:rPr>
          <w:b/>
          <w:i/>
        </w:rPr>
        <w:t>29</w:t>
      </w:r>
      <w:r w:rsidRPr="00983302">
        <w:rPr>
          <w:i/>
        </w:rPr>
        <w:t>:</w:t>
      </w:r>
      <w:r w:rsidRPr="00E462B4">
        <w:rPr>
          <w:i/>
          <w:iCs/>
        </w:rPr>
        <w:t xml:space="preserve"> </w:t>
      </w:r>
      <w:r w:rsidR="00351EC9" w:rsidRPr="0089395C">
        <w:rPr>
          <w:rFonts w:eastAsiaTheme="minorEastAsia"/>
          <w:bCs/>
          <w:i/>
          <w:iCs/>
          <w:lang w:eastAsia="zh-CN"/>
        </w:rPr>
        <w:t>For a periodic or SP C</w:t>
      </w:r>
      <w:r w:rsidR="00351EC9">
        <w:rPr>
          <w:rFonts w:eastAsiaTheme="minorEastAsia"/>
          <w:bCs/>
          <w:i/>
          <w:iCs/>
          <w:lang w:eastAsia="zh-CN"/>
        </w:rPr>
        <w:t>L</w:t>
      </w:r>
      <w:r w:rsidR="00351EC9" w:rsidRPr="0089395C">
        <w:rPr>
          <w:rFonts w:eastAsiaTheme="minorEastAsia"/>
          <w:bCs/>
          <w:i/>
          <w:iCs/>
          <w:lang w:eastAsia="zh-CN"/>
        </w:rPr>
        <w:t>I report (</w:t>
      </w:r>
      <w:r w:rsidR="00351EC9" w:rsidRPr="0089395C">
        <w:rPr>
          <w:i/>
          <w:iCs/>
        </w:rPr>
        <w:t>excluding an initial SP C</w:t>
      </w:r>
      <w:r w:rsidR="00351EC9">
        <w:rPr>
          <w:i/>
          <w:iCs/>
        </w:rPr>
        <w:t>L</w:t>
      </w:r>
      <w:r w:rsidR="00351EC9" w:rsidRPr="0089395C">
        <w:rPr>
          <w:i/>
          <w:iCs/>
        </w:rPr>
        <w:t>I report on PUSCH after the PDCCH triggering the report</w:t>
      </w:r>
      <w:r w:rsidR="00351EC9" w:rsidRPr="0089395C">
        <w:rPr>
          <w:rFonts w:eastAsiaTheme="minorEastAsia"/>
          <w:bCs/>
          <w:i/>
          <w:iCs/>
          <w:lang w:eastAsia="zh-CN"/>
        </w:rPr>
        <w:t xml:space="preserve">), CPU(s) are occupied </w:t>
      </w:r>
      <w:r w:rsidR="00351EC9" w:rsidRPr="0089395C">
        <w:rPr>
          <w:i/>
          <w:iCs/>
        </w:rPr>
        <w:t xml:space="preserve">from </w:t>
      </w:r>
      <w:r w:rsidR="00351EC9">
        <w:rPr>
          <w:i/>
          <w:iCs/>
        </w:rPr>
        <w:t>one</w:t>
      </w:r>
      <w:r w:rsidR="00351EC9" w:rsidRPr="0089395C">
        <w:rPr>
          <w:i/>
          <w:iCs/>
        </w:rPr>
        <w:t xml:space="preserve"> symbol </w:t>
      </w:r>
      <w:r w:rsidR="00351EC9">
        <w:rPr>
          <w:i/>
          <w:iCs/>
        </w:rPr>
        <w:t xml:space="preserve">before the symbol </w:t>
      </w:r>
      <w:r w:rsidR="00351EC9" w:rsidRPr="0089395C">
        <w:rPr>
          <w:i/>
          <w:iCs/>
        </w:rPr>
        <w:t xml:space="preserve">of the earliest one of each </w:t>
      </w:r>
      <w:r w:rsidR="00351EC9">
        <w:rPr>
          <w:i/>
          <w:iCs/>
        </w:rPr>
        <w:t xml:space="preserve">SRS-RSRP measurement </w:t>
      </w:r>
      <w:r w:rsidR="00351EC9" w:rsidRPr="0089395C">
        <w:rPr>
          <w:i/>
          <w:iCs/>
        </w:rPr>
        <w:t xml:space="preserve">resource until the last symbol of the configured PUSCH/PUCCH carrying the report. </w:t>
      </w:r>
    </w:p>
    <w:bookmarkEnd w:id="32"/>
    <w:p w14:paraId="15875884" w14:textId="6F6F8201" w:rsidR="00CA305C" w:rsidRPr="00983302" w:rsidRDefault="00CA305C" w:rsidP="00E462B4">
      <w:pPr>
        <w:rPr>
          <w:i/>
        </w:rPr>
      </w:pPr>
    </w:p>
    <w:p w14:paraId="12E6D234" w14:textId="23DB4A50" w:rsidR="00CC52C8" w:rsidRPr="00E462B4" w:rsidRDefault="00CC52C8" w:rsidP="00E462B4">
      <w:pPr>
        <w:pStyle w:val="3"/>
        <w:rPr>
          <w:lang w:val="en-GB" w:eastAsia="zh-CN"/>
        </w:rPr>
      </w:pPr>
      <w:r w:rsidRPr="00E462B4">
        <w:rPr>
          <w:lang w:eastAsia="zh-CN"/>
        </w:rPr>
        <w:t>CSI processing timeline</w:t>
      </w:r>
      <w:r w:rsidR="00E462B4">
        <w:rPr>
          <w:lang w:eastAsia="zh-CN"/>
        </w:rPr>
        <w:t xml:space="preserve"> </w:t>
      </w:r>
    </w:p>
    <w:p w14:paraId="0BAC03A1" w14:textId="64E251EF" w:rsidR="00B404EB" w:rsidRDefault="00287F1F" w:rsidP="005E7264">
      <w:pPr>
        <w:rPr>
          <w:rFonts w:eastAsia="Batang"/>
          <w:bCs/>
          <w:szCs w:val="24"/>
          <w:lang w:val="en-GB"/>
        </w:rPr>
      </w:pPr>
      <w:r>
        <w:rPr>
          <w:lang w:val="en-GB" w:eastAsia="zh-CN"/>
        </w:rPr>
        <w:t xml:space="preserve">For </w:t>
      </w:r>
      <w:r w:rsidR="003A3ED2">
        <w:t>aperiodic</w:t>
      </w:r>
      <w:r w:rsidR="003A3ED2" w:rsidRPr="004A436A">
        <w:t xml:space="preserve"> </w:t>
      </w:r>
      <w:r w:rsidR="002E38C5">
        <w:rPr>
          <w:lang w:val="en-GB" w:eastAsia="zh-CN"/>
        </w:rPr>
        <w:t xml:space="preserve">CSI report, </w:t>
      </w:r>
      <w:r w:rsidR="003A3ED2">
        <w:rPr>
          <w:lang w:val="en-GB" w:eastAsia="zh-CN"/>
        </w:rPr>
        <w:t xml:space="preserve">the </w:t>
      </w:r>
      <w:r w:rsidR="002E38C5">
        <w:rPr>
          <w:lang w:val="en-GB" w:eastAsia="zh-CN"/>
        </w:rPr>
        <w:t xml:space="preserve">current specification defines </w:t>
      </w:r>
      <w:r w:rsidR="00E462B4">
        <w:rPr>
          <w:lang w:val="en-GB" w:eastAsia="zh-CN"/>
        </w:rPr>
        <w:t xml:space="preserve">the </w:t>
      </w:r>
      <w:r w:rsidR="002E38C5">
        <w:rPr>
          <w:lang w:val="en-GB" w:eastAsia="zh-CN"/>
        </w:rPr>
        <w:t>timing requirement to guarantee a UE can have enough time to generate the CSI report</w:t>
      </w:r>
      <w:r w:rsidR="00C15514">
        <w:rPr>
          <w:lang w:val="en-GB" w:eastAsia="zh-CN"/>
        </w:rPr>
        <w:t xml:space="preserve"> as shown in Figure</w:t>
      </w:r>
      <w:r w:rsidR="00D73A1D">
        <w:rPr>
          <w:lang w:val="en-GB" w:eastAsia="zh-CN"/>
        </w:rPr>
        <w:t xml:space="preserve"> 4</w:t>
      </w:r>
      <w:r w:rsidR="002E38C5">
        <w:rPr>
          <w:lang w:val="en-GB" w:eastAsia="zh-CN"/>
        </w:rPr>
        <w:t>.</w:t>
      </w:r>
      <w:r w:rsidR="00C15514">
        <w:rPr>
          <w:lang w:val="en-GB" w:eastAsia="zh-CN"/>
        </w:rPr>
        <w:t xml:space="preserve"> </w:t>
      </w:r>
      <w:r w:rsidR="000E1E3B">
        <w:rPr>
          <w:rFonts w:eastAsia="Batang"/>
          <w:bCs/>
          <w:szCs w:val="24"/>
          <w:lang w:val="en-GB"/>
        </w:rPr>
        <w:t>For the value of Z and Z’, c</w:t>
      </w:r>
      <w:r w:rsidR="005E7264">
        <w:rPr>
          <w:rFonts w:eastAsia="Batang"/>
          <w:bCs/>
          <w:szCs w:val="24"/>
          <w:lang w:val="en-GB"/>
        </w:rPr>
        <w:t>urrent specifica</w:t>
      </w:r>
      <w:r w:rsidR="000E1E3B">
        <w:rPr>
          <w:rFonts w:eastAsia="Batang"/>
          <w:bCs/>
          <w:szCs w:val="24"/>
          <w:lang w:val="en-GB"/>
        </w:rPr>
        <w:t>ti</w:t>
      </w:r>
      <w:r w:rsidR="005E7264">
        <w:rPr>
          <w:rFonts w:eastAsia="Batang"/>
          <w:bCs/>
          <w:szCs w:val="24"/>
          <w:lang w:val="en-GB"/>
        </w:rPr>
        <w:t xml:space="preserve">on defines three classes: low latency class (Z1), high latency class (Z2), and latency for beam-reporting (Z3). </w:t>
      </w:r>
      <w:r w:rsidR="00B404EB">
        <w:rPr>
          <w:rFonts w:eastAsia="Batang"/>
          <w:bCs/>
          <w:szCs w:val="24"/>
          <w:lang w:val="en-GB"/>
        </w:rPr>
        <w:t xml:space="preserve">In </w:t>
      </w:r>
      <w:r w:rsidR="00EA0CAD">
        <w:rPr>
          <w:rFonts w:eastAsia="Batang"/>
          <w:bCs/>
          <w:szCs w:val="24"/>
          <w:lang w:val="en-GB"/>
        </w:rPr>
        <w:t>general</w:t>
      </w:r>
      <w:r w:rsidR="00B404EB">
        <w:rPr>
          <w:rFonts w:eastAsia="Batang"/>
          <w:bCs/>
          <w:szCs w:val="24"/>
          <w:lang w:val="en-GB"/>
        </w:rPr>
        <w:t>, the processing complexity of a</w:t>
      </w:r>
      <w:r w:rsidR="00EE7677">
        <w:rPr>
          <w:rFonts w:eastAsia="Batang"/>
          <w:bCs/>
          <w:szCs w:val="24"/>
          <w:lang w:val="en-GB"/>
        </w:rPr>
        <w:t>n</w:t>
      </w:r>
      <w:r w:rsidR="00B404EB">
        <w:rPr>
          <w:rFonts w:eastAsia="Batang"/>
          <w:bCs/>
          <w:szCs w:val="24"/>
          <w:lang w:val="en-GB"/>
        </w:rPr>
        <w:t xml:space="preserve"> </w:t>
      </w:r>
      <w:r w:rsidR="00BD078E">
        <w:t>aperiodic</w:t>
      </w:r>
      <w:r w:rsidR="00BD078E" w:rsidRPr="004A436A">
        <w:t xml:space="preserve"> </w:t>
      </w:r>
      <w:r w:rsidR="00BD078E">
        <w:rPr>
          <w:rFonts w:eastAsia="Batang"/>
          <w:bCs/>
          <w:szCs w:val="24"/>
          <w:lang w:val="en-GB"/>
        </w:rPr>
        <w:t>CLI</w:t>
      </w:r>
      <w:r w:rsidR="00B404EB">
        <w:rPr>
          <w:rFonts w:eastAsia="Batang"/>
          <w:bCs/>
          <w:szCs w:val="24"/>
          <w:lang w:val="en-GB"/>
        </w:rPr>
        <w:t xml:space="preserve"> report and an</w:t>
      </w:r>
      <w:r w:rsidR="00EE7677">
        <w:rPr>
          <w:rFonts w:eastAsia="Batang"/>
          <w:bCs/>
          <w:szCs w:val="24"/>
          <w:lang w:val="en-GB"/>
        </w:rPr>
        <w:t xml:space="preserve"> </w:t>
      </w:r>
      <w:r w:rsidR="00BD078E">
        <w:rPr>
          <w:rFonts w:eastAsia="Batang"/>
          <w:bCs/>
          <w:szCs w:val="24"/>
          <w:lang w:val="en-GB"/>
        </w:rPr>
        <w:t xml:space="preserve">existing </w:t>
      </w:r>
      <w:r w:rsidR="00BD078E" w:rsidRPr="00EA0CAD">
        <w:t>aperiodic</w:t>
      </w:r>
      <w:r w:rsidR="00B404EB">
        <w:rPr>
          <w:rFonts w:eastAsia="Batang"/>
          <w:bCs/>
          <w:szCs w:val="24"/>
          <w:lang w:val="en-GB"/>
        </w:rPr>
        <w:t xml:space="preserve"> CSI </w:t>
      </w:r>
      <w:r w:rsidR="00EE7677">
        <w:rPr>
          <w:rFonts w:eastAsia="Batang"/>
          <w:bCs/>
          <w:szCs w:val="24"/>
          <w:lang w:val="en-GB"/>
        </w:rPr>
        <w:t>is similar. So</w:t>
      </w:r>
      <w:r w:rsidR="00A7058D">
        <w:rPr>
          <w:rFonts w:eastAsia="Batang"/>
          <w:bCs/>
          <w:szCs w:val="24"/>
          <w:lang w:val="en-GB"/>
        </w:rPr>
        <w:t xml:space="preserve"> existing </w:t>
      </w:r>
      <w:r w:rsidR="00EE7677" w:rsidRPr="00A4197C">
        <w:rPr>
          <w:rFonts w:eastAsia="Batang"/>
          <w:bCs/>
          <w:szCs w:val="24"/>
          <w:lang w:val="en-GB"/>
        </w:rPr>
        <w:t xml:space="preserve">CSI computation delay requirement for beam-reporting class (Z3) can be used for </w:t>
      </w:r>
      <w:r w:rsidR="008473B5" w:rsidRPr="00983302">
        <w:rPr>
          <w:rFonts w:eastAsia="Batang"/>
          <w:bCs/>
          <w:szCs w:val="24"/>
          <w:lang w:val="en-GB"/>
        </w:rPr>
        <w:t>L1 based UE-to-UE CLI measurement and reporting</w:t>
      </w:r>
      <w:r w:rsidR="008473B5">
        <w:rPr>
          <w:rFonts w:eastAsia="Batang"/>
          <w:bCs/>
          <w:szCs w:val="24"/>
          <w:lang w:val="en-GB"/>
        </w:rPr>
        <w:t>.</w:t>
      </w:r>
      <w:r w:rsidR="00F6018A">
        <w:rPr>
          <w:rFonts w:eastAsia="Batang"/>
          <w:bCs/>
          <w:szCs w:val="24"/>
          <w:lang w:val="en-GB"/>
        </w:rPr>
        <w:t xml:space="preserve"> </w:t>
      </w:r>
    </w:p>
    <w:p w14:paraId="0196350E" w14:textId="1AD61258" w:rsidR="00386A56" w:rsidRDefault="00386A56" w:rsidP="00386A56">
      <w:pPr>
        <w:jc w:val="center"/>
        <w:rPr>
          <w:rFonts w:eastAsiaTheme="minorEastAsia"/>
          <w:bCs/>
          <w:szCs w:val="24"/>
          <w:lang w:val="en-GB" w:eastAsia="zh-CN"/>
        </w:rPr>
      </w:pPr>
      <w:r w:rsidRPr="00386A56">
        <w:rPr>
          <w:rFonts w:eastAsiaTheme="minorEastAsia"/>
          <w:bCs/>
          <w:noProof/>
          <w:szCs w:val="24"/>
          <w:lang w:val="en-GB" w:eastAsia="zh-CN"/>
        </w:rPr>
        <w:drawing>
          <wp:inline distT="0" distB="0" distL="0" distR="0" wp14:anchorId="5D2E7366" wp14:editId="56244852">
            <wp:extent cx="2617351" cy="10553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extLst>
                        <a:ext uri="{BEBA8EAE-BF5A-486C-A8C5-ECC9F3942E4B}">
                          <a14:imgProps xmlns:a14="http://schemas.microsoft.com/office/drawing/2010/main">
                            <a14:imgLayer r:embed="rId39">
                              <a14:imgEffect>
                                <a14:saturation sat="33000"/>
                              </a14:imgEffect>
                            </a14:imgLayer>
                          </a14:imgProps>
                        </a:ext>
                      </a:extLst>
                    </a:blip>
                    <a:stretch>
                      <a:fillRect/>
                    </a:stretch>
                  </pic:blipFill>
                  <pic:spPr>
                    <a:xfrm>
                      <a:off x="0" y="0"/>
                      <a:ext cx="2651000" cy="1068938"/>
                    </a:xfrm>
                    <a:prstGeom prst="rect">
                      <a:avLst/>
                    </a:prstGeom>
                  </pic:spPr>
                </pic:pic>
              </a:graphicData>
            </a:graphic>
          </wp:inline>
        </w:drawing>
      </w:r>
    </w:p>
    <w:p w14:paraId="4A07843E" w14:textId="2F6925C7" w:rsidR="00386A56" w:rsidRPr="00983302" w:rsidRDefault="00386A56" w:rsidP="00983302">
      <w:pPr>
        <w:pStyle w:val="a6"/>
        <w:rPr>
          <w:rFonts w:eastAsia="等线"/>
          <w:bCs w:val="0"/>
          <w:lang w:eastAsia="zh-CN"/>
        </w:rPr>
      </w:pPr>
      <w:r>
        <w:t xml:space="preserve">Figure 4. </w:t>
      </w:r>
      <w:r w:rsidR="004B5F95">
        <w:t xml:space="preserve"> </w:t>
      </w:r>
      <w:r w:rsidR="00D73BA6">
        <w:t>Aperiodic</w:t>
      </w:r>
      <w:r w:rsidR="004B5F95">
        <w:t xml:space="preserve"> CSI </w:t>
      </w:r>
      <w:r w:rsidR="00D2671F">
        <w:t xml:space="preserve">processing </w:t>
      </w:r>
      <w:r w:rsidR="004B5F95">
        <w:t>timeline</w:t>
      </w:r>
    </w:p>
    <w:p w14:paraId="6CCB0D36" w14:textId="462AB71C" w:rsidR="00CA2D7C" w:rsidRDefault="00C921DA" w:rsidP="001F6A28">
      <w:pPr>
        <w:rPr>
          <w:i/>
        </w:rPr>
      </w:pPr>
      <w:r>
        <w:rPr>
          <w:rFonts w:eastAsiaTheme="minorEastAsia"/>
          <w:bCs/>
          <w:szCs w:val="24"/>
          <w:lang w:val="en-GB" w:eastAsia="zh-CN"/>
        </w:rPr>
        <w:t xml:space="preserve">In </w:t>
      </w:r>
      <w:r w:rsidR="00F6018A">
        <w:rPr>
          <w:rFonts w:eastAsiaTheme="minorEastAsia"/>
          <w:bCs/>
          <w:szCs w:val="24"/>
          <w:lang w:val="en-GB" w:eastAsia="zh-CN"/>
        </w:rPr>
        <w:t>RAN1#118</w:t>
      </w:r>
      <w:r>
        <w:rPr>
          <w:rFonts w:eastAsiaTheme="minorEastAsia"/>
          <w:bCs/>
          <w:szCs w:val="24"/>
          <w:lang w:val="en-GB" w:eastAsia="zh-CN"/>
        </w:rPr>
        <w:t xml:space="preserve">, </w:t>
      </w:r>
      <w:r w:rsidR="00F6018A">
        <w:rPr>
          <w:rFonts w:eastAsiaTheme="minorEastAsia"/>
          <w:bCs/>
          <w:szCs w:val="24"/>
          <w:lang w:val="en-GB" w:eastAsia="zh-CN"/>
        </w:rPr>
        <w:t>it was</w:t>
      </w:r>
      <w:r>
        <w:rPr>
          <w:rFonts w:eastAsiaTheme="minorEastAsia"/>
          <w:bCs/>
          <w:szCs w:val="24"/>
          <w:lang w:val="en-GB" w:eastAsia="zh-CN"/>
        </w:rPr>
        <w:t xml:space="preserve"> </w:t>
      </w:r>
      <w:r w:rsidR="00420C1B">
        <w:rPr>
          <w:rFonts w:eastAsiaTheme="minorEastAsia"/>
          <w:bCs/>
          <w:szCs w:val="24"/>
          <w:lang w:val="en-GB" w:eastAsia="zh-CN"/>
        </w:rPr>
        <w:t xml:space="preserve">proposed to relax the value of Z. The </w:t>
      </w:r>
      <w:r w:rsidR="00F6018A">
        <w:rPr>
          <w:rFonts w:eastAsiaTheme="minorEastAsia"/>
          <w:bCs/>
          <w:szCs w:val="24"/>
          <w:lang w:val="en-GB" w:eastAsia="zh-CN"/>
        </w:rPr>
        <w:t xml:space="preserve">primary concern </w:t>
      </w:r>
      <w:r w:rsidR="00420C1B">
        <w:rPr>
          <w:rFonts w:eastAsiaTheme="minorEastAsia"/>
          <w:bCs/>
          <w:szCs w:val="24"/>
          <w:lang w:val="en-GB" w:eastAsia="zh-CN"/>
        </w:rPr>
        <w:t xml:space="preserve">is </w:t>
      </w:r>
      <w:r w:rsidR="00420C1B" w:rsidRPr="00870115">
        <w:rPr>
          <w:rFonts w:eastAsia="Batang"/>
          <w:bCs/>
        </w:rPr>
        <w:t>the difference between Z and Z’</w:t>
      </w:r>
      <w:r w:rsidR="00D73BA6">
        <w:rPr>
          <w:rFonts w:eastAsia="Batang"/>
          <w:bCs/>
        </w:rPr>
        <w:t>, i.e., the</w:t>
      </w:r>
      <w:r w:rsidR="00420C1B" w:rsidRPr="00870115">
        <w:rPr>
          <w:rFonts w:eastAsia="Batang"/>
          <w:bCs/>
        </w:rPr>
        <w:t xml:space="preserve"> timing needed for the UE to process and start monitoring </w:t>
      </w:r>
      <w:r w:rsidR="00481C74" w:rsidRPr="00870115">
        <w:rPr>
          <w:rFonts w:eastAsia="Batang"/>
          <w:bCs/>
        </w:rPr>
        <w:t xml:space="preserve">for </w:t>
      </w:r>
      <w:r w:rsidR="00481C74" w:rsidRPr="00D73BA6">
        <w:t>aperiodic</w:t>
      </w:r>
      <w:r w:rsidR="00420C1B" w:rsidRPr="00870115">
        <w:rPr>
          <w:rFonts w:eastAsia="Batang"/>
          <w:bCs/>
        </w:rPr>
        <w:t xml:space="preserve"> </w:t>
      </w:r>
      <w:r w:rsidR="001266C6">
        <w:rPr>
          <w:rFonts w:eastAsia="Batang"/>
          <w:bCs/>
        </w:rPr>
        <w:t xml:space="preserve">CSI </w:t>
      </w:r>
      <w:r w:rsidR="00420C1B" w:rsidRPr="00870115">
        <w:rPr>
          <w:rFonts w:eastAsia="Batang"/>
          <w:bCs/>
        </w:rPr>
        <w:t xml:space="preserve">measurement resource. </w:t>
      </w:r>
      <w:r w:rsidR="001007A5">
        <w:rPr>
          <w:rFonts w:eastAsia="Batang"/>
          <w:bCs/>
        </w:rPr>
        <w:t>While</w:t>
      </w:r>
      <w:r w:rsidR="00420C1B" w:rsidRPr="00870115">
        <w:rPr>
          <w:rFonts w:eastAsia="Batang"/>
          <w:bCs/>
        </w:rPr>
        <w:t xml:space="preserve"> for </w:t>
      </w:r>
      <w:r w:rsidR="001007A5">
        <w:rPr>
          <w:rFonts w:eastAsia="Batang"/>
          <w:bCs/>
        </w:rPr>
        <w:t>CLI</w:t>
      </w:r>
      <w:r w:rsidR="00420C1B" w:rsidRPr="00870115">
        <w:rPr>
          <w:rFonts w:eastAsia="Batang"/>
          <w:bCs/>
        </w:rPr>
        <w:t xml:space="preserve"> measurement, the symbol time shall be based on an uplink timing or a constant offset relative to the downlink timing,</w:t>
      </w:r>
      <w:r w:rsidR="001007A5">
        <w:rPr>
          <w:rFonts w:eastAsia="Batang"/>
          <w:bCs/>
        </w:rPr>
        <w:t xml:space="preserve"> </w:t>
      </w:r>
      <w:r w:rsidR="00420C1B" w:rsidRPr="00870115">
        <w:rPr>
          <w:rFonts w:eastAsia="Batang"/>
          <w:bCs/>
        </w:rPr>
        <w:t>the gap</w:t>
      </w:r>
      <w:r w:rsidR="00420C1B">
        <w:rPr>
          <w:rFonts w:eastAsia="Batang"/>
          <w:bCs/>
        </w:rPr>
        <w:t xml:space="preserve"> time</w:t>
      </w:r>
      <w:r w:rsidR="00420C1B" w:rsidRPr="00870115">
        <w:rPr>
          <w:rFonts w:eastAsia="Batang"/>
          <w:bCs/>
        </w:rPr>
        <w:t xml:space="preserve"> between triggering </w:t>
      </w:r>
      <w:r w:rsidR="001007A5">
        <w:rPr>
          <w:rFonts w:eastAsia="Batang"/>
          <w:bCs/>
        </w:rPr>
        <w:t>PDCCH</w:t>
      </w:r>
      <w:r w:rsidR="00420C1B" w:rsidRPr="00870115">
        <w:rPr>
          <w:rFonts w:eastAsia="Batang"/>
          <w:bCs/>
        </w:rPr>
        <w:t xml:space="preserve"> and </w:t>
      </w:r>
      <w:r w:rsidR="00481C74" w:rsidRPr="00870115">
        <w:rPr>
          <w:rFonts w:eastAsia="Batang"/>
          <w:bCs/>
        </w:rPr>
        <w:t xml:space="preserve">the </w:t>
      </w:r>
      <w:r w:rsidR="00481C74" w:rsidRPr="001266C6">
        <w:t>aperiodic</w:t>
      </w:r>
      <w:r w:rsidR="00420C1B">
        <w:rPr>
          <w:rFonts w:eastAsia="Batang"/>
          <w:bCs/>
        </w:rPr>
        <w:t xml:space="preserve"> CLI measurement</w:t>
      </w:r>
      <w:r w:rsidR="00420C1B" w:rsidRPr="00870115">
        <w:rPr>
          <w:rFonts w:eastAsia="Batang"/>
          <w:bCs/>
        </w:rPr>
        <w:t xml:space="preserve"> resource</w:t>
      </w:r>
      <w:r w:rsidR="001007A5">
        <w:rPr>
          <w:rFonts w:eastAsia="Batang"/>
          <w:bCs/>
        </w:rPr>
        <w:t xml:space="preserve"> will be reduced due to the advancement of the CLI measurement</w:t>
      </w:r>
      <w:r w:rsidR="001007A5" w:rsidRPr="00870115">
        <w:rPr>
          <w:rFonts w:eastAsia="Batang"/>
          <w:bCs/>
        </w:rPr>
        <w:t xml:space="preserve"> resource</w:t>
      </w:r>
      <w:r w:rsidR="00420C1B">
        <w:rPr>
          <w:rFonts w:eastAsia="Batang"/>
          <w:bCs/>
        </w:rPr>
        <w:t>.</w:t>
      </w:r>
      <w:r w:rsidR="001266C6">
        <w:rPr>
          <w:rFonts w:eastAsia="Batang"/>
          <w:bCs/>
        </w:rPr>
        <w:t xml:space="preserve"> However</w:t>
      </w:r>
      <w:r w:rsidR="001007A5">
        <w:rPr>
          <w:rFonts w:eastAsia="Batang"/>
          <w:bCs/>
        </w:rPr>
        <w:t xml:space="preserve">, </w:t>
      </w:r>
      <w:r w:rsidR="001266C6">
        <w:rPr>
          <w:rFonts w:eastAsia="Batang"/>
          <w:bCs/>
        </w:rPr>
        <w:t xml:space="preserve">one may need to clarify whether </w:t>
      </w:r>
      <w:r w:rsidR="008B1119">
        <w:rPr>
          <w:rFonts w:eastAsia="Batang"/>
          <w:bCs/>
        </w:rPr>
        <w:t>the reduce</w:t>
      </w:r>
      <w:r w:rsidR="001266C6">
        <w:rPr>
          <w:rFonts w:eastAsia="Batang"/>
          <w:bCs/>
        </w:rPr>
        <w:t>d</w:t>
      </w:r>
      <w:r w:rsidR="008B1119">
        <w:rPr>
          <w:rFonts w:eastAsia="Batang"/>
          <w:bCs/>
        </w:rPr>
        <w:t xml:space="preserve"> </w:t>
      </w:r>
      <w:r w:rsidR="008B1119" w:rsidRPr="00870115">
        <w:rPr>
          <w:rFonts w:eastAsia="Batang"/>
          <w:bCs/>
        </w:rPr>
        <w:t>gap</w:t>
      </w:r>
      <w:r w:rsidR="008B1119">
        <w:rPr>
          <w:rFonts w:eastAsia="Batang"/>
          <w:bCs/>
        </w:rPr>
        <w:t xml:space="preserve"> time</w:t>
      </w:r>
      <w:r w:rsidR="008B1119" w:rsidRPr="00870115">
        <w:rPr>
          <w:rFonts w:eastAsia="Batang"/>
          <w:bCs/>
        </w:rPr>
        <w:t xml:space="preserve"> between triggering </w:t>
      </w:r>
      <w:r w:rsidR="008B1119">
        <w:rPr>
          <w:rFonts w:eastAsia="Batang"/>
          <w:bCs/>
        </w:rPr>
        <w:t>PDCCH</w:t>
      </w:r>
      <w:r w:rsidR="008B1119" w:rsidRPr="00870115">
        <w:rPr>
          <w:rFonts w:eastAsia="Batang"/>
          <w:bCs/>
        </w:rPr>
        <w:t xml:space="preserve"> and the </w:t>
      </w:r>
      <w:r w:rsidR="001266C6">
        <w:t>aperiodic</w:t>
      </w:r>
      <w:r w:rsidR="008B1119">
        <w:rPr>
          <w:rFonts w:eastAsia="Batang"/>
          <w:bCs/>
        </w:rPr>
        <w:t xml:space="preserve"> CLI measurement</w:t>
      </w:r>
      <w:r w:rsidR="008B1119" w:rsidRPr="00870115">
        <w:rPr>
          <w:rFonts w:eastAsia="Batang"/>
          <w:bCs/>
        </w:rPr>
        <w:t xml:space="preserve"> resource</w:t>
      </w:r>
      <w:r w:rsidR="000651F7">
        <w:rPr>
          <w:rFonts w:eastAsia="Batang"/>
          <w:bCs/>
        </w:rPr>
        <w:t xml:space="preserve"> </w:t>
      </w:r>
      <w:r w:rsidR="001266C6">
        <w:rPr>
          <w:rFonts w:eastAsia="Batang"/>
          <w:bCs/>
        </w:rPr>
        <w:t xml:space="preserve">has any </w:t>
      </w:r>
      <w:r w:rsidR="00A62D6D">
        <w:rPr>
          <w:rFonts w:eastAsia="Batang"/>
          <w:bCs/>
        </w:rPr>
        <w:t xml:space="preserve">impact on the </w:t>
      </w:r>
      <w:r w:rsidR="007C54E9">
        <w:rPr>
          <w:rFonts w:eastAsia="Batang"/>
          <w:bCs/>
        </w:rPr>
        <w:t xml:space="preserve">procedure of </w:t>
      </w:r>
      <w:r w:rsidR="00A62D6D" w:rsidRPr="00870115">
        <w:rPr>
          <w:rFonts w:eastAsia="Batang"/>
          <w:bCs/>
        </w:rPr>
        <w:t>UE process</w:t>
      </w:r>
      <w:r w:rsidR="007C54E9">
        <w:rPr>
          <w:rFonts w:eastAsia="Batang"/>
          <w:bCs/>
        </w:rPr>
        <w:t>ing</w:t>
      </w:r>
      <w:r w:rsidR="00A62D6D" w:rsidRPr="00870115">
        <w:rPr>
          <w:rFonts w:eastAsia="Batang"/>
          <w:bCs/>
        </w:rPr>
        <w:t xml:space="preserve"> and start</w:t>
      </w:r>
      <w:r w:rsidR="007C54E9">
        <w:rPr>
          <w:rFonts w:eastAsia="Batang"/>
          <w:bCs/>
        </w:rPr>
        <w:t>ing</w:t>
      </w:r>
      <w:r w:rsidR="00A62D6D" w:rsidRPr="00870115">
        <w:rPr>
          <w:rFonts w:eastAsia="Batang"/>
          <w:bCs/>
        </w:rPr>
        <w:t xml:space="preserve"> monitoring </w:t>
      </w:r>
      <w:r w:rsidR="00481C74" w:rsidRPr="00870115">
        <w:rPr>
          <w:rFonts w:eastAsia="Batang"/>
          <w:bCs/>
        </w:rPr>
        <w:t xml:space="preserve">for </w:t>
      </w:r>
      <w:r w:rsidR="00481C74" w:rsidRPr="001266C6">
        <w:t>aperiodic</w:t>
      </w:r>
      <w:r w:rsidR="001266C6">
        <w:t xml:space="preserve"> CLI</w:t>
      </w:r>
      <w:r w:rsidR="00A62D6D" w:rsidRPr="00870115">
        <w:rPr>
          <w:rFonts w:eastAsia="Batang"/>
          <w:bCs/>
        </w:rPr>
        <w:t xml:space="preserve"> measurement resource.</w:t>
      </w:r>
      <w:r w:rsidR="007C54E9">
        <w:rPr>
          <w:rFonts w:eastAsia="Batang"/>
          <w:bCs/>
        </w:rPr>
        <w:t xml:space="preserve"> CLI measurement is similar to PDSCH receptions for a UE. In existing specification, a PDSCH reception can be occurred immediately after its scheduling PDCCH. </w:t>
      </w:r>
    </w:p>
    <w:p w14:paraId="1A121C5E" w14:textId="3F6A4475" w:rsidR="00CA2D7C" w:rsidRPr="00983302" w:rsidRDefault="00445C28" w:rsidP="00983302">
      <w:pPr>
        <w:spacing w:before="93"/>
        <w:rPr>
          <w:rFonts w:ascii="Times" w:eastAsia="Batang" w:hAnsi="Times"/>
          <w:i/>
          <w:szCs w:val="24"/>
          <w:lang w:eastAsia="x-none"/>
        </w:rPr>
      </w:pPr>
      <w:bookmarkStart w:id="33" w:name="_Hlk181975888"/>
      <w:r w:rsidRPr="00173F01">
        <w:rPr>
          <w:b/>
          <w:i/>
        </w:rPr>
        <w:t xml:space="preserve">Proposal </w:t>
      </w:r>
      <w:r w:rsidR="00990248">
        <w:rPr>
          <w:b/>
          <w:i/>
        </w:rPr>
        <w:t>30</w:t>
      </w:r>
      <w:r w:rsidRPr="00173F01">
        <w:rPr>
          <w:i/>
        </w:rPr>
        <w:t xml:space="preserve">: </w:t>
      </w:r>
      <w:r w:rsidR="00224931">
        <w:rPr>
          <w:i/>
          <w:lang w:val="en-GB" w:eastAsia="zh-CN"/>
        </w:rPr>
        <w:t xml:space="preserve">For </w:t>
      </w:r>
      <w:r w:rsidR="001266C6" w:rsidRPr="00983302">
        <w:rPr>
          <w:i/>
          <w:iCs/>
        </w:rPr>
        <w:t>aperiodic</w:t>
      </w:r>
      <w:r w:rsidR="001266C6" w:rsidRPr="004A436A">
        <w:t xml:space="preserve"> </w:t>
      </w:r>
      <w:r w:rsidR="00224931">
        <w:rPr>
          <w:i/>
          <w:lang w:val="en-GB" w:eastAsia="zh-CN"/>
        </w:rPr>
        <w:t>CLI report,</w:t>
      </w:r>
      <w:r w:rsidR="001266C6">
        <w:rPr>
          <w:i/>
          <w:lang w:val="en-GB" w:eastAsia="zh-CN"/>
        </w:rPr>
        <w:t xml:space="preserve"> </w:t>
      </w:r>
      <w:r w:rsidR="005C027C">
        <w:rPr>
          <w:i/>
          <w:lang w:val="en-GB" w:eastAsia="zh-CN"/>
        </w:rPr>
        <w:t xml:space="preserve">reuse </w:t>
      </w:r>
      <w:r w:rsidR="001266C6">
        <w:rPr>
          <w:i/>
          <w:lang w:val="en-GB" w:eastAsia="zh-CN"/>
        </w:rPr>
        <w:t>the</w:t>
      </w:r>
      <w:r w:rsidR="00224931" w:rsidRPr="00224931">
        <w:rPr>
          <w:i/>
          <w:lang w:val="en-GB" w:eastAsia="zh-CN"/>
        </w:rPr>
        <w:t xml:space="preserve"> </w:t>
      </w:r>
      <w:r w:rsidR="00224931" w:rsidRPr="00983302">
        <w:rPr>
          <w:rFonts w:eastAsia="Batang"/>
          <w:bCs/>
          <w:i/>
          <w:szCs w:val="24"/>
          <w:lang w:val="en-GB"/>
        </w:rPr>
        <w:t>existing CSI computation delay requirement for beam-reporting class (Z3).</w:t>
      </w:r>
    </w:p>
    <w:bookmarkEnd w:id="33"/>
    <w:p w14:paraId="108A3067" w14:textId="77777777" w:rsidR="00C7685E" w:rsidRPr="001F6A28" w:rsidRDefault="00C7685E" w:rsidP="00A77D8F">
      <w:pPr>
        <w:spacing w:before="93"/>
        <w:rPr>
          <w:iCs/>
        </w:rPr>
      </w:pPr>
    </w:p>
    <w:p w14:paraId="6294399A" w14:textId="77777777" w:rsidR="00484504" w:rsidRPr="00B96866" w:rsidRDefault="00484504" w:rsidP="00C72AB1">
      <w:pPr>
        <w:pStyle w:val="1"/>
      </w:pPr>
      <w:r w:rsidRPr="00B96866">
        <w:t>Conclusions</w:t>
      </w:r>
    </w:p>
    <w:p w14:paraId="2DC67895" w14:textId="06BAAE12" w:rsidR="00751924" w:rsidRPr="0088580B" w:rsidRDefault="00484504" w:rsidP="003B64A2">
      <w:pPr>
        <w:spacing w:before="93"/>
      </w:pPr>
      <w:r w:rsidRPr="00FC656F">
        <w:t xml:space="preserve">In this contribution, </w:t>
      </w:r>
      <w:r w:rsidR="00415B0A">
        <w:t>the following</w:t>
      </w:r>
      <w:r w:rsidR="00415B0A" w:rsidRPr="00FC656F">
        <w:t xml:space="preserve"> </w:t>
      </w:r>
      <w:r w:rsidR="00415B0A">
        <w:t>are proposed</w:t>
      </w:r>
      <w:r>
        <w:t xml:space="preserve"> </w:t>
      </w:r>
      <w:r w:rsidR="00415B0A">
        <w:t>for</w:t>
      </w:r>
      <w:r>
        <w:t xml:space="preserve"> </w:t>
      </w:r>
      <w:proofErr w:type="spellStart"/>
      <w:r w:rsidR="00415B0A">
        <w:t>gNB</w:t>
      </w:r>
      <w:proofErr w:type="spellEnd"/>
      <w:r w:rsidR="00415B0A">
        <w:t>-to-</w:t>
      </w:r>
      <w:proofErr w:type="spellStart"/>
      <w:r w:rsidR="00415B0A">
        <w:t>gNB</w:t>
      </w:r>
      <w:proofErr w:type="spellEnd"/>
      <w:r w:rsidR="00415B0A">
        <w:t xml:space="preserve"> </w:t>
      </w:r>
      <w:r>
        <w:t>CLI handling</w:t>
      </w:r>
      <w:r w:rsidR="00A97D2A">
        <w:t xml:space="preserve"> and UE-to-UE CLI handling</w:t>
      </w:r>
      <w:r w:rsidRPr="00FC656F">
        <w:t>:</w:t>
      </w:r>
    </w:p>
    <w:p w14:paraId="32E93814" w14:textId="77777777" w:rsidR="0088580B" w:rsidRPr="00BD1EA4" w:rsidRDefault="0088580B" w:rsidP="00B76924">
      <w:pPr>
        <w:tabs>
          <w:tab w:val="left" w:pos="360"/>
        </w:tabs>
        <w:rPr>
          <w:rFonts w:eastAsia="等线"/>
          <w:i/>
          <w:iCs/>
          <w:lang w:val="en-GB"/>
        </w:rPr>
      </w:pPr>
      <w:r w:rsidRPr="00F27B1D">
        <w:rPr>
          <w:rFonts w:eastAsia="等线"/>
          <w:b/>
          <w:bCs/>
          <w:i/>
          <w:iCs/>
          <w:lang w:val="en-GB" w:eastAsia="zh-CN"/>
        </w:rPr>
        <w:t xml:space="preserve">Observation: </w:t>
      </w:r>
      <w:r w:rsidRPr="00F27B1D">
        <w:rPr>
          <w:rFonts w:eastAsia="等线"/>
          <w:i/>
          <w:iCs/>
          <w:lang w:val="en-GB" w:eastAsia="zh-CN"/>
        </w:rPr>
        <w:t>If an UL resource muting symbol overlaps with a symbol containing PT</w:t>
      </w:r>
      <w:r>
        <w:rPr>
          <w:rFonts w:eastAsia="等线"/>
          <w:i/>
          <w:iCs/>
          <w:lang w:val="en-GB" w:eastAsia="zh-CN"/>
        </w:rPr>
        <w:t>-</w:t>
      </w:r>
      <w:r w:rsidRPr="00F27B1D">
        <w:rPr>
          <w:rFonts w:eastAsia="等线"/>
          <w:i/>
          <w:iCs/>
          <w:lang w:val="en-GB" w:eastAsia="zh-CN"/>
        </w:rPr>
        <w:t>RS for a PUSCH and when transform precoding is enabled for the PUSCH, there is never collision between PT</w:t>
      </w:r>
      <w:r>
        <w:rPr>
          <w:rFonts w:eastAsia="等线"/>
          <w:i/>
          <w:iCs/>
          <w:lang w:val="en-GB" w:eastAsia="zh-CN"/>
        </w:rPr>
        <w:t>-</w:t>
      </w:r>
      <w:r w:rsidRPr="00F27B1D">
        <w:rPr>
          <w:rFonts w:eastAsia="等线"/>
          <w:i/>
          <w:iCs/>
          <w:lang w:val="en-GB" w:eastAsia="zh-CN"/>
        </w:rPr>
        <w:t>RS and UL muting resources since PT</w:t>
      </w:r>
      <w:r>
        <w:rPr>
          <w:rFonts w:eastAsia="等线"/>
          <w:i/>
          <w:iCs/>
          <w:lang w:val="en-GB" w:eastAsia="zh-CN"/>
        </w:rPr>
        <w:t>-</w:t>
      </w:r>
      <w:r w:rsidRPr="00F27B1D">
        <w:rPr>
          <w:rFonts w:eastAsia="等线"/>
          <w:i/>
          <w:iCs/>
          <w:lang w:val="en-GB" w:eastAsia="zh-CN"/>
        </w:rPr>
        <w:t>RS is inserted prior to DFT, and the output of DFT is mapped only to unmuted subcarriers.</w:t>
      </w:r>
    </w:p>
    <w:p w14:paraId="3819147C" w14:textId="77777777" w:rsidR="0088580B" w:rsidRPr="0089395C" w:rsidRDefault="0088580B" w:rsidP="0088580B">
      <w:pPr>
        <w:rPr>
          <w:rFonts w:eastAsia="Batang"/>
          <w:i/>
        </w:rPr>
      </w:pPr>
      <w:r w:rsidRPr="0089395C">
        <w:rPr>
          <w:rFonts w:eastAsia="Batang"/>
          <w:b/>
          <w:i/>
        </w:rPr>
        <w:t>Proposal</w:t>
      </w:r>
      <w:r w:rsidRPr="0089395C">
        <w:rPr>
          <w:rFonts w:eastAsia="Batang"/>
          <w:i/>
        </w:rPr>
        <w:t xml:space="preserve"> </w:t>
      </w:r>
      <w:r w:rsidRPr="0089395C">
        <w:rPr>
          <w:rFonts w:eastAsia="Batang"/>
          <w:b/>
          <w:bCs/>
          <w:i/>
        </w:rPr>
        <w:t>1</w:t>
      </w:r>
      <w:r w:rsidRPr="0089395C">
        <w:rPr>
          <w:rFonts w:eastAsia="Batang"/>
          <w:i/>
        </w:rPr>
        <w:t>: To determine the time location of UL muting symbol(s) in a slot for a PUSCH, Option 3 is supported.</w:t>
      </w:r>
    </w:p>
    <w:p w14:paraId="35339BE2" w14:textId="77777777" w:rsidR="0088580B" w:rsidRPr="00E462B4" w:rsidRDefault="0088580B" w:rsidP="0088580B">
      <w:pPr>
        <w:pStyle w:val="af5"/>
        <w:numPr>
          <w:ilvl w:val="0"/>
          <w:numId w:val="15"/>
        </w:numPr>
        <w:snapToGrid w:val="0"/>
        <w:spacing w:after="120"/>
        <w:contextualSpacing w:val="0"/>
        <w:jc w:val="both"/>
        <w:rPr>
          <w:i/>
        </w:rPr>
      </w:pPr>
      <w:r w:rsidRPr="00E462B4">
        <w:rPr>
          <w:i/>
          <w:sz w:val="22"/>
          <w:szCs w:val="22"/>
        </w:rPr>
        <w:t xml:space="preserve">Option 3: The time location of each of one or more UL muting symbols is semi-statically configured, and none, one or two the time location of UL muting symbol(s) is dynamically indicated by TDRA field in DCI </w:t>
      </w:r>
    </w:p>
    <w:p w14:paraId="17F007D8" w14:textId="77777777" w:rsidR="0088580B" w:rsidRDefault="0088580B" w:rsidP="0088580B">
      <w:pPr>
        <w:rPr>
          <w:rFonts w:eastAsia="Batang"/>
          <w:i/>
          <w:iCs/>
        </w:rPr>
      </w:pPr>
      <w:r w:rsidRPr="0089395C">
        <w:rPr>
          <w:b/>
          <w:bCs/>
          <w:i/>
          <w:iCs/>
          <w:lang w:eastAsia="zh-CN"/>
        </w:rPr>
        <w:lastRenderedPageBreak/>
        <w:t>Proposal 2</w:t>
      </w:r>
      <w:r>
        <w:rPr>
          <w:b/>
          <w:bCs/>
          <w:lang w:eastAsia="zh-CN"/>
        </w:rPr>
        <w:t xml:space="preserve">: </w:t>
      </w:r>
      <w:r w:rsidRPr="0089395C">
        <w:rPr>
          <w:i/>
          <w:iCs/>
          <w:lang w:eastAsia="zh-CN"/>
        </w:rPr>
        <w:t>The TDRA table</w:t>
      </w:r>
      <w:r>
        <w:rPr>
          <w:i/>
          <w:iCs/>
          <w:lang w:eastAsia="zh-CN"/>
        </w:rPr>
        <w:t xml:space="preserve"> configured</w:t>
      </w:r>
      <w:r w:rsidRPr="0089395C">
        <w:rPr>
          <w:i/>
          <w:iCs/>
          <w:lang w:eastAsia="zh-CN"/>
        </w:rPr>
        <w:t xml:space="preserve"> for PUSCH </w:t>
      </w:r>
      <w:r>
        <w:rPr>
          <w:i/>
          <w:iCs/>
          <w:lang w:eastAsia="zh-CN"/>
        </w:rPr>
        <w:t>is</w:t>
      </w:r>
      <w:r w:rsidRPr="0089395C">
        <w:rPr>
          <w:i/>
          <w:iCs/>
          <w:lang w:eastAsia="zh-CN"/>
        </w:rPr>
        <w:t xml:space="preserve"> extended to include t</w:t>
      </w:r>
      <w:r w:rsidRPr="0089395C">
        <w:rPr>
          <w:i/>
          <w:iCs/>
        </w:rPr>
        <w:t xml:space="preserve">he time location of none, one or two </w:t>
      </w:r>
      <w:r w:rsidRPr="0089395C">
        <w:rPr>
          <w:rFonts w:eastAsia="Batang"/>
          <w:i/>
          <w:iCs/>
        </w:rPr>
        <w:t>UL muting symbols for each row</w:t>
      </w:r>
      <w:r>
        <w:rPr>
          <w:rFonts w:eastAsia="Batang"/>
          <w:i/>
          <w:iCs/>
        </w:rPr>
        <w:t xml:space="preserve">. </w:t>
      </w:r>
    </w:p>
    <w:p w14:paraId="6E699BAB" w14:textId="77777777" w:rsidR="0088580B" w:rsidRPr="0089395C" w:rsidRDefault="0088580B" w:rsidP="0088580B">
      <w:pPr>
        <w:pStyle w:val="af5"/>
        <w:numPr>
          <w:ilvl w:val="0"/>
          <w:numId w:val="15"/>
        </w:numPr>
        <w:snapToGrid w:val="0"/>
        <w:spacing w:after="120"/>
        <w:contextualSpacing w:val="0"/>
        <w:jc w:val="both"/>
        <w:rPr>
          <w:i/>
          <w:sz w:val="22"/>
          <w:szCs w:val="22"/>
        </w:rPr>
      </w:pPr>
      <w:r w:rsidRPr="0089395C">
        <w:rPr>
          <w:i/>
          <w:sz w:val="22"/>
          <w:szCs w:val="22"/>
        </w:rPr>
        <w:t xml:space="preserve">FFS: whether to increase </w:t>
      </w:r>
      <w:proofErr w:type="spellStart"/>
      <w:r w:rsidRPr="0089395C">
        <w:rPr>
          <w:i/>
          <w:sz w:val="22"/>
          <w:szCs w:val="22"/>
        </w:rPr>
        <w:t>maxNrofUL</w:t>
      </w:r>
      <w:proofErr w:type="spellEnd"/>
      <w:r w:rsidRPr="0089395C">
        <w:rPr>
          <w:i/>
          <w:sz w:val="22"/>
          <w:szCs w:val="22"/>
        </w:rPr>
        <w:t>-Allocation</w:t>
      </w:r>
    </w:p>
    <w:p w14:paraId="6485E3C8" w14:textId="77777777" w:rsidR="0088580B" w:rsidRPr="00BD1EA4" w:rsidRDefault="0088580B" w:rsidP="0088580B">
      <w:pPr>
        <w:spacing w:before="120"/>
        <w:rPr>
          <w:i/>
          <w:iCs/>
        </w:rPr>
      </w:pPr>
      <w:r w:rsidRPr="00BD1EA4">
        <w:rPr>
          <w:b/>
          <w:bCs/>
          <w:i/>
          <w:iCs/>
        </w:rPr>
        <w:t>Proposal 3</w:t>
      </w:r>
      <w:r w:rsidRPr="00BD1EA4">
        <w:rPr>
          <w:b/>
          <w:bCs/>
        </w:rPr>
        <w:t>:</w:t>
      </w:r>
      <w:r w:rsidRPr="009D6EB9">
        <w:t xml:space="preserve"> </w:t>
      </w:r>
      <w:r w:rsidRPr="00BD1EA4">
        <w:rPr>
          <w:i/>
          <w:iCs/>
        </w:rPr>
        <w:t xml:space="preserve">For Type 1 CG PUSCH, the higher layer parameter </w:t>
      </w:r>
      <w:proofErr w:type="spellStart"/>
      <w:r w:rsidRPr="00BD1EA4">
        <w:rPr>
          <w:i/>
          <w:iCs/>
        </w:rPr>
        <w:t>timeDomainAllocation</w:t>
      </w:r>
      <w:proofErr w:type="spellEnd"/>
      <w:r w:rsidRPr="00BD1EA4">
        <w:rPr>
          <w:i/>
          <w:iCs/>
        </w:rPr>
        <w:t xml:space="preserve"> value m provides a row index m+1 pointing to a determined TDRA table which is extended to include the time location of none, one or two UL muting symbols.</w:t>
      </w:r>
    </w:p>
    <w:p w14:paraId="7F8068D0" w14:textId="77777777" w:rsidR="0088580B" w:rsidRDefault="0088580B" w:rsidP="0088580B">
      <w:pPr>
        <w:rPr>
          <w:rFonts w:eastAsia="等线"/>
          <w:i/>
          <w:iCs/>
          <w:lang w:eastAsia="zh-CN"/>
        </w:rPr>
      </w:pPr>
      <w:r>
        <w:rPr>
          <w:rFonts w:eastAsia="等线" w:hint="eastAsia"/>
          <w:b/>
          <w:bCs/>
          <w:i/>
          <w:iCs/>
          <w:lang w:eastAsia="zh-CN"/>
        </w:rPr>
        <w:t>P</w:t>
      </w:r>
      <w:r>
        <w:rPr>
          <w:rFonts w:eastAsia="等线"/>
          <w:b/>
          <w:bCs/>
          <w:i/>
          <w:iCs/>
          <w:lang w:eastAsia="zh-CN"/>
        </w:rPr>
        <w:t xml:space="preserve">roposal 4: </w:t>
      </w:r>
      <w:r w:rsidRPr="00983302">
        <w:rPr>
          <w:rFonts w:eastAsia="等线"/>
          <w:i/>
          <w:iCs/>
          <w:lang w:eastAsia="zh-CN"/>
        </w:rPr>
        <w:t xml:space="preserve">For the frequency location configuration of UL resource muting for a PUSCH, UL resource muting is present in each allocated PRBs and a </w:t>
      </w:r>
      <w:r w:rsidRPr="00305E7C">
        <w:rPr>
          <w:rFonts w:eastAsia="等线"/>
          <w:i/>
          <w:iCs/>
          <w:lang w:eastAsia="zh-CN"/>
        </w:rPr>
        <w:t>configurable comb value {0, 1} is supported.</w:t>
      </w:r>
    </w:p>
    <w:p w14:paraId="00694ADC" w14:textId="77777777" w:rsidR="00A87723" w:rsidRPr="0089395C" w:rsidRDefault="00A87723" w:rsidP="00A87723">
      <w:pPr>
        <w:spacing w:before="120"/>
        <w:rPr>
          <w:i/>
          <w:iCs/>
        </w:rPr>
      </w:pPr>
      <w:r w:rsidRPr="0089395C">
        <w:rPr>
          <w:rFonts w:eastAsia="等线"/>
          <w:b/>
          <w:bCs/>
          <w:i/>
          <w:iCs/>
          <w:lang w:eastAsia="zh-CN"/>
        </w:rPr>
        <w:t xml:space="preserve">Proposal </w:t>
      </w:r>
      <w:r w:rsidRPr="00542513">
        <w:rPr>
          <w:rFonts w:eastAsia="等线"/>
          <w:b/>
          <w:bCs/>
          <w:i/>
          <w:iCs/>
          <w:lang w:eastAsia="zh-CN"/>
        </w:rPr>
        <w:t>5</w:t>
      </w:r>
      <w:r w:rsidRPr="0089395C">
        <w:rPr>
          <w:rFonts w:eastAsia="等线"/>
          <w:b/>
          <w:bCs/>
          <w:i/>
          <w:iCs/>
          <w:lang w:eastAsia="zh-CN"/>
        </w:rPr>
        <w:t xml:space="preserve">: </w:t>
      </w:r>
      <w:r w:rsidRPr="0089395C">
        <w:rPr>
          <w:i/>
          <w:iCs/>
        </w:rPr>
        <w:t>For PUSCH repetition Type A, the same</w:t>
      </w:r>
      <w:r w:rsidRPr="00873C5F">
        <w:rPr>
          <w:i/>
          <w:iCs/>
        </w:rPr>
        <w:t xml:space="preserve"> time location of none, one or two UL muting symbol(s) as determined based on Option 3</w:t>
      </w:r>
      <w:r>
        <w:rPr>
          <w:i/>
          <w:iCs/>
        </w:rPr>
        <w:t xml:space="preserve">, </w:t>
      </w:r>
      <w:r w:rsidRPr="0089395C">
        <w:rPr>
          <w:i/>
          <w:iCs/>
        </w:rPr>
        <w:t>is applied for all PUSCH transmission occasions</w:t>
      </w:r>
      <w:r>
        <w:rPr>
          <w:i/>
          <w:iCs/>
        </w:rPr>
        <w:t xml:space="preserve"> in SBFD symbols</w:t>
      </w:r>
      <w:r w:rsidRPr="0089395C">
        <w:rPr>
          <w:i/>
          <w:iCs/>
        </w:rPr>
        <w:t xml:space="preserve">. </w:t>
      </w:r>
    </w:p>
    <w:p w14:paraId="62698215" w14:textId="77777777" w:rsidR="00A87723" w:rsidRPr="0089395C" w:rsidRDefault="00A87723" w:rsidP="00A87723">
      <w:pPr>
        <w:spacing w:before="120"/>
        <w:rPr>
          <w:i/>
          <w:iCs/>
        </w:rPr>
      </w:pPr>
      <w:r w:rsidRPr="0089395C">
        <w:rPr>
          <w:b/>
          <w:bCs/>
          <w:i/>
          <w:iCs/>
        </w:rPr>
        <w:t>Proposal 6</w:t>
      </w:r>
      <w:r w:rsidRPr="0089395C">
        <w:rPr>
          <w:i/>
          <w:iCs/>
        </w:rPr>
        <w:t xml:space="preserve">: For PUSCH repetition Type B, the same </w:t>
      </w:r>
      <w:r w:rsidRPr="00873C5F">
        <w:rPr>
          <w:i/>
          <w:iCs/>
        </w:rPr>
        <w:t>time location of none, one or two UL muting symbol(s) as determined based on Option 3</w:t>
      </w:r>
      <w:r>
        <w:rPr>
          <w:i/>
          <w:iCs/>
        </w:rPr>
        <w:t xml:space="preserve">, </w:t>
      </w:r>
      <w:r w:rsidRPr="0089395C">
        <w:rPr>
          <w:i/>
          <w:iCs/>
        </w:rPr>
        <w:t xml:space="preserve">is applied for </w:t>
      </w:r>
      <w:r>
        <w:rPr>
          <w:i/>
          <w:iCs/>
        </w:rPr>
        <w:t xml:space="preserve">all </w:t>
      </w:r>
      <w:r w:rsidRPr="0089395C">
        <w:rPr>
          <w:i/>
          <w:iCs/>
        </w:rPr>
        <w:t>the actual repetition</w:t>
      </w:r>
      <w:r>
        <w:rPr>
          <w:i/>
          <w:iCs/>
        </w:rPr>
        <w:t>s in SBFD symbols</w:t>
      </w:r>
      <w:r w:rsidRPr="0089395C">
        <w:rPr>
          <w:i/>
          <w:iCs/>
        </w:rPr>
        <w:t xml:space="preserve"> within a slot</w:t>
      </w:r>
      <w:r>
        <w:rPr>
          <w:i/>
          <w:iCs/>
        </w:rPr>
        <w:t>.</w:t>
      </w:r>
    </w:p>
    <w:p w14:paraId="04B04743" w14:textId="692CDC9D" w:rsidR="00A87723" w:rsidRDefault="00A87723" w:rsidP="00A87723">
      <w:pPr>
        <w:rPr>
          <w:i/>
          <w:iCs/>
        </w:rPr>
      </w:pPr>
      <w:r w:rsidRPr="0089395C">
        <w:rPr>
          <w:b/>
          <w:bCs/>
          <w:i/>
          <w:iCs/>
        </w:rPr>
        <w:t>Proposal 7</w:t>
      </w:r>
      <w:r w:rsidRPr="0089395C">
        <w:rPr>
          <w:i/>
          <w:iCs/>
        </w:rPr>
        <w:t xml:space="preserve">: For multi-PUSCH scheduled by a single DCI, </w:t>
      </w:r>
      <w:r w:rsidRPr="0074037E">
        <w:rPr>
          <w:i/>
          <w:iCs/>
        </w:rPr>
        <w:t xml:space="preserve">the TDRA table </w:t>
      </w:r>
      <w:r>
        <w:rPr>
          <w:i/>
          <w:iCs/>
        </w:rPr>
        <w:t>is</w:t>
      </w:r>
      <w:r w:rsidRPr="0074037E">
        <w:rPr>
          <w:i/>
          <w:iCs/>
        </w:rPr>
        <w:t xml:space="preserve"> extended to include the time location of none, one or two UL muting symbols for each PUSCH</w:t>
      </w:r>
      <w:r>
        <w:rPr>
          <w:i/>
          <w:iCs/>
        </w:rPr>
        <w:t xml:space="preserve"> in SBFD symbols and</w:t>
      </w:r>
      <w:r w:rsidRPr="0074037E">
        <w:rPr>
          <w:i/>
          <w:iCs/>
        </w:rPr>
        <w:t xml:space="preserve"> UL resource muting </w:t>
      </w:r>
      <w:r>
        <w:rPr>
          <w:i/>
          <w:iCs/>
        </w:rPr>
        <w:t>is</w:t>
      </w:r>
      <w:r w:rsidRPr="0074037E">
        <w:rPr>
          <w:i/>
          <w:iCs/>
        </w:rPr>
        <w:t xml:space="preserve"> applied for </w:t>
      </w:r>
      <w:r>
        <w:rPr>
          <w:i/>
          <w:iCs/>
        </w:rPr>
        <w:t xml:space="preserve">each </w:t>
      </w:r>
      <w:r w:rsidRPr="0074037E">
        <w:rPr>
          <w:i/>
          <w:iCs/>
        </w:rPr>
        <w:t xml:space="preserve">PUSCH </w:t>
      </w:r>
      <w:r>
        <w:rPr>
          <w:i/>
          <w:iCs/>
        </w:rPr>
        <w:t>in SBFD symbols</w:t>
      </w:r>
      <w:r w:rsidR="00E23A0B">
        <w:rPr>
          <w:i/>
          <w:iCs/>
        </w:rPr>
        <w:t xml:space="preserve"> </w:t>
      </w:r>
      <w:r>
        <w:rPr>
          <w:i/>
          <w:iCs/>
        </w:rPr>
        <w:t xml:space="preserve">separately </w:t>
      </w:r>
      <w:r w:rsidRPr="0074037E">
        <w:rPr>
          <w:i/>
          <w:iCs/>
        </w:rPr>
        <w:t>based on Option 3.</w:t>
      </w:r>
    </w:p>
    <w:p w14:paraId="7FA4F07D" w14:textId="77777777" w:rsidR="0088580B" w:rsidRPr="0089395C" w:rsidRDefault="0088580B" w:rsidP="0088580B">
      <w:pPr>
        <w:suppressAutoHyphens/>
        <w:rPr>
          <w:i/>
          <w:iCs/>
        </w:rPr>
      </w:pPr>
      <w:r w:rsidRPr="0089395C">
        <w:rPr>
          <w:b/>
          <w:bCs/>
          <w:i/>
          <w:iCs/>
        </w:rPr>
        <w:t xml:space="preserve">Proposal </w:t>
      </w:r>
      <w:r>
        <w:rPr>
          <w:b/>
          <w:bCs/>
          <w:i/>
          <w:iCs/>
        </w:rPr>
        <w:t>8</w:t>
      </w:r>
      <w:r w:rsidRPr="0089395C">
        <w:rPr>
          <w:b/>
          <w:bCs/>
          <w:i/>
          <w:iCs/>
        </w:rPr>
        <w:t>:</w:t>
      </w:r>
      <w:r w:rsidRPr="0089395C">
        <w:rPr>
          <w:i/>
          <w:iCs/>
        </w:rPr>
        <w:t xml:space="preserve"> If an UL resource muting symbol overlaps with a symbol containing UL DMRS for a PUSCH, DMRS is prioritized, i.e., UE does not apply UL resource muting in the symbol.</w:t>
      </w:r>
    </w:p>
    <w:p w14:paraId="75AAEC82" w14:textId="77777777" w:rsidR="0088580B" w:rsidRPr="00C81844" w:rsidRDefault="0088580B" w:rsidP="0088580B">
      <w:pPr>
        <w:suppressAutoHyphens/>
      </w:pPr>
      <w:r w:rsidRPr="0089395C">
        <w:rPr>
          <w:b/>
          <w:bCs/>
          <w:i/>
          <w:iCs/>
        </w:rPr>
        <w:t xml:space="preserve">Proposal </w:t>
      </w:r>
      <w:r>
        <w:rPr>
          <w:b/>
          <w:bCs/>
          <w:i/>
          <w:iCs/>
        </w:rPr>
        <w:t>9</w:t>
      </w:r>
      <w:r w:rsidRPr="0089395C">
        <w:rPr>
          <w:b/>
          <w:bCs/>
          <w:i/>
          <w:iCs/>
        </w:rPr>
        <w:t xml:space="preserve">: </w:t>
      </w:r>
      <w:r w:rsidRPr="0089395C">
        <w:rPr>
          <w:i/>
          <w:iCs/>
        </w:rPr>
        <w:t>If an UL resource muting symbol overlaps with a symbol containing PT</w:t>
      </w:r>
      <w:r>
        <w:rPr>
          <w:i/>
          <w:iCs/>
        </w:rPr>
        <w:t>-</w:t>
      </w:r>
      <w:r w:rsidRPr="0089395C">
        <w:rPr>
          <w:i/>
          <w:iCs/>
        </w:rPr>
        <w:t>RS for a PUSCH and when transform precoding is not enabled for PUSCH, PT</w:t>
      </w:r>
      <w:r>
        <w:rPr>
          <w:i/>
          <w:iCs/>
        </w:rPr>
        <w:t>-</w:t>
      </w:r>
      <w:r w:rsidRPr="0089395C">
        <w:rPr>
          <w:i/>
          <w:iCs/>
        </w:rPr>
        <w:t>RS is prioritized, i.e., the UE applies UL resource muting within the symbol only if the muted subcarriers do not overlap subcarriers occupied by PT</w:t>
      </w:r>
      <w:r>
        <w:rPr>
          <w:i/>
          <w:iCs/>
        </w:rPr>
        <w:t>-</w:t>
      </w:r>
      <w:r w:rsidRPr="0089395C">
        <w:rPr>
          <w:i/>
          <w:iCs/>
        </w:rPr>
        <w:t>RS, otherwise, UE does not apply UL resource muting in the symbol</w:t>
      </w:r>
      <w:r>
        <w:rPr>
          <w:i/>
          <w:iCs/>
        </w:rPr>
        <w:t>.</w:t>
      </w:r>
    </w:p>
    <w:p w14:paraId="3940363B" w14:textId="77777777" w:rsidR="0088580B" w:rsidRDefault="0088580B" w:rsidP="0088580B">
      <w:pPr>
        <w:spacing w:before="93"/>
        <w:rPr>
          <w:i/>
          <w:lang w:eastAsia="zh-CN"/>
        </w:rPr>
      </w:pPr>
      <w:r w:rsidRPr="002B4202">
        <w:rPr>
          <w:rFonts w:hint="eastAsia"/>
          <w:b/>
          <w:bCs/>
          <w:i/>
          <w:szCs w:val="20"/>
          <w:lang w:eastAsia="zh-CN"/>
        </w:rPr>
        <w:t>P</w:t>
      </w:r>
      <w:r w:rsidRPr="002B4202">
        <w:rPr>
          <w:b/>
          <w:bCs/>
          <w:i/>
          <w:szCs w:val="20"/>
          <w:lang w:eastAsia="zh-CN"/>
        </w:rPr>
        <w:t>roposal</w:t>
      </w:r>
      <w:r>
        <w:rPr>
          <w:b/>
          <w:bCs/>
          <w:i/>
          <w:szCs w:val="20"/>
          <w:lang w:eastAsia="zh-CN"/>
        </w:rPr>
        <w:t xml:space="preserve"> 10</w:t>
      </w:r>
      <w:r>
        <w:rPr>
          <w:b/>
          <w:i/>
        </w:rPr>
        <w:t>:</w:t>
      </w:r>
      <w:r>
        <w:rPr>
          <w:i/>
          <w:lang w:eastAsia="zh-CN"/>
        </w:rPr>
        <w:t xml:space="preserve"> Confirm the Working Assumption: </w:t>
      </w:r>
      <w:r w:rsidRPr="00B01619">
        <w:rPr>
          <w:i/>
        </w:rPr>
        <w:t xml:space="preserve">UL resource muting is allowed on PUSCH symbols that carry UCI, i.e., UCI is not mapped on muted </w:t>
      </w:r>
      <w:proofErr w:type="spellStart"/>
      <w:r w:rsidRPr="00B01619">
        <w:rPr>
          <w:i/>
        </w:rPr>
        <w:t>REs</w:t>
      </w:r>
      <w:r w:rsidRPr="00B01619">
        <w:rPr>
          <w:i/>
          <w:lang w:eastAsia="zh-CN"/>
        </w:rPr>
        <w:t>.</w:t>
      </w:r>
      <w:proofErr w:type="spellEnd"/>
    </w:p>
    <w:p w14:paraId="546E4F88" w14:textId="77777777" w:rsidR="00414FE9" w:rsidRDefault="00414FE9" w:rsidP="00414FE9">
      <w:pPr>
        <w:spacing w:before="93"/>
        <w:rPr>
          <w:bCs/>
          <w:i/>
          <w:lang w:eastAsia="zh-CN"/>
        </w:rPr>
      </w:pPr>
      <w:r w:rsidRPr="002B4202">
        <w:rPr>
          <w:rFonts w:hint="eastAsia"/>
          <w:b/>
          <w:bCs/>
          <w:i/>
          <w:szCs w:val="20"/>
          <w:lang w:eastAsia="zh-CN"/>
        </w:rPr>
        <w:t>P</w:t>
      </w:r>
      <w:r w:rsidRPr="002B4202">
        <w:rPr>
          <w:b/>
          <w:bCs/>
          <w:i/>
          <w:szCs w:val="20"/>
          <w:lang w:eastAsia="zh-CN"/>
        </w:rPr>
        <w:t xml:space="preserve">roposal </w:t>
      </w:r>
      <w:r>
        <w:rPr>
          <w:b/>
          <w:bCs/>
          <w:i/>
          <w:szCs w:val="20"/>
          <w:lang w:eastAsia="zh-CN"/>
        </w:rPr>
        <w:t>11</w:t>
      </w:r>
      <w:r>
        <w:rPr>
          <w:b/>
          <w:i/>
        </w:rPr>
        <w:t>:</w:t>
      </w:r>
      <w:r w:rsidRPr="00CD1E71">
        <w:t xml:space="preserve"> </w:t>
      </w:r>
      <w:r>
        <w:rPr>
          <w:i/>
          <w:iCs/>
        </w:rPr>
        <w:t>W</w:t>
      </w:r>
      <w:r w:rsidRPr="0089395C">
        <w:rPr>
          <w:i/>
          <w:iCs/>
        </w:rPr>
        <w:t>hen transform precoding is enabled for PUSC</w:t>
      </w:r>
      <w:r>
        <w:rPr>
          <w:i/>
          <w:iCs/>
        </w:rPr>
        <w:t>H,</w:t>
      </w:r>
      <w:r w:rsidRPr="00CD1E71">
        <w:rPr>
          <w:i/>
          <w:iCs/>
        </w:rPr>
        <w:t xml:space="preserve"> the DFT size should be modified as </w:t>
      </w:r>
      <m:oMath>
        <m:sSubSup>
          <m:sSubSupPr>
            <m:ctrlPr>
              <w:rPr>
                <w:rFonts w:ascii="Cambria Math" w:hAnsi="Cambria Math"/>
                <w:i/>
                <w:iCs/>
              </w:rPr>
            </m:ctrlPr>
          </m:sSubSupPr>
          <m:e>
            <m:r>
              <w:rPr>
                <w:rFonts w:ascii="Cambria Math" w:hAnsi="Cambria Math"/>
              </w:rPr>
              <m:t>M</m:t>
            </m:r>
          </m:e>
          <m:sub>
            <m:r>
              <m:rPr>
                <m:nor/>
              </m:rPr>
              <w:rPr>
                <w:i/>
                <w:iCs/>
              </w:rPr>
              <m:t>sc</m:t>
            </m:r>
          </m:sub>
          <m:sup>
            <m:r>
              <m:rPr>
                <m:nor/>
              </m:rPr>
              <w:rPr>
                <w:i/>
                <w:iCs/>
              </w:rPr>
              <m:t>PUSCH</m:t>
            </m:r>
          </m:sup>
        </m:sSubSup>
        <m:r>
          <w:rPr>
            <w:rFonts w:ascii="Cambria Math" w:hAnsi="Cambria Math"/>
          </w:rPr>
          <m:t>/2</m:t>
        </m:r>
      </m:oMath>
      <w:r>
        <w:rPr>
          <w:rFonts w:hint="eastAsia"/>
          <w:i/>
          <w:iCs/>
          <w:lang w:eastAsia="zh-CN"/>
        </w:rPr>
        <w:t xml:space="preserve"> </w:t>
      </w:r>
      <w:r>
        <w:rPr>
          <w:i/>
          <w:iCs/>
          <w:lang w:eastAsia="zh-CN"/>
        </w:rPr>
        <w:t>for symbol</w:t>
      </w:r>
      <w:r>
        <w:rPr>
          <w:rFonts w:hint="eastAsia"/>
          <w:i/>
          <w:iCs/>
          <w:lang w:eastAsia="zh-CN"/>
        </w:rPr>
        <w:t>(</w:t>
      </w:r>
      <w:r>
        <w:rPr>
          <w:i/>
          <w:iCs/>
          <w:lang w:eastAsia="zh-CN"/>
        </w:rPr>
        <w:t xml:space="preserve">s) with muted REs, where </w:t>
      </w:r>
      <m:oMath>
        <m:sSubSup>
          <m:sSubSupPr>
            <m:ctrlPr>
              <w:rPr>
                <w:rFonts w:ascii="Cambria Math" w:hAnsi="Cambria Math"/>
                <w:i/>
                <w:iCs/>
              </w:rPr>
            </m:ctrlPr>
          </m:sSubSupPr>
          <m:e>
            <m:r>
              <w:rPr>
                <w:rFonts w:ascii="Cambria Math" w:hAnsi="Cambria Math"/>
              </w:rPr>
              <m:t>M</m:t>
            </m:r>
          </m:e>
          <m:sub>
            <m:r>
              <m:rPr>
                <m:nor/>
              </m:rPr>
              <w:rPr>
                <w:i/>
                <w:iCs/>
              </w:rPr>
              <m:t>sc</m:t>
            </m:r>
          </m:sub>
          <m:sup>
            <m:r>
              <m:rPr>
                <m:nor/>
              </m:rPr>
              <w:rPr>
                <w:i/>
                <w:iCs/>
              </w:rPr>
              <m:t>PUSCH</m:t>
            </m:r>
          </m:sup>
        </m:sSubSup>
      </m:oMath>
      <w:r>
        <w:rPr>
          <w:rFonts w:hint="eastAsia"/>
          <w:i/>
          <w:iCs/>
          <w:lang w:eastAsia="zh-CN"/>
        </w:rPr>
        <w:t>i</w:t>
      </w:r>
      <w:r>
        <w:rPr>
          <w:i/>
          <w:iCs/>
          <w:lang w:eastAsia="zh-CN"/>
        </w:rPr>
        <w:t>s the total number of subcarriers of the PUSCH.</w:t>
      </w:r>
    </w:p>
    <w:p w14:paraId="6F6D4AC6" w14:textId="3ED99A47" w:rsidR="0088580B" w:rsidRDefault="0088580B" w:rsidP="0088580B">
      <w:pPr>
        <w:spacing w:before="93"/>
        <w:rPr>
          <w:bCs/>
          <w:i/>
        </w:rPr>
      </w:pPr>
      <w:r w:rsidRPr="002B4202">
        <w:rPr>
          <w:rFonts w:hint="eastAsia"/>
          <w:b/>
          <w:bCs/>
          <w:i/>
          <w:szCs w:val="20"/>
          <w:lang w:eastAsia="zh-CN"/>
        </w:rPr>
        <w:t>P</w:t>
      </w:r>
      <w:r w:rsidRPr="002B4202">
        <w:rPr>
          <w:b/>
          <w:bCs/>
          <w:i/>
          <w:szCs w:val="20"/>
          <w:lang w:eastAsia="zh-CN"/>
        </w:rPr>
        <w:t xml:space="preserve">roposal </w:t>
      </w:r>
      <w:r>
        <w:rPr>
          <w:b/>
          <w:bCs/>
          <w:i/>
          <w:szCs w:val="20"/>
          <w:lang w:eastAsia="zh-CN"/>
        </w:rPr>
        <w:t>1</w:t>
      </w:r>
      <w:r w:rsidR="00414FE9">
        <w:rPr>
          <w:b/>
          <w:bCs/>
          <w:i/>
          <w:szCs w:val="20"/>
          <w:lang w:eastAsia="zh-CN"/>
        </w:rPr>
        <w:t>2</w:t>
      </w:r>
      <w:r>
        <w:rPr>
          <w:b/>
          <w:i/>
        </w:rPr>
        <w:t xml:space="preserve">: </w:t>
      </w:r>
      <w:r w:rsidRPr="001F6A28">
        <w:rPr>
          <w:bCs/>
          <w:i/>
          <w:lang w:eastAsia="zh-CN"/>
        </w:rPr>
        <w:t>Send an</w:t>
      </w:r>
      <w:r w:rsidRPr="001F6A28">
        <w:rPr>
          <w:bCs/>
          <w:i/>
        </w:rPr>
        <w:t xml:space="preserve"> LS to RAN4 to check whether </w:t>
      </w:r>
      <w:r w:rsidRPr="00DA31F8">
        <w:rPr>
          <w:bCs/>
          <w:i/>
        </w:rPr>
        <w:t xml:space="preserve">UL resource muting for PUSCH </w:t>
      </w:r>
      <w:r>
        <w:rPr>
          <w:bCs/>
          <w:i/>
        </w:rPr>
        <w:t xml:space="preserve">has </w:t>
      </w:r>
      <w:r w:rsidRPr="001F6A28">
        <w:rPr>
          <w:bCs/>
          <w:i/>
        </w:rPr>
        <w:t>any impact on transmit signal quality/MPR requirement.</w:t>
      </w:r>
    </w:p>
    <w:p w14:paraId="30E7A78C" w14:textId="77777777" w:rsidR="0088580B" w:rsidRDefault="0088580B" w:rsidP="0088580B">
      <w:pPr>
        <w:spacing w:before="120"/>
        <w:rPr>
          <w:i/>
        </w:rPr>
      </w:pPr>
      <w:r w:rsidRPr="005C650B">
        <w:rPr>
          <w:b/>
          <w:i/>
        </w:rPr>
        <w:t xml:space="preserve">Proposal </w:t>
      </w:r>
      <w:r>
        <w:rPr>
          <w:b/>
          <w:i/>
        </w:rPr>
        <w:t>13</w:t>
      </w:r>
      <w:r w:rsidRPr="005C650B">
        <w:rPr>
          <w:i/>
        </w:rPr>
        <w:t xml:space="preserve">: </w:t>
      </w:r>
      <w:r>
        <w:rPr>
          <w:i/>
          <w:lang w:eastAsia="zh-CN"/>
        </w:rPr>
        <w:t xml:space="preserve">Introduce </w:t>
      </w:r>
      <w:r w:rsidRPr="00A72112">
        <w:rPr>
          <w:rFonts w:eastAsia="等线"/>
          <w:i/>
          <w:lang w:eastAsia="zh-CN"/>
        </w:rPr>
        <w:t>SRS-RSRP-</w:t>
      </w:r>
      <w:proofErr w:type="spellStart"/>
      <w:r w:rsidRPr="00A72112">
        <w:rPr>
          <w:rFonts w:eastAsia="等线"/>
          <w:i/>
          <w:lang w:eastAsia="zh-CN"/>
        </w:rPr>
        <w:t>ResourceSet</w:t>
      </w:r>
      <w:proofErr w:type="spellEnd"/>
      <w:r w:rsidRPr="0075302B">
        <w:rPr>
          <w:rFonts w:eastAsia="等线"/>
          <w:i/>
          <w:lang w:eastAsia="zh-CN"/>
        </w:rPr>
        <w:t xml:space="preserve"> </w:t>
      </w:r>
      <w:r>
        <w:rPr>
          <w:rFonts w:eastAsia="等线"/>
          <w:i/>
          <w:lang w:eastAsia="zh-CN"/>
        </w:rPr>
        <w:t xml:space="preserve">for L1 based SRS-RSRP </w:t>
      </w:r>
      <w:r w:rsidRPr="0078475A">
        <w:rPr>
          <w:rFonts w:eastAsia="Malgun Gothic"/>
          <w:i/>
          <w:lang w:eastAsia="ko-KR"/>
        </w:rPr>
        <w:t>measurement</w:t>
      </w:r>
      <w:r>
        <w:rPr>
          <w:i/>
        </w:rPr>
        <w:t xml:space="preserve"> as follows</w:t>
      </w:r>
    </w:p>
    <w:p w14:paraId="42136B8B" w14:textId="77777777" w:rsidR="0088580B" w:rsidRPr="0089395C" w:rsidRDefault="0088580B" w:rsidP="0088580B">
      <w:pPr>
        <w:pStyle w:val="af5"/>
        <w:numPr>
          <w:ilvl w:val="0"/>
          <w:numId w:val="8"/>
        </w:numPr>
        <w:snapToGrid w:val="0"/>
        <w:spacing w:after="120"/>
        <w:contextualSpacing w:val="0"/>
        <w:jc w:val="both"/>
        <w:rPr>
          <w:i/>
          <w:sz w:val="22"/>
          <w:szCs w:val="22"/>
        </w:rPr>
      </w:pPr>
      <w:proofErr w:type="spellStart"/>
      <w:r>
        <w:rPr>
          <w:rFonts w:eastAsia="等线"/>
          <w:i/>
          <w:sz w:val="22"/>
          <w:szCs w:val="22"/>
          <w:lang w:eastAsia="zh-CN"/>
        </w:rPr>
        <w:t>srs</w:t>
      </w:r>
      <w:proofErr w:type="spellEnd"/>
      <w:r w:rsidRPr="00C42DF6">
        <w:rPr>
          <w:rFonts w:eastAsia="等线"/>
          <w:i/>
          <w:sz w:val="22"/>
          <w:szCs w:val="22"/>
          <w:lang w:eastAsia="zh-CN"/>
        </w:rPr>
        <w:t>-RSRP-</w:t>
      </w:r>
      <w:proofErr w:type="spellStart"/>
      <w:r w:rsidRPr="00C42DF6">
        <w:rPr>
          <w:rFonts w:eastAsia="等线"/>
          <w:i/>
          <w:sz w:val="22"/>
          <w:szCs w:val="22"/>
          <w:lang w:eastAsia="zh-CN"/>
        </w:rPr>
        <w:t>ResourceSetId</w:t>
      </w:r>
      <w:proofErr w:type="spellEnd"/>
      <w:r w:rsidRPr="00C42DF6">
        <w:rPr>
          <w:rFonts w:eastAsia="等线"/>
          <w:i/>
          <w:sz w:val="22"/>
          <w:szCs w:val="22"/>
          <w:lang w:eastAsia="zh-CN"/>
        </w:rPr>
        <w:t>: The ID of the resource set</w:t>
      </w:r>
    </w:p>
    <w:p w14:paraId="7E118A7C" w14:textId="77777777" w:rsidR="0088580B" w:rsidRPr="00C42DF6" w:rsidRDefault="0088580B" w:rsidP="0088580B">
      <w:pPr>
        <w:pStyle w:val="af5"/>
        <w:numPr>
          <w:ilvl w:val="0"/>
          <w:numId w:val="8"/>
        </w:numPr>
        <w:snapToGrid w:val="0"/>
        <w:spacing w:after="120"/>
        <w:contextualSpacing w:val="0"/>
        <w:jc w:val="both"/>
        <w:rPr>
          <w:i/>
          <w:sz w:val="22"/>
          <w:szCs w:val="22"/>
        </w:rPr>
      </w:pPr>
      <w:proofErr w:type="spellStart"/>
      <w:r w:rsidRPr="00DA2478">
        <w:rPr>
          <w:i/>
          <w:sz w:val="22"/>
          <w:szCs w:val="22"/>
        </w:rPr>
        <w:t>srs</w:t>
      </w:r>
      <w:proofErr w:type="spellEnd"/>
      <w:r w:rsidRPr="00DA2478">
        <w:rPr>
          <w:i/>
          <w:sz w:val="22"/>
          <w:szCs w:val="22"/>
        </w:rPr>
        <w:t>-RSRP-</w:t>
      </w:r>
      <w:proofErr w:type="spellStart"/>
      <w:r w:rsidRPr="00DA2478">
        <w:rPr>
          <w:i/>
          <w:sz w:val="22"/>
          <w:szCs w:val="22"/>
        </w:rPr>
        <w:t>ResourceIDList</w:t>
      </w:r>
      <w:proofErr w:type="spellEnd"/>
      <w:r w:rsidRPr="00DA2478">
        <w:rPr>
          <w:i/>
          <w:sz w:val="22"/>
          <w:szCs w:val="22"/>
        </w:rPr>
        <w:t xml:space="preserve">: </w:t>
      </w:r>
      <w:r w:rsidRPr="0089395C">
        <w:rPr>
          <w:i/>
          <w:sz w:val="22"/>
          <w:szCs w:val="22"/>
          <w:lang w:eastAsia="sv-SE"/>
        </w:rPr>
        <w:t>The IDs of the SRS-RSRP-Resources used in this SRS-</w:t>
      </w:r>
      <w:r w:rsidRPr="00C42DF6">
        <w:rPr>
          <w:i/>
          <w:sz w:val="22"/>
          <w:szCs w:val="22"/>
          <w:lang w:eastAsia="sv-SE"/>
        </w:rPr>
        <w:t>RSRP-</w:t>
      </w:r>
      <w:proofErr w:type="spellStart"/>
      <w:r w:rsidRPr="0089395C">
        <w:rPr>
          <w:i/>
          <w:sz w:val="22"/>
          <w:szCs w:val="22"/>
          <w:lang w:eastAsia="sv-SE"/>
        </w:rPr>
        <w:t>ResourceSet</w:t>
      </w:r>
      <w:proofErr w:type="spellEnd"/>
    </w:p>
    <w:p w14:paraId="01FAB2D5" w14:textId="77777777" w:rsidR="0088580B" w:rsidRDefault="0088580B" w:rsidP="0088580B">
      <w:pPr>
        <w:pStyle w:val="af5"/>
        <w:numPr>
          <w:ilvl w:val="0"/>
          <w:numId w:val="8"/>
        </w:numPr>
        <w:snapToGrid w:val="0"/>
        <w:spacing w:after="120"/>
        <w:contextualSpacing w:val="0"/>
        <w:jc w:val="both"/>
        <w:rPr>
          <w:i/>
          <w:sz w:val="22"/>
          <w:szCs w:val="22"/>
        </w:rPr>
      </w:pPr>
      <w:proofErr w:type="spellStart"/>
      <w:r w:rsidRPr="00C42DF6">
        <w:rPr>
          <w:i/>
          <w:sz w:val="22"/>
          <w:szCs w:val="22"/>
        </w:rPr>
        <w:t>resourceType</w:t>
      </w:r>
      <w:proofErr w:type="spellEnd"/>
      <w:r w:rsidRPr="00C42DF6">
        <w:rPr>
          <w:i/>
          <w:sz w:val="22"/>
          <w:szCs w:val="22"/>
        </w:rPr>
        <w:t xml:space="preserve">: </w:t>
      </w:r>
      <w:r w:rsidRPr="0089395C">
        <w:rPr>
          <w:i/>
          <w:sz w:val="22"/>
          <w:szCs w:val="22"/>
          <w:lang w:eastAsia="sv-SE"/>
        </w:rPr>
        <w:t xml:space="preserve">Time domain </w:t>
      </w:r>
      <w:proofErr w:type="spellStart"/>
      <w:r w:rsidRPr="0089395C">
        <w:rPr>
          <w:i/>
          <w:sz w:val="22"/>
          <w:szCs w:val="22"/>
          <w:lang w:eastAsia="sv-SE"/>
        </w:rPr>
        <w:t>behavior</w:t>
      </w:r>
      <w:proofErr w:type="spellEnd"/>
      <w:r w:rsidRPr="0089395C">
        <w:rPr>
          <w:i/>
          <w:sz w:val="22"/>
          <w:szCs w:val="22"/>
          <w:lang w:eastAsia="sv-SE"/>
        </w:rPr>
        <w:t xml:space="preserve"> of SRS resource configuration</w:t>
      </w:r>
    </w:p>
    <w:p w14:paraId="09AB4B8E" w14:textId="77777777" w:rsidR="0088580B" w:rsidRPr="00DA2478" w:rsidRDefault="0088580B" w:rsidP="0088580B">
      <w:pPr>
        <w:pStyle w:val="af5"/>
        <w:numPr>
          <w:ilvl w:val="0"/>
          <w:numId w:val="8"/>
        </w:numPr>
        <w:snapToGrid w:val="0"/>
        <w:spacing w:after="120"/>
        <w:contextualSpacing w:val="0"/>
        <w:jc w:val="both"/>
        <w:rPr>
          <w:i/>
          <w:sz w:val="22"/>
          <w:szCs w:val="22"/>
        </w:rPr>
      </w:pPr>
      <w:r w:rsidRPr="0089395C">
        <w:rPr>
          <w:i/>
          <w:iCs/>
          <w:sz w:val="22"/>
          <w:szCs w:val="22"/>
          <w:lang w:eastAsia="zh-CN"/>
        </w:rPr>
        <w:t xml:space="preserve">SRS-RSRP-Resource </w:t>
      </w:r>
      <w:r>
        <w:rPr>
          <w:i/>
          <w:iCs/>
          <w:sz w:val="22"/>
          <w:szCs w:val="22"/>
          <w:lang w:eastAsia="zh-CN"/>
        </w:rPr>
        <w:t>is</w:t>
      </w:r>
      <w:r w:rsidRPr="0089395C">
        <w:rPr>
          <w:i/>
          <w:sz w:val="22"/>
          <w:szCs w:val="22"/>
          <w:lang w:eastAsia="sv-SE"/>
        </w:rPr>
        <w:t xml:space="preserve"> defined same as </w:t>
      </w:r>
      <w:r w:rsidRPr="0089395C">
        <w:rPr>
          <w:i/>
          <w:iCs/>
          <w:sz w:val="22"/>
          <w:szCs w:val="22"/>
        </w:rPr>
        <w:t>SRS-ResourceConfigCLI-r16</w:t>
      </w:r>
    </w:p>
    <w:p w14:paraId="0B7E4695" w14:textId="77777777" w:rsidR="0088580B" w:rsidRDefault="0088580B" w:rsidP="0088580B">
      <w:pPr>
        <w:spacing w:before="120"/>
        <w:rPr>
          <w:i/>
        </w:rPr>
      </w:pPr>
      <w:r w:rsidRPr="005C650B">
        <w:rPr>
          <w:b/>
          <w:i/>
        </w:rPr>
        <w:t xml:space="preserve">Proposal </w:t>
      </w:r>
      <w:r>
        <w:rPr>
          <w:b/>
          <w:i/>
        </w:rPr>
        <w:t>14</w:t>
      </w:r>
      <w:r w:rsidRPr="005C650B">
        <w:rPr>
          <w:i/>
        </w:rPr>
        <w:t xml:space="preserve">: </w:t>
      </w:r>
      <w:r>
        <w:rPr>
          <w:i/>
          <w:lang w:eastAsia="zh-CN"/>
        </w:rPr>
        <w:t xml:space="preserve">Introduce </w:t>
      </w:r>
      <w:r w:rsidRPr="00A72112">
        <w:rPr>
          <w:rFonts w:eastAsia="等线"/>
          <w:i/>
          <w:lang w:eastAsia="zh-CN"/>
        </w:rPr>
        <w:t>CLI-RSSI-</w:t>
      </w:r>
      <w:proofErr w:type="spellStart"/>
      <w:r w:rsidRPr="00A72112">
        <w:rPr>
          <w:rFonts w:eastAsia="等线"/>
          <w:i/>
          <w:lang w:eastAsia="zh-CN"/>
        </w:rPr>
        <w:t>ResourceSet</w:t>
      </w:r>
      <w:proofErr w:type="spellEnd"/>
      <w:r>
        <w:rPr>
          <w:rFonts w:eastAsia="等线"/>
          <w:i/>
          <w:lang w:eastAsia="zh-CN"/>
        </w:rPr>
        <w:t xml:space="preserve"> for L1 based </w:t>
      </w:r>
      <w:r w:rsidRPr="0078475A">
        <w:rPr>
          <w:rFonts w:eastAsia="Malgun Gothic"/>
          <w:i/>
          <w:lang w:eastAsia="ko-KR"/>
        </w:rPr>
        <w:t>CLI</w:t>
      </w:r>
      <w:r>
        <w:rPr>
          <w:rFonts w:eastAsia="Malgun Gothic"/>
          <w:i/>
          <w:lang w:eastAsia="ko-KR"/>
        </w:rPr>
        <w:t>-RSSI</w:t>
      </w:r>
      <w:r w:rsidRPr="0078475A">
        <w:rPr>
          <w:rFonts w:eastAsia="Malgun Gothic"/>
          <w:i/>
          <w:lang w:eastAsia="ko-KR"/>
        </w:rPr>
        <w:t xml:space="preserve"> measurement</w:t>
      </w:r>
      <w:r>
        <w:rPr>
          <w:i/>
        </w:rPr>
        <w:t xml:space="preserve"> as follows</w:t>
      </w:r>
    </w:p>
    <w:p w14:paraId="06666AE2" w14:textId="77777777" w:rsidR="0088580B" w:rsidRPr="00DA2478" w:rsidRDefault="0088580B" w:rsidP="0088580B">
      <w:pPr>
        <w:pStyle w:val="af5"/>
        <w:numPr>
          <w:ilvl w:val="0"/>
          <w:numId w:val="8"/>
        </w:numPr>
        <w:snapToGrid w:val="0"/>
        <w:spacing w:after="120"/>
        <w:contextualSpacing w:val="0"/>
        <w:jc w:val="both"/>
        <w:rPr>
          <w:i/>
          <w:sz w:val="22"/>
          <w:szCs w:val="22"/>
        </w:rPr>
      </w:pPr>
      <w:r w:rsidRPr="00DA2478">
        <w:rPr>
          <w:rFonts w:eastAsia="等线"/>
          <w:i/>
          <w:sz w:val="22"/>
          <w:szCs w:val="22"/>
          <w:lang w:eastAsia="zh-CN"/>
        </w:rPr>
        <w:t>cli-RSSI-</w:t>
      </w:r>
      <w:proofErr w:type="spellStart"/>
      <w:r w:rsidRPr="00DA2478">
        <w:rPr>
          <w:rFonts w:eastAsia="等线"/>
          <w:i/>
          <w:sz w:val="22"/>
          <w:szCs w:val="22"/>
          <w:lang w:eastAsia="zh-CN"/>
        </w:rPr>
        <w:t>ResourceSetId</w:t>
      </w:r>
      <w:proofErr w:type="spellEnd"/>
      <w:r w:rsidRPr="00DA2478">
        <w:rPr>
          <w:rFonts w:eastAsia="等线"/>
          <w:i/>
          <w:sz w:val="22"/>
          <w:szCs w:val="22"/>
          <w:lang w:eastAsia="zh-CN"/>
        </w:rPr>
        <w:t>: The ID of the resource set</w:t>
      </w:r>
    </w:p>
    <w:p w14:paraId="221F237E" w14:textId="77777777" w:rsidR="0088580B" w:rsidRPr="00DA2478" w:rsidRDefault="0088580B" w:rsidP="0088580B">
      <w:pPr>
        <w:pStyle w:val="af5"/>
        <w:numPr>
          <w:ilvl w:val="0"/>
          <w:numId w:val="8"/>
        </w:numPr>
        <w:snapToGrid w:val="0"/>
        <w:spacing w:after="120"/>
        <w:contextualSpacing w:val="0"/>
        <w:jc w:val="both"/>
        <w:rPr>
          <w:i/>
          <w:sz w:val="22"/>
          <w:szCs w:val="22"/>
        </w:rPr>
      </w:pPr>
      <w:r w:rsidRPr="00DA2478">
        <w:rPr>
          <w:i/>
          <w:sz w:val="22"/>
          <w:szCs w:val="22"/>
        </w:rPr>
        <w:t>cli-RSSI-</w:t>
      </w:r>
      <w:proofErr w:type="spellStart"/>
      <w:r w:rsidRPr="00DA2478">
        <w:rPr>
          <w:i/>
          <w:sz w:val="22"/>
          <w:szCs w:val="22"/>
        </w:rPr>
        <w:t>ResourceIDList</w:t>
      </w:r>
      <w:proofErr w:type="spellEnd"/>
      <w:r w:rsidRPr="00DA2478">
        <w:rPr>
          <w:i/>
          <w:sz w:val="22"/>
          <w:szCs w:val="22"/>
        </w:rPr>
        <w:t xml:space="preserve">: </w:t>
      </w:r>
      <w:r w:rsidRPr="00DA2478">
        <w:rPr>
          <w:i/>
          <w:sz w:val="22"/>
          <w:szCs w:val="22"/>
          <w:lang w:eastAsia="sv-SE"/>
        </w:rPr>
        <w:t>The IDs of the CLI-RSSI-Resources used in this CLI-RSSI-</w:t>
      </w:r>
      <w:proofErr w:type="spellStart"/>
      <w:r w:rsidRPr="00DA2478">
        <w:rPr>
          <w:i/>
          <w:sz w:val="22"/>
          <w:szCs w:val="22"/>
          <w:lang w:eastAsia="sv-SE"/>
        </w:rPr>
        <w:t>ResourceSet</w:t>
      </w:r>
      <w:proofErr w:type="spellEnd"/>
    </w:p>
    <w:p w14:paraId="1FA15EF9" w14:textId="77777777" w:rsidR="0088580B" w:rsidRPr="00DA2478" w:rsidRDefault="0088580B" w:rsidP="0088580B">
      <w:pPr>
        <w:pStyle w:val="af5"/>
        <w:numPr>
          <w:ilvl w:val="0"/>
          <w:numId w:val="8"/>
        </w:numPr>
        <w:snapToGrid w:val="0"/>
        <w:spacing w:after="120"/>
        <w:contextualSpacing w:val="0"/>
        <w:jc w:val="both"/>
        <w:rPr>
          <w:i/>
          <w:sz w:val="22"/>
          <w:szCs w:val="22"/>
        </w:rPr>
      </w:pPr>
      <w:proofErr w:type="spellStart"/>
      <w:r w:rsidRPr="00DA2478">
        <w:rPr>
          <w:i/>
          <w:sz w:val="22"/>
          <w:szCs w:val="22"/>
        </w:rPr>
        <w:t>resourceType</w:t>
      </w:r>
      <w:proofErr w:type="spellEnd"/>
      <w:r w:rsidRPr="00DA2478">
        <w:rPr>
          <w:i/>
          <w:sz w:val="22"/>
          <w:szCs w:val="22"/>
        </w:rPr>
        <w:t xml:space="preserve">: </w:t>
      </w:r>
      <w:r w:rsidRPr="00DA2478">
        <w:rPr>
          <w:i/>
          <w:sz w:val="22"/>
          <w:szCs w:val="22"/>
          <w:lang w:eastAsia="sv-SE"/>
        </w:rPr>
        <w:t xml:space="preserve">Time domain </w:t>
      </w:r>
      <w:proofErr w:type="spellStart"/>
      <w:r w:rsidRPr="00DA2478">
        <w:rPr>
          <w:i/>
          <w:sz w:val="22"/>
          <w:szCs w:val="22"/>
          <w:lang w:eastAsia="sv-SE"/>
        </w:rPr>
        <w:t>behavior</w:t>
      </w:r>
      <w:proofErr w:type="spellEnd"/>
      <w:r w:rsidRPr="00DA2478">
        <w:rPr>
          <w:i/>
          <w:sz w:val="22"/>
          <w:szCs w:val="22"/>
          <w:lang w:eastAsia="sv-SE"/>
        </w:rPr>
        <w:t xml:space="preserve"> of CLI-RSSI resource configuration</w:t>
      </w:r>
    </w:p>
    <w:p w14:paraId="0CC5489F" w14:textId="77777777" w:rsidR="0088580B" w:rsidRPr="0089395C" w:rsidRDefault="0088580B" w:rsidP="0088580B">
      <w:pPr>
        <w:pStyle w:val="af5"/>
        <w:numPr>
          <w:ilvl w:val="0"/>
          <w:numId w:val="8"/>
        </w:numPr>
        <w:snapToGrid w:val="0"/>
        <w:spacing w:after="120"/>
        <w:contextualSpacing w:val="0"/>
        <w:jc w:val="both"/>
        <w:rPr>
          <w:i/>
          <w:sz w:val="22"/>
          <w:szCs w:val="22"/>
        </w:rPr>
      </w:pPr>
      <w:r w:rsidRPr="00DA2478">
        <w:rPr>
          <w:i/>
          <w:sz w:val="22"/>
          <w:szCs w:val="22"/>
          <w:lang w:eastAsia="sv-SE"/>
        </w:rPr>
        <w:t>CLI-RSSI</w:t>
      </w:r>
      <w:r w:rsidRPr="0089395C">
        <w:rPr>
          <w:i/>
          <w:sz w:val="22"/>
          <w:szCs w:val="22"/>
          <w:lang w:eastAsia="sv-SE"/>
        </w:rPr>
        <w:t>-</w:t>
      </w:r>
      <w:r w:rsidRPr="00DA2478">
        <w:rPr>
          <w:i/>
          <w:sz w:val="22"/>
          <w:szCs w:val="22"/>
          <w:lang w:eastAsia="sv-SE"/>
        </w:rPr>
        <w:t>resource</w:t>
      </w:r>
      <w:r w:rsidRPr="0089395C">
        <w:rPr>
          <w:i/>
          <w:sz w:val="22"/>
          <w:szCs w:val="22"/>
          <w:lang w:eastAsia="sv-SE"/>
        </w:rPr>
        <w:t xml:space="preserve"> is defined same as </w:t>
      </w:r>
      <w:r w:rsidRPr="0089395C">
        <w:rPr>
          <w:i/>
          <w:iCs/>
          <w:sz w:val="22"/>
          <w:szCs w:val="22"/>
        </w:rPr>
        <w:t>RSSI-ResourceConfigCLI-r16.</w:t>
      </w:r>
    </w:p>
    <w:p w14:paraId="077FA28A" w14:textId="1244AB8E" w:rsidR="0088580B" w:rsidRDefault="0088580B" w:rsidP="0088580B">
      <w:pPr>
        <w:rPr>
          <w:i/>
        </w:rPr>
      </w:pPr>
      <w:r w:rsidRPr="002B4202">
        <w:rPr>
          <w:rFonts w:hint="eastAsia"/>
          <w:b/>
          <w:bCs/>
          <w:i/>
          <w:szCs w:val="20"/>
          <w:lang w:eastAsia="zh-CN"/>
        </w:rPr>
        <w:t>P</w:t>
      </w:r>
      <w:r w:rsidRPr="002B4202">
        <w:rPr>
          <w:b/>
          <w:bCs/>
          <w:i/>
          <w:szCs w:val="20"/>
          <w:lang w:eastAsia="zh-CN"/>
        </w:rPr>
        <w:t xml:space="preserve">roposal </w:t>
      </w:r>
      <w:r>
        <w:rPr>
          <w:b/>
          <w:bCs/>
          <w:i/>
          <w:szCs w:val="20"/>
          <w:lang w:eastAsia="zh-CN"/>
        </w:rPr>
        <w:t>15</w:t>
      </w:r>
      <w:r>
        <w:rPr>
          <w:b/>
          <w:i/>
        </w:rPr>
        <w:t xml:space="preserve">: </w:t>
      </w:r>
      <w:r w:rsidRPr="009368D8">
        <w:rPr>
          <w:i/>
        </w:rPr>
        <w:t xml:space="preserve">For aperiodic SRS-RSRP measurement resource set used by </w:t>
      </w:r>
      <w:r>
        <w:rPr>
          <w:i/>
        </w:rPr>
        <w:t>a</w:t>
      </w:r>
      <w:r w:rsidRPr="009368D8">
        <w:rPr>
          <w:i/>
        </w:rPr>
        <w:t xml:space="preserve">periodic SRS-RSRP reporting, </w:t>
      </w:r>
      <w:r w:rsidRPr="00AF180A">
        <w:rPr>
          <w:i/>
        </w:rPr>
        <w:t xml:space="preserve">a higher-layer parameter </w:t>
      </w:r>
      <w:proofErr w:type="spellStart"/>
      <w:r w:rsidRPr="00AF180A">
        <w:rPr>
          <w:i/>
        </w:rPr>
        <w:t>slotOffset</w:t>
      </w:r>
      <w:proofErr w:type="spellEnd"/>
      <w:r w:rsidRPr="00AF180A">
        <w:rPr>
          <w:i/>
        </w:rPr>
        <w:t xml:space="preserve"> </w:t>
      </w:r>
      <w:r>
        <w:rPr>
          <w:i/>
        </w:rPr>
        <w:t>is</w:t>
      </w:r>
      <w:r w:rsidRPr="00AF180A">
        <w:rPr>
          <w:i/>
        </w:rPr>
        <w:t xml:space="preserve"> introduced</w:t>
      </w:r>
      <w:r>
        <w:rPr>
          <w:i/>
        </w:rPr>
        <w:t xml:space="preserve"> to indicate</w:t>
      </w:r>
      <w:r w:rsidRPr="00AF180A">
        <w:rPr>
          <w:i/>
        </w:rPr>
        <w:t xml:space="preserve"> the slot offset between the slot containing the DCI that triggers a set of aperiodic SRS-RSRP resources and the slot in which the SRS-RSRP resource set is measured</w:t>
      </w:r>
      <w:r>
        <w:rPr>
          <w:i/>
        </w:rPr>
        <w:t>.</w:t>
      </w:r>
    </w:p>
    <w:p w14:paraId="468B4EC1" w14:textId="77777777" w:rsidR="0088580B" w:rsidRPr="0089395C" w:rsidRDefault="0088580B" w:rsidP="0088580B">
      <w:pPr>
        <w:pStyle w:val="af5"/>
        <w:numPr>
          <w:ilvl w:val="0"/>
          <w:numId w:val="19"/>
        </w:numPr>
        <w:snapToGrid w:val="0"/>
        <w:spacing w:after="120"/>
        <w:contextualSpacing w:val="0"/>
        <w:jc w:val="both"/>
        <w:rPr>
          <w:bCs/>
          <w:i/>
        </w:rPr>
      </w:pPr>
      <w:r w:rsidRPr="0089395C">
        <w:rPr>
          <w:i/>
          <w:sz w:val="22"/>
          <w:szCs w:val="22"/>
        </w:rPr>
        <w:t xml:space="preserve">If higher-layer parameter </w:t>
      </w:r>
      <w:proofErr w:type="spellStart"/>
      <w:r w:rsidRPr="0089395C">
        <w:rPr>
          <w:i/>
          <w:sz w:val="22"/>
          <w:szCs w:val="22"/>
        </w:rPr>
        <w:t>availableSlotOffsetList</w:t>
      </w:r>
      <w:proofErr w:type="spellEnd"/>
      <w:r w:rsidRPr="0089395C">
        <w:rPr>
          <w:i/>
          <w:sz w:val="22"/>
          <w:szCs w:val="22"/>
        </w:rPr>
        <w:t xml:space="preserve"> is introduced which provides a list of </w:t>
      </w:r>
      <w:r>
        <w:rPr>
          <w:i/>
          <w:sz w:val="22"/>
          <w:szCs w:val="22"/>
        </w:rPr>
        <w:t xml:space="preserve">additional </w:t>
      </w:r>
      <w:r w:rsidRPr="0089395C">
        <w:rPr>
          <w:i/>
          <w:sz w:val="22"/>
          <w:szCs w:val="22"/>
        </w:rPr>
        <w:t>slot offset</w:t>
      </w:r>
      <w:r>
        <w:rPr>
          <w:i/>
          <w:sz w:val="22"/>
          <w:szCs w:val="22"/>
        </w:rPr>
        <w:t xml:space="preserve">s between </w:t>
      </w:r>
      <w:r w:rsidRPr="00AF180A">
        <w:rPr>
          <w:i/>
        </w:rPr>
        <w:t>the slot containing the DCI that triggers a set of aperiodic SRS-RSRP resources</w:t>
      </w:r>
      <w:r w:rsidRPr="0089395C">
        <w:rPr>
          <w:i/>
          <w:sz w:val="22"/>
          <w:szCs w:val="22"/>
        </w:rPr>
        <w:t xml:space="preserve"> the SRS-</w:t>
      </w:r>
      <w:r w:rsidRPr="0089395C">
        <w:rPr>
          <w:i/>
          <w:sz w:val="22"/>
          <w:szCs w:val="22"/>
        </w:rPr>
        <w:lastRenderedPageBreak/>
        <w:t>RSRP measurement resource set is measured, a new DCI field “SRS-RSRP resource offset indicator” should also be introduced.</w:t>
      </w:r>
    </w:p>
    <w:p w14:paraId="6959104C" w14:textId="77777777" w:rsidR="0088580B" w:rsidRPr="00F67F7F" w:rsidRDefault="0088580B" w:rsidP="0088580B">
      <w:pPr>
        <w:rPr>
          <w:rFonts w:eastAsia="MS Mincho"/>
          <w:i/>
        </w:rPr>
      </w:pPr>
      <w:r w:rsidRPr="00F67F7F">
        <w:rPr>
          <w:b/>
          <w:i/>
        </w:rPr>
        <w:t>Proposal 16</w:t>
      </w:r>
      <w:r w:rsidRPr="00F67F7F">
        <w:rPr>
          <w:i/>
        </w:rPr>
        <w:t xml:space="preserve">: </w:t>
      </w:r>
      <w:r w:rsidRPr="00F67F7F">
        <w:rPr>
          <w:rFonts w:eastAsia="MS Mincho"/>
          <w:i/>
        </w:rPr>
        <w:t>For each CSI Reporting Setting, UE can be configured with up to 32 SRS-RSRP resources and 64 CLI-RSSI resources for L1 based CLI measurement depending on UE capability.</w:t>
      </w:r>
    </w:p>
    <w:p w14:paraId="18D33563" w14:textId="77777777" w:rsidR="0088580B" w:rsidRPr="00A82E06" w:rsidRDefault="0088580B" w:rsidP="0088580B">
      <w:pPr>
        <w:rPr>
          <w:i/>
          <w:lang w:eastAsia="sv-SE"/>
        </w:rPr>
      </w:pPr>
      <w:r w:rsidRPr="005C650B">
        <w:rPr>
          <w:b/>
          <w:i/>
        </w:rPr>
        <w:t xml:space="preserve">Proposal </w:t>
      </w:r>
      <w:r>
        <w:rPr>
          <w:b/>
          <w:i/>
        </w:rPr>
        <w:t>17</w:t>
      </w:r>
      <w:r w:rsidRPr="005C650B">
        <w:rPr>
          <w:i/>
        </w:rPr>
        <w:t>:</w:t>
      </w:r>
      <w:r>
        <w:rPr>
          <w:i/>
        </w:rPr>
        <w:t xml:space="preserve"> </w:t>
      </w:r>
      <w:r w:rsidRPr="00A82E06">
        <w:rPr>
          <w:i/>
          <w:lang w:eastAsia="sv-SE"/>
        </w:rPr>
        <w:t>For L1 UE-to-UE CLI measurement and reporting, CLI measurements is performed within the active DL BWP, Method#3 is not supported.</w:t>
      </w:r>
    </w:p>
    <w:p w14:paraId="79B3E184" w14:textId="77777777" w:rsidR="0088580B" w:rsidRPr="00A82E06" w:rsidRDefault="0088580B" w:rsidP="00567C73">
      <w:pPr>
        <w:pStyle w:val="af5"/>
        <w:widowControl w:val="0"/>
        <w:numPr>
          <w:ilvl w:val="0"/>
          <w:numId w:val="5"/>
        </w:numPr>
        <w:suppressAutoHyphens/>
        <w:overflowPunct/>
        <w:autoSpaceDE/>
        <w:autoSpaceDN/>
        <w:snapToGrid w:val="0"/>
        <w:spacing w:after="120"/>
        <w:ind w:left="714" w:hanging="357"/>
        <w:contextualSpacing w:val="0"/>
        <w:jc w:val="both"/>
        <w:textAlignment w:val="auto"/>
        <w:rPr>
          <w:i/>
          <w:sz w:val="22"/>
          <w:szCs w:val="22"/>
          <w:lang w:val="en-US" w:eastAsia="sv-SE"/>
        </w:rPr>
      </w:pPr>
      <w:r w:rsidRPr="00A82E06">
        <w:rPr>
          <w:i/>
          <w:sz w:val="22"/>
          <w:szCs w:val="22"/>
          <w:lang w:val="en-US" w:eastAsia="sv-SE"/>
        </w:rPr>
        <w:t xml:space="preserve">Method#3: UE measures RSSI within UL </w:t>
      </w:r>
      <w:proofErr w:type="spellStart"/>
      <w:r w:rsidRPr="00A82E06">
        <w:rPr>
          <w:i/>
          <w:sz w:val="22"/>
          <w:szCs w:val="22"/>
          <w:lang w:val="en-US" w:eastAsia="sv-SE"/>
        </w:rPr>
        <w:t>subband</w:t>
      </w:r>
      <w:proofErr w:type="spellEnd"/>
      <w:r>
        <w:rPr>
          <w:i/>
          <w:sz w:val="22"/>
          <w:szCs w:val="22"/>
          <w:lang w:val="en-US" w:eastAsia="sv-SE"/>
        </w:rPr>
        <w:t>.</w:t>
      </w:r>
    </w:p>
    <w:p w14:paraId="04DF7AE5" w14:textId="77777777" w:rsidR="0088580B" w:rsidRPr="00F67F7F" w:rsidRDefault="0088580B" w:rsidP="0088580B">
      <w:pPr>
        <w:rPr>
          <w:i/>
          <w:lang w:eastAsia="sv-SE"/>
        </w:rPr>
      </w:pPr>
      <w:r w:rsidRPr="00F67F7F">
        <w:rPr>
          <w:b/>
          <w:i/>
        </w:rPr>
        <w:t>Proposal 18</w:t>
      </w:r>
      <w:r w:rsidRPr="00F67F7F">
        <w:rPr>
          <w:i/>
        </w:rPr>
        <w:t xml:space="preserve">: </w:t>
      </w:r>
      <w:r w:rsidRPr="00F67F7F">
        <w:rPr>
          <w:i/>
          <w:lang w:eastAsia="sv-SE"/>
        </w:rPr>
        <w:t xml:space="preserve">For Method#1 (RSSI measurement within DL </w:t>
      </w:r>
      <w:proofErr w:type="spellStart"/>
      <w:r w:rsidRPr="00F67F7F">
        <w:rPr>
          <w:i/>
          <w:lang w:eastAsia="sv-SE"/>
        </w:rPr>
        <w:t>subband</w:t>
      </w:r>
      <w:proofErr w:type="spellEnd"/>
      <w:r w:rsidRPr="00F67F7F">
        <w:rPr>
          <w:i/>
          <w:lang w:eastAsia="sv-SE"/>
        </w:rPr>
        <w:t xml:space="preserve">) with the frequency resources of CLI-RSSI measurement resource type#2 (One CLI-RSSI measurement resource across two DL </w:t>
      </w:r>
      <w:proofErr w:type="spellStart"/>
      <w:r w:rsidRPr="00F67F7F">
        <w:rPr>
          <w:i/>
          <w:lang w:eastAsia="sv-SE"/>
        </w:rPr>
        <w:t>subbands</w:t>
      </w:r>
      <w:proofErr w:type="spellEnd"/>
      <w:r w:rsidRPr="00F67F7F">
        <w:rPr>
          <w:i/>
          <w:lang w:eastAsia="sv-SE"/>
        </w:rPr>
        <w:t xml:space="preserve">), </w:t>
      </w:r>
      <w:r w:rsidRPr="00F67F7F">
        <w:rPr>
          <w:i/>
        </w:rPr>
        <w:t>two per-DL-</w:t>
      </w:r>
      <w:proofErr w:type="spellStart"/>
      <w:r w:rsidRPr="00F67F7F">
        <w:rPr>
          <w:i/>
        </w:rPr>
        <w:t>subband</w:t>
      </w:r>
      <w:proofErr w:type="spellEnd"/>
      <w:r w:rsidRPr="00F67F7F">
        <w:rPr>
          <w:i/>
        </w:rPr>
        <w:t xml:space="preserve"> CLI-RSSI measurements reports with wideband report in each DL-</w:t>
      </w:r>
      <w:proofErr w:type="spellStart"/>
      <w:r w:rsidRPr="00F67F7F">
        <w:rPr>
          <w:i/>
        </w:rPr>
        <w:t>subband</w:t>
      </w:r>
      <w:proofErr w:type="spellEnd"/>
      <w:r w:rsidRPr="00F67F7F">
        <w:rPr>
          <w:i/>
        </w:rPr>
        <w:t xml:space="preserve"> is not supported.</w:t>
      </w:r>
    </w:p>
    <w:p w14:paraId="0C7A5313" w14:textId="77777777" w:rsidR="0088580B" w:rsidRPr="00F67F7F" w:rsidRDefault="0088580B" w:rsidP="001A63AE">
      <w:pPr>
        <w:rPr>
          <w:rFonts w:eastAsia="等线"/>
          <w:i/>
          <w:szCs w:val="20"/>
        </w:rPr>
      </w:pPr>
      <w:r w:rsidRPr="000D07CA">
        <w:rPr>
          <w:b/>
          <w:i/>
        </w:rPr>
        <w:t xml:space="preserve">Proposal </w:t>
      </w:r>
      <w:r>
        <w:rPr>
          <w:b/>
          <w:i/>
        </w:rPr>
        <w:t>19</w:t>
      </w:r>
      <w:r w:rsidRPr="00654DB2">
        <w:rPr>
          <w:i/>
        </w:rPr>
        <w:t>:</w:t>
      </w:r>
      <w:r>
        <w:rPr>
          <w:i/>
        </w:rPr>
        <w:t xml:space="preserve"> </w:t>
      </w:r>
      <w:r>
        <w:rPr>
          <w:rFonts w:hint="eastAsia"/>
          <w:i/>
          <w:lang w:eastAsia="zh-CN"/>
        </w:rPr>
        <w:t>For</w:t>
      </w:r>
      <w:r>
        <w:rPr>
          <w:i/>
        </w:rPr>
        <w:t xml:space="preserve"> </w:t>
      </w:r>
      <w:r>
        <w:rPr>
          <w:rFonts w:hint="eastAsia"/>
          <w:i/>
          <w:lang w:eastAsia="zh-CN"/>
        </w:rPr>
        <w:t>each</w:t>
      </w:r>
      <w:r>
        <w:rPr>
          <w:i/>
        </w:rPr>
        <w:t xml:space="preserve"> L1 based CLI report, the</w:t>
      </w:r>
      <w:r w:rsidRPr="00E16404">
        <w:rPr>
          <w:rFonts w:ascii="Times" w:eastAsia="Batang" w:hAnsi="Times"/>
          <w:i/>
          <w:color w:val="000000"/>
          <w:lang w:eastAsia="x-none"/>
        </w:rPr>
        <w:t xml:space="preserve"> number of reported CLI resources</w:t>
      </w:r>
      <w:r>
        <w:rPr>
          <w:rFonts w:ascii="Times" w:eastAsia="Batang" w:hAnsi="Times"/>
          <w:i/>
          <w:color w:val="000000"/>
          <w:lang w:eastAsia="x-none"/>
        </w:rPr>
        <w:t xml:space="preserve"> for SRS-RSRP and CLI-RSSI can be configured as {1, 2, 4, 8}.</w:t>
      </w:r>
    </w:p>
    <w:p w14:paraId="4BD1B600" w14:textId="77777777" w:rsidR="0088580B" w:rsidRPr="00983302" w:rsidRDefault="0088580B" w:rsidP="0088580B">
      <w:pPr>
        <w:rPr>
          <w:bCs/>
          <w:i/>
        </w:rPr>
      </w:pPr>
      <w:r w:rsidRPr="00983302">
        <w:rPr>
          <w:b/>
          <w:i/>
        </w:rPr>
        <w:t>Proposal</w:t>
      </w:r>
      <w:r>
        <w:rPr>
          <w:b/>
          <w:i/>
        </w:rPr>
        <w:t xml:space="preserve"> 20</w:t>
      </w:r>
      <w:r w:rsidRPr="00983302">
        <w:rPr>
          <w:b/>
          <w:i/>
        </w:rPr>
        <w:t xml:space="preserve">: </w:t>
      </w:r>
      <w:r w:rsidRPr="00983302">
        <w:rPr>
          <w:bCs/>
          <w:i/>
        </w:rPr>
        <w:t xml:space="preserve">The range </w:t>
      </w:r>
      <w:r>
        <w:rPr>
          <w:bCs/>
          <w:i/>
        </w:rPr>
        <w:t>of</w:t>
      </w:r>
      <w:r w:rsidRPr="00983302">
        <w:rPr>
          <w:bCs/>
          <w:i/>
        </w:rPr>
        <w:t xml:space="preserve"> L3 based CLI </w:t>
      </w:r>
      <w:r>
        <w:rPr>
          <w:bCs/>
          <w:i/>
        </w:rPr>
        <w:t xml:space="preserve">measurement report </w:t>
      </w:r>
      <w:r w:rsidRPr="00983302">
        <w:rPr>
          <w:bCs/>
          <w:i/>
        </w:rPr>
        <w:t>is reused for L1</w:t>
      </w:r>
      <w:r>
        <w:rPr>
          <w:bCs/>
          <w:i/>
        </w:rPr>
        <w:t xml:space="preserve"> based </w:t>
      </w:r>
      <w:r w:rsidRPr="00983302">
        <w:rPr>
          <w:bCs/>
          <w:i/>
        </w:rPr>
        <w:t>CLI</w:t>
      </w:r>
      <w:r>
        <w:rPr>
          <w:bCs/>
          <w:i/>
        </w:rPr>
        <w:t xml:space="preserve"> measurement</w:t>
      </w:r>
    </w:p>
    <w:p w14:paraId="473FFD62" w14:textId="77777777" w:rsidR="0088580B" w:rsidRPr="00983302" w:rsidRDefault="0088580B" w:rsidP="0088580B">
      <w:pPr>
        <w:numPr>
          <w:ilvl w:val="0"/>
          <w:numId w:val="9"/>
        </w:numPr>
        <w:tabs>
          <w:tab w:val="num" w:pos="2160"/>
        </w:tabs>
        <w:ind w:left="357" w:hanging="357"/>
        <w:rPr>
          <w:bCs/>
          <w:i/>
        </w:rPr>
      </w:pPr>
      <w:r w:rsidRPr="00983302">
        <w:rPr>
          <w:bCs/>
          <w:i/>
        </w:rPr>
        <w:t xml:space="preserve">CLI-RSSI: -100 dBm to -25 dBm with 1 dB </w:t>
      </w:r>
      <w:r>
        <w:rPr>
          <w:bCs/>
          <w:i/>
        </w:rPr>
        <w:t>step size</w:t>
      </w:r>
    </w:p>
    <w:p w14:paraId="7CE87B34" w14:textId="77777777" w:rsidR="0088580B" w:rsidRPr="00F67F7F" w:rsidRDefault="0088580B" w:rsidP="0088580B">
      <w:pPr>
        <w:numPr>
          <w:ilvl w:val="0"/>
          <w:numId w:val="9"/>
        </w:numPr>
        <w:tabs>
          <w:tab w:val="num" w:pos="2160"/>
        </w:tabs>
        <w:ind w:left="357" w:hanging="357"/>
        <w:rPr>
          <w:b/>
          <w:i/>
        </w:rPr>
      </w:pPr>
      <w:r w:rsidRPr="00983302">
        <w:rPr>
          <w:bCs/>
          <w:i/>
        </w:rPr>
        <w:t xml:space="preserve">CLI-RSRP: -140 dBm to -44 dBm with 1 dB </w:t>
      </w:r>
      <w:r>
        <w:rPr>
          <w:bCs/>
          <w:i/>
        </w:rPr>
        <w:t>step size</w:t>
      </w:r>
    </w:p>
    <w:p w14:paraId="7DCB7B97" w14:textId="77777777" w:rsidR="0088580B" w:rsidRPr="00983302" w:rsidRDefault="0088580B" w:rsidP="0088580B">
      <w:pPr>
        <w:rPr>
          <w:rFonts w:eastAsiaTheme="minorEastAsia"/>
          <w:i/>
          <w:iCs/>
          <w:lang w:eastAsia="zh-CN"/>
        </w:rPr>
      </w:pPr>
      <w:r w:rsidRPr="0026248C">
        <w:rPr>
          <w:b/>
          <w:i/>
        </w:rPr>
        <w:t>Proposal</w:t>
      </w:r>
      <w:r>
        <w:rPr>
          <w:b/>
          <w:i/>
        </w:rPr>
        <w:t xml:space="preserve"> 21</w:t>
      </w:r>
      <w:r w:rsidRPr="0026248C">
        <w:rPr>
          <w:rFonts w:hint="eastAsia"/>
          <w:b/>
          <w:i/>
        </w:rPr>
        <w:t>:</w:t>
      </w:r>
      <w:r w:rsidRPr="00983302">
        <w:rPr>
          <w:bCs/>
          <w:i/>
        </w:rPr>
        <w:t xml:space="preserve"> When </w:t>
      </w:r>
      <w:r>
        <w:rPr>
          <w:bCs/>
          <w:i/>
        </w:rPr>
        <w:t>the number of</w:t>
      </w:r>
      <w:r w:rsidRPr="00983302">
        <w:rPr>
          <w:bCs/>
          <w:i/>
        </w:rPr>
        <w:t xml:space="preserve"> </w:t>
      </w:r>
      <w:r w:rsidRPr="0026248C">
        <w:rPr>
          <w:bCs/>
          <w:i/>
        </w:rPr>
        <w:t>reported</w:t>
      </w:r>
      <w:r w:rsidRPr="000D7DE0">
        <w:rPr>
          <w:bCs/>
          <w:i/>
        </w:rPr>
        <w:t xml:space="preserve"> </w:t>
      </w:r>
      <w:r w:rsidRPr="00983302">
        <w:rPr>
          <w:bCs/>
          <w:i/>
        </w:rPr>
        <w:t>CLI measurement resources</w:t>
      </w:r>
      <w:r>
        <w:rPr>
          <w:bCs/>
          <w:i/>
        </w:rPr>
        <w:t xml:space="preserve"> is larger than one</w:t>
      </w:r>
      <w:r w:rsidRPr="00983302">
        <w:rPr>
          <w:bCs/>
          <w:i/>
        </w:rPr>
        <w:t>, a differential reporting method is used</w:t>
      </w:r>
      <w:r>
        <w:rPr>
          <w:bCs/>
          <w:i/>
        </w:rPr>
        <w:t>, where</w:t>
      </w:r>
      <w:r w:rsidRPr="00983302">
        <w:rPr>
          <w:bCs/>
          <w:i/>
        </w:rPr>
        <w:t xml:space="preserve"> the largest or smallest measured value is reported as an absolute value, while the remaining measurement results are reported as differential values relative to the first.</w:t>
      </w:r>
    </w:p>
    <w:p w14:paraId="025139E2" w14:textId="77777777" w:rsidR="0088580B" w:rsidRDefault="0088580B" w:rsidP="0088580B">
      <w:pPr>
        <w:rPr>
          <w:rFonts w:eastAsia="等线"/>
          <w:i/>
          <w:szCs w:val="20"/>
          <w:lang w:eastAsia="zh-CN"/>
        </w:rPr>
      </w:pPr>
      <w:r w:rsidRPr="000D07CA">
        <w:rPr>
          <w:b/>
          <w:i/>
        </w:rPr>
        <w:t xml:space="preserve">Proposal </w:t>
      </w:r>
      <w:r>
        <w:rPr>
          <w:b/>
          <w:i/>
        </w:rPr>
        <w:t>22</w:t>
      </w:r>
      <w:r w:rsidRPr="00654DB2">
        <w:rPr>
          <w:i/>
        </w:rPr>
        <w:t>:</w:t>
      </w:r>
      <w:r>
        <w:rPr>
          <w:i/>
        </w:rPr>
        <w:t xml:space="preserve"> F</w:t>
      </w:r>
      <w:r w:rsidRPr="00243DC2">
        <w:rPr>
          <w:i/>
        </w:rPr>
        <w:t>or</w:t>
      </w:r>
      <w:r w:rsidRPr="00243DC2">
        <w:rPr>
          <w:rFonts w:ascii="Times" w:eastAsia="Batang" w:hAnsi="Times"/>
          <w:i/>
          <w:color w:val="000000"/>
        </w:rPr>
        <w:t xml:space="preserve"> </w:t>
      </w:r>
      <w:r>
        <w:rPr>
          <w:rFonts w:ascii="Times" w:eastAsia="Batang" w:hAnsi="Times"/>
          <w:i/>
          <w:color w:val="000000"/>
        </w:rPr>
        <w:t xml:space="preserve">L1 based SRS-RSRP and </w:t>
      </w:r>
      <w:r w:rsidRPr="00243DC2">
        <w:rPr>
          <w:rFonts w:ascii="Times" w:eastAsia="Batang" w:hAnsi="Times"/>
          <w:i/>
          <w:color w:val="000000"/>
        </w:rPr>
        <w:t>CLI</w:t>
      </w:r>
      <w:r>
        <w:rPr>
          <w:rFonts w:ascii="Times" w:eastAsia="Batang" w:hAnsi="Times"/>
          <w:i/>
          <w:color w:val="000000"/>
        </w:rPr>
        <w:t>-RSSI</w:t>
      </w:r>
      <w:r w:rsidRPr="00243DC2">
        <w:rPr>
          <w:rFonts w:ascii="Times" w:eastAsia="Batang" w:hAnsi="Times"/>
          <w:i/>
          <w:color w:val="000000"/>
        </w:rPr>
        <w:t xml:space="preserve"> reporting, </w:t>
      </w:r>
      <w:r w:rsidRPr="00251D56">
        <w:rPr>
          <w:rFonts w:eastAsia="等线"/>
          <w:i/>
          <w:szCs w:val="20"/>
          <w:lang w:eastAsia="zh-CN"/>
        </w:rPr>
        <w:t>UE can</w:t>
      </w:r>
      <w:r>
        <w:rPr>
          <w:rFonts w:eastAsia="等线"/>
          <w:i/>
          <w:szCs w:val="20"/>
          <w:lang w:eastAsia="zh-CN"/>
        </w:rPr>
        <w:t xml:space="preserve"> be configured to</w:t>
      </w:r>
      <w:r w:rsidRPr="00251D56">
        <w:rPr>
          <w:rFonts w:eastAsia="等线"/>
          <w:i/>
          <w:szCs w:val="20"/>
          <w:lang w:eastAsia="zh-CN"/>
        </w:rPr>
        <w:t xml:space="preserve"> report</w:t>
      </w:r>
      <w:r>
        <w:rPr>
          <w:rFonts w:eastAsia="等线"/>
          <w:i/>
          <w:szCs w:val="20"/>
          <w:lang w:eastAsia="zh-CN"/>
        </w:rPr>
        <w:t xml:space="preserve"> the X most interfering and</w:t>
      </w:r>
      <w:r>
        <w:rPr>
          <w:rFonts w:eastAsia="等线" w:hint="eastAsia"/>
          <w:i/>
          <w:szCs w:val="20"/>
          <w:lang w:eastAsia="zh-CN"/>
        </w:rPr>
        <w:t>/</w:t>
      </w:r>
      <w:r>
        <w:rPr>
          <w:rFonts w:eastAsia="等线"/>
          <w:i/>
          <w:szCs w:val="20"/>
          <w:lang w:eastAsia="zh-CN"/>
        </w:rPr>
        <w:t>or Y least interfering CLI measurement resources</w:t>
      </w:r>
      <w:r w:rsidRPr="00251D56">
        <w:rPr>
          <w:rFonts w:eastAsia="等线"/>
          <w:i/>
          <w:szCs w:val="20"/>
          <w:lang w:eastAsia="zh-CN"/>
        </w:rPr>
        <w:t>.</w:t>
      </w:r>
    </w:p>
    <w:p w14:paraId="0126477B" w14:textId="77777777" w:rsidR="0088580B" w:rsidRPr="00983302" w:rsidRDefault="0088580B" w:rsidP="0088580B">
      <w:pPr>
        <w:rPr>
          <w:bCs/>
          <w:i/>
        </w:rPr>
      </w:pPr>
      <w:r w:rsidRPr="00983302">
        <w:rPr>
          <w:b/>
          <w:i/>
        </w:rPr>
        <w:t>Proposal</w:t>
      </w:r>
      <w:r>
        <w:rPr>
          <w:b/>
          <w:i/>
        </w:rPr>
        <w:t xml:space="preserve"> 23</w:t>
      </w:r>
      <w:r w:rsidRPr="00983302">
        <w:rPr>
          <w:b/>
          <w:i/>
        </w:rPr>
        <w:t xml:space="preserve">: </w:t>
      </w:r>
      <w:r w:rsidRPr="00983302">
        <w:rPr>
          <w:bCs/>
          <w:i/>
        </w:rPr>
        <w:t>For L1</w:t>
      </w:r>
      <w:r>
        <w:rPr>
          <w:bCs/>
          <w:i/>
        </w:rPr>
        <w:t xml:space="preserve"> based CLI reporting</w:t>
      </w:r>
      <w:r w:rsidRPr="00983302">
        <w:rPr>
          <w:bCs/>
          <w:i/>
        </w:rPr>
        <w:t>,</w:t>
      </w:r>
      <w:r w:rsidRPr="00B02891">
        <w:t xml:space="preserve"> </w:t>
      </w:r>
      <w:r w:rsidRPr="00B02891">
        <w:rPr>
          <w:bCs/>
          <w:i/>
        </w:rPr>
        <w:t>the mapping order of CSI field of one report of L1-RSRP</w:t>
      </w:r>
      <w:r>
        <w:rPr>
          <w:bCs/>
          <w:i/>
        </w:rPr>
        <w:t xml:space="preserve"> is reused</w:t>
      </w:r>
      <w:r w:rsidRPr="00983302">
        <w:rPr>
          <w:bCs/>
          <w:i/>
        </w:rPr>
        <w:t>.</w:t>
      </w:r>
    </w:p>
    <w:p w14:paraId="3490EBE4" w14:textId="77777777" w:rsidR="0088580B" w:rsidRDefault="0088580B" w:rsidP="0088580B">
      <w:pPr>
        <w:rPr>
          <w:i/>
        </w:rPr>
      </w:pPr>
      <w:r w:rsidRPr="005C650B">
        <w:rPr>
          <w:b/>
          <w:i/>
        </w:rPr>
        <w:t xml:space="preserve">Proposal </w:t>
      </w:r>
      <w:r>
        <w:rPr>
          <w:b/>
          <w:i/>
        </w:rPr>
        <w:t>24</w:t>
      </w:r>
      <w:r w:rsidRPr="005C650B">
        <w:rPr>
          <w:i/>
        </w:rPr>
        <w:t>:</w:t>
      </w:r>
      <w:r>
        <w:rPr>
          <w:i/>
        </w:rPr>
        <w:t xml:space="preserve"> For aperiodic CLI reporting, support </w:t>
      </w:r>
      <w:r w:rsidRPr="009350FE">
        <w:rPr>
          <w:rFonts w:eastAsia="等线"/>
          <w:i/>
          <w:szCs w:val="20"/>
          <w:lang w:eastAsia="zh-CN"/>
        </w:rPr>
        <w:t xml:space="preserve">aperiodic CLI reporting using PUSCH </w:t>
      </w:r>
      <w:r>
        <w:rPr>
          <w:rFonts w:eastAsia="等线"/>
          <w:i/>
          <w:szCs w:val="20"/>
          <w:lang w:eastAsia="zh-CN"/>
        </w:rPr>
        <w:t>as</w:t>
      </w:r>
      <w:r w:rsidRPr="009350FE">
        <w:rPr>
          <w:rFonts w:eastAsia="等线"/>
          <w:i/>
          <w:szCs w:val="20"/>
          <w:lang w:eastAsia="zh-CN"/>
        </w:rPr>
        <w:t xml:space="preserve"> the baseline</w:t>
      </w:r>
      <w:r w:rsidRPr="009350FE">
        <w:rPr>
          <w:i/>
        </w:rPr>
        <w:t>.</w:t>
      </w:r>
    </w:p>
    <w:p w14:paraId="36B648C3" w14:textId="77777777" w:rsidR="0088580B" w:rsidRDefault="0088580B" w:rsidP="0088580B">
      <w:pPr>
        <w:rPr>
          <w:i/>
        </w:rPr>
      </w:pPr>
      <w:r w:rsidRPr="005C650B">
        <w:rPr>
          <w:b/>
          <w:i/>
        </w:rPr>
        <w:t xml:space="preserve">Proposal </w:t>
      </w:r>
      <w:r>
        <w:rPr>
          <w:b/>
          <w:i/>
        </w:rPr>
        <w:t>25</w:t>
      </w:r>
      <w:r w:rsidRPr="005C650B">
        <w:rPr>
          <w:i/>
        </w:rPr>
        <w:t>:</w:t>
      </w:r>
      <w:r>
        <w:rPr>
          <w:i/>
        </w:rPr>
        <w:t xml:space="preserve"> Support</w:t>
      </w:r>
      <w:r w:rsidRPr="00CD534F">
        <w:rPr>
          <w:i/>
        </w:rPr>
        <w:t xml:space="preserve"> </w:t>
      </w:r>
      <w:r w:rsidRPr="00CD534F">
        <w:rPr>
          <w:rFonts w:eastAsia="等线"/>
          <w:i/>
          <w:szCs w:val="20"/>
          <w:lang w:eastAsia="zh-CN"/>
        </w:rPr>
        <w:t xml:space="preserve">periodic and semi-persistent </w:t>
      </w:r>
      <w:r>
        <w:rPr>
          <w:rFonts w:eastAsia="等线"/>
          <w:i/>
          <w:szCs w:val="20"/>
          <w:lang w:eastAsia="zh-CN"/>
        </w:rPr>
        <w:t xml:space="preserve">CLI </w:t>
      </w:r>
      <w:r w:rsidRPr="00CD534F">
        <w:rPr>
          <w:rFonts w:eastAsia="等线"/>
          <w:i/>
          <w:szCs w:val="20"/>
          <w:lang w:eastAsia="zh-CN"/>
        </w:rPr>
        <w:t>reporting</w:t>
      </w:r>
      <w:r w:rsidRPr="00CD534F">
        <w:rPr>
          <w:i/>
        </w:rPr>
        <w:t>.</w:t>
      </w:r>
    </w:p>
    <w:p w14:paraId="0A123DB8" w14:textId="77777777" w:rsidR="0088580B" w:rsidRPr="0099273D" w:rsidRDefault="0088580B" w:rsidP="0088580B">
      <w:pPr>
        <w:rPr>
          <w:i/>
        </w:rPr>
      </w:pPr>
      <w:r w:rsidRPr="000D07CA">
        <w:rPr>
          <w:b/>
          <w:i/>
        </w:rPr>
        <w:t xml:space="preserve">Proposal </w:t>
      </w:r>
      <w:r>
        <w:rPr>
          <w:b/>
          <w:i/>
        </w:rPr>
        <w:t>26</w:t>
      </w:r>
      <w:r w:rsidRPr="00654DB2">
        <w:rPr>
          <w:i/>
        </w:rPr>
        <w:t>:</w:t>
      </w:r>
      <w:r>
        <w:rPr>
          <w:i/>
        </w:rPr>
        <w:t xml:space="preserve"> </w:t>
      </w:r>
      <w:r w:rsidRPr="00202FF7">
        <w:rPr>
          <w:i/>
        </w:rPr>
        <w:t>F</w:t>
      </w:r>
      <w:r w:rsidRPr="00CF233D">
        <w:rPr>
          <w:i/>
        </w:rPr>
        <w:t>or</w:t>
      </w:r>
      <w:r w:rsidRPr="00FC7099">
        <w:t xml:space="preserve"> </w:t>
      </w:r>
      <w:r>
        <w:rPr>
          <w:i/>
        </w:rPr>
        <w:t xml:space="preserve">L1 based </w:t>
      </w:r>
      <w:r w:rsidRPr="00FC7099">
        <w:rPr>
          <w:i/>
        </w:rPr>
        <w:t>CLI measurement</w:t>
      </w:r>
      <w:r>
        <w:rPr>
          <w:i/>
        </w:rPr>
        <w:t xml:space="preserve"> and </w:t>
      </w:r>
      <w:r w:rsidRPr="00FC7099">
        <w:rPr>
          <w:i/>
        </w:rPr>
        <w:t>report</w:t>
      </w:r>
      <w:r>
        <w:rPr>
          <w:i/>
        </w:rPr>
        <w:t xml:space="preserve">ing, </w:t>
      </w:r>
      <w:proofErr w:type="spellStart"/>
      <w:r>
        <w:rPr>
          <w:rFonts w:eastAsia="等线"/>
          <w:i/>
          <w:szCs w:val="20"/>
          <w:lang w:eastAsia="zh-CN"/>
        </w:rPr>
        <w:t>s</w:t>
      </w:r>
      <w:r w:rsidRPr="0099273D">
        <w:rPr>
          <w:rFonts w:eastAsia="等线"/>
          <w:i/>
          <w:szCs w:val="20"/>
          <w:lang w:eastAsia="zh-CN"/>
        </w:rPr>
        <w:t>ubband</w:t>
      </w:r>
      <w:proofErr w:type="spellEnd"/>
      <w:r w:rsidRPr="0099273D">
        <w:rPr>
          <w:rFonts w:eastAsia="等线"/>
          <w:i/>
          <w:szCs w:val="20"/>
          <w:lang w:eastAsia="zh-CN"/>
        </w:rPr>
        <w:t>-based reporting</w:t>
      </w:r>
      <w:r>
        <w:rPr>
          <w:rFonts w:eastAsia="等线"/>
          <w:i/>
          <w:szCs w:val="20"/>
          <w:lang w:eastAsia="zh-CN"/>
        </w:rPr>
        <w:t xml:space="preserve"> is not supported</w:t>
      </w:r>
      <w:r w:rsidRPr="0099273D">
        <w:rPr>
          <w:i/>
        </w:rPr>
        <w:t>.</w:t>
      </w:r>
    </w:p>
    <w:p w14:paraId="78D6619B" w14:textId="77777777" w:rsidR="0088580B" w:rsidRPr="00E27F5F" w:rsidRDefault="0088580B" w:rsidP="0088580B">
      <w:pPr>
        <w:rPr>
          <w:rFonts w:eastAsia="等线"/>
          <w:i/>
          <w:szCs w:val="20"/>
          <w:lang w:eastAsia="zh-CN"/>
        </w:rPr>
      </w:pPr>
      <w:r w:rsidRPr="000D07CA">
        <w:rPr>
          <w:b/>
          <w:i/>
        </w:rPr>
        <w:t xml:space="preserve">Proposal </w:t>
      </w:r>
      <w:r>
        <w:rPr>
          <w:b/>
          <w:i/>
        </w:rPr>
        <w:t>27</w:t>
      </w:r>
      <w:r w:rsidRPr="00654DB2">
        <w:rPr>
          <w:i/>
        </w:rPr>
        <w:t>:</w:t>
      </w:r>
      <w:r>
        <w:rPr>
          <w:i/>
        </w:rPr>
        <w:t xml:space="preserve"> RAN1 discusses </w:t>
      </w:r>
      <w:r w:rsidRPr="00E27F5F">
        <w:rPr>
          <w:i/>
          <w:lang w:val="en-GB" w:eastAsia="zh-CN"/>
        </w:rPr>
        <w:t>whether CLI reporting and existing CSI reporting share existing CPUs for processing CSI reports or introduce new CPUs dedicated for processing CLI reports.</w:t>
      </w:r>
    </w:p>
    <w:p w14:paraId="536B6620" w14:textId="77777777" w:rsidR="0088580B" w:rsidRDefault="0088580B" w:rsidP="0088580B">
      <w:pPr>
        <w:rPr>
          <w:i/>
        </w:rPr>
      </w:pPr>
      <w:r w:rsidRPr="000D07CA">
        <w:rPr>
          <w:b/>
          <w:i/>
        </w:rPr>
        <w:t xml:space="preserve">Proposal </w:t>
      </w:r>
      <w:r>
        <w:rPr>
          <w:b/>
          <w:i/>
        </w:rPr>
        <w:t>28</w:t>
      </w:r>
      <w:r w:rsidRPr="00654DB2">
        <w:rPr>
          <w:i/>
        </w:rPr>
        <w:t>:</w:t>
      </w:r>
      <w:r>
        <w:rPr>
          <w:i/>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sidRPr="0089395C">
        <w:rPr>
          <w:i/>
        </w:rPr>
        <w:t xml:space="preserve"> </w:t>
      </w:r>
      <w:r w:rsidRPr="0089395C">
        <w:rPr>
          <w:i/>
          <w:lang w:val="en-GB" w:eastAsia="zh-CN"/>
        </w:rPr>
        <w:t>for</w:t>
      </w:r>
      <w:r w:rsidRPr="0089395C">
        <w:rPr>
          <w:i/>
          <w:lang w:val="en-GB"/>
        </w:rPr>
        <w:t xml:space="preserve"> a</w:t>
      </w:r>
      <w:r w:rsidRPr="0089395C">
        <w:rPr>
          <w:i/>
        </w:rPr>
        <w:t xml:space="preserve"> CSI report with </w:t>
      </w:r>
      <w:r w:rsidRPr="00DA2478">
        <w:rPr>
          <w:i/>
        </w:rPr>
        <w:t>CSI-</w:t>
      </w:r>
      <w:proofErr w:type="spellStart"/>
      <w:r w:rsidRPr="00DA2478">
        <w:rPr>
          <w:i/>
        </w:rPr>
        <w:t>ReportConfig</w:t>
      </w:r>
      <w:proofErr w:type="spellEnd"/>
      <w:r w:rsidRPr="0089395C">
        <w:rPr>
          <w:i/>
        </w:rPr>
        <w:t xml:space="preserve"> with higher layer parameter </w:t>
      </w:r>
      <w:proofErr w:type="spellStart"/>
      <w:r w:rsidRPr="00DA2478">
        <w:rPr>
          <w:i/>
        </w:rPr>
        <w:t>reportQuantity</w:t>
      </w:r>
      <w:proofErr w:type="spellEnd"/>
      <w:r w:rsidRPr="0089395C">
        <w:rPr>
          <w:i/>
        </w:rPr>
        <w:t xml:space="preserve"> set to </w:t>
      </w:r>
      <w:r w:rsidRPr="0089395C">
        <w:rPr>
          <w:rFonts w:ascii="Times" w:eastAsia="Batang" w:hAnsi="Times"/>
          <w:i/>
          <w:color w:val="000000"/>
        </w:rPr>
        <w:t>‘cli-RSSI’, ‘cli-SRS-RSRP’</w:t>
      </w:r>
      <w:r w:rsidRPr="0089395C">
        <w:rPr>
          <w:rFonts w:asciiTheme="minorEastAsia" w:eastAsiaTheme="minorEastAsia" w:hAnsiTheme="minorEastAsia"/>
          <w:i/>
          <w:color w:val="000000"/>
          <w:lang w:eastAsia="zh-CN"/>
        </w:rPr>
        <w:t>.</w:t>
      </w:r>
      <w:r w:rsidRPr="00DA2478">
        <w:rPr>
          <w:i/>
        </w:rPr>
        <w:t xml:space="preserve"> </w:t>
      </w:r>
    </w:p>
    <w:p w14:paraId="5A39CC57" w14:textId="77777777" w:rsidR="0088580B" w:rsidRPr="00983302" w:rsidRDefault="0088580B" w:rsidP="0088580B">
      <w:pPr>
        <w:rPr>
          <w:i/>
        </w:rPr>
      </w:pPr>
      <w:r w:rsidRPr="00AD1C61">
        <w:rPr>
          <w:b/>
          <w:i/>
        </w:rPr>
        <w:t xml:space="preserve">Proposal </w:t>
      </w:r>
      <w:r>
        <w:rPr>
          <w:b/>
          <w:i/>
        </w:rPr>
        <w:t>29</w:t>
      </w:r>
      <w:r w:rsidRPr="00983302">
        <w:rPr>
          <w:i/>
        </w:rPr>
        <w:t>:</w:t>
      </w:r>
      <w:r w:rsidRPr="00E462B4">
        <w:rPr>
          <w:i/>
          <w:iCs/>
        </w:rPr>
        <w:t xml:space="preserve"> </w:t>
      </w:r>
      <w:r w:rsidRPr="0089395C">
        <w:rPr>
          <w:rFonts w:eastAsiaTheme="minorEastAsia"/>
          <w:bCs/>
          <w:i/>
          <w:iCs/>
          <w:lang w:eastAsia="zh-CN"/>
        </w:rPr>
        <w:t>For a periodic or SP C</w:t>
      </w:r>
      <w:r>
        <w:rPr>
          <w:rFonts w:eastAsiaTheme="minorEastAsia"/>
          <w:bCs/>
          <w:i/>
          <w:iCs/>
          <w:lang w:eastAsia="zh-CN"/>
        </w:rPr>
        <w:t>L</w:t>
      </w:r>
      <w:r w:rsidRPr="0089395C">
        <w:rPr>
          <w:rFonts w:eastAsiaTheme="minorEastAsia"/>
          <w:bCs/>
          <w:i/>
          <w:iCs/>
          <w:lang w:eastAsia="zh-CN"/>
        </w:rPr>
        <w:t>I report (</w:t>
      </w:r>
      <w:r w:rsidRPr="0089395C">
        <w:rPr>
          <w:i/>
          <w:iCs/>
        </w:rPr>
        <w:t>excluding an initial SP C</w:t>
      </w:r>
      <w:r>
        <w:rPr>
          <w:i/>
          <w:iCs/>
        </w:rPr>
        <w:t>L</w:t>
      </w:r>
      <w:r w:rsidRPr="0089395C">
        <w:rPr>
          <w:i/>
          <w:iCs/>
        </w:rPr>
        <w:t>I report on PUSCH after the PDCCH triggering the report</w:t>
      </w:r>
      <w:r w:rsidRPr="0089395C">
        <w:rPr>
          <w:rFonts w:eastAsiaTheme="minorEastAsia"/>
          <w:bCs/>
          <w:i/>
          <w:iCs/>
          <w:lang w:eastAsia="zh-CN"/>
        </w:rPr>
        <w:t xml:space="preserve">), CPU(s) are occupied </w:t>
      </w:r>
      <w:r w:rsidRPr="0089395C">
        <w:rPr>
          <w:i/>
          <w:iCs/>
        </w:rPr>
        <w:t xml:space="preserve">from </w:t>
      </w:r>
      <w:r>
        <w:rPr>
          <w:i/>
          <w:iCs/>
        </w:rPr>
        <w:t>one</w:t>
      </w:r>
      <w:r w:rsidRPr="0089395C">
        <w:rPr>
          <w:i/>
          <w:iCs/>
        </w:rPr>
        <w:t xml:space="preserve"> symbol </w:t>
      </w:r>
      <w:r>
        <w:rPr>
          <w:i/>
          <w:iCs/>
        </w:rPr>
        <w:t xml:space="preserve">before the symbol </w:t>
      </w:r>
      <w:r w:rsidRPr="0089395C">
        <w:rPr>
          <w:i/>
          <w:iCs/>
        </w:rPr>
        <w:t xml:space="preserve">of the earliest one of each </w:t>
      </w:r>
      <w:r>
        <w:rPr>
          <w:i/>
          <w:iCs/>
        </w:rPr>
        <w:t xml:space="preserve">SRS-RSRP measurement </w:t>
      </w:r>
      <w:r w:rsidRPr="0089395C">
        <w:rPr>
          <w:i/>
          <w:iCs/>
        </w:rPr>
        <w:t xml:space="preserve">resource until the last symbol of the configured PUSCH/PUCCH carrying the report. </w:t>
      </w:r>
    </w:p>
    <w:p w14:paraId="766102F7" w14:textId="77777777" w:rsidR="0088580B" w:rsidRPr="00983302" w:rsidRDefault="0088580B" w:rsidP="0088580B">
      <w:pPr>
        <w:spacing w:before="93"/>
        <w:rPr>
          <w:rFonts w:ascii="Times" w:eastAsia="Batang" w:hAnsi="Times"/>
          <w:i/>
          <w:szCs w:val="24"/>
          <w:lang w:eastAsia="x-none"/>
        </w:rPr>
      </w:pPr>
      <w:r w:rsidRPr="00173F01">
        <w:rPr>
          <w:b/>
          <w:i/>
        </w:rPr>
        <w:t xml:space="preserve">Proposal </w:t>
      </w:r>
      <w:r>
        <w:rPr>
          <w:b/>
          <w:i/>
        </w:rPr>
        <w:t>30</w:t>
      </w:r>
      <w:r w:rsidRPr="00173F01">
        <w:rPr>
          <w:i/>
        </w:rPr>
        <w:t xml:space="preserve">: </w:t>
      </w:r>
      <w:r>
        <w:rPr>
          <w:i/>
          <w:lang w:val="en-GB" w:eastAsia="zh-CN"/>
        </w:rPr>
        <w:t xml:space="preserve">For </w:t>
      </w:r>
      <w:r w:rsidRPr="00983302">
        <w:rPr>
          <w:i/>
          <w:iCs/>
        </w:rPr>
        <w:t>aperiodic</w:t>
      </w:r>
      <w:r w:rsidRPr="004A436A">
        <w:t xml:space="preserve"> </w:t>
      </w:r>
      <w:r>
        <w:rPr>
          <w:i/>
          <w:lang w:val="en-GB" w:eastAsia="zh-CN"/>
        </w:rPr>
        <w:t>CLI report, reuse the</w:t>
      </w:r>
      <w:r w:rsidRPr="00224931">
        <w:rPr>
          <w:i/>
          <w:lang w:val="en-GB" w:eastAsia="zh-CN"/>
        </w:rPr>
        <w:t xml:space="preserve"> </w:t>
      </w:r>
      <w:r w:rsidRPr="00983302">
        <w:rPr>
          <w:rFonts w:eastAsia="Batang"/>
          <w:bCs/>
          <w:i/>
          <w:szCs w:val="24"/>
          <w:lang w:val="en-GB"/>
        </w:rPr>
        <w:t>existing CSI computation delay requirement for beam-reporting class (Z3).</w:t>
      </w:r>
    </w:p>
    <w:p w14:paraId="760D84D8" w14:textId="77777777" w:rsidR="007A008C" w:rsidRPr="001F6A28" w:rsidRDefault="007A008C" w:rsidP="003B64A2">
      <w:pPr>
        <w:spacing w:before="93"/>
        <w:rPr>
          <w:iCs/>
        </w:rPr>
      </w:pPr>
    </w:p>
    <w:p w14:paraId="61E96EEE" w14:textId="77777777" w:rsidR="00484504" w:rsidRPr="00FC656F" w:rsidRDefault="00484504" w:rsidP="00484504">
      <w:pPr>
        <w:spacing w:before="93" w:after="93"/>
        <w:outlineLvl w:val="0"/>
        <w:rPr>
          <w:b/>
          <w:bCs/>
          <w:sz w:val="28"/>
          <w:szCs w:val="28"/>
        </w:rPr>
      </w:pPr>
      <w:r w:rsidRPr="00FC656F">
        <w:rPr>
          <w:b/>
          <w:bCs/>
          <w:sz w:val="28"/>
          <w:szCs w:val="28"/>
        </w:rPr>
        <w:t>References</w:t>
      </w:r>
    </w:p>
    <w:p w14:paraId="024222EE" w14:textId="46C48B85" w:rsidR="00C76554" w:rsidRPr="001F6A28" w:rsidRDefault="00A764A4" w:rsidP="001F6A28">
      <w:pPr>
        <w:pStyle w:val="References"/>
        <w:widowControl w:val="0"/>
        <w:numPr>
          <w:ilvl w:val="0"/>
          <w:numId w:val="3"/>
        </w:numPr>
        <w:adjustRightInd w:val="0"/>
        <w:spacing w:after="120"/>
        <w:ind w:left="357" w:hanging="357"/>
        <w:rPr>
          <w:sz w:val="22"/>
          <w:szCs w:val="22"/>
          <w:lang w:eastAsia="zh-CN"/>
        </w:rPr>
      </w:pPr>
      <w:bookmarkStart w:id="34" w:name="_Ref163119176"/>
      <w:bookmarkStart w:id="35" w:name="_Ref181453840"/>
      <w:r w:rsidRPr="00BA3CE7">
        <w:rPr>
          <w:sz w:val="22"/>
          <w:szCs w:val="22"/>
          <w:lang w:eastAsia="zh-CN"/>
        </w:rPr>
        <w:t>RP-</w:t>
      </w:r>
      <w:r w:rsidR="00933DB6">
        <w:rPr>
          <w:sz w:val="22"/>
          <w:szCs w:val="22"/>
          <w:lang w:eastAsia="zh-CN"/>
        </w:rPr>
        <w:t>24161</w:t>
      </w:r>
      <w:r w:rsidR="00933DB6" w:rsidRPr="00EA7DF4">
        <w:rPr>
          <w:iCs/>
          <w:sz w:val="22"/>
          <w:szCs w:val="22"/>
        </w:rPr>
        <w:t>4</w:t>
      </w:r>
      <w:r w:rsidRPr="00EA7DF4">
        <w:rPr>
          <w:iCs/>
          <w:sz w:val="22"/>
          <w:szCs w:val="22"/>
        </w:rPr>
        <w:t xml:space="preserve">, </w:t>
      </w:r>
      <w:bookmarkEnd w:id="34"/>
      <w:r w:rsidR="00EA7DF4" w:rsidRPr="00EA7DF4">
        <w:rPr>
          <w:iCs/>
          <w:sz w:val="22"/>
          <w:szCs w:val="22"/>
        </w:rPr>
        <w:t>Revised WID: Evolution of NR duplex operation: Sub-band full duplex (SBFD)</w:t>
      </w:r>
      <w:r w:rsidR="00EA7DF4">
        <w:rPr>
          <w:iCs/>
          <w:sz w:val="22"/>
          <w:szCs w:val="22"/>
        </w:rPr>
        <w:t>.</w:t>
      </w:r>
      <w:bookmarkEnd w:id="35"/>
    </w:p>
    <w:p w14:paraId="7D294D39" w14:textId="59BBC049" w:rsidR="00947B8C" w:rsidRDefault="00947B8C" w:rsidP="004F475F">
      <w:pPr>
        <w:pStyle w:val="References"/>
        <w:widowControl w:val="0"/>
        <w:numPr>
          <w:ilvl w:val="0"/>
          <w:numId w:val="3"/>
        </w:numPr>
        <w:adjustRightInd w:val="0"/>
        <w:spacing w:after="120"/>
        <w:ind w:left="357" w:hanging="357"/>
        <w:rPr>
          <w:sz w:val="22"/>
          <w:szCs w:val="22"/>
          <w:lang w:eastAsia="zh-CN"/>
        </w:rPr>
      </w:pPr>
      <w:bookmarkStart w:id="36" w:name="_Ref174037496"/>
      <w:r>
        <w:rPr>
          <w:sz w:val="22"/>
          <w:szCs w:val="22"/>
          <w:lang w:eastAsia="zh-CN"/>
        </w:rPr>
        <w:t xml:space="preserve">R1-2403936, </w:t>
      </w:r>
      <w:r w:rsidRPr="00947B8C">
        <w:rPr>
          <w:sz w:val="22"/>
          <w:szCs w:val="22"/>
          <w:lang w:eastAsia="zh-CN"/>
        </w:rPr>
        <w:t xml:space="preserve">On cross-link interference handling for </w:t>
      </w:r>
      <w:proofErr w:type="spellStart"/>
      <w:r w:rsidRPr="00947B8C">
        <w:rPr>
          <w:sz w:val="22"/>
          <w:szCs w:val="22"/>
          <w:lang w:eastAsia="zh-CN"/>
        </w:rPr>
        <w:t>subband</w:t>
      </w:r>
      <w:proofErr w:type="spellEnd"/>
      <w:r w:rsidRPr="00947B8C">
        <w:rPr>
          <w:sz w:val="22"/>
          <w:szCs w:val="22"/>
          <w:lang w:eastAsia="zh-CN"/>
        </w:rPr>
        <w:t xml:space="preserve"> full duplex</w:t>
      </w:r>
      <w:r>
        <w:rPr>
          <w:sz w:val="22"/>
          <w:szCs w:val="22"/>
          <w:lang w:eastAsia="zh-CN"/>
        </w:rPr>
        <w:t xml:space="preserve">, Huawei, </w:t>
      </w:r>
      <w:proofErr w:type="spellStart"/>
      <w:r>
        <w:rPr>
          <w:sz w:val="22"/>
          <w:szCs w:val="22"/>
          <w:lang w:eastAsia="zh-CN"/>
        </w:rPr>
        <w:t>HiSilicon</w:t>
      </w:r>
      <w:bookmarkEnd w:id="36"/>
      <w:proofErr w:type="spellEnd"/>
    </w:p>
    <w:p w14:paraId="0F87652E" w14:textId="77777777" w:rsidR="0025364A" w:rsidRDefault="0025364A">
      <w:pPr>
        <w:autoSpaceDE/>
        <w:autoSpaceDN/>
        <w:adjustRightInd/>
        <w:snapToGrid/>
        <w:spacing w:after="0"/>
        <w:jc w:val="left"/>
        <w:rPr>
          <w:b/>
          <w:bCs/>
          <w:sz w:val="28"/>
          <w:szCs w:val="28"/>
          <w:lang w:eastAsia="zh-CN"/>
        </w:rPr>
      </w:pPr>
      <w:r>
        <w:rPr>
          <w:b/>
          <w:bCs/>
          <w:sz w:val="28"/>
          <w:szCs w:val="28"/>
          <w:lang w:eastAsia="zh-CN"/>
        </w:rPr>
        <w:br w:type="page"/>
      </w:r>
    </w:p>
    <w:p w14:paraId="5C23AFC8" w14:textId="0F7ED393" w:rsidR="009920D3" w:rsidRDefault="009920D3" w:rsidP="009920D3">
      <w:pPr>
        <w:spacing w:before="93" w:after="93"/>
        <w:outlineLvl w:val="0"/>
        <w:rPr>
          <w:b/>
          <w:bCs/>
          <w:sz w:val="28"/>
          <w:szCs w:val="28"/>
          <w:lang w:eastAsia="zh-CN"/>
        </w:rPr>
      </w:pPr>
      <w:r>
        <w:rPr>
          <w:rFonts w:hint="eastAsia"/>
          <w:b/>
          <w:bCs/>
          <w:sz w:val="28"/>
          <w:szCs w:val="28"/>
          <w:lang w:eastAsia="zh-CN"/>
        </w:rPr>
        <w:lastRenderedPageBreak/>
        <w:t>A</w:t>
      </w:r>
      <w:r>
        <w:rPr>
          <w:b/>
          <w:bCs/>
          <w:sz w:val="28"/>
          <w:szCs w:val="28"/>
          <w:lang w:eastAsia="zh-CN"/>
        </w:rPr>
        <w:t>nnex</w:t>
      </w:r>
    </w:p>
    <w:p w14:paraId="7A18E447" w14:textId="0BAB2505" w:rsidR="003F4195" w:rsidRDefault="009920D3" w:rsidP="009920D3">
      <w:pPr>
        <w:spacing w:before="93"/>
        <w:rPr>
          <w:lang w:eastAsia="zh-CN"/>
        </w:rPr>
      </w:pPr>
      <w:r>
        <w:rPr>
          <w:lang w:eastAsia="zh-CN"/>
        </w:rPr>
        <w:t xml:space="preserve">The overall procedure of data and control multiplexing as specified in TS 38.212 Section 6.2.7 is illustrated in </w:t>
      </w:r>
      <w:r>
        <w:rPr>
          <w:lang w:eastAsia="zh-CN"/>
        </w:rPr>
        <w:fldChar w:fldCharType="begin"/>
      </w:r>
      <w:r>
        <w:rPr>
          <w:lang w:eastAsia="zh-CN"/>
        </w:rPr>
        <w:instrText xml:space="preserve"> REF _Ref178087946 \h </w:instrText>
      </w:r>
      <w:r>
        <w:rPr>
          <w:lang w:eastAsia="zh-CN"/>
        </w:rPr>
      </w:r>
      <w:r>
        <w:rPr>
          <w:lang w:eastAsia="zh-CN"/>
        </w:rPr>
        <w:fldChar w:fldCharType="separate"/>
      </w:r>
      <w:r w:rsidR="007A4F36">
        <w:t xml:space="preserve">Figure </w:t>
      </w:r>
      <w:r w:rsidR="007A4F36">
        <w:rPr>
          <w:noProof/>
        </w:rPr>
        <w:t>4</w:t>
      </w:r>
      <w:r>
        <w:rPr>
          <w:lang w:eastAsia="zh-CN"/>
        </w:rPr>
        <w:fldChar w:fldCharType="end"/>
      </w:r>
      <w:r>
        <w:rPr>
          <w:lang w:eastAsia="zh-CN"/>
        </w:rPr>
        <w:t xml:space="preserve">. </w:t>
      </w:r>
    </w:p>
    <w:p w14:paraId="2784ABD4" w14:textId="273AA5D2" w:rsidR="003F4195" w:rsidRPr="003F4195" w:rsidRDefault="003F4195" w:rsidP="00CA6330">
      <w:pPr>
        <w:pStyle w:val="af5"/>
        <w:numPr>
          <w:ilvl w:val="0"/>
          <w:numId w:val="6"/>
        </w:numPr>
        <w:snapToGrid w:val="0"/>
        <w:spacing w:after="120"/>
        <w:contextualSpacing w:val="0"/>
        <w:jc w:val="both"/>
        <w:rPr>
          <w:sz w:val="22"/>
          <w:szCs w:val="22"/>
          <w:lang w:eastAsia="zh-CN"/>
        </w:rPr>
      </w:pPr>
      <w:r w:rsidRPr="00983302">
        <w:rPr>
          <w:b/>
          <w:bCs/>
          <w:sz w:val="22"/>
          <w:szCs w:val="22"/>
          <w:lang w:eastAsia="zh-CN"/>
        </w:rPr>
        <w:t>I</w:t>
      </w:r>
      <w:r w:rsidR="009920D3" w:rsidRPr="00983302">
        <w:rPr>
          <w:b/>
          <w:bCs/>
          <w:sz w:val="22"/>
          <w:szCs w:val="22"/>
          <w:lang w:eastAsia="zh-CN"/>
        </w:rPr>
        <w:t>nput</w:t>
      </w:r>
      <w:r w:rsidRPr="00983302">
        <w:rPr>
          <w:sz w:val="22"/>
          <w:szCs w:val="22"/>
        </w:rPr>
        <w:t>:</w:t>
      </w:r>
      <w:r w:rsidR="009920D3" w:rsidRPr="00983302">
        <w:rPr>
          <w:sz w:val="22"/>
          <w:szCs w:val="22"/>
          <w:lang w:eastAsia="zh-CN"/>
        </w:rPr>
        <w:t xml:space="preserve"> </w:t>
      </w:r>
      <w:r w:rsidRPr="00983302">
        <w:rPr>
          <w:sz w:val="22"/>
          <w:szCs w:val="22"/>
          <w:lang w:eastAsia="zh-CN"/>
        </w:rPr>
        <w:t>C</w:t>
      </w:r>
      <w:r w:rsidR="009920D3" w:rsidRPr="00983302">
        <w:rPr>
          <w:sz w:val="22"/>
          <w:szCs w:val="22"/>
          <w:lang w:eastAsia="zh-CN"/>
        </w:rPr>
        <w:t>oded bit sequence for UL-SCH</w:t>
      </w:r>
      <w:r>
        <w:rPr>
          <w:sz w:val="22"/>
          <w:szCs w:val="22"/>
          <w:lang w:eastAsia="zh-CN"/>
        </w:rPr>
        <w:t xml:space="preserve"> and c</w:t>
      </w:r>
      <w:r w:rsidRPr="00CF4A45">
        <w:rPr>
          <w:sz w:val="22"/>
          <w:szCs w:val="22"/>
          <w:lang w:eastAsia="zh-CN"/>
        </w:rPr>
        <w:t>oded</w:t>
      </w:r>
      <w:r w:rsidRPr="003F4195">
        <w:rPr>
          <w:sz w:val="22"/>
          <w:szCs w:val="22"/>
          <w:lang w:eastAsia="zh-CN"/>
        </w:rPr>
        <w:t xml:space="preserve"> bit sequence for </w:t>
      </w:r>
      <w:r w:rsidR="009920D3" w:rsidRPr="00983302">
        <w:rPr>
          <w:sz w:val="22"/>
          <w:szCs w:val="22"/>
          <w:lang w:eastAsia="zh-CN"/>
        </w:rPr>
        <w:t>UCI</w:t>
      </w:r>
      <w:r w:rsidRPr="00CF4A45">
        <w:rPr>
          <w:sz w:val="22"/>
          <w:szCs w:val="22"/>
          <w:lang w:eastAsia="zh-CN"/>
        </w:rPr>
        <w:t xml:space="preserve"> on PUSCH</w:t>
      </w:r>
    </w:p>
    <w:p w14:paraId="619A1EAD" w14:textId="27C392C3" w:rsidR="003F4195" w:rsidRPr="00CF4A45" w:rsidRDefault="009920D3" w:rsidP="00CA6330">
      <w:pPr>
        <w:pStyle w:val="af5"/>
        <w:numPr>
          <w:ilvl w:val="1"/>
          <w:numId w:val="6"/>
        </w:numPr>
        <w:snapToGrid w:val="0"/>
        <w:spacing w:after="120"/>
        <w:contextualSpacing w:val="0"/>
        <w:jc w:val="both"/>
        <w:rPr>
          <w:sz w:val="22"/>
          <w:szCs w:val="22"/>
          <w:lang w:eastAsia="zh-CN"/>
        </w:rPr>
      </w:pPr>
      <w:r w:rsidRPr="00983302">
        <w:rPr>
          <w:sz w:val="22"/>
          <w:szCs w:val="22"/>
          <w:lang w:eastAsia="zh-CN"/>
        </w:rPr>
        <w:t xml:space="preserve">The channel coding and rate matching procedure for UL-SCH </w:t>
      </w:r>
      <w:r w:rsidR="003F4195">
        <w:rPr>
          <w:sz w:val="22"/>
          <w:szCs w:val="22"/>
          <w:lang w:eastAsia="zh-CN"/>
        </w:rPr>
        <w:t xml:space="preserve">are </w:t>
      </w:r>
      <w:r w:rsidR="003F4195" w:rsidRPr="00983302">
        <w:rPr>
          <w:sz w:val="22"/>
          <w:szCs w:val="22"/>
          <w:lang w:eastAsia="zh-CN"/>
        </w:rPr>
        <w:t>described in section 6.2</w:t>
      </w:r>
    </w:p>
    <w:p w14:paraId="186D6C06" w14:textId="71370B46" w:rsidR="003F4195" w:rsidRPr="001B338B" w:rsidRDefault="003F4195" w:rsidP="00CA6330">
      <w:pPr>
        <w:pStyle w:val="af5"/>
        <w:numPr>
          <w:ilvl w:val="1"/>
          <w:numId w:val="6"/>
        </w:numPr>
        <w:snapToGrid w:val="0"/>
        <w:spacing w:after="120"/>
        <w:contextualSpacing w:val="0"/>
        <w:jc w:val="both"/>
        <w:rPr>
          <w:sz w:val="22"/>
          <w:szCs w:val="22"/>
          <w:lang w:eastAsia="zh-CN"/>
        </w:rPr>
      </w:pPr>
      <w:r w:rsidRPr="001B338B">
        <w:rPr>
          <w:sz w:val="22"/>
          <w:szCs w:val="22"/>
          <w:lang w:eastAsia="zh-CN"/>
        </w:rPr>
        <w:t xml:space="preserve">The channel coding and rate matching procedure for </w:t>
      </w:r>
      <w:r>
        <w:rPr>
          <w:sz w:val="22"/>
          <w:szCs w:val="22"/>
          <w:lang w:eastAsia="zh-CN"/>
        </w:rPr>
        <w:t>UCI</w:t>
      </w:r>
      <w:r w:rsidRPr="001B338B">
        <w:rPr>
          <w:sz w:val="22"/>
          <w:szCs w:val="22"/>
          <w:lang w:eastAsia="zh-CN"/>
        </w:rPr>
        <w:t xml:space="preserve"> on PUSCH </w:t>
      </w:r>
      <w:r>
        <w:rPr>
          <w:sz w:val="22"/>
          <w:szCs w:val="22"/>
          <w:lang w:eastAsia="zh-CN"/>
        </w:rPr>
        <w:t xml:space="preserve">are described </w:t>
      </w:r>
      <w:r w:rsidRPr="001B338B">
        <w:rPr>
          <w:sz w:val="22"/>
          <w:szCs w:val="22"/>
          <w:lang w:eastAsia="zh-CN"/>
        </w:rPr>
        <w:t>in section 6.3.2</w:t>
      </w:r>
    </w:p>
    <w:p w14:paraId="3D663F48" w14:textId="066BBE6E" w:rsidR="009920D3" w:rsidRDefault="003F4195" w:rsidP="00CA6330">
      <w:pPr>
        <w:pStyle w:val="af5"/>
        <w:numPr>
          <w:ilvl w:val="0"/>
          <w:numId w:val="6"/>
        </w:numPr>
        <w:snapToGrid w:val="0"/>
        <w:spacing w:after="120"/>
        <w:contextualSpacing w:val="0"/>
        <w:jc w:val="both"/>
        <w:rPr>
          <w:sz w:val="22"/>
          <w:szCs w:val="22"/>
          <w:lang w:eastAsia="zh-CN"/>
        </w:rPr>
      </w:pPr>
      <w:r w:rsidRPr="00983302">
        <w:rPr>
          <w:b/>
          <w:bCs/>
          <w:sz w:val="22"/>
          <w:szCs w:val="22"/>
          <w:lang w:eastAsia="zh-CN"/>
        </w:rPr>
        <w:t>O</w:t>
      </w:r>
      <w:r w:rsidR="009920D3" w:rsidRPr="00983302">
        <w:rPr>
          <w:b/>
          <w:bCs/>
          <w:sz w:val="22"/>
          <w:szCs w:val="22"/>
          <w:lang w:eastAsia="en-US"/>
        </w:rPr>
        <w:t>utput</w:t>
      </w:r>
      <w:r w:rsidRPr="00CF4A45">
        <w:rPr>
          <w:sz w:val="22"/>
          <w:szCs w:val="22"/>
          <w:lang w:eastAsia="en-US"/>
        </w:rPr>
        <w:t xml:space="preserve">: </w:t>
      </w:r>
      <w:r w:rsidRPr="003F4195">
        <w:rPr>
          <w:sz w:val="22"/>
          <w:szCs w:val="22"/>
          <w:lang w:eastAsia="en-US"/>
        </w:rPr>
        <w:t>M</w:t>
      </w:r>
      <w:r w:rsidR="009920D3" w:rsidRPr="003F4195">
        <w:rPr>
          <w:sz w:val="22"/>
          <w:szCs w:val="22"/>
          <w:lang w:eastAsia="en-US"/>
        </w:rPr>
        <w:t>ultiplexed coded bit sequence of UL-SCH</w:t>
      </w:r>
      <w:r w:rsidRPr="00983302">
        <w:rPr>
          <w:sz w:val="22"/>
          <w:szCs w:val="22"/>
        </w:rPr>
        <w:t xml:space="preserve"> and UCI</w:t>
      </w:r>
      <w:r w:rsidR="009920D3" w:rsidRPr="00983302">
        <w:rPr>
          <w:sz w:val="22"/>
          <w:szCs w:val="22"/>
        </w:rPr>
        <w:t xml:space="preserve">. </w:t>
      </w:r>
    </w:p>
    <w:p w14:paraId="65A65E7E" w14:textId="4AFD1C76" w:rsidR="009920D3" w:rsidRDefault="009920D3" w:rsidP="00983302">
      <w:pPr>
        <w:rPr>
          <w:lang w:eastAsia="zh-CN"/>
        </w:rPr>
      </w:pPr>
      <w:r w:rsidRPr="00983302">
        <w:rPr>
          <w:noProof/>
        </w:rPr>
        <w:drawing>
          <wp:inline distT="0" distB="0" distL="0" distR="0" wp14:anchorId="36D5D780" wp14:editId="238BEE9D">
            <wp:extent cx="5861674" cy="2628804"/>
            <wp:effectExtent l="0" t="0" r="6350" b="63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881766" cy="2637815"/>
                    </a:xfrm>
                    <a:prstGeom prst="rect">
                      <a:avLst/>
                    </a:prstGeom>
                    <a:noFill/>
                  </pic:spPr>
                </pic:pic>
              </a:graphicData>
            </a:graphic>
          </wp:inline>
        </w:drawing>
      </w:r>
    </w:p>
    <w:p w14:paraId="76094186" w14:textId="678CDAEF" w:rsidR="009920D3" w:rsidRDefault="009920D3" w:rsidP="009920D3">
      <w:pPr>
        <w:pStyle w:val="a6"/>
      </w:pPr>
      <w:bookmarkStart w:id="37" w:name="_Ref178087946"/>
      <w:r>
        <w:t xml:space="preserve">Figure </w:t>
      </w:r>
      <w:r w:rsidR="00203B60">
        <w:fldChar w:fldCharType="begin"/>
      </w:r>
      <w:r w:rsidR="00203B60">
        <w:instrText xml:space="preserve"> SEQ Figure \* ARABIC </w:instrText>
      </w:r>
      <w:r w:rsidR="00203B60">
        <w:fldChar w:fldCharType="separate"/>
      </w:r>
      <w:r w:rsidR="007A4F36">
        <w:rPr>
          <w:noProof/>
        </w:rPr>
        <w:t>4</w:t>
      </w:r>
      <w:r w:rsidR="00203B60">
        <w:rPr>
          <w:noProof/>
        </w:rPr>
        <w:fldChar w:fldCharType="end"/>
      </w:r>
      <w:bookmarkEnd w:id="37"/>
      <w:r>
        <w:t xml:space="preserve"> D</w:t>
      </w:r>
      <w:r w:rsidRPr="009920D3">
        <w:t>ata and control multiplexing</w:t>
      </w:r>
      <w:r>
        <w:t xml:space="preserve"> procedure in TS 38.212 Section 6.2.7 </w:t>
      </w:r>
    </w:p>
    <w:p w14:paraId="0DDF3544" w14:textId="67C886D8" w:rsidR="009920D3" w:rsidRDefault="003F4195" w:rsidP="009920D3">
      <w:pPr>
        <w:rPr>
          <w:lang w:eastAsia="zh-CN"/>
        </w:rPr>
      </w:pPr>
      <w:r>
        <w:rPr>
          <w:lang w:eastAsia="zh-CN"/>
        </w:rPr>
        <w:t>The procedure of data and control multiplexing is performed as follows</w:t>
      </w:r>
    </w:p>
    <w:tbl>
      <w:tblPr>
        <w:tblStyle w:val="af0"/>
        <w:tblW w:w="0" w:type="auto"/>
        <w:tblLook w:val="04A0" w:firstRow="1" w:lastRow="0" w:firstColumn="1" w:lastColumn="0" w:noHBand="0" w:noVBand="1"/>
      </w:tblPr>
      <w:tblGrid>
        <w:gridCol w:w="9305"/>
      </w:tblGrid>
      <w:tr w:rsidR="003F4195" w:rsidRPr="0073559A" w14:paraId="7CFE3CB0" w14:textId="77777777" w:rsidTr="003F4195">
        <w:tc>
          <w:tcPr>
            <w:tcW w:w="9305" w:type="dxa"/>
          </w:tcPr>
          <w:p w14:paraId="6CFC6858" w14:textId="77777777" w:rsidR="003F4195" w:rsidRPr="00983302" w:rsidRDefault="003F4195" w:rsidP="00983302">
            <w:pPr>
              <w:rPr>
                <w:sz w:val="21"/>
                <w:szCs w:val="21"/>
                <w:lang w:eastAsia="zh-CN"/>
              </w:rPr>
            </w:pPr>
            <w:r w:rsidRPr="00983302">
              <w:rPr>
                <w:b/>
                <w:bCs/>
                <w:sz w:val="21"/>
                <w:szCs w:val="21"/>
                <w:lang w:eastAsia="zh-CN"/>
              </w:rPr>
              <w:t>Step 1</w:t>
            </w:r>
            <w:r w:rsidRPr="00983302">
              <w:rPr>
                <w:sz w:val="21"/>
                <w:szCs w:val="21"/>
                <w:lang w:eastAsia="zh-CN"/>
              </w:rPr>
              <w:t>: If the number of HARQ-ACK information bits is less than or equal to 2, find the reserved HARQ-ACK locations.</w:t>
            </w:r>
          </w:p>
          <w:p w14:paraId="2A3BFB3F" w14:textId="77777777" w:rsidR="003F4195" w:rsidRPr="00983302" w:rsidRDefault="003F4195" w:rsidP="00983302">
            <w:pPr>
              <w:rPr>
                <w:sz w:val="21"/>
                <w:szCs w:val="21"/>
                <w:lang w:eastAsia="zh-CN"/>
              </w:rPr>
            </w:pPr>
            <w:r w:rsidRPr="00983302">
              <w:rPr>
                <w:b/>
                <w:bCs/>
                <w:sz w:val="21"/>
                <w:szCs w:val="21"/>
                <w:lang w:eastAsia="zh-CN"/>
              </w:rPr>
              <w:t>Step 2</w:t>
            </w:r>
            <w:r w:rsidRPr="00983302">
              <w:rPr>
                <w:sz w:val="21"/>
                <w:szCs w:val="21"/>
                <w:lang w:eastAsia="zh-CN"/>
              </w:rPr>
              <w:t>: If the number of HARQ-ACK information bits is more than 2, map the coded bits for HARQ-ACK.</w:t>
            </w:r>
          </w:p>
          <w:p w14:paraId="5A225C5A" w14:textId="77777777" w:rsidR="003F4195" w:rsidRPr="00983302" w:rsidRDefault="003F4195" w:rsidP="00983302">
            <w:pPr>
              <w:rPr>
                <w:sz w:val="21"/>
                <w:szCs w:val="21"/>
                <w:lang w:eastAsia="zh-CN"/>
              </w:rPr>
            </w:pPr>
            <w:r w:rsidRPr="00983302">
              <w:rPr>
                <w:b/>
                <w:bCs/>
                <w:sz w:val="21"/>
                <w:szCs w:val="21"/>
                <w:lang w:eastAsia="zh-CN"/>
              </w:rPr>
              <w:t>Step 3</w:t>
            </w:r>
            <w:r w:rsidRPr="00983302">
              <w:rPr>
                <w:sz w:val="21"/>
                <w:szCs w:val="21"/>
                <w:lang w:eastAsia="zh-CN"/>
              </w:rPr>
              <w:t>: Map the coded bits for CSI part 1 and CSI part 2.</w:t>
            </w:r>
          </w:p>
          <w:p w14:paraId="733DD8EF" w14:textId="77777777" w:rsidR="003F4195" w:rsidRPr="00983302" w:rsidRDefault="003F4195" w:rsidP="00983302">
            <w:pPr>
              <w:rPr>
                <w:sz w:val="21"/>
                <w:szCs w:val="21"/>
                <w:lang w:eastAsia="zh-CN"/>
              </w:rPr>
            </w:pPr>
            <w:r w:rsidRPr="00983302">
              <w:rPr>
                <w:b/>
                <w:bCs/>
                <w:sz w:val="21"/>
                <w:szCs w:val="21"/>
                <w:lang w:eastAsia="zh-CN"/>
              </w:rPr>
              <w:t>Step 4</w:t>
            </w:r>
            <w:r w:rsidRPr="00983302">
              <w:rPr>
                <w:sz w:val="21"/>
                <w:szCs w:val="21"/>
                <w:lang w:eastAsia="zh-CN"/>
              </w:rPr>
              <w:t>: Map the coded bits for UL-SCH.</w:t>
            </w:r>
          </w:p>
          <w:p w14:paraId="26B84CC6" w14:textId="77777777" w:rsidR="003F4195" w:rsidRPr="00983302" w:rsidRDefault="003F4195" w:rsidP="00983302">
            <w:pPr>
              <w:rPr>
                <w:sz w:val="21"/>
                <w:szCs w:val="21"/>
                <w:lang w:eastAsia="zh-CN"/>
              </w:rPr>
            </w:pPr>
            <w:r w:rsidRPr="00983302">
              <w:rPr>
                <w:b/>
                <w:bCs/>
                <w:sz w:val="21"/>
                <w:szCs w:val="21"/>
                <w:lang w:eastAsia="zh-CN"/>
              </w:rPr>
              <w:t>Step 5</w:t>
            </w:r>
            <w:r w:rsidRPr="00983302">
              <w:rPr>
                <w:sz w:val="21"/>
                <w:szCs w:val="21"/>
                <w:lang w:eastAsia="zh-CN"/>
              </w:rPr>
              <w:t>: When the number of HARQ-ACK information bits is less than or equal to 2, map the coded bits for HARQ-ACK.</w:t>
            </w:r>
          </w:p>
          <w:p w14:paraId="7DDC06CF" w14:textId="62AA02C9" w:rsidR="003F4195" w:rsidRPr="00983302" w:rsidRDefault="003F4195" w:rsidP="00CF4A45">
            <w:pPr>
              <w:rPr>
                <w:sz w:val="21"/>
                <w:szCs w:val="21"/>
                <w:lang w:eastAsia="zh-CN"/>
              </w:rPr>
            </w:pPr>
            <w:r w:rsidRPr="00983302">
              <w:rPr>
                <w:b/>
                <w:bCs/>
                <w:sz w:val="21"/>
                <w:szCs w:val="21"/>
                <w:lang w:eastAsia="zh-CN"/>
              </w:rPr>
              <w:t>Step 6</w:t>
            </w:r>
            <w:r w:rsidRPr="00983302">
              <w:rPr>
                <w:sz w:val="21"/>
                <w:szCs w:val="21"/>
                <w:lang w:eastAsia="zh-CN"/>
              </w:rPr>
              <w:t>: Form the multiplexed data and control coded bit sequence.</w:t>
            </w:r>
          </w:p>
        </w:tc>
      </w:tr>
    </w:tbl>
    <w:p w14:paraId="314F1B9F" w14:textId="0DAB2009" w:rsidR="002547CF" w:rsidRDefault="003F4195">
      <w:pPr>
        <w:spacing w:before="120"/>
        <w:rPr>
          <w:lang w:eastAsia="zh-CN"/>
        </w:rPr>
      </w:pPr>
      <w:r>
        <w:rPr>
          <w:rFonts w:hint="eastAsia"/>
          <w:lang w:eastAsia="zh-CN"/>
        </w:rPr>
        <w:t>Depending</w:t>
      </w:r>
      <w:r>
        <w:rPr>
          <w:lang w:eastAsia="zh-CN"/>
        </w:rPr>
        <w:t xml:space="preserve"> </w:t>
      </w:r>
      <w:r>
        <w:rPr>
          <w:rFonts w:hint="eastAsia"/>
          <w:lang w:eastAsia="zh-CN"/>
        </w:rPr>
        <w:t>on</w:t>
      </w:r>
      <w:r>
        <w:rPr>
          <w:lang w:eastAsia="zh-CN"/>
        </w:rPr>
        <w:t xml:space="preserve"> whether the number of HARQ-ACK information bits is larger than 2 or not, the data and control multiplexing </w:t>
      </w:r>
      <w:r w:rsidR="0073559A">
        <w:rPr>
          <w:lang w:eastAsia="zh-CN"/>
        </w:rPr>
        <w:t>are</w:t>
      </w:r>
      <w:r w:rsidR="00922285">
        <w:rPr>
          <w:lang w:eastAsia="zh-CN"/>
        </w:rPr>
        <w:t xml:space="preserve"> different </w:t>
      </w:r>
      <w:r>
        <w:rPr>
          <w:lang w:eastAsia="zh-CN"/>
        </w:rPr>
        <w:t xml:space="preserve">as shown in </w:t>
      </w:r>
      <w:r>
        <w:rPr>
          <w:lang w:eastAsia="zh-CN"/>
        </w:rPr>
        <w:fldChar w:fldCharType="begin"/>
      </w:r>
      <w:r>
        <w:rPr>
          <w:lang w:eastAsia="zh-CN"/>
        </w:rPr>
        <w:instrText xml:space="preserve"> REF _Ref178089864 \h </w:instrText>
      </w:r>
      <w:r>
        <w:rPr>
          <w:lang w:eastAsia="zh-CN"/>
        </w:rPr>
      </w:r>
      <w:r>
        <w:rPr>
          <w:lang w:eastAsia="zh-CN"/>
        </w:rPr>
        <w:fldChar w:fldCharType="separate"/>
      </w:r>
      <w:r w:rsidR="007A4F36">
        <w:t xml:space="preserve">Figure </w:t>
      </w:r>
      <w:r w:rsidR="007A4F36">
        <w:rPr>
          <w:noProof/>
        </w:rPr>
        <w:t>5</w:t>
      </w:r>
      <w:r>
        <w:rPr>
          <w:lang w:eastAsia="zh-CN"/>
        </w:rPr>
        <w:fldChar w:fldCharType="end"/>
      </w:r>
      <w:r>
        <w:rPr>
          <w:lang w:eastAsia="zh-CN"/>
        </w:rPr>
        <w:t xml:space="preserve"> </w:t>
      </w:r>
      <w:r>
        <w:rPr>
          <w:rFonts w:hint="eastAsia"/>
          <w:lang w:eastAsia="zh-CN"/>
        </w:rPr>
        <w:t>and</w:t>
      </w:r>
      <w:r>
        <w:rPr>
          <w:lang w:eastAsia="zh-CN"/>
        </w:rPr>
        <w:t xml:space="preserve"> </w:t>
      </w:r>
      <w:r>
        <w:rPr>
          <w:lang w:eastAsia="zh-CN"/>
        </w:rPr>
        <w:fldChar w:fldCharType="begin"/>
      </w:r>
      <w:r>
        <w:rPr>
          <w:lang w:eastAsia="zh-CN"/>
        </w:rPr>
        <w:instrText xml:space="preserve"> REF _Ref178089866 \h </w:instrText>
      </w:r>
      <w:r>
        <w:rPr>
          <w:lang w:eastAsia="zh-CN"/>
        </w:rPr>
      </w:r>
      <w:r>
        <w:rPr>
          <w:lang w:eastAsia="zh-CN"/>
        </w:rPr>
        <w:fldChar w:fldCharType="separate"/>
      </w:r>
      <w:r w:rsidR="007A4F36">
        <w:t xml:space="preserve">Figure </w:t>
      </w:r>
      <w:r w:rsidR="007A4F36">
        <w:rPr>
          <w:noProof/>
        </w:rPr>
        <w:t>6</w:t>
      </w:r>
      <w:r>
        <w:rPr>
          <w:lang w:eastAsia="zh-CN"/>
        </w:rPr>
        <w:fldChar w:fldCharType="end"/>
      </w:r>
      <w:r w:rsidR="00922285">
        <w:rPr>
          <w:lang w:eastAsia="zh-CN"/>
        </w:rPr>
        <w:t xml:space="preserve">. </w:t>
      </w:r>
    </w:p>
    <w:p w14:paraId="2855FDFA" w14:textId="77777777" w:rsidR="002547CF" w:rsidRPr="00B37479" w:rsidRDefault="00922285" w:rsidP="00CA6330">
      <w:pPr>
        <w:pStyle w:val="af5"/>
        <w:numPr>
          <w:ilvl w:val="0"/>
          <w:numId w:val="6"/>
        </w:numPr>
        <w:snapToGrid w:val="0"/>
        <w:spacing w:after="120"/>
        <w:contextualSpacing w:val="0"/>
        <w:jc w:val="both"/>
        <w:rPr>
          <w:lang w:eastAsia="zh-CN"/>
        </w:rPr>
      </w:pPr>
      <w:r w:rsidRPr="00983302">
        <w:rPr>
          <w:sz w:val="22"/>
          <w:szCs w:val="22"/>
          <w:lang w:eastAsia="zh-CN"/>
        </w:rPr>
        <w:t xml:space="preserve">The coded bits for UL-SCH will be punctured by the coded bits for HARQ-ACK </w:t>
      </w:r>
      <w:bookmarkStart w:id="38" w:name="OLE_LINK1"/>
      <w:r w:rsidRPr="00983302">
        <w:rPr>
          <w:sz w:val="22"/>
          <w:szCs w:val="22"/>
          <w:lang w:eastAsia="zh-CN"/>
        </w:rPr>
        <w:t>if the number of HARQ-ACK information bits is not larger than 2</w:t>
      </w:r>
      <w:bookmarkEnd w:id="38"/>
      <w:r w:rsidR="0073559A" w:rsidRPr="00983302">
        <w:rPr>
          <w:sz w:val="22"/>
          <w:szCs w:val="22"/>
          <w:lang w:eastAsia="zh-CN"/>
        </w:rPr>
        <w:t>.</w:t>
      </w:r>
      <w:r w:rsidRPr="00983302">
        <w:rPr>
          <w:sz w:val="22"/>
          <w:szCs w:val="22"/>
          <w:lang w:eastAsia="zh-CN"/>
        </w:rPr>
        <w:t xml:space="preserve"> </w:t>
      </w:r>
    </w:p>
    <w:p w14:paraId="12E9F11A" w14:textId="42E362E7" w:rsidR="003F4195" w:rsidRPr="00B37479" w:rsidRDefault="0073559A" w:rsidP="00CA6330">
      <w:pPr>
        <w:pStyle w:val="af5"/>
        <w:numPr>
          <w:ilvl w:val="0"/>
          <w:numId w:val="6"/>
        </w:numPr>
        <w:snapToGrid w:val="0"/>
        <w:spacing w:after="120"/>
        <w:contextualSpacing w:val="0"/>
        <w:jc w:val="both"/>
        <w:rPr>
          <w:lang w:eastAsia="zh-CN"/>
        </w:rPr>
      </w:pPr>
      <w:r w:rsidRPr="00983302">
        <w:rPr>
          <w:sz w:val="22"/>
          <w:szCs w:val="22"/>
          <w:lang w:eastAsia="zh-CN"/>
        </w:rPr>
        <w:t>T</w:t>
      </w:r>
      <w:r w:rsidR="00922285" w:rsidRPr="00983302">
        <w:rPr>
          <w:sz w:val="22"/>
          <w:szCs w:val="22"/>
          <w:lang w:eastAsia="zh-CN"/>
        </w:rPr>
        <w:t xml:space="preserve">he coded bits for UL-SCH will rate match around the coded bits for HARQ-ACK if the number of HARQ-ACK information bits is larger than 2. </w:t>
      </w:r>
    </w:p>
    <w:p w14:paraId="32A582AC" w14:textId="62E2EDD3" w:rsidR="009920D3" w:rsidRDefault="003F4195" w:rsidP="009920D3">
      <w:pPr>
        <w:rPr>
          <w:lang w:eastAsia="zh-CN"/>
        </w:rPr>
      </w:pPr>
      <w:r>
        <w:rPr>
          <w:noProof/>
          <w:lang w:eastAsia="zh-CN"/>
        </w:rPr>
        <w:lastRenderedPageBreak/>
        <w:drawing>
          <wp:inline distT="0" distB="0" distL="0" distR="0" wp14:anchorId="4F3BF64B" wp14:editId="4A7E4012">
            <wp:extent cx="5909244" cy="2849489"/>
            <wp:effectExtent l="0" t="0" r="0" b="825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913186" cy="2851390"/>
                    </a:xfrm>
                    <a:prstGeom prst="rect">
                      <a:avLst/>
                    </a:prstGeom>
                    <a:noFill/>
                  </pic:spPr>
                </pic:pic>
              </a:graphicData>
            </a:graphic>
          </wp:inline>
        </w:drawing>
      </w:r>
    </w:p>
    <w:p w14:paraId="2E881254" w14:textId="4F6E11D2" w:rsidR="003F4195" w:rsidRDefault="003F4195" w:rsidP="00983302">
      <w:pPr>
        <w:pStyle w:val="a6"/>
        <w:rPr>
          <w:lang w:eastAsia="zh-CN"/>
        </w:rPr>
      </w:pPr>
      <w:bookmarkStart w:id="39" w:name="_Ref178089864"/>
      <w:r>
        <w:t xml:space="preserve">Figure </w:t>
      </w:r>
      <w:r w:rsidR="00203B60">
        <w:fldChar w:fldCharType="begin"/>
      </w:r>
      <w:r w:rsidR="00203B60">
        <w:instrText xml:space="preserve"> SEQ Figure \* ARABIC </w:instrText>
      </w:r>
      <w:r w:rsidR="00203B60">
        <w:fldChar w:fldCharType="separate"/>
      </w:r>
      <w:r w:rsidR="007A4F36">
        <w:rPr>
          <w:noProof/>
        </w:rPr>
        <w:t>5</w:t>
      </w:r>
      <w:r w:rsidR="00203B60">
        <w:rPr>
          <w:noProof/>
        </w:rPr>
        <w:fldChar w:fldCharType="end"/>
      </w:r>
      <w:bookmarkEnd w:id="39"/>
      <w:r>
        <w:t xml:space="preserve"> </w:t>
      </w:r>
      <w:r w:rsidRPr="003F4195">
        <w:t>Case 1: Number of HARQ-ACK information bits &lt;= 2 bits</w:t>
      </w:r>
    </w:p>
    <w:p w14:paraId="24B99683" w14:textId="01D86811" w:rsidR="003F4195" w:rsidRDefault="003F4195" w:rsidP="009920D3">
      <w:pPr>
        <w:rPr>
          <w:lang w:eastAsia="zh-CN"/>
        </w:rPr>
      </w:pPr>
      <w:r>
        <w:rPr>
          <w:noProof/>
          <w:lang w:eastAsia="zh-CN"/>
        </w:rPr>
        <w:drawing>
          <wp:inline distT="0" distB="0" distL="0" distR="0" wp14:anchorId="7FCDC5A7" wp14:editId="6F31B8F9">
            <wp:extent cx="5655600" cy="286200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655600" cy="2862000"/>
                    </a:xfrm>
                    <a:prstGeom prst="rect">
                      <a:avLst/>
                    </a:prstGeom>
                    <a:noFill/>
                  </pic:spPr>
                </pic:pic>
              </a:graphicData>
            </a:graphic>
          </wp:inline>
        </w:drawing>
      </w:r>
    </w:p>
    <w:p w14:paraId="771D39E0" w14:textId="122886CA" w:rsidR="003F4195" w:rsidRPr="00983302" w:rsidRDefault="003F4195" w:rsidP="00983302">
      <w:pPr>
        <w:pStyle w:val="a6"/>
        <w:rPr>
          <w:lang w:eastAsia="zh-CN"/>
        </w:rPr>
      </w:pPr>
      <w:bookmarkStart w:id="40" w:name="_Ref178089866"/>
      <w:r>
        <w:t xml:space="preserve">Figure </w:t>
      </w:r>
      <w:r w:rsidR="00203B60">
        <w:fldChar w:fldCharType="begin"/>
      </w:r>
      <w:r w:rsidR="00203B60">
        <w:instrText xml:space="preserve"> SEQ Figure \* ARABIC </w:instrText>
      </w:r>
      <w:r w:rsidR="00203B60">
        <w:fldChar w:fldCharType="separate"/>
      </w:r>
      <w:r w:rsidR="007A4F36">
        <w:rPr>
          <w:noProof/>
        </w:rPr>
        <w:t>6</w:t>
      </w:r>
      <w:r w:rsidR="00203B60">
        <w:rPr>
          <w:noProof/>
        </w:rPr>
        <w:fldChar w:fldCharType="end"/>
      </w:r>
      <w:bookmarkEnd w:id="40"/>
      <w:r>
        <w:t xml:space="preserve"> </w:t>
      </w:r>
      <w:r w:rsidRPr="003F4195">
        <w:t>Case 2: Number of HARQ-ACK information bits &gt; 2 bits</w:t>
      </w:r>
    </w:p>
    <w:sectPr w:rsidR="003F4195" w:rsidRPr="00983302" w:rsidSect="00E0795C">
      <w:headerReference w:type="even" r:id="rId43"/>
      <w:headerReference w:type="default" r:id="rId44"/>
      <w:footerReference w:type="even" r:id="rId45"/>
      <w:footerReference w:type="default" r:id="rId46"/>
      <w:headerReference w:type="first" r:id="rId47"/>
      <w:footerReference w:type="first" r:id="rId48"/>
      <w:pgSz w:w="11906" w:h="16838"/>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3AB7D" w14:textId="77777777" w:rsidR="00203B60" w:rsidRDefault="00203B60">
      <w:r>
        <w:separator/>
      </w:r>
    </w:p>
  </w:endnote>
  <w:endnote w:type="continuationSeparator" w:id="0">
    <w:p w14:paraId="7956D85B" w14:textId="77777777" w:rsidR="00203B60" w:rsidRDefault="00203B60">
      <w:r>
        <w:continuationSeparator/>
      </w:r>
    </w:p>
  </w:endnote>
  <w:endnote w:type="continuationNotice" w:id="1">
    <w:p w14:paraId="72197108" w14:textId="77777777" w:rsidR="00203B60" w:rsidRDefault="00203B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DF300A" w:rsidRDefault="00DF300A">
    <w:pPr>
      <w:pStyle w:val="af3"/>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DF300A" w:rsidRDefault="00DF300A">
    <w:pPr>
      <w:pStyle w:val="af3"/>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DF300A" w:rsidRDefault="00DF300A">
    <w:pPr>
      <w:pStyle w:val="af3"/>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237E5" w14:textId="77777777" w:rsidR="00203B60" w:rsidRDefault="00203B60">
      <w:r>
        <w:separator/>
      </w:r>
    </w:p>
  </w:footnote>
  <w:footnote w:type="continuationSeparator" w:id="0">
    <w:p w14:paraId="3CB8E737" w14:textId="77777777" w:rsidR="00203B60" w:rsidRDefault="00203B60">
      <w:r>
        <w:continuationSeparator/>
      </w:r>
    </w:p>
  </w:footnote>
  <w:footnote w:type="continuationNotice" w:id="1">
    <w:p w14:paraId="1A4BB73C" w14:textId="77777777" w:rsidR="00203B60" w:rsidRDefault="00203B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DF300A" w:rsidRDefault="00DF300A" w:rsidP="00E173F7">
    <w:pPr>
      <w:pStyle w:val="af1"/>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DF300A" w:rsidRPr="00DB26DE" w:rsidRDefault="00DF300A" w:rsidP="00E173F7">
    <w:pPr>
      <w:pStyle w:val="af1"/>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DF300A" w:rsidRDefault="00DF300A">
    <w:pPr>
      <w:pStyle w:val="af1"/>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9564AC"/>
    <w:multiLevelType w:val="hybridMultilevel"/>
    <w:tmpl w:val="016AC18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4136D"/>
    <w:multiLevelType w:val="hybridMultilevel"/>
    <w:tmpl w:val="4A4CA972"/>
    <w:lvl w:ilvl="0" w:tplc="4E5CA9E4">
      <w:numFmt w:val="bullet"/>
      <w:lvlText w:val="-"/>
      <w:lvlJc w:val="left"/>
      <w:pPr>
        <w:tabs>
          <w:tab w:val="num" w:pos="360"/>
        </w:tabs>
        <w:ind w:left="360" w:hanging="360"/>
      </w:pPr>
      <w:rPr>
        <w:rFonts w:ascii="Times New Roman" w:eastAsia="MS Mincho" w:hAnsi="Times New Roman" w:hint="default"/>
      </w:rPr>
    </w:lvl>
    <w:lvl w:ilvl="1" w:tplc="41C45D86">
      <w:start w:val="1"/>
      <w:numFmt w:val="bullet"/>
      <w:lvlText w:val="•"/>
      <w:lvlJc w:val="left"/>
      <w:pPr>
        <w:tabs>
          <w:tab w:val="num" w:pos="1080"/>
        </w:tabs>
        <w:ind w:left="1080" w:hanging="360"/>
      </w:pPr>
      <w:rPr>
        <w:rFonts w:ascii="Arial" w:hAnsi="Arial" w:hint="default"/>
      </w:rPr>
    </w:lvl>
    <w:lvl w:ilvl="2" w:tplc="44B8CDF0">
      <w:numFmt w:val="bullet"/>
      <w:lvlText w:val="•"/>
      <w:lvlJc w:val="left"/>
      <w:pPr>
        <w:tabs>
          <w:tab w:val="num" w:pos="1800"/>
        </w:tabs>
        <w:ind w:left="1800" w:hanging="360"/>
      </w:pPr>
      <w:rPr>
        <w:rFonts w:ascii="Arial" w:hAnsi="Arial" w:hint="default"/>
      </w:rPr>
    </w:lvl>
    <w:lvl w:ilvl="3" w:tplc="1BC01D7A" w:tentative="1">
      <w:start w:val="1"/>
      <w:numFmt w:val="bullet"/>
      <w:lvlText w:val="•"/>
      <w:lvlJc w:val="left"/>
      <w:pPr>
        <w:tabs>
          <w:tab w:val="num" w:pos="2520"/>
        </w:tabs>
        <w:ind w:left="2520" w:hanging="360"/>
      </w:pPr>
      <w:rPr>
        <w:rFonts w:ascii="Arial" w:hAnsi="Arial" w:hint="default"/>
      </w:rPr>
    </w:lvl>
    <w:lvl w:ilvl="4" w:tplc="30D00F70" w:tentative="1">
      <w:start w:val="1"/>
      <w:numFmt w:val="bullet"/>
      <w:lvlText w:val="•"/>
      <w:lvlJc w:val="left"/>
      <w:pPr>
        <w:tabs>
          <w:tab w:val="num" w:pos="3240"/>
        </w:tabs>
        <w:ind w:left="3240" w:hanging="360"/>
      </w:pPr>
      <w:rPr>
        <w:rFonts w:ascii="Arial" w:hAnsi="Arial" w:hint="default"/>
      </w:rPr>
    </w:lvl>
    <w:lvl w:ilvl="5" w:tplc="AD3E9954" w:tentative="1">
      <w:start w:val="1"/>
      <w:numFmt w:val="bullet"/>
      <w:lvlText w:val="•"/>
      <w:lvlJc w:val="left"/>
      <w:pPr>
        <w:tabs>
          <w:tab w:val="num" w:pos="3960"/>
        </w:tabs>
        <w:ind w:left="3960" w:hanging="360"/>
      </w:pPr>
      <w:rPr>
        <w:rFonts w:ascii="Arial" w:hAnsi="Arial" w:hint="default"/>
      </w:rPr>
    </w:lvl>
    <w:lvl w:ilvl="6" w:tplc="ACD4BC8C" w:tentative="1">
      <w:start w:val="1"/>
      <w:numFmt w:val="bullet"/>
      <w:lvlText w:val="•"/>
      <w:lvlJc w:val="left"/>
      <w:pPr>
        <w:tabs>
          <w:tab w:val="num" w:pos="4680"/>
        </w:tabs>
        <w:ind w:left="4680" w:hanging="360"/>
      </w:pPr>
      <w:rPr>
        <w:rFonts w:ascii="Arial" w:hAnsi="Arial" w:hint="default"/>
      </w:rPr>
    </w:lvl>
    <w:lvl w:ilvl="7" w:tplc="DE502612" w:tentative="1">
      <w:start w:val="1"/>
      <w:numFmt w:val="bullet"/>
      <w:lvlText w:val="•"/>
      <w:lvlJc w:val="left"/>
      <w:pPr>
        <w:tabs>
          <w:tab w:val="num" w:pos="5400"/>
        </w:tabs>
        <w:ind w:left="5400" w:hanging="360"/>
      </w:pPr>
      <w:rPr>
        <w:rFonts w:ascii="Arial" w:hAnsi="Arial" w:hint="default"/>
      </w:rPr>
    </w:lvl>
    <w:lvl w:ilvl="8" w:tplc="D3CCE2F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54C28D1"/>
    <w:multiLevelType w:val="hybridMultilevel"/>
    <w:tmpl w:val="3C6C4FFE"/>
    <w:lvl w:ilvl="0" w:tplc="7DC2F8D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F322EC"/>
    <w:multiLevelType w:val="multilevel"/>
    <w:tmpl w:val="22546DC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50"/>
      <w:numFmt w:val="bullet"/>
      <w:lvlText w:val="-"/>
      <w:lvlJc w:val="left"/>
      <w:pPr>
        <w:tabs>
          <w:tab w:val="left" w:pos="2880"/>
        </w:tabs>
        <w:ind w:left="2880" w:hanging="360"/>
      </w:pPr>
      <w:rPr>
        <w:rFonts w:ascii="Times" w:eastAsia="Batang" w:hAnsi="Times" w:cs="Time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5F97847"/>
    <w:multiLevelType w:val="multilevel"/>
    <w:tmpl w:val="25F9784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BFB7AAF"/>
    <w:multiLevelType w:val="hybridMultilevel"/>
    <w:tmpl w:val="9D8A5B2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6EA2085"/>
    <w:multiLevelType w:val="hybridMultilevel"/>
    <w:tmpl w:val="E77C4164"/>
    <w:lvl w:ilvl="0" w:tplc="AAEEEC28">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CF85B93"/>
    <w:multiLevelType w:val="hybridMultilevel"/>
    <w:tmpl w:val="793696A4"/>
    <w:lvl w:ilvl="0" w:tplc="7DC2F8D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1C495C"/>
    <w:multiLevelType w:val="hybridMultilevel"/>
    <w:tmpl w:val="B824E130"/>
    <w:lvl w:ilvl="0" w:tplc="2AEAC708">
      <w:start w:val="1"/>
      <w:numFmt w:val="bullet"/>
      <w:lvlText w:val="-"/>
      <w:lvlJc w:val="left"/>
      <w:pPr>
        <w:ind w:left="420" w:hanging="420"/>
      </w:pPr>
      <w:rPr>
        <w:rFonts w:ascii="Times" w:hAnsi="Time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FF371C"/>
    <w:multiLevelType w:val="multilevel"/>
    <w:tmpl w:val="6CFF371C"/>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6"/>
  </w:num>
  <w:num w:numId="5">
    <w:abstractNumId w:val="9"/>
  </w:num>
  <w:num w:numId="6">
    <w:abstractNumId w:val="14"/>
  </w:num>
  <w:num w:numId="7">
    <w:abstractNumId w:val="8"/>
  </w:num>
  <w:num w:numId="8">
    <w:abstractNumId w:val="17"/>
  </w:num>
  <w:num w:numId="9">
    <w:abstractNumId w:val="3"/>
  </w:num>
  <w:num w:numId="10">
    <w:abstractNumId w:val="12"/>
  </w:num>
  <w:num w:numId="11">
    <w:abstractNumId w:val="13"/>
  </w:num>
  <w:num w:numId="12">
    <w:abstractNumId w:val="19"/>
  </w:num>
  <w:num w:numId="13">
    <w:abstractNumId w:val="18"/>
  </w:num>
  <w:num w:numId="14">
    <w:abstractNumId w:val="16"/>
  </w:num>
  <w:num w:numId="15">
    <w:abstractNumId w:val="4"/>
  </w:num>
  <w:num w:numId="16">
    <w:abstractNumId w:val="7"/>
  </w:num>
  <w:num w:numId="17">
    <w:abstractNumId w:val="2"/>
  </w:num>
  <w:num w:numId="18">
    <w:abstractNumId w:val="15"/>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D04"/>
    <w:rsid w:val="00000DB2"/>
    <w:rsid w:val="000012F5"/>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49F"/>
    <w:rsid w:val="0000458E"/>
    <w:rsid w:val="0000485E"/>
    <w:rsid w:val="00004B3E"/>
    <w:rsid w:val="00004B9F"/>
    <w:rsid w:val="00004D36"/>
    <w:rsid w:val="00004E70"/>
    <w:rsid w:val="00005CB2"/>
    <w:rsid w:val="000063A4"/>
    <w:rsid w:val="00006B2C"/>
    <w:rsid w:val="000072B6"/>
    <w:rsid w:val="00007813"/>
    <w:rsid w:val="000078BC"/>
    <w:rsid w:val="00007DAA"/>
    <w:rsid w:val="000107DC"/>
    <w:rsid w:val="000109E6"/>
    <w:rsid w:val="00011110"/>
    <w:rsid w:val="0001196C"/>
    <w:rsid w:val="00011F67"/>
    <w:rsid w:val="000126C1"/>
    <w:rsid w:val="00012862"/>
    <w:rsid w:val="000128E6"/>
    <w:rsid w:val="000130D9"/>
    <w:rsid w:val="000134BA"/>
    <w:rsid w:val="00013D61"/>
    <w:rsid w:val="00013E21"/>
    <w:rsid w:val="00014130"/>
    <w:rsid w:val="000146DA"/>
    <w:rsid w:val="00014A69"/>
    <w:rsid w:val="00014CC7"/>
    <w:rsid w:val="00014D56"/>
    <w:rsid w:val="000156C0"/>
    <w:rsid w:val="00015E0B"/>
    <w:rsid w:val="00015EFB"/>
    <w:rsid w:val="000161B5"/>
    <w:rsid w:val="00016248"/>
    <w:rsid w:val="00016381"/>
    <w:rsid w:val="000165E2"/>
    <w:rsid w:val="000169D5"/>
    <w:rsid w:val="000171A4"/>
    <w:rsid w:val="0001724C"/>
    <w:rsid w:val="000172BE"/>
    <w:rsid w:val="00017D07"/>
    <w:rsid w:val="00017D8A"/>
    <w:rsid w:val="000200A5"/>
    <w:rsid w:val="0002035E"/>
    <w:rsid w:val="00020973"/>
    <w:rsid w:val="00021084"/>
    <w:rsid w:val="00021496"/>
    <w:rsid w:val="00021670"/>
    <w:rsid w:val="00021D3F"/>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200E"/>
    <w:rsid w:val="000426B2"/>
    <w:rsid w:val="00042C96"/>
    <w:rsid w:val="000434B7"/>
    <w:rsid w:val="00043583"/>
    <w:rsid w:val="000435E4"/>
    <w:rsid w:val="000447C0"/>
    <w:rsid w:val="00044DE3"/>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0FBD"/>
    <w:rsid w:val="00051159"/>
    <w:rsid w:val="00051607"/>
    <w:rsid w:val="000516DB"/>
    <w:rsid w:val="00051981"/>
    <w:rsid w:val="00051EA2"/>
    <w:rsid w:val="000527CF"/>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2BB"/>
    <w:rsid w:val="0006397E"/>
    <w:rsid w:val="00064C74"/>
    <w:rsid w:val="00064CF2"/>
    <w:rsid w:val="000651F7"/>
    <w:rsid w:val="0006547D"/>
    <w:rsid w:val="0006555F"/>
    <w:rsid w:val="00065832"/>
    <w:rsid w:val="000659B3"/>
    <w:rsid w:val="00065D38"/>
    <w:rsid w:val="000666C0"/>
    <w:rsid w:val="00066BC8"/>
    <w:rsid w:val="00067140"/>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A80"/>
    <w:rsid w:val="00072E55"/>
    <w:rsid w:val="000731A0"/>
    <w:rsid w:val="000736C1"/>
    <w:rsid w:val="00073797"/>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4AC"/>
    <w:rsid w:val="000776EB"/>
    <w:rsid w:val="0007781F"/>
    <w:rsid w:val="0007798E"/>
    <w:rsid w:val="00080A2C"/>
    <w:rsid w:val="00080B04"/>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F1B"/>
    <w:rsid w:val="00086040"/>
    <w:rsid w:val="00086800"/>
    <w:rsid w:val="00086CDA"/>
    <w:rsid w:val="0008757D"/>
    <w:rsid w:val="0008773D"/>
    <w:rsid w:val="00087913"/>
    <w:rsid w:val="00090127"/>
    <w:rsid w:val="000901E0"/>
    <w:rsid w:val="000902DC"/>
    <w:rsid w:val="00090A5A"/>
    <w:rsid w:val="00090FCC"/>
    <w:rsid w:val="000911AE"/>
    <w:rsid w:val="00091403"/>
    <w:rsid w:val="00091661"/>
    <w:rsid w:val="00092317"/>
    <w:rsid w:val="00092AE6"/>
    <w:rsid w:val="00092DB2"/>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5D6B"/>
    <w:rsid w:val="000A6351"/>
    <w:rsid w:val="000A63D6"/>
    <w:rsid w:val="000A6410"/>
    <w:rsid w:val="000A6852"/>
    <w:rsid w:val="000A749A"/>
    <w:rsid w:val="000A757C"/>
    <w:rsid w:val="000A7834"/>
    <w:rsid w:val="000A79CF"/>
    <w:rsid w:val="000A7B38"/>
    <w:rsid w:val="000B0303"/>
    <w:rsid w:val="000B0343"/>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F9B"/>
    <w:rsid w:val="000C252B"/>
    <w:rsid w:val="000C2B71"/>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2CC"/>
    <w:rsid w:val="000D25B8"/>
    <w:rsid w:val="000D2D06"/>
    <w:rsid w:val="000D36AE"/>
    <w:rsid w:val="000D38A1"/>
    <w:rsid w:val="000D39AA"/>
    <w:rsid w:val="000D403F"/>
    <w:rsid w:val="000D489A"/>
    <w:rsid w:val="000D4C4E"/>
    <w:rsid w:val="000D5077"/>
    <w:rsid w:val="000D5362"/>
    <w:rsid w:val="000D57F8"/>
    <w:rsid w:val="000D5851"/>
    <w:rsid w:val="000D5C60"/>
    <w:rsid w:val="000D5C74"/>
    <w:rsid w:val="000D6745"/>
    <w:rsid w:val="000D69A2"/>
    <w:rsid w:val="000D6C71"/>
    <w:rsid w:val="000D71E2"/>
    <w:rsid w:val="000D73A5"/>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5AE"/>
    <w:rsid w:val="000E3384"/>
    <w:rsid w:val="000E37DA"/>
    <w:rsid w:val="000E3856"/>
    <w:rsid w:val="000E396C"/>
    <w:rsid w:val="000E3B1B"/>
    <w:rsid w:val="000E3E9A"/>
    <w:rsid w:val="000E3EDA"/>
    <w:rsid w:val="000E4421"/>
    <w:rsid w:val="000E4485"/>
    <w:rsid w:val="000E4684"/>
    <w:rsid w:val="000E47BA"/>
    <w:rsid w:val="000E5192"/>
    <w:rsid w:val="000E5504"/>
    <w:rsid w:val="000E57E8"/>
    <w:rsid w:val="000E59A0"/>
    <w:rsid w:val="000E5CEE"/>
    <w:rsid w:val="000E62D2"/>
    <w:rsid w:val="000E6596"/>
    <w:rsid w:val="000E669B"/>
    <w:rsid w:val="000E73F6"/>
    <w:rsid w:val="000E7A84"/>
    <w:rsid w:val="000F0367"/>
    <w:rsid w:val="000F0370"/>
    <w:rsid w:val="000F0A82"/>
    <w:rsid w:val="000F10C0"/>
    <w:rsid w:val="000F10DA"/>
    <w:rsid w:val="000F15BC"/>
    <w:rsid w:val="000F180A"/>
    <w:rsid w:val="000F1B73"/>
    <w:rsid w:val="000F1C92"/>
    <w:rsid w:val="000F1D0E"/>
    <w:rsid w:val="000F1DB1"/>
    <w:rsid w:val="000F210D"/>
    <w:rsid w:val="000F2199"/>
    <w:rsid w:val="000F2529"/>
    <w:rsid w:val="000F2EEE"/>
    <w:rsid w:val="000F31AE"/>
    <w:rsid w:val="000F3296"/>
    <w:rsid w:val="000F3697"/>
    <w:rsid w:val="000F3F6A"/>
    <w:rsid w:val="000F5233"/>
    <w:rsid w:val="000F5267"/>
    <w:rsid w:val="000F568A"/>
    <w:rsid w:val="000F5C14"/>
    <w:rsid w:val="000F60AF"/>
    <w:rsid w:val="000F6174"/>
    <w:rsid w:val="000F64A4"/>
    <w:rsid w:val="000F64EF"/>
    <w:rsid w:val="000F6843"/>
    <w:rsid w:val="000F6DFD"/>
    <w:rsid w:val="000F6F33"/>
    <w:rsid w:val="000F6FD1"/>
    <w:rsid w:val="000F723F"/>
    <w:rsid w:val="000F741E"/>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CC7"/>
    <w:rsid w:val="00107102"/>
    <w:rsid w:val="00107779"/>
    <w:rsid w:val="001077B5"/>
    <w:rsid w:val="001078C2"/>
    <w:rsid w:val="00107E1C"/>
    <w:rsid w:val="00110243"/>
    <w:rsid w:val="001102E0"/>
    <w:rsid w:val="00110420"/>
    <w:rsid w:val="001108F9"/>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2B2"/>
    <w:rsid w:val="001172FB"/>
    <w:rsid w:val="0011738F"/>
    <w:rsid w:val="00117654"/>
    <w:rsid w:val="00117C8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5AB"/>
    <w:rsid w:val="00125733"/>
    <w:rsid w:val="00125ED3"/>
    <w:rsid w:val="00126212"/>
    <w:rsid w:val="001263AA"/>
    <w:rsid w:val="001265B4"/>
    <w:rsid w:val="001266C6"/>
    <w:rsid w:val="00126A40"/>
    <w:rsid w:val="00127827"/>
    <w:rsid w:val="00127E32"/>
    <w:rsid w:val="0013008A"/>
    <w:rsid w:val="00130779"/>
    <w:rsid w:val="001307A1"/>
    <w:rsid w:val="00131D6F"/>
    <w:rsid w:val="00131DE8"/>
    <w:rsid w:val="001321D3"/>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C9D"/>
    <w:rsid w:val="00142D71"/>
    <w:rsid w:val="00143071"/>
    <w:rsid w:val="0014310A"/>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7D8"/>
    <w:rsid w:val="00157994"/>
    <w:rsid w:val="00157D40"/>
    <w:rsid w:val="00157FC3"/>
    <w:rsid w:val="0016026D"/>
    <w:rsid w:val="00160299"/>
    <w:rsid w:val="001606D7"/>
    <w:rsid w:val="00160739"/>
    <w:rsid w:val="00160CF3"/>
    <w:rsid w:val="00160E07"/>
    <w:rsid w:val="00160E1D"/>
    <w:rsid w:val="001611A1"/>
    <w:rsid w:val="00161285"/>
    <w:rsid w:val="00161486"/>
    <w:rsid w:val="00161ACB"/>
    <w:rsid w:val="00161E59"/>
    <w:rsid w:val="00161E6A"/>
    <w:rsid w:val="0016204D"/>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EFA"/>
    <w:rsid w:val="0017330D"/>
    <w:rsid w:val="00173608"/>
    <w:rsid w:val="00173F01"/>
    <w:rsid w:val="001745EC"/>
    <w:rsid w:val="00174690"/>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C81"/>
    <w:rsid w:val="00191C91"/>
    <w:rsid w:val="0019239D"/>
    <w:rsid w:val="00192CC0"/>
    <w:rsid w:val="00192DD9"/>
    <w:rsid w:val="001930DF"/>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BAC"/>
    <w:rsid w:val="001A23CE"/>
    <w:rsid w:val="001A2BDA"/>
    <w:rsid w:val="001A2C89"/>
    <w:rsid w:val="001A2EEF"/>
    <w:rsid w:val="001A3485"/>
    <w:rsid w:val="001A3A8B"/>
    <w:rsid w:val="001A3ABA"/>
    <w:rsid w:val="001A3E36"/>
    <w:rsid w:val="001A3F26"/>
    <w:rsid w:val="001A4520"/>
    <w:rsid w:val="001A4CCF"/>
    <w:rsid w:val="001A4F32"/>
    <w:rsid w:val="001A5483"/>
    <w:rsid w:val="001A583A"/>
    <w:rsid w:val="001A5C8E"/>
    <w:rsid w:val="001A63AE"/>
    <w:rsid w:val="001A673E"/>
    <w:rsid w:val="001A67DF"/>
    <w:rsid w:val="001A6B19"/>
    <w:rsid w:val="001A76B3"/>
    <w:rsid w:val="001A7763"/>
    <w:rsid w:val="001B0B74"/>
    <w:rsid w:val="001B0C82"/>
    <w:rsid w:val="001B1159"/>
    <w:rsid w:val="001B126B"/>
    <w:rsid w:val="001B1819"/>
    <w:rsid w:val="001B1DAE"/>
    <w:rsid w:val="001B22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F34"/>
    <w:rsid w:val="001B52EC"/>
    <w:rsid w:val="001B554A"/>
    <w:rsid w:val="001B5636"/>
    <w:rsid w:val="001B59C0"/>
    <w:rsid w:val="001B63AE"/>
    <w:rsid w:val="001B6564"/>
    <w:rsid w:val="001B691A"/>
    <w:rsid w:val="001B7842"/>
    <w:rsid w:val="001B7DC2"/>
    <w:rsid w:val="001C00A8"/>
    <w:rsid w:val="001C02D8"/>
    <w:rsid w:val="001C04E3"/>
    <w:rsid w:val="001C0A3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D41"/>
    <w:rsid w:val="001D15CF"/>
    <w:rsid w:val="001D1AFE"/>
    <w:rsid w:val="001D1D6A"/>
    <w:rsid w:val="001D22C0"/>
    <w:rsid w:val="001D2360"/>
    <w:rsid w:val="001D2A0C"/>
    <w:rsid w:val="001D3109"/>
    <w:rsid w:val="001D332E"/>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257"/>
    <w:rsid w:val="001E1BAB"/>
    <w:rsid w:val="001E1DB3"/>
    <w:rsid w:val="001E21D5"/>
    <w:rsid w:val="001E337E"/>
    <w:rsid w:val="001E36E4"/>
    <w:rsid w:val="001E379D"/>
    <w:rsid w:val="001E3A3C"/>
    <w:rsid w:val="001E4894"/>
    <w:rsid w:val="001E4E29"/>
    <w:rsid w:val="001E4FA0"/>
    <w:rsid w:val="001E5884"/>
    <w:rsid w:val="001E5C23"/>
    <w:rsid w:val="001E5E28"/>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1C5"/>
    <w:rsid w:val="001F49F0"/>
    <w:rsid w:val="001F4CBD"/>
    <w:rsid w:val="001F5470"/>
    <w:rsid w:val="001F5545"/>
    <w:rsid w:val="001F5777"/>
    <w:rsid w:val="001F5937"/>
    <w:rsid w:val="001F59E3"/>
    <w:rsid w:val="001F59ED"/>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153D"/>
    <w:rsid w:val="002019D8"/>
    <w:rsid w:val="00201EC7"/>
    <w:rsid w:val="0020285A"/>
    <w:rsid w:val="00202FA8"/>
    <w:rsid w:val="00203499"/>
    <w:rsid w:val="0020349A"/>
    <w:rsid w:val="002034B4"/>
    <w:rsid w:val="0020353E"/>
    <w:rsid w:val="00203B60"/>
    <w:rsid w:val="00203E87"/>
    <w:rsid w:val="00204032"/>
    <w:rsid w:val="00204520"/>
    <w:rsid w:val="00204912"/>
    <w:rsid w:val="00204BAD"/>
    <w:rsid w:val="00204D60"/>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571"/>
    <w:rsid w:val="00211AAF"/>
    <w:rsid w:val="00212175"/>
    <w:rsid w:val="002127C8"/>
    <w:rsid w:val="00212A50"/>
    <w:rsid w:val="00212B83"/>
    <w:rsid w:val="00212CB6"/>
    <w:rsid w:val="00212E37"/>
    <w:rsid w:val="00212FA1"/>
    <w:rsid w:val="00213BC3"/>
    <w:rsid w:val="00213C52"/>
    <w:rsid w:val="002140FF"/>
    <w:rsid w:val="00214185"/>
    <w:rsid w:val="00214755"/>
    <w:rsid w:val="00214FBC"/>
    <w:rsid w:val="002153F1"/>
    <w:rsid w:val="002155E0"/>
    <w:rsid w:val="00215AAB"/>
    <w:rsid w:val="0021603D"/>
    <w:rsid w:val="002174AE"/>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712"/>
    <w:rsid w:val="00226AB9"/>
    <w:rsid w:val="00226B9C"/>
    <w:rsid w:val="00226D5B"/>
    <w:rsid w:val="002271FF"/>
    <w:rsid w:val="00227515"/>
    <w:rsid w:val="00227F40"/>
    <w:rsid w:val="00230181"/>
    <w:rsid w:val="00230639"/>
    <w:rsid w:val="0023098B"/>
    <w:rsid w:val="00231B9A"/>
    <w:rsid w:val="00231C25"/>
    <w:rsid w:val="00231C6F"/>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A67"/>
    <w:rsid w:val="00243641"/>
    <w:rsid w:val="00243C05"/>
    <w:rsid w:val="00243DC2"/>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37CB"/>
    <w:rsid w:val="0026422F"/>
    <w:rsid w:val="00264547"/>
    <w:rsid w:val="002647BF"/>
    <w:rsid w:val="002647D5"/>
    <w:rsid w:val="002649DC"/>
    <w:rsid w:val="00264E4E"/>
    <w:rsid w:val="00265032"/>
    <w:rsid w:val="002651FB"/>
    <w:rsid w:val="0026538C"/>
    <w:rsid w:val="00265778"/>
    <w:rsid w:val="00265781"/>
    <w:rsid w:val="002659E2"/>
    <w:rsid w:val="00265D42"/>
    <w:rsid w:val="0026616A"/>
    <w:rsid w:val="002661A0"/>
    <w:rsid w:val="0026677D"/>
    <w:rsid w:val="00266B13"/>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43BC"/>
    <w:rsid w:val="00274586"/>
    <w:rsid w:val="00274F08"/>
    <w:rsid w:val="002750B1"/>
    <w:rsid w:val="00275C73"/>
    <w:rsid w:val="00276562"/>
    <w:rsid w:val="0027683D"/>
    <w:rsid w:val="00276A35"/>
    <w:rsid w:val="00276E09"/>
    <w:rsid w:val="002771C0"/>
    <w:rsid w:val="002772EA"/>
    <w:rsid w:val="002772F2"/>
    <w:rsid w:val="0027767F"/>
    <w:rsid w:val="00277835"/>
    <w:rsid w:val="00277ED0"/>
    <w:rsid w:val="0028088B"/>
    <w:rsid w:val="00280AB1"/>
    <w:rsid w:val="00281018"/>
    <w:rsid w:val="00281617"/>
    <w:rsid w:val="00281FBD"/>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BAE"/>
    <w:rsid w:val="00284CBF"/>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EDF"/>
    <w:rsid w:val="002960C9"/>
    <w:rsid w:val="002969A0"/>
    <w:rsid w:val="00296FFF"/>
    <w:rsid w:val="002973C9"/>
    <w:rsid w:val="00297843"/>
    <w:rsid w:val="002A02FF"/>
    <w:rsid w:val="002A1079"/>
    <w:rsid w:val="002A1584"/>
    <w:rsid w:val="002A1947"/>
    <w:rsid w:val="002A1A13"/>
    <w:rsid w:val="002A1E92"/>
    <w:rsid w:val="002A1F95"/>
    <w:rsid w:val="002A204D"/>
    <w:rsid w:val="002A2616"/>
    <w:rsid w:val="002A26E1"/>
    <w:rsid w:val="002A2A2F"/>
    <w:rsid w:val="002A346D"/>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196"/>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CDF"/>
    <w:rsid w:val="002B4F13"/>
    <w:rsid w:val="002B531E"/>
    <w:rsid w:val="002B538E"/>
    <w:rsid w:val="002B5551"/>
    <w:rsid w:val="002B57B6"/>
    <w:rsid w:val="002B5DCA"/>
    <w:rsid w:val="002B6439"/>
    <w:rsid w:val="002B6BDC"/>
    <w:rsid w:val="002B75B0"/>
    <w:rsid w:val="002B7DAD"/>
    <w:rsid w:val="002B7EAF"/>
    <w:rsid w:val="002B7FE9"/>
    <w:rsid w:val="002C097A"/>
    <w:rsid w:val="002C099C"/>
    <w:rsid w:val="002C0B74"/>
    <w:rsid w:val="002C0C8B"/>
    <w:rsid w:val="002C0CBB"/>
    <w:rsid w:val="002C1194"/>
    <w:rsid w:val="002C1201"/>
    <w:rsid w:val="002C1460"/>
    <w:rsid w:val="002C187C"/>
    <w:rsid w:val="002C195B"/>
    <w:rsid w:val="002C1D8E"/>
    <w:rsid w:val="002C20F2"/>
    <w:rsid w:val="002C29B0"/>
    <w:rsid w:val="002C29F8"/>
    <w:rsid w:val="002C2C24"/>
    <w:rsid w:val="002C3670"/>
    <w:rsid w:val="002C3838"/>
    <w:rsid w:val="002C38B2"/>
    <w:rsid w:val="002C3CB2"/>
    <w:rsid w:val="002C3DF5"/>
    <w:rsid w:val="002C3E93"/>
    <w:rsid w:val="002C3F9C"/>
    <w:rsid w:val="002C4192"/>
    <w:rsid w:val="002C47B7"/>
    <w:rsid w:val="002C48D1"/>
    <w:rsid w:val="002C4ECE"/>
    <w:rsid w:val="002C4F3C"/>
    <w:rsid w:val="002C523B"/>
    <w:rsid w:val="002C56D5"/>
    <w:rsid w:val="002C5980"/>
    <w:rsid w:val="002C5AE1"/>
    <w:rsid w:val="002C5AFA"/>
    <w:rsid w:val="002C7946"/>
    <w:rsid w:val="002C7BB0"/>
    <w:rsid w:val="002C7CE0"/>
    <w:rsid w:val="002D022A"/>
    <w:rsid w:val="002D02B6"/>
    <w:rsid w:val="002D0439"/>
    <w:rsid w:val="002D0492"/>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6D6"/>
    <w:rsid w:val="002D5738"/>
    <w:rsid w:val="002D5E53"/>
    <w:rsid w:val="002D633F"/>
    <w:rsid w:val="002D659B"/>
    <w:rsid w:val="002D69E8"/>
    <w:rsid w:val="002D6C40"/>
    <w:rsid w:val="002D6C62"/>
    <w:rsid w:val="002D6C78"/>
    <w:rsid w:val="002D74EB"/>
    <w:rsid w:val="002D7907"/>
    <w:rsid w:val="002D793F"/>
    <w:rsid w:val="002D7EE1"/>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44E"/>
    <w:rsid w:val="002E3513"/>
    <w:rsid w:val="002E38C5"/>
    <w:rsid w:val="002E3B1E"/>
    <w:rsid w:val="002E3C65"/>
    <w:rsid w:val="002E3CEF"/>
    <w:rsid w:val="002E3D3F"/>
    <w:rsid w:val="002E3F5B"/>
    <w:rsid w:val="002E42AF"/>
    <w:rsid w:val="002E4362"/>
    <w:rsid w:val="002E438C"/>
    <w:rsid w:val="002E43D9"/>
    <w:rsid w:val="002E4D0B"/>
    <w:rsid w:val="002E53F6"/>
    <w:rsid w:val="002E5489"/>
    <w:rsid w:val="002E5550"/>
    <w:rsid w:val="002E58F8"/>
    <w:rsid w:val="002E5E1B"/>
    <w:rsid w:val="002E602F"/>
    <w:rsid w:val="002E6232"/>
    <w:rsid w:val="002E63D9"/>
    <w:rsid w:val="002E63DD"/>
    <w:rsid w:val="002E640E"/>
    <w:rsid w:val="002E6788"/>
    <w:rsid w:val="002E6D0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92E"/>
    <w:rsid w:val="002F3CDE"/>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9B"/>
    <w:rsid w:val="003058D5"/>
    <w:rsid w:val="00305E7C"/>
    <w:rsid w:val="00305FF9"/>
    <w:rsid w:val="00306430"/>
    <w:rsid w:val="00306E6B"/>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D10"/>
    <w:rsid w:val="00312DAA"/>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3D0"/>
    <w:rsid w:val="00323581"/>
    <w:rsid w:val="0032363B"/>
    <w:rsid w:val="00323879"/>
    <w:rsid w:val="00323D6B"/>
    <w:rsid w:val="00324405"/>
    <w:rsid w:val="003244C7"/>
    <w:rsid w:val="00324768"/>
    <w:rsid w:val="0032505A"/>
    <w:rsid w:val="003251BD"/>
    <w:rsid w:val="00325E2E"/>
    <w:rsid w:val="00325E36"/>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898"/>
    <w:rsid w:val="00332B40"/>
    <w:rsid w:val="00332D2D"/>
    <w:rsid w:val="00332FC5"/>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C8F"/>
    <w:rsid w:val="00343D1F"/>
    <w:rsid w:val="0034429B"/>
    <w:rsid w:val="00344507"/>
    <w:rsid w:val="00344866"/>
    <w:rsid w:val="003457C8"/>
    <w:rsid w:val="00345D85"/>
    <w:rsid w:val="00345F5C"/>
    <w:rsid w:val="00345F8E"/>
    <w:rsid w:val="0034638C"/>
    <w:rsid w:val="003466D2"/>
    <w:rsid w:val="00346832"/>
    <w:rsid w:val="00346BB0"/>
    <w:rsid w:val="00346F7F"/>
    <w:rsid w:val="0034732A"/>
    <w:rsid w:val="00347656"/>
    <w:rsid w:val="00347994"/>
    <w:rsid w:val="00347BBA"/>
    <w:rsid w:val="00347D48"/>
    <w:rsid w:val="00350108"/>
    <w:rsid w:val="00350466"/>
    <w:rsid w:val="00350681"/>
    <w:rsid w:val="00350762"/>
    <w:rsid w:val="003507C4"/>
    <w:rsid w:val="0035094E"/>
    <w:rsid w:val="00351011"/>
    <w:rsid w:val="003519A1"/>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9B8"/>
    <w:rsid w:val="00355C52"/>
    <w:rsid w:val="0035633A"/>
    <w:rsid w:val="00356A98"/>
    <w:rsid w:val="003572D1"/>
    <w:rsid w:val="00357436"/>
    <w:rsid w:val="00357445"/>
    <w:rsid w:val="0035746D"/>
    <w:rsid w:val="003574DB"/>
    <w:rsid w:val="00357D6D"/>
    <w:rsid w:val="00360232"/>
    <w:rsid w:val="003602AF"/>
    <w:rsid w:val="003602E0"/>
    <w:rsid w:val="003604CB"/>
    <w:rsid w:val="0036082C"/>
    <w:rsid w:val="00360D01"/>
    <w:rsid w:val="0036111D"/>
    <w:rsid w:val="0036155E"/>
    <w:rsid w:val="00361E1E"/>
    <w:rsid w:val="00361E8F"/>
    <w:rsid w:val="00362569"/>
    <w:rsid w:val="00362FF6"/>
    <w:rsid w:val="003636CD"/>
    <w:rsid w:val="00363C78"/>
    <w:rsid w:val="00363CC7"/>
    <w:rsid w:val="00363CE8"/>
    <w:rsid w:val="003644BE"/>
    <w:rsid w:val="0036487C"/>
    <w:rsid w:val="00364A6A"/>
    <w:rsid w:val="00364C48"/>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C"/>
    <w:rsid w:val="00370335"/>
    <w:rsid w:val="003704B7"/>
    <w:rsid w:val="0037054F"/>
    <w:rsid w:val="00370C5E"/>
    <w:rsid w:val="00370E4F"/>
    <w:rsid w:val="00371215"/>
    <w:rsid w:val="003714C4"/>
    <w:rsid w:val="00371CFF"/>
    <w:rsid w:val="0037262B"/>
    <w:rsid w:val="00372959"/>
    <w:rsid w:val="00372F0D"/>
    <w:rsid w:val="00373130"/>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C8D"/>
    <w:rsid w:val="00384C09"/>
    <w:rsid w:val="003852FB"/>
    <w:rsid w:val="00385429"/>
    <w:rsid w:val="0038554D"/>
    <w:rsid w:val="0038578E"/>
    <w:rsid w:val="00385B05"/>
    <w:rsid w:val="00385FA4"/>
    <w:rsid w:val="00386382"/>
    <w:rsid w:val="003865EF"/>
    <w:rsid w:val="00386690"/>
    <w:rsid w:val="00386A56"/>
    <w:rsid w:val="00386BA9"/>
    <w:rsid w:val="00387035"/>
    <w:rsid w:val="00387E3E"/>
    <w:rsid w:val="00390017"/>
    <w:rsid w:val="003901A3"/>
    <w:rsid w:val="003902E1"/>
    <w:rsid w:val="0039072F"/>
    <w:rsid w:val="00390828"/>
    <w:rsid w:val="003915C9"/>
    <w:rsid w:val="00391732"/>
    <w:rsid w:val="003917A3"/>
    <w:rsid w:val="00391FAB"/>
    <w:rsid w:val="003928F5"/>
    <w:rsid w:val="0039295B"/>
    <w:rsid w:val="003930A9"/>
    <w:rsid w:val="003932BD"/>
    <w:rsid w:val="0039387D"/>
    <w:rsid w:val="00393E57"/>
    <w:rsid w:val="003940CE"/>
    <w:rsid w:val="003943A8"/>
    <w:rsid w:val="003948F2"/>
    <w:rsid w:val="003949F1"/>
    <w:rsid w:val="00394B48"/>
    <w:rsid w:val="00394DCF"/>
    <w:rsid w:val="00394E57"/>
    <w:rsid w:val="00394F2D"/>
    <w:rsid w:val="0039526D"/>
    <w:rsid w:val="0039537B"/>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7834"/>
    <w:rsid w:val="003A7FBE"/>
    <w:rsid w:val="003B0422"/>
    <w:rsid w:val="003B0A26"/>
    <w:rsid w:val="003B0A35"/>
    <w:rsid w:val="003B0B5B"/>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736"/>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93F"/>
    <w:rsid w:val="003D6F8A"/>
    <w:rsid w:val="003D7193"/>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EDD"/>
    <w:rsid w:val="004047C4"/>
    <w:rsid w:val="00404F6D"/>
    <w:rsid w:val="00405115"/>
    <w:rsid w:val="00405467"/>
    <w:rsid w:val="004056DC"/>
    <w:rsid w:val="0040570B"/>
    <w:rsid w:val="00405868"/>
    <w:rsid w:val="00405AB5"/>
    <w:rsid w:val="00405EDB"/>
    <w:rsid w:val="00405FB1"/>
    <w:rsid w:val="004061F6"/>
    <w:rsid w:val="00406460"/>
    <w:rsid w:val="0040647F"/>
    <w:rsid w:val="00406C22"/>
    <w:rsid w:val="00406C7D"/>
    <w:rsid w:val="00406CAA"/>
    <w:rsid w:val="0040744F"/>
    <w:rsid w:val="004074B6"/>
    <w:rsid w:val="00407A19"/>
    <w:rsid w:val="00410655"/>
    <w:rsid w:val="00410B25"/>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4FE9"/>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6B2"/>
    <w:rsid w:val="0042081E"/>
    <w:rsid w:val="00420C1B"/>
    <w:rsid w:val="00420C87"/>
    <w:rsid w:val="00420F56"/>
    <w:rsid w:val="00421120"/>
    <w:rsid w:val="0042123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C7"/>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40116"/>
    <w:rsid w:val="004402C5"/>
    <w:rsid w:val="00440827"/>
    <w:rsid w:val="00440A1D"/>
    <w:rsid w:val="00440F4D"/>
    <w:rsid w:val="00441091"/>
    <w:rsid w:val="00441B8C"/>
    <w:rsid w:val="004436D8"/>
    <w:rsid w:val="0044410B"/>
    <w:rsid w:val="004441D5"/>
    <w:rsid w:val="004445AC"/>
    <w:rsid w:val="004448CA"/>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867"/>
    <w:rsid w:val="00460CC3"/>
    <w:rsid w:val="00460E86"/>
    <w:rsid w:val="0046116B"/>
    <w:rsid w:val="0046142D"/>
    <w:rsid w:val="00461707"/>
    <w:rsid w:val="00461AA2"/>
    <w:rsid w:val="00461D41"/>
    <w:rsid w:val="00461F70"/>
    <w:rsid w:val="00462104"/>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E5E"/>
    <w:rsid w:val="004664F5"/>
    <w:rsid w:val="00466532"/>
    <w:rsid w:val="00466684"/>
    <w:rsid w:val="00466AEC"/>
    <w:rsid w:val="00466C5B"/>
    <w:rsid w:val="00466D39"/>
    <w:rsid w:val="00467488"/>
    <w:rsid w:val="00467B3F"/>
    <w:rsid w:val="00467C52"/>
    <w:rsid w:val="00467F9C"/>
    <w:rsid w:val="004704F9"/>
    <w:rsid w:val="0047083E"/>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A77"/>
    <w:rsid w:val="004851FC"/>
    <w:rsid w:val="004852A0"/>
    <w:rsid w:val="004853F1"/>
    <w:rsid w:val="0048540F"/>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FAE"/>
    <w:rsid w:val="00492248"/>
    <w:rsid w:val="004929E3"/>
    <w:rsid w:val="004930CE"/>
    <w:rsid w:val="00493250"/>
    <w:rsid w:val="00493C20"/>
    <w:rsid w:val="00493C7C"/>
    <w:rsid w:val="00494242"/>
    <w:rsid w:val="004944F6"/>
    <w:rsid w:val="00494541"/>
    <w:rsid w:val="00494E8E"/>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D12"/>
    <w:rsid w:val="004A5DF3"/>
    <w:rsid w:val="004A6134"/>
    <w:rsid w:val="004A6F10"/>
    <w:rsid w:val="004A6F33"/>
    <w:rsid w:val="004A7092"/>
    <w:rsid w:val="004A733D"/>
    <w:rsid w:val="004A74B0"/>
    <w:rsid w:val="004A773F"/>
    <w:rsid w:val="004B021C"/>
    <w:rsid w:val="004B06C2"/>
    <w:rsid w:val="004B138F"/>
    <w:rsid w:val="004B14CC"/>
    <w:rsid w:val="004B1C97"/>
    <w:rsid w:val="004B1F18"/>
    <w:rsid w:val="004B1F4F"/>
    <w:rsid w:val="004B1FA5"/>
    <w:rsid w:val="004B2468"/>
    <w:rsid w:val="004B29CB"/>
    <w:rsid w:val="004B2C0B"/>
    <w:rsid w:val="004B2E15"/>
    <w:rsid w:val="004B2E2D"/>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FA"/>
    <w:rsid w:val="004D0DFE"/>
    <w:rsid w:val="004D0E3D"/>
    <w:rsid w:val="004D1939"/>
    <w:rsid w:val="004D1D91"/>
    <w:rsid w:val="004D1F19"/>
    <w:rsid w:val="004D22C3"/>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D27"/>
    <w:rsid w:val="004E4060"/>
    <w:rsid w:val="004E409A"/>
    <w:rsid w:val="004E4146"/>
    <w:rsid w:val="004E45C5"/>
    <w:rsid w:val="004E4762"/>
    <w:rsid w:val="004E4863"/>
    <w:rsid w:val="004E48FB"/>
    <w:rsid w:val="004E4944"/>
    <w:rsid w:val="004E5383"/>
    <w:rsid w:val="004E5685"/>
    <w:rsid w:val="004E6B88"/>
    <w:rsid w:val="004E6F18"/>
    <w:rsid w:val="004E7092"/>
    <w:rsid w:val="004F05B6"/>
    <w:rsid w:val="004F0C51"/>
    <w:rsid w:val="004F0FB9"/>
    <w:rsid w:val="004F11DE"/>
    <w:rsid w:val="004F19D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528"/>
    <w:rsid w:val="004F7931"/>
    <w:rsid w:val="004F7BCA"/>
    <w:rsid w:val="004F7D89"/>
    <w:rsid w:val="0050067E"/>
    <w:rsid w:val="0050080F"/>
    <w:rsid w:val="00500965"/>
    <w:rsid w:val="005010E0"/>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686"/>
    <w:rsid w:val="005247D6"/>
    <w:rsid w:val="00524ECB"/>
    <w:rsid w:val="005255BF"/>
    <w:rsid w:val="00525642"/>
    <w:rsid w:val="00525736"/>
    <w:rsid w:val="005257DE"/>
    <w:rsid w:val="00525D29"/>
    <w:rsid w:val="00525FAF"/>
    <w:rsid w:val="00526031"/>
    <w:rsid w:val="0052645E"/>
    <w:rsid w:val="00526681"/>
    <w:rsid w:val="0052710D"/>
    <w:rsid w:val="00527200"/>
    <w:rsid w:val="00527548"/>
    <w:rsid w:val="005275E4"/>
    <w:rsid w:val="005277B1"/>
    <w:rsid w:val="005300DC"/>
    <w:rsid w:val="00530157"/>
    <w:rsid w:val="00530F34"/>
    <w:rsid w:val="00531627"/>
    <w:rsid w:val="00531775"/>
    <w:rsid w:val="00531C4A"/>
    <w:rsid w:val="00531EBE"/>
    <w:rsid w:val="005322C7"/>
    <w:rsid w:val="00532431"/>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10C"/>
    <w:rsid w:val="0055030B"/>
    <w:rsid w:val="005503C6"/>
    <w:rsid w:val="005505C2"/>
    <w:rsid w:val="00550606"/>
    <w:rsid w:val="00550E32"/>
    <w:rsid w:val="00551320"/>
    <w:rsid w:val="00551504"/>
    <w:rsid w:val="005518A4"/>
    <w:rsid w:val="00552768"/>
    <w:rsid w:val="00552935"/>
    <w:rsid w:val="00552DE0"/>
    <w:rsid w:val="00553127"/>
    <w:rsid w:val="0055378B"/>
    <w:rsid w:val="005537D5"/>
    <w:rsid w:val="00553888"/>
    <w:rsid w:val="00553AFC"/>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6C3"/>
    <w:rsid w:val="005638D4"/>
    <w:rsid w:val="00563E98"/>
    <w:rsid w:val="00564040"/>
    <w:rsid w:val="00564B3A"/>
    <w:rsid w:val="00565679"/>
    <w:rsid w:val="005656ED"/>
    <w:rsid w:val="005660E0"/>
    <w:rsid w:val="00566544"/>
    <w:rsid w:val="00566608"/>
    <w:rsid w:val="00566982"/>
    <w:rsid w:val="00566A28"/>
    <w:rsid w:val="00566C83"/>
    <w:rsid w:val="00566D6C"/>
    <w:rsid w:val="00567027"/>
    <w:rsid w:val="0056732B"/>
    <w:rsid w:val="005673E4"/>
    <w:rsid w:val="005675B6"/>
    <w:rsid w:val="005676BD"/>
    <w:rsid w:val="005676C3"/>
    <w:rsid w:val="0056773D"/>
    <w:rsid w:val="00567744"/>
    <w:rsid w:val="00567AA6"/>
    <w:rsid w:val="00567C73"/>
    <w:rsid w:val="00567CE0"/>
    <w:rsid w:val="005700FE"/>
    <w:rsid w:val="00570681"/>
    <w:rsid w:val="0057076B"/>
    <w:rsid w:val="00570E24"/>
    <w:rsid w:val="005713E1"/>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2C"/>
    <w:rsid w:val="00575954"/>
    <w:rsid w:val="005759F6"/>
    <w:rsid w:val="00575BCC"/>
    <w:rsid w:val="00575E3E"/>
    <w:rsid w:val="00575FB9"/>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8C2"/>
    <w:rsid w:val="00582C3A"/>
    <w:rsid w:val="00582E1A"/>
    <w:rsid w:val="00583147"/>
    <w:rsid w:val="005838C9"/>
    <w:rsid w:val="0058415B"/>
    <w:rsid w:val="00584416"/>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F42"/>
    <w:rsid w:val="005961F7"/>
    <w:rsid w:val="00596449"/>
    <w:rsid w:val="0059676B"/>
    <w:rsid w:val="00596B9C"/>
    <w:rsid w:val="00596D72"/>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4039"/>
    <w:rsid w:val="005A4922"/>
    <w:rsid w:val="005A5836"/>
    <w:rsid w:val="005A60CC"/>
    <w:rsid w:val="005A64AB"/>
    <w:rsid w:val="005A699F"/>
    <w:rsid w:val="005A6AF4"/>
    <w:rsid w:val="005A76BA"/>
    <w:rsid w:val="005A795A"/>
    <w:rsid w:val="005A7A66"/>
    <w:rsid w:val="005A7B3F"/>
    <w:rsid w:val="005A7CFF"/>
    <w:rsid w:val="005A7E42"/>
    <w:rsid w:val="005B0324"/>
    <w:rsid w:val="005B0542"/>
    <w:rsid w:val="005B0663"/>
    <w:rsid w:val="005B078A"/>
    <w:rsid w:val="005B07C2"/>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383"/>
    <w:rsid w:val="005B73D2"/>
    <w:rsid w:val="005B7DCA"/>
    <w:rsid w:val="005B7DD1"/>
    <w:rsid w:val="005C00A0"/>
    <w:rsid w:val="005C027C"/>
    <w:rsid w:val="005C0653"/>
    <w:rsid w:val="005C0714"/>
    <w:rsid w:val="005C08D2"/>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D"/>
    <w:rsid w:val="005C7637"/>
    <w:rsid w:val="005C7C75"/>
    <w:rsid w:val="005D0E4F"/>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8A0"/>
    <w:rsid w:val="005E0DA0"/>
    <w:rsid w:val="005E0E20"/>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FC7"/>
    <w:rsid w:val="005E5085"/>
    <w:rsid w:val="005E50A4"/>
    <w:rsid w:val="005E53F9"/>
    <w:rsid w:val="005E6272"/>
    <w:rsid w:val="005E68E9"/>
    <w:rsid w:val="005E7264"/>
    <w:rsid w:val="005E775D"/>
    <w:rsid w:val="005E7F4C"/>
    <w:rsid w:val="005F02C5"/>
    <w:rsid w:val="005F07C0"/>
    <w:rsid w:val="005F0A43"/>
    <w:rsid w:val="005F19BD"/>
    <w:rsid w:val="005F1A17"/>
    <w:rsid w:val="005F1CFC"/>
    <w:rsid w:val="005F27BF"/>
    <w:rsid w:val="005F2B7F"/>
    <w:rsid w:val="005F315C"/>
    <w:rsid w:val="005F31FF"/>
    <w:rsid w:val="005F3426"/>
    <w:rsid w:val="005F3988"/>
    <w:rsid w:val="005F3B6B"/>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A0"/>
    <w:rsid w:val="0060307E"/>
    <w:rsid w:val="006031CD"/>
    <w:rsid w:val="00603312"/>
    <w:rsid w:val="006037C3"/>
    <w:rsid w:val="006038A1"/>
    <w:rsid w:val="0060405D"/>
    <w:rsid w:val="006043C0"/>
    <w:rsid w:val="006043F4"/>
    <w:rsid w:val="006046B2"/>
    <w:rsid w:val="0060487D"/>
    <w:rsid w:val="00604D18"/>
    <w:rsid w:val="00604DC7"/>
    <w:rsid w:val="00604E47"/>
    <w:rsid w:val="00604FBC"/>
    <w:rsid w:val="00605441"/>
    <w:rsid w:val="00605DBE"/>
    <w:rsid w:val="00605F84"/>
    <w:rsid w:val="0060650F"/>
    <w:rsid w:val="00606970"/>
    <w:rsid w:val="00606A20"/>
    <w:rsid w:val="00606C07"/>
    <w:rsid w:val="006072C6"/>
    <w:rsid w:val="006077D3"/>
    <w:rsid w:val="00607A2E"/>
    <w:rsid w:val="00607DCB"/>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AE2"/>
    <w:rsid w:val="0063466E"/>
    <w:rsid w:val="00634A04"/>
    <w:rsid w:val="00634ACF"/>
    <w:rsid w:val="00634C0F"/>
    <w:rsid w:val="00634D87"/>
    <w:rsid w:val="00635035"/>
    <w:rsid w:val="0063519D"/>
    <w:rsid w:val="006351DB"/>
    <w:rsid w:val="0063538E"/>
    <w:rsid w:val="0063580D"/>
    <w:rsid w:val="00635CAE"/>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2D55"/>
    <w:rsid w:val="00643660"/>
    <w:rsid w:val="00643B79"/>
    <w:rsid w:val="00644116"/>
    <w:rsid w:val="0064436B"/>
    <w:rsid w:val="00644B15"/>
    <w:rsid w:val="00644F29"/>
    <w:rsid w:val="00645886"/>
    <w:rsid w:val="0064630E"/>
    <w:rsid w:val="00646553"/>
    <w:rsid w:val="006467CD"/>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718C"/>
    <w:rsid w:val="006571F6"/>
    <w:rsid w:val="006574D5"/>
    <w:rsid w:val="00657786"/>
    <w:rsid w:val="00657E44"/>
    <w:rsid w:val="006603E1"/>
    <w:rsid w:val="00660D7C"/>
    <w:rsid w:val="00661018"/>
    <w:rsid w:val="006614ED"/>
    <w:rsid w:val="006618CC"/>
    <w:rsid w:val="00661A7D"/>
    <w:rsid w:val="00662111"/>
    <w:rsid w:val="00662118"/>
    <w:rsid w:val="0066215C"/>
    <w:rsid w:val="00662AD7"/>
    <w:rsid w:val="00662D02"/>
    <w:rsid w:val="006634BC"/>
    <w:rsid w:val="006634E1"/>
    <w:rsid w:val="006638AD"/>
    <w:rsid w:val="00663D5B"/>
    <w:rsid w:val="00663E8B"/>
    <w:rsid w:val="006641FA"/>
    <w:rsid w:val="006643F5"/>
    <w:rsid w:val="0066483F"/>
    <w:rsid w:val="006648EB"/>
    <w:rsid w:val="00664F97"/>
    <w:rsid w:val="006656A0"/>
    <w:rsid w:val="006658DA"/>
    <w:rsid w:val="00665D0C"/>
    <w:rsid w:val="00665FAA"/>
    <w:rsid w:val="006668AF"/>
    <w:rsid w:val="00666A4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565"/>
    <w:rsid w:val="00682E14"/>
    <w:rsid w:val="0068325D"/>
    <w:rsid w:val="006839BF"/>
    <w:rsid w:val="00683A7F"/>
    <w:rsid w:val="00683C99"/>
    <w:rsid w:val="0068436C"/>
    <w:rsid w:val="006849BD"/>
    <w:rsid w:val="00684A61"/>
    <w:rsid w:val="0068545E"/>
    <w:rsid w:val="00685FD4"/>
    <w:rsid w:val="0068600C"/>
    <w:rsid w:val="0068613D"/>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E1F"/>
    <w:rsid w:val="00693ECB"/>
    <w:rsid w:val="006944B3"/>
    <w:rsid w:val="0069461A"/>
    <w:rsid w:val="00694797"/>
    <w:rsid w:val="00694DD2"/>
    <w:rsid w:val="00695161"/>
    <w:rsid w:val="006957C7"/>
    <w:rsid w:val="00695887"/>
    <w:rsid w:val="006959AD"/>
    <w:rsid w:val="00695B03"/>
    <w:rsid w:val="00695DE2"/>
    <w:rsid w:val="0069625A"/>
    <w:rsid w:val="0069678D"/>
    <w:rsid w:val="00696D4A"/>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FAF"/>
    <w:rsid w:val="006A623F"/>
    <w:rsid w:val="006A65AF"/>
    <w:rsid w:val="006A673C"/>
    <w:rsid w:val="006A6E17"/>
    <w:rsid w:val="006A6FEE"/>
    <w:rsid w:val="006A74FC"/>
    <w:rsid w:val="006A7EA7"/>
    <w:rsid w:val="006B0C4C"/>
    <w:rsid w:val="006B0DF1"/>
    <w:rsid w:val="006B120D"/>
    <w:rsid w:val="006B12C0"/>
    <w:rsid w:val="006B15F8"/>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419"/>
    <w:rsid w:val="006B6635"/>
    <w:rsid w:val="006B66D8"/>
    <w:rsid w:val="006B6ACA"/>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262"/>
    <w:rsid w:val="006D356C"/>
    <w:rsid w:val="006D3BE1"/>
    <w:rsid w:val="006D3C9D"/>
    <w:rsid w:val="006D3DCE"/>
    <w:rsid w:val="006D46EA"/>
    <w:rsid w:val="006D4704"/>
    <w:rsid w:val="006D48FC"/>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9D9"/>
    <w:rsid w:val="006F2C82"/>
    <w:rsid w:val="006F3007"/>
    <w:rsid w:val="006F345E"/>
    <w:rsid w:val="006F34FD"/>
    <w:rsid w:val="006F3878"/>
    <w:rsid w:val="006F4BA5"/>
    <w:rsid w:val="006F5034"/>
    <w:rsid w:val="006F52E5"/>
    <w:rsid w:val="006F6066"/>
    <w:rsid w:val="006F609F"/>
    <w:rsid w:val="006F61F3"/>
    <w:rsid w:val="006F6850"/>
    <w:rsid w:val="006F707E"/>
    <w:rsid w:val="006F7149"/>
    <w:rsid w:val="006F7357"/>
    <w:rsid w:val="006F790C"/>
    <w:rsid w:val="006F7C8C"/>
    <w:rsid w:val="006F7FB9"/>
    <w:rsid w:val="007001DC"/>
    <w:rsid w:val="0070057A"/>
    <w:rsid w:val="00700808"/>
    <w:rsid w:val="00701236"/>
    <w:rsid w:val="007012ED"/>
    <w:rsid w:val="00701C75"/>
    <w:rsid w:val="00701DBB"/>
    <w:rsid w:val="007025CB"/>
    <w:rsid w:val="00702FBE"/>
    <w:rsid w:val="00702FE5"/>
    <w:rsid w:val="007034AA"/>
    <w:rsid w:val="00703893"/>
    <w:rsid w:val="00703C9D"/>
    <w:rsid w:val="00703F5C"/>
    <w:rsid w:val="00703F82"/>
    <w:rsid w:val="007041E5"/>
    <w:rsid w:val="0070490C"/>
    <w:rsid w:val="00704945"/>
    <w:rsid w:val="00705491"/>
    <w:rsid w:val="0070560A"/>
    <w:rsid w:val="0070577D"/>
    <w:rsid w:val="00705C38"/>
    <w:rsid w:val="00705F50"/>
    <w:rsid w:val="00706128"/>
    <w:rsid w:val="007061BC"/>
    <w:rsid w:val="00706465"/>
    <w:rsid w:val="007065F9"/>
    <w:rsid w:val="0070695A"/>
    <w:rsid w:val="00706C8B"/>
    <w:rsid w:val="00706E81"/>
    <w:rsid w:val="00706F41"/>
    <w:rsid w:val="007072DA"/>
    <w:rsid w:val="00707384"/>
    <w:rsid w:val="007073CA"/>
    <w:rsid w:val="007076BB"/>
    <w:rsid w:val="0070782D"/>
    <w:rsid w:val="007079FD"/>
    <w:rsid w:val="00707C6F"/>
    <w:rsid w:val="00707E5E"/>
    <w:rsid w:val="00707F98"/>
    <w:rsid w:val="00710360"/>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CD0"/>
    <w:rsid w:val="00712D4D"/>
    <w:rsid w:val="00713660"/>
    <w:rsid w:val="00713DE0"/>
    <w:rsid w:val="00713DE4"/>
    <w:rsid w:val="007149EA"/>
    <w:rsid w:val="00714C47"/>
    <w:rsid w:val="00714E4C"/>
    <w:rsid w:val="00715493"/>
    <w:rsid w:val="007158A5"/>
    <w:rsid w:val="00715E13"/>
    <w:rsid w:val="00715F83"/>
    <w:rsid w:val="007162F5"/>
    <w:rsid w:val="00716462"/>
    <w:rsid w:val="007165A2"/>
    <w:rsid w:val="00716931"/>
    <w:rsid w:val="00716D48"/>
    <w:rsid w:val="00717A32"/>
    <w:rsid w:val="00717B2B"/>
    <w:rsid w:val="00720482"/>
    <w:rsid w:val="00721084"/>
    <w:rsid w:val="007210F6"/>
    <w:rsid w:val="00721262"/>
    <w:rsid w:val="00721590"/>
    <w:rsid w:val="00721D9B"/>
    <w:rsid w:val="00721EA8"/>
    <w:rsid w:val="00722121"/>
    <w:rsid w:val="00722386"/>
    <w:rsid w:val="007224B9"/>
    <w:rsid w:val="0072278F"/>
    <w:rsid w:val="0072287A"/>
    <w:rsid w:val="00722F94"/>
    <w:rsid w:val="0072394F"/>
    <w:rsid w:val="00723AA7"/>
    <w:rsid w:val="0072432E"/>
    <w:rsid w:val="0072494B"/>
    <w:rsid w:val="00724A5A"/>
    <w:rsid w:val="00724CF0"/>
    <w:rsid w:val="00724D2D"/>
    <w:rsid w:val="0072522E"/>
    <w:rsid w:val="00725AE6"/>
    <w:rsid w:val="00726036"/>
    <w:rsid w:val="00726244"/>
    <w:rsid w:val="00726279"/>
    <w:rsid w:val="00726405"/>
    <w:rsid w:val="00726A9B"/>
    <w:rsid w:val="00726AA8"/>
    <w:rsid w:val="00726EB3"/>
    <w:rsid w:val="00727530"/>
    <w:rsid w:val="0073033B"/>
    <w:rsid w:val="00730A89"/>
    <w:rsid w:val="00730F37"/>
    <w:rsid w:val="00731610"/>
    <w:rsid w:val="00731961"/>
    <w:rsid w:val="00731E7C"/>
    <w:rsid w:val="007320C4"/>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433"/>
    <w:rsid w:val="007401C9"/>
    <w:rsid w:val="007402F5"/>
    <w:rsid w:val="0074037E"/>
    <w:rsid w:val="00740680"/>
    <w:rsid w:val="0074076A"/>
    <w:rsid w:val="00740878"/>
    <w:rsid w:val="00740FDD"/>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FB"/>
    <w:rsid w:val="007779C0"/>
    <w:rsid w:val="00777BA0"/>
    <w:rsid w:val="0078009A"/>
    <w:rsid w:val="007803BD"/>
    <w:rsid w:val="00780FBA"/>
    <w:rsid w:val="007811DC"/>
    <w:rsid w:val="00781489"/>
    <w:rsid w:val="00781AF4"/>
    <w:rsid w:val="00781D55"/>
    <w:rsid w:val="00781EF7"/>
    <w:rsid w:val="007820FA"/>
    <w:rsid w:val="00782556"/>
    <w:rsid w:val="00782753"/>
    <w:rsid w:val="0078285F"/>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B48"/>
    <w:rsid w:val="00796813"/>
    <w:rsid w:val="00796E10"/>
    <w:rsid w:val="00796E93"/>
    <w:rsid w:val="007971AC"/>
    <w:rsid w:val="0079738E"/>
    <w:rsid w:val="00797BB6"/>
    <w:rsid w:val="00797F16"/>
    <w:rsid w:val="007A008C"/>
    <w:rsid w:val="007A09EF"/>
    <w:rsid w:val="007A0BC2"/>
    <w:rsid w:val="007A123E"/>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BD"/>
    <w:rsid w:val="007B1FD9"/>
    <w:rsid w:val="007B220A"/>
    <w:rsid w:val="007B270A"/>
    <w:rsid w:val="007B2D3B"/>
    <w:rsid w:val="007B2E91"/>
    <w:rsid w:val="007B36E8"/>
    <w:rsid w:val="007B37B6"/>
    <w:rsid w:val="007B3864"/>
    <w:rsid w:val="007B40F9"/>
    <w:rsid w:val="007B41CE"/>
    <w:rsid w:val="007B4931"/>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7CE"/>
    <w:rsid w:val="007C5175"/>
    <w:rsid w:val="007C54E9"/>
    <w:rsid w:val="007C5B57"/>
    <w:rsid w:val="007C5E48"/>
    <w:rsid w:val="007C6087"/>
    <w:rsid w:val="007C68DA"/>
    <w:rsid w:val="007C6A72"/>
    <w:rsid w:val="007C6F32"/>
    <w:rsid w:val="007C794A"/>
    <w:rsid w:val="007D03DC"/>
    <w:rsid w:val="007D05D8"/>
    <w:rsid w:val="007D092E"/>
    <w:rsid w:val="007D1992"/>
    <w:rsid w:val="007D1B5F"/>
    <w:rsid w:val="007D1F08"/>
    <w:rsid w:val="007D21E6"/>
    <w:rsid w:val="007D229A"/>
    <w:rsid w:val="007D255B"/>
    <w:rsid w:val="007D268C"/>
    <w:rsid w:val="007D26FE"/>
    <w:rsid w:val="007D2775"/>
    <w:rsid w:val="007D2B04"/>
    <w:rsid w:val="007D2F44"/>
    <w:rsid w:val="007D2F4D"/>
    <w:rsid w:val="007D4178"/>
    <w:rsid w:val="007D4315"/>
    <w:rsid w:val="007D4D0F"/>
    <w:rsid w:val="007D4D33"/>
    <w:rsid w:val="007D5943"/>
    <w:rsid w:val="007D5BF3"/>
    <w:rsid w:val="007D683A"/>
    <w:rsid w:val="007D6E51"/>
    <w:rsid w:val="007D7175"/>
    <w:rsid w:val="007D7368"/>
    <w:rsid w:val="007D7523"/>
    <w:rsid w:val="007D75D3"/>
    <w:rsid w:val="007D7876"/>
    <w:rsid w:val="007D7B79"/>
    <w:rsid w:val="007D7E2C"/>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C36"/>
    <w:rsid w:val="008221B3"/>
    <w:rsid w:val="008222E5"/>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5E"/>
    <w:rsid w:val="008274BF"/>
    <w:rsid w:val="00827699"/>
    <w:rsid w:val="008277F5"/>
    <w:rsid w:val="00827900"/>
    <w:rsid w:val="008309B7"/>
    <w:rsid w:val="00830C08"/>
    <w:rsid w:val="00830DC3"/>
    <w:rsid w:val="008311BD"/>
    <w:rsid w:val="00831284"/>
    <w:rsid w:val="00831312"/>
    <w:rsid w:val="00831555"/>
    <w:rsid w:val="00831649"/>
    <w:rsid w:val="00831CF3"/>
    <w:rsid w:val="00831E5D"/>
    <w:rsid w:val="00831F52"/>
    <w:rsid w:val="00832154"/>
    <w:rsid w:val="00832F5C"/>
    <w:rsid w:val="0083329F"/>
    <w:rsid w:val="00833751"/>
    <w:rsid w:val="0083455D"/>
    <w:rsid w:val="008348ED"/>
    <w:rsid w:val="008359E0"/>
    <w:rsid w:val="00835E12"/>
    <w:rsid w:val="0083647C"/>
    <w:rsid w:val="00836A4E"/>
    <w:rsid w:val="00836B60"/>
    <w:rsid w:val="008376F6"/>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92"/>
    <w:rsid w:val="00843DC0"/>
    <w:rsid w:val="0084406C"/>
    <w:rsid w:val="0084438D"/>
    <w:rsid w:val="008445F9"/>
    <w:rsid w:val="00844FF4"/>
    <w:rsid w:val="00845162"/>
    <w:rsid w:val="00845699"/>
    <w:rsid w:val="008458E6"/>
    <w:rsid w:val="00845C12"/>
    <w:rsid w:val="00845E70"/>
    <w:rsid w:val="008469D9"/>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9A7"/>
    <w:rsid w:val="00854DF9"/>
    <w:rsid w:val="00855ADD"/>
    <w:rsid w:val="00856173"/>
    <w:rsid w:val="008567AD"/>
    <w:rsid w:val="00856833"/>
    <w:rsid w:val="00856840"/>
    <w:rsid w:val="00856A2A"/>
    <w:rsid w:val="0085777E"/>
    <w:rsid w:val="0086020F"/>
    <w:rsid w:val="0086042F"/>
    <w:rsid w:val="0086045C"/>
    <w:rsid w:val="00860607"/>
    <w:rsid w:val="0086087C"/>
    <w:rsid w:val="00860D8E"/>
    <w:rsid w:val="008612E1"/>
    <w:rsid w:val="008614FA"/>
    <w:rsid w:val="00861527"/>
    <w:rsid w:val="008619CC"/>
    <w:rsid w:val="00861B2E"/>
    <w:rsid w:val="00862022"/>
    <w:rsid w:val="0086275E"/>
    <w:rsid w:val="008628DE"/>
    <w:rsid w:val="00862A5D"/>
    <w:rsid w:val="00862F2F"/>
    <w:rsid w:val="008637C2"/>
    <w:rsid w:val="00863AE7"/>
    <w:rsid w:val="00863CB1"/>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70128"/>
    <w:rsid w:val="0087065F"/>
    <w:rsid w:val="00870980"/>
    <w:rsid w:val="00870B41"/>
    <w:rsid w:val="008712FD"/>
    <w:rsid w:val="00871493"/>
    <w:rsid w:val="008716A1"/>
    <w:rsid w:val="00871D8A"/>
    <w:rsid w:val="00871FF0"/>
    <w:rsid w:val="008723CD"/>
    <w:rsid w:val="00872A21"/>
    <w:rsid w:val="00872C05"/>
    <w:rsid w:val="00872D3F"/>
    <w:rsid w:val="00873301"/>
    <w:rsid w:val="008733E4"/>
    <w:rsid w:val="00873453"/>
    <w:rsid w:val="00873577"/>
    <w:rsid w:val="00873C53"/>
    <w:rsid w:val="00873C5F"/>
    <w:rsid w:val="00873F15"/>
    <w:rsid w:val="00874096"/>
    <w:rsid w:val="0087434E"/>
    <w:rsid w:val="00874C0C"/>
    <w:rsid w:val="00874EE7"/>
    <w:rsid w:val="0087556F"/>
    <w:rsid w:val="008756A4"/>
    <w:rsid w:val="00875F73"/>
    <w:rsid w:val="0087620F"/>
    <w:rsid w:val="00876CCA"/>
    <w:rsid w:val="008775B5"/>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580B"/>
    <w:rsid w:val="008858FA"/>
    <w:rsid w:val="00885A24"/>
    <w:rsid w:val="00886159"/>
    <w:rsid w:val="00886189"/>
    <w:rsid w:val="00886811"/>
    <w:rsid w:val="008868AF"/>
    <w:rsid w:val="00886A23"/>
    <w:rsid w:val="00886A65"/>
    <w:rsid w:val="00886AF7"/>
    <w:rsid w:val="00887012"/>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F35"/>
    <w:rsid w:val="008934D7"/>
    <w:rsid w:val="00893761"/>
    <w:rsid w:val="0089387C"/>
    <w:rsid w:val="0089395C"/>
    <w:rsid w:val="00893FEF"/>
    <w:rsid w:val="0089444E"/>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D02"/>
    <w:rsid w:val="008A3FDB"/>
    <w:rsid w:val="008A43FB"/>
    <w:rsid w:val="008A4A59"/>
    <w:rsid w:val="008A4D98"/>
    <w:rsid w:val="008A51BB"/>
    <w:rsid w:val="008A524E"/>
    <w:rsid w:val="008A537A"/>
    <w:rsid w:val="008A5940"/>
    <w:rsid w:val="008A5BD7"/>
    <w:rsid w:val="008A669A"/>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E3"/>
    <w:rsid w:val="008B19B0"/>
    <w:rsid w:val="008B1E53"/>
    <w:rsid w:val="008B1E5B"/>
    <w:rsid w:val="008B2099"/>
    <w:rsid w:val="008B2511"/>
    <w:rsid w:val="008B2C92"/>
    <w:rsid w:val="008B2E9C"/>
    <w:rsid w:val="008B3358"/>
    <w:rsid w:val="008B33D2"/>
    <w:rsid w:val="008B389D"/>
    <w:rsid w:val="008B3C5C"/>
    <w:rsid w:val="008B4174"/>
    <w:rsid w:val="008B4E73"/>
    <w:rsid w:val="008B5299"/>
    <w:rsid w:val="008B55CF"/>
    <w:rsid w:val="008B57AC"/>
    <w:rsid w:val="008B58C5"/>
    <w:rsid w:val="008B59F3"/>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118A"/>
    <w:rsid w:val="008D1219"/>
    <w:rsid w:val="008D121E"/>
    <w:rsid w:val="008D1511"/>
    <w:rsid w:val="008D2297"/>
    <w:rsid w:val="008D239F"/>
    <w:rsid w:val="008D24B4"/>
    <w:rsid w:val="008D2962"/>
    <w:rsid w:val="008D31B4"/>
    <w:rsid w:val="008D3257"/>
    <w:rsid w:val="008D32DF"/>
    <w:rsid w:val="008D35E9"/>
    <w:rsid w:val="008D3959"/>
    <w:rsid w:val="008D3966"/>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77"/>
    <w:rsid w:val="008E0666"/>
    <w:rsid w:val="008E0C7B"/>
    <w:rsid w:val="008E0EB8"/>
    <w:rsid w:val="008E10A6"/>
    <w:rsid w:val="008E1271"/>
    <w:rsid w:val="008E215F"/>
    <w:rsid w:val="008E2187"/>
    <w:rsid w:val="008E2251"/>
    <w:rsid w:val="008E2460"/>
    <w:rsid w:val="008E24B3"/>
    <w:rsid w:val="008E24CA"/>
    <w:rsid w:val="008E2F6E"/>
    <w:rsid w:val="008E38AD"/>
    <w:rsid w:val="008E3B64"/>
    <w:rsid w:val="008E3DD7"/>
    <w:rsid w:val="008E3EEC"/>
    <w:rsid w:val="008E41DE"/>
    <w:rsid w:val="008E44E8"/>
    <w:rsid w:val="008E4784"/>
    <w:rsid w:val="008E48AD"/>
    <w:rsid w:val="008E4BF5"/>
    <w:rsid w:val="008E4CB9"/>
    <w:rsid w:val="008E5031"/>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89B"/>
    <w:rsid w:val="008F2D91"/>
    <w:rsid w:val="008F2FD5"/>
    <w:rsid w:val="008F364B"/>
    <w:rsid w:val="008F37E5"/>
    <w:rsid w:val="008F3A65"/>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CAF"/>
    <w:rsid w:val="008F72CC"/>
    <w:rsid w:val="008F72CD"/>
    <w:rsid w:val="008F7DE5"/>
    <w:rsid w:val="009002B4"/>
    <w:rsid w:val="00900547"/>
    <w:rsid w:val="00901072"/>
    <w:rsid w:val="009015FF"/>
    <w:rsid w:val="00901A20"/>
    <w:rsid w:val="00901C5C"/>
    <w:rsid w:val="00902A50"/>
    <w:rsid w:val="0090332A"/>
    <w:rsid w:val="009033EE"/>
    <w:rsid w:val="00903802"/>
    <w:rsid w:val="00903C73"/>
    <w:rsid w:val="00903FFE"/>
    <w:rsid w:val="0090432F"/>
    <w:rsid w:val="0090571E"/>
    <w:rsid w:val="00905797"/>
    <w:rsid w:val="009057C5"/>
    <w:rsid w:val="0090585D"/>
    <w:rsid w:val="00905B70"/>
    <w:rsid w:val="00905D3A"/>
    <w:rsid w:val="0090696D"/>
    <w:rsid w:val="00906C37"/>
    <w:rsid w:val="00906CD6"/>
    <w:rsid w:val="00906E4D"/>
    <w:rsid w:val="00906F31"/>
    <w:rsid w:val="00906FDF"/>
    <w:rsid w:val="009074B8"/>
    <w:rsid w:val="009078B3"/>
    <w:rsid w:val="00907A77"/>
    <w:rsid w:val="00907E00"/>
    <w:rsid w:val="00907F0C"/>
    <w:rsid w:val="009107D2"/>
    <w:rsid w:val="0091088D"/>
    <w:rsid w:val="00910D26"/>
    <w:rsid w:val="00910FC9"/>
    <w:rsid w:val="00911DF2"/>
    <w:rsid w:val="0091291A"/>
    <w:rsid w:val="00912BBB"/>
    <w:rsid w:val="00912E10"/>
    <w:rsid w:val="00912E30"/>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F6"/>
    <w:rsid w:val="00916DDB"/>
    <w:rsid w:val="00917532"/>
    <w:rsid w:val="00917B23"/>
    <w:rsid w:val="00917F2B"/>
    <w:rsid w:val="0092031B"/>
    <w:rsid w:val="009204C5"/>
    <w:rsid w:val="0092061D"/>
    <w:rsid w:val="00920C3D"/>
    <w:rsid w:val="009214CF"/>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82D"/>
    <w:rsid w:val="00927A40"/>
    <w:rsid w:val="00927D6A"/>
    <w:rsid w:val="00927F65"/>
    <w:rsid w:val="00927F8B"/>
    <w:rsid w:val="00927FE0"/>
    <w:rsid w:val="00930009"/>
    <w:rsid w:val="00930229"/>
    <w:rsid w:val="0093094D"/>
    <w:rsid w:val="00930DD5"/>
    <w:rsid w:val="00930E1C"/>
    <w:rsid w:val="009328C7"/>
    <w:rsid w:val="00932EA8"/>
    <w:rsid w:val="009330A3"/>
    <w:rsid w:val="0093353A"/>
    <w:rsid w:val="009336EC"/>
    <w:rsid w:val="00933A81"/>
    <w:rsid w:val="00933B7E"/>
    <w:rsid w:val="00933DB6"/>
    <w:rsid w:val="00933F56"/>
    <w:rsid w:val="009348A0"/>
    <w:rsid w:val="00934943"/>
    <w:rsid w:val="00934B25"/>
    <w:rsid w:val="00934C13"/>
    <w:rsid w:val="009350FE"/>
    <w:rsid w:val="00935228"/>
    <w:rsid w:val="0093537C"/>
    <w:rsid w:val="009355A2"/>
    <w:rsid w:val="00935696"/>
    <w:rsid w:val="00935F9E"/>
    <w:rsid w:val="009368D8"/>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E1A"/>
    <w:rsid w:val="00951281"/>
    <w:rsid w:val="00951565"/>
    <w:rsid w:val="00951666"/>
    <w:rsid w:val="009519EA"/>
    <w:rsid w:val="00951ADB"/>
    <w:rsid w:val="00951B68"/>
    <w:rsid w:val="009526AF"/>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17D1"/>
    <w:rsid w:val="00961FD2"/>
    <w:rsid w:val="009626F8"/>
    <w:rsid w:val="009628E6"/>
    <w:rsid w:val="00963125"/>
    <w:rsid w:val="00963276"/>
    <w:rsid w:val="0096343A"/>
    <w:rsid w:val="00963596"/>
    <w:rsid w:val="00963F7B"/>
    <w:rsid w:val="00964443"/>
    <w:rsid w:val="00964690"/>
    <w:rsid w:val="00964707"/>
    <w:rsid w:val="00964B4F"/>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AE1"/>
    <w:rsid w:val="00975B13"/>
    <w:rsid w:val="00976174"/>
    <w:rsid w:val="009762BC"/>
    <w:rsid w:val="009763CF"/>
    <w:rsid w:val="00976638"/>
    <w:rsid w:val="00976838"/>
    <w:rsid w:val="00976D32"/>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BB8"/>
    <w:rsid w:val="00984DC5"/>
    <w:rsid w:val="00985A2B"/>
    <w:rsid w:val="00985F28"/>
    <w:rsid w:val="00986149"/>
    <w:rsid w:val="00986176"/>
    <w:rsid w:val="00986629"/>
    <w:rsid w:val="00986DCC"/>
    <w:rsid w:val="00986E7F"/>
    <w:rsid w:val="00986FEB"/>
    <w:rsid w:val="0098707F"/>
    <w:rsid w:val="00987536"/>
    <w:rsid w:val="00987805"/>
    <w:rsid w:val="00990248"/>
    <w:rsid w:val="0099055D"/>
    <w:rsid w:val="00990590"/>
    <w:rsid w:val="00990792"/>
    <w:rsid w:val="009907E5"/>
    <w:rsid w:val="009909B4"/>
    <w:rsid w:val="00990BD5"/>
    <w:rsid w:val="0099110C"/>
    <w:rsid w:val="009911BA"/>
    <w:rsid w:val="009914C2"/>
    <w:rsid w:val="009915C6"/>
    <w:rsid w:val="0099196F"/>
    <w:rsid w:val="00991B92"/>
    <w:rsid w:val="00991D11"/>
    <w:rsid w:val="009920D3"/>
    <w:rsid w:val="0099273D"/>
    <w:rsid w:val="009929E1"/>
    <w:rsid w:val="00992B98"/>
    <w:rsid w:val="009932E9"/>
    <w:rsid w:val="0099359F"/>
    <w:rsid w:val="00993663"/>
    <w:rsid w:val="00993C0D"/>
    <w:rsid w:val="00993D71"/>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EF"/>
    <w:rsid w:val="009A15AC"/>
    <w:rsid w:val="009A1CB1"/>
    <w:rsid w:val="009A1CB2"/>
    <w:rsid w:val="009A2256"/>
    <w:rsid w:val="009A22BA"/>
    <w:rsid w:val="009A29A9"/>
    <w:rsid w:val="009A2C52"/>
    <w:rsid w:val="009A2DF9"/>
    <w:rsid w:val="009A33A9"/>
    <w:rsid w:val="009A36EE"/>
    <w:rsid w:val="009A3704"/>
    <w:rsid w:val="009A3A86"/>
    <w:rsid w:val="009A4070"/>
    <w:rsid w:val="009A4869"/>
    <w:rsid w:val="009A4A68"/>
    <w:rsid w:val="009A4C4D"/>
    <w:rsid w:val="009A537F"/>
    <w:rsid w:val="009A53B3"/>
    <w:rsid w:val="009A5460"/>
    <w:rsid w:val="009A6539"/>
    <w:rsid w:val="009A6A6B"/>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A11"/>
    <w:rsid w:val="009C0074"/>
    <w:rsid w:val="009C007A"/>
    <w:rsid w:val="009C024C"/>
    <w:rsid w:val="009C0564"/>
    <w:rsid w:val="009C075E"/>
    <w:rsid w:val="009C0974"/>
    <w:rsid w:val="009C1472"/>
    <w:rsid w:val="009C19C1"/>
    <w:rsid w:val="009C1BB5"/>
    <w:rsid w:val="009C24B2"/>
    <w:rsid w:val="009C2507"/>
    <w:rsid w:val="009C2685"/>
    <w:rsid w:val="009C2DA4"/>
    <w:rsid w:val="009C2F95"/>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320"/>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E001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52C3"/>
    <w:rsid w:val="009E5C60"/>
    <w:rsid w:val="009E64DB"/>
    <w:rsid w:val="009E6554"/>
    <w:rsid w:val="009E667D"/>
    <w:rsid w:val="009E6794"/>
    <w:rsid w:val="009E6BC7"/>
    <w:rsid w:val="009E6CFE"/>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66A"/>
    <w:rsid w:val="00A159EC"/>
    <w:rsid w:val="00A15AC3"/>
    <w:rsid w:val="00A15E76"/>
    <w:rsid w:val="00A165BF"/>
    <w:rsid w:val="00A16A6A"/>
    <w:rsid w:val="00A16BB9"/>
    <w:rsid w:val="00A170D9"/>
    <w:rsid w:val="00A172E8"/>
    <w:rsid w:val="00A179FF"/>
    <w:rsid w:val="00A204C9"/>
    <w:rsid w:val="00A20C88"/>
    <w:rsid w:val="00A20C90"/>
    <w:rsid w:val="00A20D51"/>
    <w:rsid w:val="00A214F5"/>
    <w:rsid w:val="00A2155F"/>
    <w:rsid w:val="00A216E7"/>
    <w:rsid w:val="00A21847"/>
    <w:rsid w:val="00A21A36"/>
    <w:rsid w:val="00A220C0"/>
    <w:rsid w:val="00A224C7"/>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EB"/>
    <w:rsid w:val="00A33458"/>
    <w:rsid w:val="00A33A88"/>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501C9"/>
    <w:rsid w:val="00A50506"/>
    <w:rsid w:val="00A50645"/>
    <w:rsid w:val="00A509C5"/>
    <w:rsid w:val="00A51141"/>
    <w:rsid w:val="00A512C0"/>
    <w:rsid w:val="00A51B87"/>
    <w:rsid w:val="00A51E8C"/>
    <w:rsid w:val="00A51F9E"/>
    <w:rsid w:val="00A520EE"/>
    <w:rsid w:val="00A52725"/>
    <w:rsid w:val="00A52995"/>
    <w:rsid w:val="00A529CA"/>
    <w:rsid w:val="00A52FEA"/>
    <w:rsid w:val="00A53849"/>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713E"/>
    <w:rsid w:val="00A57F1A"/>
    <w:rsid w:val="00A57F79"/>
    <w:rsid w:val="00A60163"/>
    <w:rsid w:val="00A6038D"/>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8056E"/>
    <w:rsid w:val="00A8094B"/>
    <w:rsid w:val="00A82425"/>
    <w:rsid w:val="00A8285B"/>
    <w:rsid w:val="00A82D58"/>
    <w:rsid w:val="00A82E06"/>
    <w:rsid w:val="00A8334D"/>
    <w:rsid w:val="00A8374E"/>
    <w:rsid w:val="00A8399D"/>
    <w:rsid w:val="00A83E3D"/>
    <w:rsid w:val="00A8420C"/>
    <w:rsid w:val="00A8443A"/>
    <w:rsid w:val="00A8479C"/>
    <w:rsid w:val="00A848CE"/>
    <w:rsid w:val="00A8497F"/>
    <w:rsid w:val="00A84C59"/>
    <w:rsid w:val="00A8520F"/>
    <w:rsid w:val="00A85421"/>
    <w:rsid w:val="00A8557B"/>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91C"/>
    <w:rsid w:val="00A90991"/>
    <w:rsid w:val="00A90C6A"/>
    <w:rsid w:val="00A90E72"/>
    <w:rsid w:val="00A90E7D"/>
    <w:rsid w:val="00A91110"/>
    <w:rsid w:val="00A9184C"/>
    <w:rsid w:val="00A91DEC"/>
    <w:rsid w:val="00A920B7"/>
    <w:rsid w:val="00A922A2"/>
    <w:rsid w:val="00A92BF5"/>
    <w:rsid w:val="00A92D31"/>
    <w:rsid w:val="00A9312F"/>
    <w:rsid w:val="00A9327B"/>
    <w:rsid w:val="00A93327"/>
    <w:rsid w:val="00A93A26"/>
    <w:rsid w:val="00A93B69"/>
    <w:rsid w:val="00A942CA"/>
    <w:rsid w:val="00A9499D"/>
    <w:rsid w:val="00A95FE5"/>
    <w:rsid w:val="00A963C7"/>
    <w:rsid w:val="00A9648D"/>
    <w:rsid w:val="00A96535"/>
    <w:rsid w:val="00A96C91"/>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615"/>
    <w:rsid w:val="00AA26C3"/>
    <w:rsid w:val="00AA2E85"/>
    <w:rsid w:val="00AA3389"/>
    <w:rsid w:val="00AA3D0F"/>
    <w:rsid w:val="00AA3DB7"/>
    <w:rsid w:val="00AA3E08"/>
    <w:rsid w:val="00AA3FAC"/>
    <w:rsid w:val="00AA4819"/>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2745"/>
    <w:rsid w:val="00AC2935"/>
    <w:rsid w:val="00AC3940"/>
    <w:rsid w:val="00AC3D6C"/>
    <w:rsid w:val="00AC4078"/>
    <w:rsid w:val="00AC40D9"/>
    <w:rsid w:val="00AC43AF"/>
    <w:rsid w:val="00AC5E5E"/>
    <w:rsid w:val="00AC624B"/>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C56"/>
    <w:rsid w:val="00AE0E08"/>
    <w:rsid w:val="00AE139E"/>
    <w:rsid w:val="00AE149E"/>
    <w:rsid w:val="00AE1569"/>
    <w:rsid w:val="00AE18E4"/>
    <w:rsid w:val="00AE21C6"/>
    <w:rsid w:val="00AE222C"/>
    <w:rsid w:val="00AE22F2"/>
    <w:rsid w:val="00AE25A5"/>
    <w:rsid w:val="00AE277E"/>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E4E"/>
    <w:rsid w:val="00AF3DBB"/>
    <w:rsid w:val="00AF3F49"/>
    <w:rsid w:val="00AF4544"/>
    <w:rsid w:val="00AF47B6"/>
    <w:rsid w:val="00AF4D9F"/>
    <w:rsid w:val="00AF4DD8"/>
    <w:rsid w:val="00AF5194"/>
    <w:rsid w:val="00AF53EF"/>
    <w:rsid w:val="00AF5979"/>
    <w:rsid w:val="00AF660B"/>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D36"/>
    <w:rsid w:val="00B06EFB"/>
    <w:rsid w:val="00B06FB2"/>
    <w:rsid w:val="00B06FD8"/>
    <w:rsid w:val="00B0715F"/>
    <w:rsid w:val="00B07CB1"/>
    <w:rsid w:val="00B10006"/>
    <w:rsid w:val="00B10558"/>
    <w:rsid w:val="00B10B56"/>
    <w:rsid w:val="00B10D9E"/>
    <w:rsid w:val="00B11432"/>
    <w:rsid w:val="00B11AA6"/>
    <w:rsid w:val="00B11C49"/>
    <w:rsid w:val="00B136C4"/>
    <w:rsid w:val="00B13BC8"/>
    <w:rsid w:val="00B13E1B"/>
    <w:rsid w:val="00B13FC9"/>
    <w:rsid w:val="00B14113"/>
    <w:rsid w:val="00B1464A"/>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A9F"/>
    <w:rsid w:val="00B34B01"/>
    <w:rsid w:val="00B34B80"/>
    <w:rsid w:val="00B351FE"/>
    <w:rsid w:val="00B35737"/>
    <w:rsid w:val="00B35CDA"/>
    <w:rsid w:val="00B35ED9"/>
    <w:rsid w:val="00B366CE"/>
    <w:rsid w:val="00B36F5D"/>
    <w:rsid w:val="00B36F61"/>
    <w:rsid w:val="00B3707F"/>
    <w:rsid w:val="00B373DC"/>
    <w:rsid w:val="00B37479"/>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65"/>
    <w:rsid w:val="00B438BA"/>
    <w:rsid w:val="00B44119"/>
    <w:rsid w:val="00B4443F"/>
    <w:rsid w:val="00B444B4"/>
    <w:rsid w:val="00B44587"/>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B92"/>
    <w:rsid w:val="00B47C02"/>
    <w:rsid w:val="00B47D1F"/>
    <w:rsid w:val="00B5002A"/>
    <w:rsid w:val="00B50148"/>
    <w:rsid w:val="00B51153"/>
    <w:rsid w:val="00B512A7"/>
    <w:rsid w:val="00B51391"/>
    <w:rsid w:val="00B51542"/>
    <w:rsid w:val="00B51CB4"/>
    <w:rsid w:val="00B51D1D"/>
    <w:rsid w:val="00B51EAA"/>
    <w:rsid w:val="00B5227A"/>
    <w:rsid w:val="00B525C2"/>
    <w:rsid w:val="00B5310E"/>
    <w:rsid w:val="00B534EB"/>
    <w:rsid w:val="00B5373C"/>
    <w:rsid w:val="00B53A28"/>
    <w:rsid w:val="00B53C09"/>
    <w:rsid w:val="00B53CAA"/>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63D"/>
    <w:rsid w:val="00B63C32"/>
    <w:rsid w:val="00B64434"/>
    <w:rsid w:val="00B647E1"/>
    <w:rsid w:val="00B649AE"/>
    <w:rsid w:val="00B64CE8"/>
    <w:rsid w:val="00B64D6C"/>
    <w:rsid w:val="00B65C7E"/>
    <w:rsid w:val="00B65D33"/>
    <w:rsid w:val="00B65E99"/>
    <w:rsid w:val="00B66017"/>
    <w:rsid w:val="00B66236"/>
    <w:rsid w:val="00B66272"/>
    <w:rsid w:val="00B672F9"/>
    <w:rsid w:val="00B67A9D"/>
    <w:rsid w:val="00B67DDF"/>
    <w:rsid w:val="00B67E2E"/>
    <w:rsid w:val="00B67F0F"/>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8A3"/>
    <w:rsid w:val="00B75A66"/>
    <w:rsid w:val="00B75A84"/>
    <w:rsid w:val="00B75EDD"/>
    <w:rsid w:val="00B7604C"/>
    <w:rsid w:val="00B761F4"/>
    <w:rsid w:val="00B7625D"/>
    <w:rsid w:val="00B7652C"/>
    <w:rsid w:val="00B7654A"/>
    <w:rsid w:val="00B7667A"/>
    <w:rsid w:val="00B766BF"/>
    <w:rsid w:val="00B76750"/>
    <w:rsid w:val="00B76924"/>
    <w:rsid w:val="00B76FA6"/>
    <w:rsid w:val="00B770D9"/>
    <w:rsid w:val="00B77320"/>
    <w:rsid w:val="00B77738"/>
    <w:rsid w:val="00B77E25"/>
    <w:rsid w:val="00B77FCF"/>
    <w:rsid w:val="00B801E8"/>
    <w:rsid w:val="00B8058C"/>
    <w:rsid w:val="00B80910"/>
    <w:rsid w:val="00B818F4"/>
    <w:rsid w:val="00B819E6"/>
    <w:rsid w:val="00B81BC9"/>
    <w:rsid w:val="00B81C8A"/>
    <w:rsid w:val="00B81CA4"/>
    <w:rsid w:val="00B8222F"/>
    <w:rsid w:val="00B82615"/>
    <w:rsid w:val="00B82A84"/>
    <w:rsid w:val="00B83444"/>
    <w:rsid w:val="00B836ED"/>
    <w:rsid w:val="00B837E3"/>
    <w:rsid w:val="00B83A7E"/>
    <w:rsid w:val="00B83DEA"/>
    <w:rsid w:val="00B84177"/>
    <w:rsid w:val="00B8445C"/>
    <w:rsid w:val="00B844F0"/>
    <w:rsid w:val="00B84EA6"/>
    <w:rsid w:val="00B853BE"/>
    <w:rsid w:val="00B8584C"/>
    <w:rsid w:val="00B86036"/>
    <w:rsid w:val="00B86476"/>
    <w:rsid w:val="00B86567"/>
    <w:rsid w:val="00B866AC"/>
    <w:rsid w:val="00B866EE"/>
    <w:rsid w:val="00B86716"/>
    <w:rsid w:val="00B86873"/>
    <w:rsid w:val="00B86A3D"/>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7FE"/>
    <w:rsid w:val="00B9591F"/>
    <w:rsid w:val="00B95F02"/>
    <w:rsid w:val="00B96018"/>
    <w:rsid w:val="00B96866"/>
    <w:rsid w:val="00B96BEF"/>
    <w:rsid w:val="00B96C71"/>
    <w:rsid w:val="00B96FC0"/>
    <w:rsid w:val="00B97260"/>
    <w:rsid w:val="00B9749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5432"/>
    <w:rsid w:val="00BC600C"/>
    <w:rsid w:val="00BC64B9"/>
    <w:rsid w:val="00BC691F"/>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60B2"/>
    <w:rsid w:val="00BD6136"/>
    <w:rsid w:val="00BD66D7"/>
    <w:rsid w:val="00BD690E"/>
    <w:rsid w:val="00BD7093"/>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71D"/>
    <w:rsid w:val="00BE4B20"/>
    <w:rsid w:val="00BE51F3"/>
    <w:rsid w:val="00BE5207"/>
    <w:rsid w:val="00BE565D"/>
    <w:rsid w:val="00BE5FC4"/>
    <w:rsid w:val="00BE60B9"/>
    <w:rsid w:val="00BE6314"/>
    <w:rsid w:val="00BE643A"/>
    <w:rsid w:val="00BE6E04"/>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552"/>
    <w:rsid w:val="00BF565E"/>
    <w:rsid w:val="00BF5672"/>
    <w:rsid w:val="00BF58FA"/>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E54"/>
    <w:rsid w:val="00C02F9C"/>
    <w:rsid w:val="00C03138"/>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494"/>
    <w:rsid w:val="00C105F4"/>
    <w:rsid w:val="00C10CE6"/>
    <w:rsid w:val="00C10E0B"/>
    <w:rsid w:val="00C1112B"/>
    <w:rsid w:val="00C11A65"/>
    <w:rsid w:val="00C11A88"/>
    <w:rsid w:val="00C12012"/>
    <w:rsid w:val="00C1248C"/>
    <w:rsid w:val="00C12874"/>
    <w:rsid w:val="00C12BC1"/>
    <w:rsid w:val="00C13BDA"/>
    <w:rsid w:val="00C13FFD"/>
    <w:rsid w:val="00C14632"/>
    <w:rsid w:val="00C1496A"/>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2748"/>
    <w:rsid w:val="00C32807"/>
    <w:rsid w:val="00C32F62"/>
    <w:rsid w:val="00C33875"/>
    <w:rsid w:val="00C33FCB"/>
    <w:rsid w:val="00C3400F"/>
    <w:rsid w:val="00C3412F"/>
    <w:rsid w:val="00C348CA"/>
    <w:rsid w:val="00C34B64"/>
    <w:rsid w:val="00C34C36"/>
    <w:rsid w:val="00C34D80"/>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52F5"/>
    <w:rsid w:val="00C45787"/>
    <w:rsid w:val="00C457F1"/>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816"/>
    <w:rsid w:val="00C60B99"/>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EC"/>
    <w:rsid w:val="00C65BE0"/>
    <w:rsid w:val="00C6601D"/>
    <w:rsid w:val="00C662CE"/>
    <w:rsid w:val="00C663F5"/>
    <w:rsid w:val="00C66694"/>
    <w:rsid w:val="00C66FA4"/>
    <w:rsid w:val="00C671D6"/>
    <w:rsid w:val="00C67E04"/>
    <w:rsid w:val="00C67EAB"/>
    <w:rsid w:val="00C70B13"/>
    <w:rsid w:val="00C70DFF"/>
    <w:rsid w:val="00C71852"/>
    <w:rsid w:val="00C71EBA"/>
    <w:rsid w:val="00C72033"/>
    <w:rsid w:val="00C72988"/>
    <w:rsid w:val="00C729D2"/>
    <w:rsid w:val="00C72AB1"/>
    <w:rsid w:val="00C72C0D"/>
    <w:rsid w:val="00C72FA6"/>
    <w:rsid w:val="00C7305D"/>
    <w:rsid w:val="00C742D7"/>
    <w:rsid w:val="00C74691"/>
    <w:rsid w:val="00C74729"/>
    <w:rsid w:val="00C74815"/>
    <w:rsid w:val="00C74A45"/>
    <w:rsid w:val="00C75041"/>
    <w:rsid w:val="00C755F5"/>
    <w:rsid w:val="00C75A6B"/>
    <w:rsid w:val="00C75F5D"/>
    <w:rsid w:val="00C763B6"/>
    <w:rsid w:val="00C7644F"/>
    <w:rsid w:val="00C76554"/>
    <w:rsid w:val="00C7685E"/>
    <w:rsid w:val="00C768F6"/>
    <w:rsid w:val="00C77112"/>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4E8"/>
    <w:rsid w:val="00C944FA"/>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E99"/>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8E"/>
    <w:rsid w:val="00CC0B79"/>
    <w:rsid w:val="00CC0C4A"/>
    <w:rsid w:val="00CC15CA"/>
    <w:rsid w:val="00CC16E4"/>
    <w:rsid w:val="00CC17F0"/>
    <w:rsid w:val="00CC1853"/>
    <w:rsid w:val="00CC1B80"/>
    <w:rsid w:val="00CC1ECE"/>
    <w:rsid w:val="00CC1FAE"/>
    <w:rsid w:val="00CC2948"/>
    <w:rsid w:val="00CC2FD5"/>
    <w:rsid w:val="00CC322D"/>
    <w:rsid w:val="00CC3A23"/>
    <w:rsid w:val="00CC40BE"/>
    <w:rsid w:val="00CC4865"/>
    <w:rsid w:val="00CC52C8"/>
    <w:rsid w:val="00CC60F5"/>
    <w:rsid w:val="00CC6470"/>
    <w:rsid w:val="00CC6F6B"/>
    <w:rsid w:val="00CC729B"/>
    <w:rsid w:val="00CC737C"/>
    <w:rsid w:val="00CC7AC2"/>
    <w:rsid w:val="00CD01AC"/>
    <w:rsid w:val="00CD0802"/>
    <w:rsid w:val="00CD087D"/>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DCE"/>
    <w:rsid w:val="00CD534F"/>
    <w:rsid w:val="00CD5512"/>
    <w:rsid w:val="00CD57F0"/>
    <w:rsid w:val="00CD5E7D"/>
    <w:rsid w:val="00CD6022"/>
    <w:rsid w:val="00CD6439"/>
    <w:rsid w:val="00CD65CC"/>
    <w:rsid w:val="00CD67CF"/>
    <w:rsid w:val="00CD6D11"/>
    <w:rsid w:val="00CD6E3D"/>
    <w:rsid w:val="00CD7164"/>
    <w:rsid w:val="00CD71AB"/>
    <w:rsid w:val="00CD72C5"/>
    <w:rsid w:val="00CD750D"/>
    <w:rsid w:val="00CD7AED"/>
    <w:rsid w:val="00CD7B39"/>
    <w:rsid w:val="00CE0109"/>
    <w:rsid w:val="00CE015C"/>
    <w:rsid w:val="00CE05FF"/>
    <w:rsid w:val="00CE06D6"/>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7C9"/>
    <w:rsid w:val="00CE5A78"/>
    <w:rsid w:val="00CE5AFA"/>
    <w:rsid w:val="00CE5BB8"/>
    <w:rsid w:val="00CE641E"/>
    <w:rsid w:val="00CE646E"/>
    <w:rsid w:val="00CE6F9C"/>
    <w:rsid w:val="00CE78AE"/>
    <w:rsid w:val="00CE7E62"/>
    <w:rsid w:val="00CF0090"/>
    <w:rsid w:val="00CF0279"/>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E75"/>
    <w:rsid w:val="00CF5263"/>
    <w:rsid w:val="00CF59DF"/>
    <w:rsid w:val="00CF5AF1"/>
    <w:rsid w:val="00CF5CFA"/>
    <w:rsid w:val="00CF60B5"/>
    <w:rsid w:val="00CF6160"/>
    <w:rsid w:val="00CF63AF"/>
    <w:rsid w:val="00CF6958"/>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727"/>
    <w:rsid w:val="00D0378A"/>
    <w:rsid w:val="00D03E7C"/>
    <w:rsid w:val="00D03FE5"/>
    <w:rsid w:val="00D040CC"/>
    <w:rsid w:val="00D041A1"/>
    <w:rsid w:val="00D04F7C"/>
    <w:rsid w:val="00D0510B"/>
    <w:rsid w:val="00D05132"/>
    <w:rsid w:val="00D05621"/>
    <w:rsid w:val="00D05707"/>
    <w:rsid w:val="00D05C99"/>
    <w:rsid w:val="00D05EA9"/>
    <w:rsid w:val="00D0624E"/>
    <w:rsid w:val="00D067A9"/>
    <w:rsid w:val="00D06DB3"/>
    <w:rsid w:val="00D06E51"/>
    <w:rsid w:val="00D06F8E"/>
    <w:rsid w:val="00D07026"/>
    <w:rsid w:val="00D0702B"/>
    <w:rsid w:val="00D071F8"/>
    <w:rsid w:val="00D07252"/>
    <w:rsid w:val="00D07338"/>
    <w:rsid w:val="00D074F4"/>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30A6"/>
    <w:rsid w:val="00D1310A"/>
    <w:rsid w:val="00D13258"/>
    <w:rsid w:val="00D13AEB"/>
    <w:rsid w:val="00D13B90"/>
    <w:rsid w:val="00D13DD0"/>
    <w:rsid w:val="00D14236"/>
    <w:rsid w:val="00D14553"/>
    <w:rsid w:val="00D146ED"/>
    <w:rsid w:val="00D147D9"/>
    <w:rsid w:val="00D14A2A"/>
    <w:rsid w:val="00D14DB1"/>
    <w:rsid w:val="00D14DC3"/>
    <w:rsid w:val="00D15485"/>
    <w:rsid w:val="00D158E2"/>
    <w:rsid w:val="00D15F43"/>
    <w:rsid w:val="00D162FA"/>
    <w:rsid w:val="00D167F9"/>
    <w:rsid w:val="00D168A0"/>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D43"/>
    <w:rsid w:val="00D256F8"/>
    <w:rsid w:val="00D25918"/>
    <w:rsid w:val="00D259F5"/>
    <w:rsid w:val="00D25BC0"/>
    <w:rsid w:val="00D26193"/>
    <w:rsid w:val="00D2629E"/>
    <w:rsid w:val="00D2671F"/>
    <w:rsid w:val="00D2685C"/>
    <w:rsid w:val="00D26A2A"/>
    <w:rsid w:val="00D26A3B"/>
    <w:rsid w:val="00D27541"/>
    <w:rsid w:val="00D2754A"/>
    <w:rsid w:val="00D27759"/>
    <w:rsid w:val="00D27BB3"/>
    <w:rsid w:val="00D27E6A"/>
    <w:rsid w:val="00D302FD"/>
    <w:rsid w:val="00D3038A"/>
    <w:rsid w:val="00D303C9"/>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E4B"/>
    <w:rsid w:val="00D5312E"/>
    <w:rsid w:val="00D5362B"/>
    <w:rsid w:val="00D53701"/>
    <w:rsid w:val="00D53C3D"/>
    <w:rsid w:val="00D53F59"/>
    <w:rsid w:val="00D53FE8"/>
    <w:rsid w:val="00D54308"/>
    <w:rsid w:val="00D549DC"/>
    <w:rsid w:val="00D54D3D"/>
    <w:rsid w:val="00D54F2A"/>
    <w:rsid w:val="00D55072"/>
    <w:rsid w:val="00D551B5"/>
    <w:rsid w:val="00D5589D"/>
    <w:rsid w:val="00D566BC"/>
    <w:rsid w:val="00D56DB2"/>
    <w:rsid w:val="00D5746C"/>
    <w:rsid w:val="00D5747F"/>
    <w:rsid w:val="00D57495"/>
    <w:rsid w:val="00D574FA"/>
    <w:rsid w:val="00D6073F"/>
    <w:rsid w:val="00D60AF3"/>
    <w:rsid w:val="00D60C8D"/>
    <w:rsid w:val="00D60FD3"/>
    <w:rsid w:val="00D61374"/>
    <w:rsid w:val="00D61439"/>
    <w:rsid w:val="00D6168A"/>
    <w:rsid w:val="00D616A5"/>
    <w:rsid w:val="00D61980"/>
    <w:rsid w:val="00D61D34"/>
    <w:rsid w:val="00D61DF8"/>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54E"/>
    <w:rsid w:val="00D66747"/>
    <w:rsid w:val="00D6688A"/>
    <w:rsid w:val="00D66E18"/>
    <w:rsid w:val="00D6734D"/>
    <w:rsid w:val="00D679CF"/>
    <w:rsid w:val="00D679D3"/>
    <w:rsid w:val="00D67BD2"/>
    <w:rsid w:val="00D7031D"/>
    <w:rsid w:val="00D706DB"/>
    <w:rsid w:val="00D706FA"/>
    <w:rsid w:val="00D70915"/>
    <w:rsid w:val="00D70A28"/>
    <w:rsid w:val="00D71947"/>
    <w:rsid w:val="00D7204B"/>
    <w:rsid w:val="00D72077"/>
    <w:rsid w:val="00D726DB"/>
    <w:rsid w:val="00D7356F"/>
    <w:rsid w:val="00D73587"/>
    <w:rsid w:val="00D7391A"/>
    <w:rsid w:val="00D73A1D"/>
    <w:rsid w:val="00D73B59"/>
    <w:rsid w:val="00D73BA6"/>
    <w:rsid w:val="00D73EBB"/>
    <w:rsid w:val="00D746A9"/>
    <w:rsid w:val="00D74783"/>
    <w:rsid w:val="00D74A6A"/>
    <w:rsid w:val="00D74B49"/>
    <w:rsid w:val="00D751FB"/>
    <w:rsid w:val="00D754D6"/>
    <w:rsid w:val="00D7559A"/>
    <w:rsid w:val="00D756E2"/>
    <w:rsid w:val="00D761AA"/>
    <w:rsid w:val="00D762CB"/>
    <w:rsid w:val="00D76A51"/>
    <w:rsid w:val="00D76FAE"/>
    <w:rsid w:val="00D77442"/>
    <w:rsid w:val="00D777D7"/>
    <w:rsid w:val="00D77DD6"/>
    <w:rsid w:val="00D8043F"/>
    <w:rsid w:val="00D80648"/>
    <w:rsid w:val="00D80856"/>
    <w:rsid w:val="00D80AB8"/>
    <w:rsid w:val="00D80C0E"/>
    <w:rsid w:val="00D81792"/>
    <w:rsid w:val="00D819B1"/>
    <w:rsid w:val="00D819F1"/>
    <w:rsid w:val="00D81BE1"/>
    <w:rsid w:val="00D81F19"/>
    <w:rsid w:val="00D81F29"/>
    <w:rsid w:val="00D82253"/>
    <w:rsid w:val="00D82494"/>
    <w:rsid w:val="00D82516"/>
    <w:rsid w:val="00D82D82"/>
    <w:rsid w:val="00D83138"/>
    <w:rsid w:val="00D83438"/>
    <w:rsid w:val="00D83465"/>
    <w:rsid w:val="00D83618"/>
    <w:rsid w:val="00D83AE9"/>
    <w:rsid w:val="00D83D6F"/>
    <w:rsid w:val="00D83D9B"/>
    <w:rsid w:val="00D84AA4"/>
    <w:rsid w:val="00D8531F"/>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1B1"/>
    <w:rsid w:val="00D93424"/>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699"/>
    <w:rsid w:val="00DA075F"/>
    <w:rsid w:val="00DA0A7F"/>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C0F"/>
    <w:rsid w:val="00DA6E2B"/>
    <w:rsid w:val="00DA702F"/>
    <w:rsid w:val="00DA7225"/>
    <w:rsid w:val="00DA7714"/>
    <w:rsid w:val="00DA7F8A"/>
    <w:rsid w:val="00DB0176"/>
    <w:rsid w:val="00DB0404"/>
    <w:rsid w:val="00DB096C"/>
    <w:rsid w:val="00DB0DF6"/>
    <w:rsid w:val="00DB0FC6"/>
    <w:rsid w:val="00DB11F8"/>
    <w:rsid w:val="00DB1219"/>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B82"/>
    <w:rsid w:val="00DB40A2"/>
    <w:rsid w:val="00DB4824"/>
    <w:rsid w:val="00DB485D"/>
    <w:rsid w:val="00DB50AB"/>
    <w:rsid w:val="00DB5181"/>
    <w:rsid w:val="00DB545C"/>
    <w:rsid w:val="00DB5894"/>
    <w:rsid w:val="00DB5C03"/>
    <w:rsid w:val="00DB5E30"/>
    <w:rsid w:val="00DB5FFA"/>
    <w:rsid w:val="00DB630B"/>
    <w:rsid w:val="00DB657C"/>
    <w:rsid w:val="00DB6F11"/>
    <w:rsid w:val="00DB6F9C"/>
    <w:rsid w:val="00DB79BE"/>
    <w:rsid w:val="00DB7AC6"/>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2025"/>
    <w:rsid w:val="00DD22EA"/>
    <w:rsid w:val="00DD23A0"/>
    <w:rsid w:val="00DD2E28"/>
    <w:rsid w:val="00DD35C4"/>
    <w:rsid w:val="00DD3EF5"/>
    <w:rsid w:val="00DD45FB"/>
    <w:rsid w:val="00DD463A"/>
    <w:rsid w:val="00DD4818"/>
    <w:rsid w:val="00DD51E9"/>
    <w:rsid w:val="00DD53FA"/>
    <w:rsid w:val="00DD5E21"/>
    <w:rsid w:val="00DD5F42"/>
    <w:rsid w:val="00DD617B"/>
    <w:rsid w:val="00DD6411"/>
    <w:rsid w:val="00DD657C"/>
    <w:rsid w:val="00DD706A"/>
    <w:rsid w:val="00DE012B"/>
    <w:rsid w:val="00DE0E59"/>
    <w:rsid w:val="00DE0F6C"/>
    <w:rsid w:val="00DE1097"/>
    <w:rsid w:val="00DE1971"/>
    <w:rsid w:val="00DE1BB0"/>
    <w:rsid w:val="00DE1BD5"/>
    <w:rsid w:val="00DE1C27"/>
    <w:rsid w:val="00DE213A"/>
    <w:rsid w:val="00DE219B"/>
    <w:rsid w:val="00DE2443"/>
    <w:rsid w:val="00DE2B2F"/>
    <w:rsid w:val="00DE2E53"/>
    <w:rsid w:val="00DE2F28"/>
    <w:rsid w:val="00DE3BDC"/>
    <w:rsid w:val="00DE4082"/>
    <w:rsid w:val="00DE438F"/>
    <w:rsid w:val="00DE4405"/>
    <w:rsid w:val="00DE4B2E"/>
    <w:rsid w:val="00DE4D91"/>
    <w:rsid w:val="00DE52E3"/>
    <w:rsid w:val="00DE555D"/>
    <w:rsid w:val="00DE5817"/>
    <w:rsid w:val="00DE5894"/>
    <w:rsid w:val="00DE5CF8"/>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300A"/>
    <w:rsid w:val="00DF319B"/>
    <w:rsid w:val="00DF3BEF"/>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E002F1"/>
    <w:rsid w:val="00E0082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E0B"/>
    <w:rsid w:val="00E0400F"/>
    <w:rsid w:val="00E04022"/>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D6A"/>
    <w:rsid w:val="00E10016"/>
    <w:rsid w:val="00E10C69"/>
    <w:rsid w:val="00E10C7C"/>
    <w:rsid w:val="00E121F1"/>
    <w:rsid w:val="00E1220C"/>
    <w:rsid w:val="00E125A1"/>
    <w:rsid w:val="00E12B23"/>
    <w:rsid w:val="00E135C6"/>
    <w:rsid w:val="00E13710"/>
    <w:rsid w:val="00E147AC"/>
    <w:rsid w:val="00E14A7E"/>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7E7"/>
    <w:rsid w:val="00E22CCD"/>
    <w:rsid w:val="00E23066"/>
    <w:rsid w:val="00E23244"/>
    <w:rsid w:val="00E23950"/>
    <w:rsid w:val="00E23A0B"/>
    <w:rsid w:val="00E23A11"/>
    <w:rsid w:val="00E23ADB"/>
    <w:rsid w:val="00E23BE5"/>
    <w:rsid w:val="00E23FB7"/>
    <w:rsid w:val="00E24A27"/>
    <w:rsid w:val="00E24D68"/>
    <w:rsid w:val="00E24DF7"/>
    <w:rsid w:val="00E257B5"/>
    <w:rsid w:val="00E257C6"/>
    <w:rsid w:val="00E25F89"/>
    <w:rsid w:val="00E2600D"/>
    <w:rsid w:val="00E2609D"/>
    <w:rsid w:val="00E26143"/>
    <w:rsid w:val="00E2641A"/>
    <w:rsid w:val="00E2642E"/>
    <w:rsid w:val="00E2662B"/>
    <w:rsid w:val="00E26744"/>
    <w:rsid w:val="00E269D4"/>
    <w:rsid w:val="00E2795B"/>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36A"/>
    <w:rsid w:val="00E378E5"/>
    <w:rsid w:val="00E379F8"/>
    <w:rsid w:val="00E37CCD"/>
    <w:rsid w:val="00E401BC"/>
    <w:rsid w:val="00E4021F"/>
    <w:rsid w:val="00E402FC"/>
    <w:rsid w:val="00E41257"/>
    <w:rsid w:val="00E41656"/>
    <w:rsid w:val="00E41749"/>
    <w:rsid w:val="00E4213A"/>
    <w:rsid w:val="00E42564"/>
    <w:rsid w:val="00E42666"/>
    <w:rsid w:val="00E429ED"/>
    <w:rsid w:val="00E42D89"/>
    <w:rsid w:val="00E42F5F"/>
    <w:rsid w:val="00E430C7"/>
    <w:rsid w:val="00E432B4"/>
    <w:rsid w:val="00E43CD3"/>
    <w:rsid w:val="00E43F37"/>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068"/>
    <w:rsid w:val="00E475FF"/>
    <w:rsid w:val="00E4791B"/>
    <w:rsid w:val="00E47E31"/>
    <w:rsid w:val="00E502A9"/>
    <w:rsid w:val="00E50AC6"/>
    <w:rsid w:val="00E51115"/>
    <w:rsid w:val="00E516D4"/>
    <w:rsid w:val="00E519C0"/>
    <w:rsid w:val="00E51DDD"/>
    <w:rsid w:val="00E51E1A"/>
    <w:rsid w:val="00E51F21"/>
    <w:rsid w:val="00E51F27"/>
    <w:rsid w:val="00E51FDD"/>
    <w:rsid w:val="00E52389"/>
    <w:rsid w:val="00E52410"/>
    <w:rsid w:val="00E52435"/>
    <w:rsid w:val="00E52781"/>
    <w:rsid w:val="00E52F8C"/>
    <w:rsid w:val="00E53122"/>
    <w:rsid w:val="00E5351B"/>
    <w:rsid w:val="00E535BE"/>
    <w:rsid w:val="00E53653"/>
    <w:rsid w:val="00E5369E"/>
    <w:rsid w:val="00E53F98"/>
    <w:rsid w:val="00E53FA9"/>
    <w:rsid w:val="00E54112"/>
    <w:rsid w:val="00E5414C"/>
    <w:rsid w:val="00E547B3"/>
    <w:rsid w:val="00E549C3"/>
    <w:rsid w:val="00E564CA"/>
    <w:rsid w:val="00E569A1"/>
    <w:rsid w:val="00E56D5E"/>
    <w:rsid w:val="00E56E3C"/>
    <w:rsid w:val="00E5733D"/>
    <w:rsid w:val="00E577FA"/>
    <w:rsid w:val="00E605AE"/>
    <w:rsid w:val="00E60E2F"/>
    <w:rsid w:val="00E61616"/>
    <w:rsid w:val="00E6192C"/>
    <w:rsid w:val="00E61CB2"/>
    <w:rsid w:val="00E61CC0"/>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41AC"/>
    <w:rsid w:val="00E745E5"/>
    <w:rsid w:val="00E7484E"/>
    <w:rsid w:val="00E748AF"/>
    <w:rsid w:val="00E748E0"/>
    <w:rsid w:val="00E74C78"/>
    <w:rsid w:val="00E75174"/>
    <w:rsid w:val="00E75C58"/>
    <w:rsid w:val="00E75EBA"/>
    <w:rsid w:val="00E763B4"/>
    <w:rsid w:val="00E767F4"/>
    <w:rsid w:val="00E767FB"/>
    <w:rsid w:val="00E7697C"/>
    <w:rsid w:val="00E76DD2"/>
    <w:rsid w:val="00E76E25"/>
    <w:rsid w:val="00E774F9"/>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F53"/>
    <w:rsid w:val="00E972A0"/>
    <w:rsid w:val="00E97648"/>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B0A"/>
    <w:rsid w:val="00EA65AD"/>
    <w:rsid w:val="00EA665D"/>
    <w:rsid w:val="00EA6EDE"/>
    <w:rsid w:val="00EA764F"/>
    <w:rsid w:val="00EA7D95"/>
    <w:rsid w:val="00EA7DF4"/>
    <w:rsid w:val="00EA7F46"/>
    <w:rsid w:val="00EA7FCF"/>
    <w:rsid w:val="00EB0C91"/>
    <w:rsid w:val="00EB0CA3"/>
    <w:rsid w:val="00EB104F"/>
    <w:rsid w:val="00EB16DB"/>
    <w:rsid w:val="00EB1B27"/>
    <w:rsid w:val="00EB1DA8"/>
    <w:rsid w:val="00EB2191"/>
    <w:rsid w:val="00EB225A"/>
    <w:rsid w:val="00EB2CC4"/>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0A"/>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922"/>
    <w:rsid w:val="00EE2C28"/>
    <w:rsid w:val="00EE2D18"/>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F027D"/>
    <w:rsid w:val="00EF0348"/>
    <w:rsid w:val="00EF0FB1"/>
    <w:rsid w:val="00EF1987"/>
    <w:rsid w:val="00EF1ABF"/>
    <w:rsid w:val="00EF1F9C"/>
    <w:rsid w:val="00EF24FA"/>
    <w:rsid w:val="00EF28A9"/>
    <w:rsid w:val="00EF2E5E"/>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60F2"/>
    <w:rsid w:val="00EF63D1"/>
    <w:rsid w:val="00EF6513"/>
    <w:rsid w:val="00EF6683"/>
    <w:rsid w:val="00EF7002"/>
    <w:rsid w:val="00EF714B"/>
    <w:rsid w:val="00EF769B"/>
    <w:rsid w:val="00EF7B38"/>
    <w:rsid w:val="00F000DF"/>
    <w:rsid w:val="00F019B2"/>
    <w:rsid w:val="00F01ACF"/>
    <w:rsid w:val="00F027BA"/>
    <w:rsid w:val="00F0293A"/>
    <w:rsid w:val="00F03502"/>
    <w:rsid w:val="00F035C6"/>
    <w:rsid w:val="00F03E79"/>
    <w:rsid w:val="00F0433F"/>
    <w:rsid w:val="00F04AB4"/>
    <w:rsid w:val="00F056D7"/>
    <w:rsid w:val="00F05B25"/>
    <w:rsid w:val="00F0612D"/>
    <w:rsid w:val="00F0628D"/>
    <w:rsid w:val="00F06651"/>
    <w:rsid w:val="00F06D16"/>
    <w:rsid w:val="00F06ED4"/>
    <w:rsid w:val="00F07DE6"/>
    <w:rsid w:val="00F1056C"/>
    <w:rsid w:val="00F107F1"/>
    <w:rsid w:val="00F10F56"/>
    <w:rsid w:val="00F10FC1"/>
    <w:rsid w:val="00F112FD"/>
    <w:rsid w:val="00F118EA"/>
    <w:rsid w:val="00F119AE"/>
    <w:rsid w:val="00F11C13"/>
    <w:rsid w:val="00F12896"/>
    <w:rsid w:val="00F12A66"/>
    <w:rsid w:val="00F12CD8"/>
    <w:rsid w:val="00F133A1"/>
    <w:rsid w:val="00F13518"/>
    <w:rsid w:val="00F1386F"/>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A42"/>
    <w:rsid w:val="00F17EAE"/>
    <w:rsid w:val="00F17FD6"/>
    <w:rsid w:val="00F20017"/>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E46"/>
    <w:rsid w:val="00F300A7"/>
    <w:rsid w:val="00F30177"/>
    <w:rsid w:val="00F301C2"/>
    <w:rsid w:val="00F302E1"/>
    <w:rsid w:val="00F307A4"/>
    <w:rsid w:val="00F313D9"/>
    <w:rsid w:val="00F31945"/>
    <w:rsid w:val="00F319F1"/>
    <w:rsid w:val="00F31B22"/>
    <w:rsid w:val="00F31B49"/>
    <w:rsid w:val="00F31F9F"/>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E36"/>
    <w:rsid w:val="00F41F05"/>
    <w:rsid w:val="00F42036"/>
    <w:rsid w:val="00F42136"/>
    <w:rsid w:val="00F42869"/>
    <w:rsid w:val="00F42A10"/>
    <w:rsid w:val="00F42D91"/>
    <w:rsid w:val="00F4313A"/>
    <w:rsid w:val="00F433BD"/>
    <w:rsid w:val="00F43864"/>
    <w:rsid w:val="00F44023"/>
    <w:rsid w:val="00F44085"/>
    <w:rsid w:val="00F44283"/>
    <w:rsid w:val="00F442D3"/>
    <w:rsid w:val="00F446AF"/>
    <w:rsid w:val="00F449C8"/>
    <w:rsid w:val="00F44B78"/>
    <w:rsid w:val="00F44CC9"/>
    <w:rsid w:val="00F44EC5"/>
    <w:rsid w:val="00F453CA"/>
    <w:rsid w:val="00F45416"/>
    <w:rsid w:val="00F464D9"/>
    <w:rsid w:val="00F46875"/>
    <w:rsid w:val="00F46F0A"/>
    <w:rsid w:val="00F47232"/>
    <w:rsid w:val="00F47498"/>
    <w:rsid w:val="00F5012B"/>
    <w:rsid w:val="00F50330"/>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246"/>
    <w:rsid w:val="00F55847"/>
    <w:rsid w:val="00F558F6"/>
    <w:rsid w:val="00F559FC"/>
    <w:rsid w:val="00F56178"/>
    <w:rsid w:val="00F561B3"/>
    <w:rsid w:val="00F56767"/>
    <w:rsid w:val="00F56DBC"/>
    <w:rsid w:val="00F56DCF"/>
    <w:rsid w:val="00F56E83"/>
    <w:rsid w:val="00F57034"/>
    <w:rsid w:val="00F57D4D"/>
    <w:rsid w:val="00F6018A"/>
    <w:rsid w:val="00F60777"/>
    <w:rsid w:val="00F607E8"/>
    <w:rsid w:val="00F60B6F"/>
    <w:rsid w:val="00F60BE9"/>
    <w:rsid w:val="00F60C6B"/>
    <w:rsid w:val="00F60E5E"/>
    <w:rsid w:val="00F61703"/>
    <w:rsid w:val="00F6188F"/>
    <w:rsid w:val="00F61962"/>
    <w:rsid w:val="00F61FD8"/>
    <w:rsid w:val="00F62B25"/>
    <w:rsid w:val="00F62DBF"/>
    <w:rsid w:val="00F63751"/>
    <w:rsid w:val="00F6397C"/>
    <w:rsid w:val="00F63FD0"/>
    <w:rsid w:val="00F641FC"/>
    <w:rsid w:val="00F64348"/>
    <w:rsid w:val="00F647F7"/>
    <w:rsid w:val="00F65256"/>
    <w:rsid w:val="00F65456"/>
    <w:rsid w:val="00F6583C"/>
    <w:rsid w:val="00F6589A"/>
    <w:rsid w:val="00F65973"/>
    <w:rsid w:val="00F65ACB"/>
    <w:rsid w:val="00F65F76"/>
    <w:rsid w:val="00F663C5"/>
    <w:rsid w:val="00F666FC"/>
    <w:rsid w:val="00F670FC"/>
    <w:rsid w:val="00F6758C"/>
    <w:rsid w:val="00F6783E"/>
    <w:rsid w:val="00F679DD"/>
    <w:rsid w:val="00F67FDD"/>
    <w:rsid w:val="00F703AE"/>
    <w:rsid w:val="00F70C4D"/>
    <w:rsid w:val="00F70CAB"/>
    <w:rsid w:val="00F70DBE"/>
    <w:rsid w:val="00F70FFB"/>
    <w:rsid w:val="00F71097"/>
    <w:rsid w:val="00F71124"/>
    <w:rsid w:val="00F7132A"/>
    <w:rsid w:val="00F7143A"/>
    <w:rsid w:val="00F714F7"/>
    <w:rsid w:val="00F71888"/>
    <w:rsid w:val="00F719CD"/>
    <w:rsid w:val="00F71B9A"/>
    <w:rsid w:val="00F71BB8"/>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86B"/>
    <w:rsid w:val="00F75C6F"/>
    <w:rsid w:val="00F75F2F"/>
    <w:rsid w:val="00F7601C"/>
    <w:rsid w:val="00F7612F"/>
    <w:rsid w:val="00F7643E"/>
    <w:rsid w:val="00F76445"/>
    <w:rsid w:val="00F76539"/>
    <w:rsid w:val="00F76911"/>
    <w:rsid w:val="00F76ECC"/>
    <w:rsid w:val="00F7716E"/>
    <w:rsid w:val="00F771C7"/>
    <w:rsid w:val="00F77D16"/>
    <w:rsid w:val="00F80255"/>
    <w:rsid w:val="00F80399"/>
    <w:rsid w:val="00F80406"/>
    <w:rsid w:val="00F80B1E"/>
    <w:rsid w:val="00F80BF4"/>
    <w:rsid w:val="00F80F99"/>
    <w:rsid w:val="00F812C8"/>
    <w:rsid w:val="00F8132D"/>
    <w:rsid w:val="00F81892"/>
    <w:rsid w:val="00F818AE"/>
    <w:rsid w:val="00F819C7"/>
    <w:rsid w:val="00F81B40"/>
    <w:rsid w:val="00F81EB0"/>
    <w:rsid w:val="00F81FD4"/>
    <w:rsid w:val="00F820C4"/>
    <w:rsid w:val="00F820D6"/>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B76"/>
    <w:rsid w:val="00FA3FAA"/>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6"/>
    <w:rsid w:val="00FB477E"/>
    <w:rsid w:val="00FB4C87"/>
    <w:rsid w:val="00FB4C9C"/>
    <w:rsid w:val="00FB4CF3"/>
    <w:rsid w:val="00FB5168"/>
    <w:rsid w:val="00FB5327"/>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C8"/>
    <w:rsid w:val="00FC1A04"/>
    <w:rsid w:val="00FC2455"/>
    <w:rsid w:val="00FC256C"/>
    <w:rsid w:val="00FC2792"/>
    <w:rsid w:val="00FC27E6"/>
    <w:rsid w:val="00FC2FA6"/>
    <w:rsid w:val="00FC4729"/>
    <w:rsid w:val="00FC4732"/>
    <w:rsid w:val="00FC47E0"/>
    <w:rsid w:val="00FC4A8C"/>
    <w:rsid w:val="00FC4C2A"/>
    <w:rsid w:val="00FC4D00"/>
    <w:rsid w:val="00FC53DB"/>
    <w:rsid w:val="00FC5831"/>
    <w:rsid w:val="00FC5BB2"/>
    <w:rsid w:val="00FC5FC2"/>
    <w:rsid w:val="00FC6177"/>
    <w:rsid w:val="00FC63A9"/>
    <w:rsid w:val="00FC63D1"/>
    <w:rsid w:val="00FC64CC"/>
    <w:rsid w:val="00FC6AAE"/>
    <w:rsid w:val="00FC6BC9"/>
    <w:rsid w:val="00FC7099"/>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4352"/>
    <w:rsid w:val="00FE443B"/>
    <w:rsid w:val="00FE4ADE"/>
    <w:rsid w:val="00FE4D69"/>
    <w:rsid w:val="00FE4EDB"/>
    <w:rsid w:val="00FE515F"/>
    <w:rsid w:val="00FE544B"/>
    <w:rsid w:val="00FE55AA"/>
    <w:rsid w:val="00FE58E4"/>
    <w:rsid w:val="00FE5901"/>
    <w:rsid w:val="00FE6247"/>
    <w:rsid w:val="00FE6765"/>
    <w:rsid w:val="00FE6766"/>
    <w:rsid w:val="00FE67CF"/>
    <w:rsid w:val="00FE689F"/>
    <w:rsid w:val="00FE6A83"/>
    <w:rsid w:val="00FE6B08"/>
    <w:rsid w:val="00FE6D20"/>
    <w:rsid w:val="00FE6DF4"/>
    <w:rsid w:val="00FE6F39"/>
    <w:rsid w:val="00FE6FB9"/>
    <w:rsid w:val="00FE7251"/>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01D1"/>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
    <w:next w:val="a"/>
    <w:link w:val="6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
    <w:next w:val="a"/>
    <w:link w:val="7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qFormat/>
    <w:pPr>
      <w:numPr>
        <w:ilvl w:val="7"/>
        <w:numId w:val="2"/>
      </w:numPr>
      <w:spacing w:before="240" w:after="60"/>
      <w:outlineLvl w:val="7"/>
    </w:pPr>
    <w:rPr>
      <w:i/>
      <w:iCs/>
      <w:sz w:val="24"/>
      <w:szCs w:val="24"/>
    </w:rPr>
  </w:style>
  <w:style w:type="paragraph" w:styleId="9">
    <w:name w:val="heading 9"/>
    <w:aliases w:val="Alt+9,Figure Heading,FH,Titre 10,标题 91"/>
    <w:basedOn w:val="a"/>
    <w:next w:val="a"/>
    <w:link w:val="90"/>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qFormat/>
    <w:rPr>
      <w:color w:val="0000FF"/>
      <w:u w:val="single"/>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7"/>
    <w:qFormat/>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uiPriority w:val="99"/>
    <w:pPr>
      <w:ind w:left="360" w:hanging="360"/>
    </w:pPr>
  </w:style>
  <w:style w:type="paragraph" w:styleId="21">
    <w:name w:val="Body Text 2"/>
    <w:basedOn w:val="a"/>
    <w:pPr>
      <w:spacing w:after="0"/>
      <w:jc w:val="left"/>
    </w:pPr>
    <w:rPr>
      <w:szCs w:val="20"/>
    </w:rPr>
  </w:style>
  <w:style w:type="paragraph" w:styleId="aa">
    <w:name w:val="Balloon Text"/>
    <w:basedOn w:val="a"/>
    <w:link w:val="ab"/>
    <w:uiPriority w:val="99"/>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basedOn w:val="a0"/>
    <w:rPr>
      <w:color w:val="800080"/>
      <w:u w:val="single"/>
    </w:rPr>
  </w:style>
  <w:style w:type="paragraph" w:styleId="ad">
    <w:name w:val="footnote text"/>
    <w:basedOn w:val="a"/>
    <w:link w:val="ae"/>
    <w:uiPriority w:val="99"/>
    <w:qFormat/>
    <w:rPr>
      <w:sz w:val="20"/>
      <w:szCs w:val="20"/>
    </w:rPr>
  </w:style>
  <w:style w:type="character" w:styleId="af">
    <w:name w:val="footnote reference"/>
    <w:basedOn w:val="a0"/>
    <w:uiPriority w:val="99"/>
    <w:semiHidden/>
    <w:rPr>
      <w:vertAlign w:val="superscript"/>
    </w:rPr>
  </w:style>
  <w:style w:type="table" w:styleId="af0">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basedOn w:val="a"/>
    <w:link w:val="af2"/>
    <w:uiPriority w:val="99"/>
    <w:rsid w:val="00AB3F38"/>
    <w:pPr>
      <w:tabs>
        <w:tab w:val="center" w:pos="4680"/>
        <w:tab w:val="right" w:pos="9360"/>
      </w:tabs>
    </w:pPr>
  </w:style>
  <w:style w:type="character" w:customStyle="1" w:styleId="af2">
    <w:name w:val="页眉 字符"/>
    <w:basedOn w:val="a0"/>
    <w:link w:val="af1"/>
    <w:uiPriority w:val="99"/>
    <w:rsid w:val="00AB3F38"/>
    <w:rPr>
      <w:sz w:val="22"/>
      <w:szCs w:val="22"/>
    </w:rPr>
  </w:style>
  <w:style w:type="paragraph" w:styleId="af3">
    <w:name w:val="footer"/>
    <w:basedOn w:val="a"/>
    <w:link w:val="af4"/>
    <w:uiPriority w:val="99"/>
    <w:rsid w:val="00AB3F38"/>
    <w:pPr>
      <w:tabs>
        <w:tab w:val="center" w:pos="4680"/>
        <w:tab w:val="right" w:pos="9360"/>
      </w:tabs>
    </w:pPr>
  </w:style>
  <w:style w:type="character" w:customStyle="1" w:styleId="af4">
    <w:name w:val="页脚 字符"/>
    <w:basedOn w:val="a0"/>
    <w:link w:val="af3"/>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5">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f6"/>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6">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5"/>
    <w:uiPriority w:val="34"/>
    <w:qFormat/>
    <w:locked/>
    <w:rsid w:val="00710B54"/>
    <w:rPr>
      <w:lang w:val="en-GB" w:eastAsia="en-GB"/>
    </w:rPr>
  </w:style>
  <w:style w:type="paragraph" w:styleId="af7">
    <w:name w:val="Normal (Web)"/>
    <w:basedOn w:val="a"/>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8">
    <w:name w:val="annotation reference"/>
    <w:basedOn w:val="a0"/>
    <w:unhideWhenUsed/>
    <w:qFormat/>
    <w:rsid w:val="00DC5607"/>
    <w:rPr>
      <w:sz w:val="21"/>
      <w:szCs w:val="21"/>
    </w:rPr>
  </w:style>
  <w:style w:type="paragraph" w:styleId="af9">
    <w:name w:val="annotation text"/>
    <w:basedOn w:val="a"/>
    <w:link w:val="afa"/>
    <w:uiPriority w:val="99"/>
    <w:unhideWhenUsed/>
    <w:qFormat/>
    <w:rsid w:val="00DC5607"/>
    <w:pPr>
      <w:jc w:val="left"/>
    </w:pPr>
  </w:style>
  <w:style w:type="character" w:customStyle="1" w:styleId="afa">
    <w:name w:val="批注文字 字符"/>
    <w:basedOn w:val="a0"/>
    <w:link w:val="af9"/>
    <w:uiPriority w:val="99"/>
    <w:qFormat/>
    <w:rsid w:val="00DC5607"/>
    <w:rPr>
      <w:sz w:val="22"/>
      <w:szCs w:val="22"/>
    </w:rPr>
  </w:style>
  <w:style w:type="paragraph" w:styleId="afb">
    <w:name w:val="annotation subject"/>
    <w:basedOn w:val="af9"/>
    <w:next w:val="af9"/>
    <w:link w:val="afc"/>
    <w:uiPriority w:val="99"/>
    <w:semiHidden/>
    <w:unhideWhenUsed/>
    <w:rsid w:val="00DC5607"/>
    <w:rPr>
      <w:b/>
      <w:bCs/>
    </w:rPr>
  </w:style>
  <w:style w:type="character" w:customStyle="1" w:styleId="afc">
    <w:name w:val="批注主题 字符"/>
    <w:basedOn w:val="afa"/>
    <w:link w:val="afb"/>
    <w:uiPriority w:val="99"/>
    <w:semiHidden/>
    <w:rsid w:val="00DC5607"/>
    <w:rPr>
      <w:b/>
      <w:bCs/>
      <w:sz w:val="22"/>
      <w:szCs w:val="22"/>
    </w:rPr>
  </w:style>
  <w:style w:type="paragraph" w:styleId="afd">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7D092E"/>
    <w:rPr>
      <w:b/>
      <w:bCs/>
      <w:sz w:val="28"/>
      <w:szCs w:val="28"/>
    </w:rPr>
  </w:style>
  <w:style w:type="paragraph" w:customStyle="1" w:styleId="xmsonormal">
    <w:name w:val="x_msonormal"/>
    <w:basedOn w:val="a"/>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0"/>
    <w:rsid w:val="00A53C7D"/>
  </w:style>
  <w:style w:type="paragraph" w:customStyle="1" w:styleId="TAR">
    <w:name w:val="TAR"/>
    <w:basedOn w:val="TAL"/>
    <w:rsid w:val="00C656EC"/>
    <w:pPr>
      <w:jc w:val="right"/>
    </w:pPr>
  </w:style>
  <w:style w:type="paragraph" w:customStyle="1" w:styleId="TAL">
    <w:name w:val="TAL"/>
    <w:basedOn w:val="a"/>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e">
    <w:name w:val="Placeholder Text"/>
    <w:basedOn w:val="a0"/>
    <w:uiPriority w:val="99"/>
    <w:semiHidden/>
    <w:rsid w:val="000156C0"/>
    <w:rPr>
      <w:color w:val="808080"/>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link w:val="2"/>
    <w:rsid w:val="00484504"/>
    <w:rPr>
      <w:b/>
      <w:bCs/>
      <w:sz w:val="24"/>
      <w:szCs w:val="2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link w:val="3"/>
    <w:rsid w:val="00484504"/>
    <w:rPr>
      <w:b/>
      <w:sz w:val="22"/>
      <w:szCs w:val="22"/>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link w:val="4"/>
    <w:rsid w:val="00484504"/>
    <w:rPr>
      <w:b/>
      <w:bCs/>
      <w:sz w:val="22"/>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link w:val="5"/>
    <w:rsid w:val="00484504"/>
    <w:rPr>
      <w:b/>
      <w:bCs/>
      <w:i/>
      <w:iCs/>
      <w:sz w:val="22"/>
      <w:szCs w:val="26"/>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0"/>
    <w:link w:val="6"/>
    <w:rsid w:val="00484504"/>
    <w:rPr>
      <w:b/>
      <w:bCs/>
      <w:sz w:val="22"/>
      <w:szCs w:val="22"/>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0"/>
    <w:link w:val="7"/>
    <w:rsid w:val="00484504"/>
    <w:rPr>
      <w:sz w:val="24"/>
      <w:szCs w:val="24"/>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0"/>
    <w:link w:val="8"/>
    <w:rsid w:val="00484504"/>
    <w:rPr>
      <w:i/>
      <w:iCs/>
      <w:sz w:val="24"/>
      <w:szCs w:val="24"/>
    </w:rPr>
  </w:style>
  <w:style w:type="character" w:customStyle="1" w:styleId="90">
    <w:name w:val="标题 9 字符"/>
    <w:aliases w:val="Alt+9 字符,Figure Heading 字符,FH 字符,Titre 10 字符,标题 91 字符"/>
    <w:basedOn w:val="a0"/>
    <w:link w:val="9"/>
    <w:rsid w:val="00484504"/>
    <w:rPr>
      <w:rFonts w:ascii="Arial" w:hAnsi="Arial" w:cs="Arial"/>
      <w:sz w:val="22"/>
      <w:szCs w:val="22"/>
    </w:rPr>
  </w:style>
  <w:style w:type="character" w:customStyle="1" w:styleId="ab">
    <w:name w:val="批注框文本 字符"/>
    <w:basedOn w:val="a0"/>
    <w:link w:val="aa"/>
    <w:uiPriority w:val="99"/>
    <w:semiHidden/>
    <w:rsid w:val="00484504"/>
    <w:rPr>
      <w:rFonts w:ascii="Tahoma" w:hAnsi="Tahoma" w:cs="Tahoma"/>
      <w:sz w:val="16"/>
      <w:szCs w:val="16"/>
    </w:rPr>
  </w:style>
  <w:style w:type="paragraph" w:customStyle="1" w:styleId="Paragraphedeliste">
    <w:name w:val="Paragraphe de liste"/>
    <w:basedOn w:val="a"/>
    <w:uiPriority w:val="34"/>
    <w:qFormat/>
    <w:rsid w:val="00484504"/>
    <w:pPr>
      <w:autoSpaceDE/>
      <w:autoSpaceDN/>
      <w:spacing w:beforeLines="30" w:before="30" w:after="0" w:line="60" w:lineRule="atLeast"/>
      <w:ind w:left="720"/>
      <w:jc w:val="left"/>
    </w:pPr>
    <w:rPr>
      <w:sz w:val="24"/>
      <w:szCs w:val="24"/>
      <w:lang w:val="fr-FR" w:eastAsia="zh-CN"/>
    </w:rPr>
  </w:style>
  <w:style w:type="paragraph" w:styleId="22">
    <w:name w:val="List 2"/>
    <w:basedOn w:val="a9"/>
    <w:rsid w:val="00484504"/>
    <w:pPr>
      <w:overflowPunct w:val="0"/>
      <w:spacing w:beforeLines="30" w:before="30" w:after="180" w:line="60" w:lineRule="atLeast"/>
      <w:ind w:left="851" w:hanging="284"/>
      <w:jc w:val="left"/>
      <w:textAlignment w:val="baseline"/>
    </w:pPr>
    <w:rPr>
      <w:szCs w:val="20"/>
    </w:rPr>
  </w:style>
  <w:style w:type="table" w:customStyle="1" w:styleId="11">
    <w:name w:val="网格型1"/>
    <w:basedOn w:val="a1"/>
    <w:next w:val="af0"/>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f0"/>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0"/>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mphasis"/>
    <w:uiPriority w:val="20"/>
    <w:qFormat/>
    <w:rsid w:val="00484504"/>
    <w:rPr>
      <w:i/>
      <w:iCs/>
    </w:rPr>
  </w:style>
  <w:style w:type="character" w:styleId="aff0">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
    <w:next w:val="a"/>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484504"/>
    <w:rPr>
      <w:lang w:val="en-GB"/>
    </w:rPr>
  </w:style>
  <w:style w:type="paragraph" w:customStyle="1" w:styleId="B5">
    <w:name w:val="B5"/>
    <w:basedOn w:val="a"/>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f1">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24">
    <w:name w:val="index 2"/>
    <w:basedOn w:val="12"/>
    <w:semiHidden/>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
    <w:next w:val="a"/>
    <w:autoRedefine/>
    <w:uiPriority w:val="99"/>
    <w:semiHidden/>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ae">
    <w:name w:val="脚注文本 字符"/>
    <w:basedOn w:val="a0"/>
    <w:link w:val="ad"/>
    <w:uiPriority w:val="99"/>
    <w:rsid w:val="00484504"/>
  </w:style>
  <w:style w:type="character" w:styleId="aff2">
    <w:name w:val="Subtle Reference"/>
    <w:basedOn w:val="a0"/>
    <w:uiPriority w:val="31"/>
    <w:qFormat/>
    <w:rsid w:val="00484504"/>
    <w:rPr>
      <w:smallCaps/>
      <w:color w:val="5A5A5A" w:themeColor="text1" w:themeTint="A5"/>
    </w:rPr>
  </w:style>
  <w:style w:type="paragraph" w:styleId="aff3">
    <w:name w:val="Title"/>
    <w:basedOn w:val="a"/>
    <w:next w:val="a"/>
    <w:link w:val="aff4"/>
    <w:uiPriority w:val="10"/>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aff4">
    <w:name w:val="标题 字符"/>
    <w:basedOn w:val="a0"/>
    <w:link w:val="aff3"/>
    <w:uiPriority w:val="10"/>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f5">
    <w:name w:val="Grid Table Light"/>
    <w:basedOn w:val="a1"/>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
    <w:qFormat/>
    <w:rsid w:val="00484504"/>
    <w:pPr>
      <w:autoSpaceDE/>
      <w:autoSpaceDN/>
      <w:adjustRightInd/>
      <w:snapToGrid/>
      <w:spacing w:after="180"/>
      <w:jc w:val="left"/>
    </w:pPr>
    <w:rPr>
      <w:rFonts w:eastAsia="等线"/>
      <w:i/>
      <w:color w:val="0000FF"/>
      <w:sz w:val="20"/>
      <w:szCs w:val="20"/>
      <w:lang w:val="en-GB"/>
    </w:rPr>
  </w:style>
  <w:style w:type="table" w:customStyle="1" w:styleId="13">
    <w:name w:val="网格型浅色1"/>
    <w:basedOn w:val="a1"/>
    <w:next w:val="aff5"/>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a3"/>
    <w:qFormat/>
    <w:rsid w:val="008F1D2E"/>
    <w:pPr>
      <w:numPr>
        <w:numId w:val="10"/>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
    <w:name w:val="HTML Code"/>
    <w:basedOn w:val="a0"/>
    <w:uiPriority w:val="99"/>
    <w:semiHidden/>
    <w:unhideWhenUsed/>
    <w:rsid w:val="00A9025E"/>
    <w:rPr>
      <w:rFonts w:ascii="宋体" w:eastAsia="宋体" w:hAnsi="宋体" w:cs="宋体"/>
      <w:sz w:val="24"/>
      <w:szCs w:val="24"/>
    </w:rPr>
  </w:style>
  <w:style w:type="paragraph" w:customStyle="1" w:styleId="references0">
    <w:name w:val="references"/>
    <w:rsid w:val="009762BC"/>
    <w:pPr>
      <w:numPr>
        <w:numId w:val="11"/>
      </w:numPr>
      <w:spacing w:after="50" w:line="180" w:lineRule="exact"/>
      <w:jc w:val="both"/>
    </w:pPr>
    <w:rPr>
      <w:rFonts w:eastAsia="MS Mincho"/>
      <w:noProof/>
      <w:szCs w:val="16"/>
    </w:rPr>
  </w:style>
  <w:style w:type="paragraph" w:customStyle="1" w:styleId="RAN1bullet1">
    <w:name w:val="RAN1 bullet1"/>
    <w:basedOn w:val="a"/>
    <w:qFormat/>
    <w:rsid w:val="00547C6A"/>
    <w:pPr>
      <w:numPr>
        <w:numId w:val="17"/>
      </w:numPr>
      <w:autoSpaceDE/>
      <w:autoSpaceDN/>
      <w:adjustRightInd/>
      <w:snapToGrid/>
      <w:spacing w:after="0"/>
      <w:jc w:val="left"/>
    </w:pPr>
    <w:rPr>
      <w:rFonts w:ascii="Times" w:eastAsia="Batang" w:hAnsi="Times"/>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1791898062">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1359085">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247496473">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2049332961">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oleObject" Target="embeddings/oleObject8.bin"/><Relationship Id="rId39" Type="http://schemas.microsoft.com/office/2007/relationships/hdphoto" Target="media/hdphoto1.wdp"/><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image" Target="media/image20.png"/><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oleObject" Target="embeddings/oleObject10.bin"/><Relationship Id="rId11" Type="http://schemas.openxmlformats.org/officeDocument/2006/relationships/image" Target="media/image4.png"/><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6.png"/><Relationship Id="rId40" Type="http://schemas.openxmlformats.org/officeDocument/2006/relationships/image" Target="media/image18.png"/><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oleObject" Target="embeddings/oleObject14.bin"/><Relationship Id="rId49"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oleObject" Target="embeddings/oleObject4.bin"/><Relationship Id="rId31" Type="http://schemas.openxmlformats.org/officeDocument/2006/relationships/image" Target="media/image13.wmf"/><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image" Target="media/image11.wmf"/><Relationship Id="rId33" Type="http://schemas.openxmlformats.org/officeDocument/2006/relationships/image" Target="media/image14.wmf"/><Relationship Id="rId38" Type="http://schemas.openxmlformats.org/officeDocument/2006/relationships/image" Target="media/image17.png"/><Relationship Id="rId46" Type="http://schemas.openxmlformats.org/officeDocument/2006/relationships/footer" Target="footer2.xml"/><Relationship Id="rId20" Type="http://schemas.openxmlformats.org/officeDocument/2006/relationships/image" Target="media/image9.wmf"/><Relationship Id="rId41"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52A5A2-F19D-473D-A945-6F7722E27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19</Pages>
  <Words>8733</Words>
  <Characters>49779</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Huawei</cp:lastModifiedBy>
  <cp:revision>30</cp:revision>
  <cp:lastPrinted>2007-06-18T22:08:00Z</cp:lastPrinted>
  <dcterms:created xsi:type="dcterms:W3CDTF">2024-11-07T08:58:00Z</dcterms:created>
  <dcterms:modified xsi:type="dcterms:W3CDTF">2024-11-08T11:54:00Z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1728875811</vt:lpwstr>
  </property>
</Properties>
</file>