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CP-243097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provisioning of multiple USS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4.2.2.2.2, 5.1.6.1, 5.1.6.2.4, 5.1.6.2.7,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for QoS Substainability analytics for UAS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LG Electronics,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UAS_Ph3, 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5.1.6.1, 5.1.6.2.92, 5.2.6.1, 5.2.6.2.2.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list of UEs for Movement Behaviour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5.1.6.2.8, 5.1.6.2.92,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1240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list of UEs in QoS Sustanability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5.1.6.2.8, 5.1.6.2.92,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 1240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UAVFlightAssistance API and data model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5.38(new)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23.256 CR 0141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UAVFlightAssistance service descriptions and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2, 3.2, 4.1, 4.4.1, 4.4.42(new)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23.256 CR 0141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the new UAVFlightAssistance API in clause 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list of UEs in QoS Sustanability and Movement Behaviour Analyses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5.6.3.3.4, 5.6.3.3.7, 5.6.3.3.14, 5.6.4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 1240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RetrieveInfoUAVFlight service descriptions and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4.4.43(new), 4.4.43.1(new), 4.4.43.2(new)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23.256 CR 0141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RetrieveInfoUAVFlight API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5.39 (all 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23.256 CR 0141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RetrieveInfoUAVFlight API OpenAPI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A.37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23.256 CR 0141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UAVFlightAssistanceAPI OpenAPI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A.37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23.256 CR 0141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