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BA1A7" w14:textId="29A6851B" w:rsidR="00D8313F" w:rsidRDefault="00D8313F" w:rsidP="00D831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CP-25001</w:t>
      </w:r>
      <w:r>
        <w:rPr>
          <w:b/>
          <w:noProof/>
          <w:sz w:val="24"/>
        </w:rPr>
        <w:t>9</w:t>
      </w:r>
    </w:p>
    <w:p w14:paraId="5EC54FA5" w14:textId="34A168EA" w:rsidR="00D8313F" w:rsidRPr="007861B8" w:rsidRDefault="00D8313F" w:rsidP="00D831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Incheon, Korea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12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3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CP-24</w:t>
      </w:r>
      <w:r>
        <w:rPr>
          <w:rFonts w:ascii="Arial" w:eastAsia="Batang" w:hAnsi="Arial" w:cs="Arial"/>
          <w:b/>
          <w:noProof/>
          <w:lang w:eastAsia="zh-CN"/>
        </w:rPr>
        <w:t>2024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678A30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313F">
        <w:rPr>
          <w:rFonts w:ascii="Arial" w:hAnsi="Arial" w:cs="Arial"/>
          <w:b/>
          <w:sz w:val="24"/>
          <w:szCs w:val="24"/>
          <w:lang w:eastAsia="zh-CN"/>
        </w:rPr>
        <w:t>3GPP TSG CT WG4</w:t>
      </w:r>
    </w:p>
    <w:p w14:paraId="49D92DA3" w14:textId="061178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06C181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581BC02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2" w:author="CU-Tianqi Xing" w:date="2025-01-10T11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3" w:author="CU-Tianqi Xing" w:date="2025-01-10T11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38FA875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4" w:author="CU-Tianqi Xing" w:date="2025-01-10T11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5" w:author="CU-Tianqi Xing" w:date="2025-01-10T11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354FE5D2" w:rsidR="00AE74C5" w:rsidRPr="00FA5BB0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6" w:author="CU-Tianqi Xing" w:date="2025-01-10T11:26:00Z">
        <w:r w:rsidRPr="00FA5BB0" w:rsidDel="00CA08D2">
          <w:rPr>
            <w:rFonts w:ascii="Times New Roman" w:hAnsi="Times New Roman" w:hint="eastAsia"/>
            <w:lang w:val="en-US" w:eastAsia="zh-CN"/>
          </w:rPr>
          <w:delText>Potentially u</w:delText>
        </w:r>
      </w:del>
      <w:ins w:id="7" w:author="CU-Tianqi Xing" w:date="2025-01-10T11:26:00Z">
        <w:r w:rsidR="00CA08D2">
          <w:rPr>
            <w:rFonts w:ascii="Times New Roman" w:hAnsi="Times New Roman" w:hint="eastAsia"/>
            <w:lang w:val="en-US" w:eastAsia="zh-CN"/>
          </w:rPr>
          <w:t>U</w:t>
        </w:r>
      </w:ins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ins w:id="8" w:author="CU-Tianqi Xing" w:date="2024-12-26T16:07:00Z"/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ins w:id="9" w:author="CU-Tianqi Xing" w:date="2024-12-26T16:07:00Z"/>
          <w:rFonts w:ascii="Times New Roman" w:hAnsi="Times New Roman"/>
          <w:u w:val="single"/>
          <w:lang w:val="en-US" w:eastAsia="zh-CN"/>
        </w:rPr>
      </w:pPr>
      <w:ins w:id="10" w:author="CU-Tianqi Xing" w:date="2024-12-26T16:07:00Z">
        <w:r w:rsidRPr="00CA08D2">
          <w:rPr>
            <w:rFonts w:ascii="Times New Roman" w:hAnsi="Times New Roman" w:hint="eastAsia"/>
            <w:u w:val="single"/>
            <w:lang w:val="en-US" w:eastAsia="zh-CN"/>
          </w:rPr>
          <w:t>CT3 Impacts:</w:t>
        </w:r>
      </w:ins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ins w:id="11" w:author="CU-Tianqi Xing" w:date="2024-12-26T16:07:00Z"/>
          <w:rFonts w:ascii="Times New Roman" w:hAnsi="Times New Roman"/>
          <w:lang w:val="en-US"/>
        </w:rPr>
      </w:pPr>
      <w:ins w:id="12" w:author="CU-Tianqi Xing" w:date="2024-12-26T16:07:00Z">
        <w:r w:rsidRPr="00CA08D2">
          <w:rPr>
            <w:rFonts w:ascii="Times New Roman" w:hAnsi="Times New Roman" w:hint="eastAsia"/>
            <w:b/>
            <w:bCs/>
            <w:lang w:val="en-US" w:eastAsia="zh-CN"/>
          </w:rPr>
          <w:t>PCF</w:t>
        </w:r>
        <w:r w:rsidRPr="00CA08D2">
          <w:rPr>
            <w:rFonts w:ascii="Times New Roman" w:hAnsi="Times New Roman"/>
            <w:b/>
            <w:bCs/>
            <w:lang w:val="en-US"/>
          </w:rPr>
          <w:t xml:space="preserve"> interface</w:t>
        </w:r>
        <w:r w:rsidRPr="00CA08D2">
          <w:rPr>
            <w:rFonts w:ascii="Times New Roman" w:hAnsi="Times New Roman"/>
            <w:lang w:val="en-US"/>
          </w:rPr>
          <w:t xml:space="preserve">: </w:t>
        </w:r>
      </w:ins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ins w:id="13" w:author="CU-Tianqi Xing" w:date="2025-01-06T10:52:00Z"/>
          <w:rFonts w:ascii="Times New Roman" w:hAnsi="Times New Roman"/>
          <w:lang w:val="en-US"/>
        </w:rPr>
      </w:pPr>
      <w:ins w:id="14" w:author="CU-Tianqi Xing" w:date="2024-12-26T16:08:00Z">
        <w:r w:rsidRPr="00CA08D2">
          <w:rPr>
            <w:rFonts w:ascii="Times New Roman" w:hAnsi="Times New Roman" w:hint="eastAsia"/>
            <w:lang w:val="en-US" w:eastAsia="zh-CN"/>
          </w:rPr>
          <w:t>Clarif</w:t>
        </w:r>
      </w:ins>
      <w:ins w:id="15" w:author="CU-Tianqi Xing" w:date="2025-01-07T16:41:00Z">
        <w:r w:rsidR="00BA356A" w:rsidRPr="00CA08D2">
          <w:rPr>
            <w:rFonts w:ascii="Times New Roman" w:hAnsi="Times New Roman" w:hint="eastAsia"/>
            <w:lang w:val="en-US" w:eastAsia="zh-CN"/>
          </w:rPr>
          <w:t>ication on</w:t>
        </w:r>
      </w:ins>
      <w:ins w:id="16" w:author="CU-Tianqi Xing" w:date="2024-12-26T16:08:00Z">
        <w:r w:rsidRPr="00CA08D2">
          <w:rPr>
            <w:rFonts w:ascii="Times New Roman" w:hAnsi="Times New Roman" w:hint="eastAsia"/>
            <w:lang w:val="en-US" w:eastAsia="zh-CN"/>
          </w:rPr>
          <w:t xml:space="preserve"> the serving PLMN ID used in the </w:t>
        </w:r>
      </w:ins>
      <w:proofErr w:type="spellStart"/>
      <w:ins w:id="17" w:author="CU-Tianqi Xing" w:date="2025-01-06T14:55:00Z">
        <w:r w:rsidR="001F0B9C" w:rsidRPr="00CA08D2">
          <w:rPr>
            <w:rFonts w:ascii="Times New Roman" w:hAnsi="Times New Roman"/>
            <w:lang w:val="en-US" w:eastAsia="zh-CN"/>
          </w:rPr>
          <w:t>Npcf_AMPolicyControl</w:t>
        </w:r>
        <w:proofErr w:type="spellEnd"/>
        <w:r w:rsidR="001F0B9C" w:rsidRPr="00CA08D2">
          <w:rPr>
            <w:rFonts w:ascii="Times New Roman" w:hAnsi="Times New Roman" w:hint="eastAsia"/>
            <w:lang w:val="en-US" w:eastAsia="zh-CN"/>
          </w:rPr>
          <w:t xml:space="preserve"> Service</w:t>
        </w:r>
      </w:ins>
      <w:ins w:id="18" w:author="CU-Tianqi Xing" w:date="2025-01-07T16:40:00Z">
        <w:r w:rsidR="00BA356A" w:rsidRPr="00CA08D2">
          <w:rPr>
            <w:rFonts w:ascii="Times New Roman" w:hAnsi="Times New Roman" w:hint="eastAsia"/>
            <w:lang w:val="en-US" w:eastAsia="zh-CN"/>
          </w:rPr>
          <w:t>/</w:t>
        </w:r>
        <w:proofErr w:type="spellStart"/>
        <w:r w:rsidR="00BA356A" w:rsidRPr="00CA08D2">
          <w:rPr>
            <w:rFonts w:ascii="Times New Roman" w:hAnsi="Times New Roman"/>
            <w:lang w:val="en-US" w:eastAsia="zh-CN"/>
          </w:rPr>
          <w:t>Npcf_UEPolicyControl</w:t>
        </w:r>
        <w:proofErr w:type="spellEnd"/>
        <w:r w:rsidR="00BA356A" w:rsidRPr="00CA08D2">
          <w:rPr>
            <w:rFonts w:ascii="Times New Roman" w:hAnsi="Times New Roman"/>
            <w:lang w:val="en-US" w:eastAsia="zh-CN"/>
          </w:rPr>
          <w:t xml:space="preserve"> Service</w:t>
        </w:r>
      </w:ins>
      <w:ins w:id="19" w:author="CU-Tianqi Xing" w:date="2024-12-26T16:08:00Z">
        <w:r w:rsidRPr="00CA08D2">
          <w:rPr>
            <w:rFonts w:ascii="Times New Roman" w:hAnsi="Times New Roman" w:hint="eastAsia"/>
            <w:lang w:val="en-US" w:eastAsia="zh-CN"/>
          </w:rPr>
          <w:t xml:space="preserve"> </w:t>
        </w:r>
      </w:ins>
      <w:ins w:id="20" w:author="CU-Tianqi Xing" w:date="2025-01-06T14:55:00Z">
        <w:r w:rsidR="001F0B9C" w:rsidRPr="00CA08D2">
          <w:rPr>
            <w:rFonts w:ascii="Times New Roman" w:hAnsi="Times New Roman" w:hint="eastAsia"/>
            <w:lang w:val="en-US" w:eastAsia="zh-CN"/>
          </w:rPr>
          <w:t>in the case of Indirect Network Sharing</w:t>
        </w:r>
      </w:ins>
      <w:ins w:id="21" w:author="CU-Tianqi Xing" w:date="2024-12-26T16:07:00Z">
        <w:r w:rsidRPr="00CA08D2">
          <w:rPr>
            <w:rFonts w:ascii="Times New Roman" w:hAnsi="Times New Roman" w:hint="eastAsia"/>
            <w:lang w:val="en-US" w:eastAsia="zh-CN"/>
          </w:rPr>
          <w:t>.</w:t>
        </w:r>
      </w:ins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CA08D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 w:rsidRPr="00CA08D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CA08D2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CA08D2">
        <w:rPr>
          <w:rFonts w:ascii="Times New Roman" w:hAnsi="Times New Roman"/>
          <w:lang w:val="en-US" w:eastAsia="zh-CN"/>
        </w:rPr>
        <w:t xml:space="preserve">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67311619" w14:textId="115BE818" w:rsidR="00164A3E" w:rsidRPr="005E3770" w:rsidDel="00917352" w:rsidRDefault="00164A3E" w:rsidP="00164A3E">
      <w:pPr>
        <w:pStyle w:val="CRCoverPage"/>
        <w:rPr>
          <w:del w:id="23" w:author="CU-Tianqi Xing" w:date="2024-12-26T15:43:00Z"/>
          <w:rFonts w:ascii="Times New Roman" w:hAnsi="Times New Roman"/>
          <w:u w:val="single"/>
          <w:lang w:val="en-US"/>
        </w:rPr>
      </w:pPr>
      <w:del w:id="24" w:author="CU-Tianqi Xing" w:date="2024-12-26T15:43:00Z">
        <w:r w:rsidRPr="005E3770" w:rsidDel="00917352">
          <w:rPr>
            <w:rFonts w:ascii="Times New Roman" w:hAnsi="Times New Roman"/>
            <w:u w:val="single"/>
            <w:lang w:val="en-US"/>
          </w:rPr>
          <w:delText xml:space="preserve">CT4 </w:delText>
        </w:r>
        <w:r w:rsidRPr="005E3770" w:rsidDel="00917352">
          <w:rPr>
            <w:rFonts w:ascii="Times New Roman" w:hAnsi="Times New Roman" w:hint="eastAsia"/>
            <w:u w:val="single"/>
            <w:lang w:val="en-US" w:eastAsia="zh-CN"/>
          </w:rPr>
          <w:delText xml:space="preserve">Potential </w:delText>
        </w:r>
        <w:r w:rsidRPr="005E3770" w:rsidDel="00917352">
          <w:rPr>
            <w:rFonts w:ascii="Times New Roman" w:hAnsi="Times New Roman"/>
            <w:u w:val="single"/>
            <w:lang w:val="en-US"/>
          </w:rPr>
          <w:delText>Impacts:</w:delText>
        </w:r>
      </w:del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188E012C" w14:textId="77777777" w:rsidR="00E21D33" w:rsidRPr="00CA08D2" w:rsidDel="007F47A9" w:rsidRDefault="00E21D33" w:rsidP="00E21D33">
      <w:pPr>
        <w:pStyle w:val="CRCoverPage"/>
        <w:numPr>
          <w:ilvl w:val="1"/>
          <w:numId w:val="9"/>
        </w:numPr>
        <w:rPr>
          <w:ins w:id="25" w:author="CU-Tianqi Xing" w:date="2025-01-10T11:38:00Z"/>
          <w:del w:id="26" w:author="CU-Tianqi Xing" w:date="2025-01-06T15:04:00Z"/>
          <w:rFonts w:ascii="Times New Roman" w:hAnsi="Times New Roman"/>
          <w:lang w:val="en-US" w:eastAsia="zh-CN"/>
        </w:rPr>
      </w:pPr>
      <w:ins w:id="27" w:author="CU-Tianqi Xing" w:date="2025-01-10T11:38:00Z">
        <w:r w:rsidRPr="00CA08D2">
          <w:rPr>
            <w:rFonts w:ascii="Times New Roman" w:hAnsi="Times New Roman"/>
            <w:lang w:val="en-US" w:eastAsia="zh-CN"/>
          </w:rPr>
          <w:t xml:space="preserve">Clarify </w:t>
        </w:r>
        <w:r w:rsidRPr="00CA08D2">
          <w:rPr>
            <w:rFonts w:ascii="Times New Roman" w:hAnsi="Times New Roman" w:hint="eastAsia"/>
            <w:lang w:val="en-US" w:eastAsia="zh-CN"/>
          </w:rPr>
          <w:t>the</w:t>
        </w:r>
        <w:r w:rsidRPr="00CA08D2">
          <w:rPr>
            <w:rFonts w:ascii="Times New Roman" w:hAnsi="Times New Roman"/>
            <w:lang w:val="en-US" w:eastAsia="zh-CN"/>
          </w:rPr>
          <w:t xml:space="preserve"> serving </w:t>
        </w:r>
        <w:r w:rsidRPr="00CA08D2">
          <w:rPr>
            <w:rFonts w:ascii="Times New Roman" w:hAnsi="Times New Roman" w:hint="eastAsia"/>
            <w:lang w:val="en-US" w:eastAsia="zh-CN"/>
          </w:rPr>
          <w:t>PLMN ID</w:t>
        </w:r>
        <w:r w:rsidRPr="00CA08D2">
          <w:rPr>
            <w:rFonts w:ascii="Times New Roman" w:hAnsi="Times New Roman"/>
            <w:lang w:val="en-US" w:eastAsia="zh-CN"/>
          </w:rPr>
          <w:t xml:space="preserve"> used in </w:t>
        </w:r>
        <w:r w:rsidRPr="00CA08D2">
          <w:rPr>
            <w:rFonts w:ascii="Times New Roman" w:hAnsi="Times New Roman" w:hint="eastAsia"/>
            <w:lang w:val="en-US" w:eastAsia="zh-CN"/>
          </w:rPr>
          <w:t xml:space="preserve">the </w:t>
        </w:r>
        <w:proofErr w:type="spellStart"/>
        <w:r w:rsidRPr="00CA08D2">
          <w:rPr>
            <w:rFonts w:ascii="Times New Roman" w:hAnsi="Times New Roman" w:hint="eastAsia"/>
            <w:lang w:val="en-US" w:eastAsia="zh-CN"/>
          </w:rPr>
          <w:t>Nudm_SubscriberDataManagement</w:t>
        </w:r>
        <w:proofErr w:type="spellEnd"/>
        <w:r w:rsidRPr="00CA08D2">
          <w:rPr>
            <w:rFonts w:ascii="Times New Roman" w:hAnsi="Times New Roman" w:hint="eastAsia"/>
            <w:lang w:val="en-US" w:eastAsia="zh-CN"/>
          </w:rPr>
          <w:t xml:space="preserve"> Service in the case of Indirect Network Sharing</w:t>
        </w:r>
        <w:r w:rsidRPr="00CA08D2">
          <w:rPr>
            <w:rFonts w:ascii="Times New Roman" w:hAnsi="Times New Roman"/>
            <w:lang w:val="en-US" w:eastAsia="zh-CN"/>
          </w:rPr>
          <w:t>.</w:t>
        </w:r>
      </w:ins>
    </w:p>
    <w:p w14:paraId="0875EBAD" w14:textId="043FF543" w:rsidR="006E1387" w:rsidRDefault="00606C54" w:rsidP="007F47A9">
      <w:pPr>
        <w:pStyle w:val="CRCoverPage"/>
        <w:numPr>
          <w:ilvl w:val="1"/>
          <w:numId w:val="9"/>
        </w:numPr>
        <w:rPr>
          <w:ins w:id="28" w:author="Tianqi Xing" w:date="2025-02-20T03:20:00Z"/>
          <w:rFonts w:ascii="Times New Roman" w:hAnsi="Times New Roman"/>
          <w:lang w:val="en-US" w:eastAsia="zh-CN"/>
        </w:rPr>
      </w:pPr>
      <w:del w:id="29" w:author="CU-Tianqi Xing" w:date="2025-01-10T11:38:00Z">
        <w:r w:rsidRPr="005E3770" w:rsidDel="00E21D33">
          <w:rPr>
            <w:rFonts w:ascii="Times New Roman" w:hAnsi="Times New Roman"/>
            <w:lang w:val="en-US" w:eastAsia="zh-CN"/>
          </w:rPr>
          <w:delText xml:space="preserve">Clarify </w:delText>
        </w:r>
        <w:r w:rsidR="008270DC" w:rsidDel="00E21D33">
          <w:rPr>
            <w:rFonts w:ascii="Times New Roman" w:hAnsi="Times New Roman" w:hint="eastAsia"/>
            <w:lang w:val="en-US" w:eastAsia="zh-CN"/>
          </w:rPr>
          <w:delText>the</w:delText>
        </w:r>
        <w:r w:rsidRPr="005E3770" w:rsidDel="00E21D33">
          <w:rPr>
            <w:rFonts w:ascii="Times New Roman" w:hAnsi="Times New Roman"/>
            <w:lang w:val="en-US" w:eastAsia="zh-CN"/>
          </w:rPr>
          <w:delText xml:space="preserve"> serving network name used in the Nudm_UEAuthentication Service</w:delText>
        </w:r>
        <w:r w:rsidR="002E4A30" w:rsidRPr="002E4A30" w:rsidDel="00E21D33">
          <w:rPr>
            <w:rFonts w:ascii="Times New Roman" w:hAnsi="Times New Roman" w:hint="eastAsia"/>
            <w:lang w:val="en-US" w:eastAsia="zh-CN"/>
          </w:rPr>
          <w:delText xml:space="preserve"> </w:delText>
        </w:r>
        <w:r w:rsidR="002E4A30" w:rsidDel="00E21D33">
          <w:rPr>
            <w:rFonts w:ascii="Times New Roman" w:hAnsi="Times New Roman" w:hint="eastAsia"/>
            <w:lang w:val="en-US" w:eastAsia="zh-CN"/>
          </w:rPr>
          <w:delText>in the case of Indirect Network Sharing</w:delText>
        </w:r>
        <w:r w:rsidRPr="005E3770" w:rsidDel="00E21D33">
          <w:rPr>
            <w:rFonts w:ascii="Times New Roman" w:hAnsi="Times New Roman"/>
            <w:lang w:val="en-US" w:eastAsia="zh-CN"/>
          </w:rPr>
          <w:delText>.</w:delText>
        </w:r>
      </w:del>
    </w:p>
    <w:p w14:paraId="5E7428B7" w14:textId="77777777" w:rsidR="00737A0C" w:rsidRPr="00CA08D2" w:rsidRDefault="00737A0C" w:rsidP="00737A0C">
      <w:pPr>
        <w:pStyle w:val="CRCoverPage"/>
        <w:numPr>
          <w:ilvl w:val="0"/>
          <w:numId w:val="9"/>
        </w:numPr>
        <w:rPr>
          <w:ins w:id="30" w:author="Tianqi Xing" w:date="2025-02-20T03:21:00Z"/>
          <w:rFonts w:ascii="Times New Roman" w:hAnsi="Times New Roman"/>
          <w:lang w:val="en-US"/>
        </w:rPr>
      </w:pPr>
      <w:ins w:id="31" w:author="Tianqi Xing" w:date="2025-02-20T03:21:00Z">
        <w:r w:rsidRPr="00CA08D2">
          <w:rPr>
            <w:rFonts w:ascii="Times New Roman" w:hAnsi="Times New Roman" w:hint="eastAsia"/>
            <w:b/>
            <w:bCs/>
            <w:lang w:val="en-US" w:eastAsia="zh-CN"/>
          </w:rPr>
          <w:t>NS</w:t>
        </w:r>
        <w:r>
          <w:rPr>
            <w:rFonts w:ascii="Times New Roman" w:hAnsi="Times New Roman" w:hint="eastAsia"/>
            <w:b/>
            <w:bCs/>
            <w:lang w:val="en-US" w:eastAsia="zh-CN"/>
          </w:rPr>
          <w:t>AC</w:t>
        </w:r>
        <w:r w:rsidRPr="00CA08D2">
          <w:rPr>
            <w:rFonts w:ascii="Times New Roman" w:hAnsi="Times New Roman" w:hint="eastAsia"/>
            <w:b/>
            <w:bCs/>
            <w:lang w:val="en-US" w:eastAsia="zh-CN"/>
          </w:rPr>
          <w:t>F</w:t>
        </w:r>
        <w:r w:rsidRPr="00CA08D2">
          <w:rPr>
            <w:rFonts w:ascii="Times New Roman" w:hAnsi="Times New Roman"/>
            <w:b/>
            <w:bCs/>
            <w:lang w:val="en-US"/>
          </w:rPr>
          <w:t xml:space="preserve"> interface</w:t>
        </w:r>
        <w:r w:rsidRPr="00CA08D2">
          <w:rPr>
            <w:rFonts w:ascii="Times New Roman" w:hAnsi="Times New Roman"/>
            <w:lang w:val="en-US"/>
          </w:rPr>
          <w:t xml:space="preserve">: </w:t>
        </w:r>
      </w:ins>
    </w:p>
    <w:p w14:paraId="294ACE06" w14:textId="35208103" w:rsidR="00737A0C" w:rsidRPr="00CA08D2" w:rsidRDefault="00737A0C" w:rsidP="00737A0C">
      <w:pPr>
        <w:pStyle w:val="CRCoverPage"/>
        <w:numPr>
          <w:ilvl w:val="1"/>
          <w:numId w:val="9"/>
        </w:numPr>
        <w:rPr>
          <w:ins w:id="32" w:author="Tianqi Xing" w:date="2025-02-20T03:21:00Z"/>
          <w:rFonts w:ascii="Times New Roman" w:hAnsi="Times New Roman"/>
          <w:lang w:val="en-US" w:eastAsia="zh-CN"/>
        </w:rPr>
      </w:pPr>
      <w:ins w:id="33" w:author="Tianqi Xing" w:date="2025-02-20T03:21:00Z">
        <w:r>
          <w:rPr>
            <w:rFonts w:ascii="Times New Roman" w:hAnsi="Times New Roman" w:hint="eastAsia"/>
            <w:lang w:val="en-US" w:eastAsia="zh-CN"/>
          </w:rPr>
          <w:t>Clarify</w:t>
        </w:r>
        <w:r w:rsidRPr="00CA08D2">
          <w:rPr>
            <w:rFonts w:ascii="Times New Roman" w:hAnsi="Times New Roman" w:hint="eastAsia"/>
            <w:lang w:val="en-US" w:eastAsia="zh-CN"/>
          </w:rPr>
          <w:t xml:space="preserve"> the description</w:t>
        </w:r>
        <w:r>
          <w:rPr>
            <w:rFonts w:ascii="Times New Roman" w:hAnsi="Times New Roman" w:hint="eastAsia"/>
            <w:lang w:val="en-US" w:eastAsia="zh-CN"/>
          </w:rPr>
          <w:t xml:space="preserve"> of NSAC</w:t>
        </w:r>
        <w:r w:rsidRPr="00CA08D2">
          <w:rPr>
            <w:rFonts w:ascii="Times New Roman" w:hAnsi="Times New Roman" w:hint="eastAsia"/>
            <w:lang w:val="en-US" w:eastAsia="zh-CN"/>
          </w:rPr>
          <w:t xml:space="preserve"> to support the network slicing handling in the case of Indirect Network Sharing.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6850816C" w:rsidR="00691FF0" w:rsidRPr="00EF068D" w:rsidRDefault="00AA0F96" w:rsidP="004D1758">
            <w:pPr>
              <w:pStyle w:val="TAL"/>
              <w:rPr>
                <w:lang w:eastAsia="zh-CN"/>
              </w:rPr>
            </w:pPr>
            <w:del w:id="34" w:author="CU-Tianqi Xing" w:date="2025-01-10T11:32:00Z">
              <w:r w:rsidDel="00CA08D2">
                <w:rPr>
                  <w:rFonts w:hint="eastAsia"/>
                  <w:lang w:eastAsia="zh-CN"/>
                </w:rPr>
                <w:delText>Potential c</w:delText>
              </w:r>
            </w:del>
            <w:ins w:id="35" w:author="CU-Tianqi Xing" w:date="2025-01-10T11:32:00Z">
              <w:r w:rsidR="00CA08D2">
                <w:rPr>
                  <w:rFonts w:hint="eastAsia"/>
                  <w:lang w:eastAsia="zh-CN"/>
                </w:rPr>
                <w:t>C</w:t>
              </w:r>
            </w:ins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  <w:ins w:id="36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  <w:rPr>
                <w:ins w:id="37" w:author="CU-Tianqi Xing" w:date="2025-01-10T11:31:00Z"/>
              </w:rPr>
            </w:pPr>
            <w:ins w:id="38" w:author="CU-Tianqi Xing" w:date="2025-01-10T11:31:00Z">
              <w:r>
                <w:rPr>
                  <w:rFonts w:hint="eastAsia"/>
                  <w:lang w:eastAsia="zh-CN"/>
                </w:rPr>
                <w:t>TS 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ins w:id="39" w:author="CU-Tianqi Xing" w:date="2025-01-10T11:31:00Z"/>
                <w:lang w:eastAsia="zh-CN"/>
              </w:rPr>
            </w:pPr>
            <w:ins w:id="40" w:author="CU-Tianqi Xing" w:date="2025-01-10T11:31:00Z">
              <w:r w:rsidRPr="007F47A9">
                <w:t xml:space="preserve">Clarify the serving PLMN ID used in the </w:t>
              </w:r>
              <w:proofErr w:type="spellStart"/>
              <w:r w:rsidRPr="007F47A9">
                <w:t>Npcf_AMPolicyControl</w:t>
              </w:r>
              <w:proofErr w:type="spellEnd"/>
              <w:r w:rsidRPr="007F47A9">
                <w:t xml:space="preserve">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  <w:rPr>
                <w:ins w:id="41" w:author="CU-Tianqi Xing" w:date="2025-01-10T11:31:00Z"/>
              </w:rPr>
            </w:pPr>
            <w:ins w:id="42" w:author="CU-Tianqi Xing" w:date="2025-01-10T11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  <w:rPr>
                <w:ins w:id="43" w:author="CU-Tianqi Xing" w:date="2025-01-10T11:31:00Z"/>
              </w:rPr>
            </w:pPr>
            <w:ins w:id="44" w:author="CU-Tianqi Xing" w:date="2025-01-10T11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CA08D2" w:rsidRPr="006D50EF" w14:paraId="297A4A11" w14:textId="77777777" w:rsidTr="004D1758">
        <w:trPr>
          <w:cantSplit/>
          <w:jc w:val="center"/>
          <w:ins w:id="45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  <w:rPr>
                <w:ins w:id="46" w:author="CU-Tianqi Xing" w:date="2025-01-10T11:31:00Z"/>
              </w:rPr>
            </w:pPr>
            <w:ins w:id="47" w:author="CU-Tianqi Xing" w:date="2025-01-10T11:31:00Z">
              <w:r>
                <w:rPr>
                  <w:rFonts w:hint="eastAsia"/>
                  <w:lang w:eastAsia="zh-CN"/>
                </w:rPr>
                <w:t>TS 29.525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ins w:id="48" w:author="CU-Tianqi Xing" w:date="2025-01-10T11:31:00Z"/>
                <w:lang w:eastAsia="zh-CN"/>
              </w:rPr>
            </w:pPr>
            <w:ins w:id="49" w:author="CU-Tianqi Xing" w:date="2025-01-10T11:31:00Z">
              <w:r w:rsidRPr="007F47A9">
                <w:t xml:space="preserve">Clarify the serving PLMN ID used in the </w:t>
              </w:r>
              <w:proofErr w:type="spellStart"/>
              <w:r w:rsidRPr="007F47A9">
                <w:t>Npcf_UEPolicyControl</w:t>
              </w:r>
              <w:proofErr w:type="spellEnd"/>
              <w:r w:rsidRPr="007F47A9">
                <w:t xml:space="preserve">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  <w:rPr>
                <w:ins w:id="50" w:author="CU-Tianqi Xing" w:date="2025-01-10T11:31:00Z"/>
              </w:rPr>
            </w:pPr>
            <w:ins w:id="51" w:author="CU-Tianqi Xing" w:date="2025-01-10T11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  <w:rPr>
                <w:ins w:id="52" w:author="CU-Tianqi Xing" w:date="2025-01-10T11:31:00Z"/>
              </w:rPr>
            </w:pPr>
            <w:ins w:id="53" w:author="CU-Tianqi Xing" w:date="2025-01-10T11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451F804C" w:rsidR="007F47A9" w:rsidRPr="00D72A7C" w:rsidRDefault="00606C54" w:rsidP="007F47A9">
            <w:pPr>
              <w:pStyle w:val="TAL"/>
              <w:rPr>
                <w:lang w:eastAsia="zh-CN"/>
              </w:rPr>
            </w:pPr>
            <w:del w:id="54" w:author="CU-Tianqi Xing" w:date="2025-01-06T15:05:00Z">
              <w:r w:rsidRPr="00606C54" w:rsidDel="007F47A9">
                <w:delText>Clarify th</w:delText>
              </w:r>
              <w:r w:rsidR="008270DC" w:rsidDel="007F47A9">
                <w:rPr>
                  <w:rFonts w:hint="eastAsia"/>
                  <w:lang w:eastAsia="zh-CN"/>
                </w:rPr>
                <w:delText>e</w:delText>
              </w:r>
              <w:r w:rsidRPr="00606C54" w:rsidDel="007F47A9">
                <w:delText xml:space="preserve"> serving network name used in the Nudm_UEAuthentication Service</w:delText>
              </w:r>
              <w:r w:rsidR="002E4A30" w:rsidDel="007F47A9">
                <w:delText xml:space="preserve"> </w:delText>
              </w:r>
              <w:r w:rsidR="002E4A30" w:rsidRPr="002E4A30" w:rsidDel="007F47A9">
                <w:delText>in the case of Indirect Network Sharing</w:delText>
              </w:r>
              <w:r w:rsidDel="007F47A9">
                <w:rPr>
                  <w:rFonts w:hint="eastAsia"/>
                  <w:lang w:eastAsia="zh-CN"/>
                </w:rPr>
                <w:delText>.</w:delText>
              </w:r>
            </w:del>
            <w:ins w:id="55" w:author="CU-Tianqi Xing" w:date="2025-01-06T15:05:00Z">
              <w:r w:rsidR="007F47A9" w:rsidRPr="007F47A9">
                <w:rPr>
                  <w:lang w:eastAsia="zh-CN"/>
                </w:rPr>
                <w:t xml:space="preserve">Clarify the serving PLMN ID used in the </w:t>
              </w:r>
              <w:proofErr w:type="spellStart"/>
              <w:r w:rsidR="007F47A9" w:rsidRPr="007F47A9">
                <w:rPr>
                  <w:lang w:eastAsia="zh-CN"/>
                </w:rPr>
                <w:t>Nudm_SubscriberDataManagement</w:t>
              </w:r>
              <w:proofErr w:type="spellEnd"/>
              <w:r w:rsidR="007F47A9" w:rsidRPr="007F47A9">
                <w:rPr>
                  <w:lang w:eastAsia="zh-CN"/>
                </w:rPr>
                <w:t xml:space="preserve"> Service in the case of Indirect Network Sharing.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737A0C" w:rsidRPr="006D50EF" w14:paraId="5394696A" w14:textId="77777777" w:rsidTr="004D1758">
        <w:trPr>
          <w:cantSplit/>
          <w:jc w:val="center"/>
          <w:ins w:id="56" w:author="Tianqi Xing" w:date="2025-02-20T0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9FC" w14:textId="28B468F3" w:rsidR="00737A0C" w:rsidRDefault="00737A0C" w:rsidP="00164A3E">
            <w:pPr>
              <w:pStyle w:val="TAL"/>
              <w:rPr>
                <w:ins w:id="57" w:author="Tianqi Xing" w:date="2025-02-20T03:23:00Z"/>
                <w:lang w:eastAsia="zh-CN"/>
              </w:rPr>
            </w:pPr>
            <w:ins w:id="58" w:author="Tianqi Xing" w:date="2025-02-20T03:23:00Z">
              <w:r>
                <w:rPr>
                  <w:rFonts w:hint="eastAsia"/>
                  <w:lang w:eastAsia="zh-CN"/>
                </w:rPr>
                <w:t>TS 29.536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3E2" w14:textId="168F2692" w:rsidR="00737A0C" w:rsidRPr="00737A0C" w:rsidDel="007F47A9" w:rsidRDefault="00737A0C" w:rsidP="007F47A9">
            <w:pPr>
              <w:pStyle w:val="TAL"/>
              <w:rPr>
                <w:ins w:id="59" w:author="Tianqi Xing" w:date="2025-02-20T03:23:00Z"/>
                <w:lang w:val="en-US" w:eastAsia="zh-CN"/>
              </w:rPr>
            </w:pPr>
            <w:ins w:id="60" w:author="Tianqi Xing" w:date="2025-02-20T03:24:00Z">
              <w:r w:rsidRPr="00737A0C">
                <w:rPr>
                  <w:rFonts w:hint="eastAsia"/>
                  <w:lang w:val="en-US"/>
                </w:rPr>
                <w:t>Clarify the description of NSAC to support the network slicing handling in the case of Indirect Network Sharing.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7FA" w14:textId="1292ECE0" w:rsidR="00737A0C" w:rsidRPr="006D50EF" w:rsidRDefault="00737A0C" w:rsidP="00164A3E">
            <w:pPr>
              <w:pStyle w:val="TAL"/>
              <w:rPr>
                <w:ins w:id="61" w:author="Tianqi Xing" w:date="2025-02-20T03:23:00Z"/>
              </w:rPr>
            </w:pPr>
            <w:ins w:id="62" w:author="Tianqi Xing" w:date="2025-02-20T03:24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879" w14:textId="0571D2FF" w:rsidR="00737A0C" w:rsidRDefault="00737A0C" w:rsidP="00164A3E">
            <w:pPr>
              <w:pStyle w:val="TAL"/>
              <w:rPr>
                <w:ins w:id="63" w:author="Tianqi Xing" w:date="2025-02-20T03:23:00Z"/>
              </w:rPr>
            </w:pPr>
            <w:ins w:id="64" w:author="Tianqi Xing" w:date="2025-02-20T03:24:00Z">
              <w: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410F4" w14:textId="77777777" w:rsidR="00EA1A2F" w:rsidRDefault="00EA1A2F">
      <w:r>
        <w:separator/>
      </w:r>
    </w:p>
  </w:endnote>
  <w:endnote w:type="continuationSeparator" w:id="0">
    <w:p w14:paraId="3AD4491A" w14:textId="77777777" w:rsidR="00EA1A2F" w:rsidRDefault="00EA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D035E" w14:textId="77777777" w:rsidR="00EA1A2F" w:rsidRDefault="00EA1A2F">
      <w:r>
        <w:separator/>
      </w:r>
    </w:p>
  </w:footnote>
  <w:footnote w:type="continuationSeparator" w:id="0">
    <w:p w14:paraId="3403CA60" w14:textId="77777777" w:rsidR="00EA1A2F" w:rsidRDefault="00EA1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  <w15:person w15:author="Tianqi Xing">
    <w15:presenceInfo w15:providerId="None" w15:userId="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D35A7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505F3"/>
    <w:rsid w:val="006548E0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37A0C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313F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17F04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1A2F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288A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8E3EAC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3EA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E3EAC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D8313F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D8313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2</cp:revision>
  <cp:lastPrinted>2001-04-23T09:30:00Z</cp:lastPrinted>
  <dcterms:created xsi:type="dcterms:W3CDTF">2025-02-21T12:54:00Z</dcterms:created>
  <dcterms:modified xsi:type="dcterms:W3CDTF">2025-02-21T12:54:00Z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