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0DA6" w14:textId="77777777" w:rsidR="0082791D" w:rsidRDefault="0082791D" w:rsidP="0082791D">
      <w:pPr>
        <w:pStyle w:val="Heading1"/>
      </w:pPr>
      <w:r>
        <w:t>The Calendar of Meetings (2H24)</w:t>
      </w:r>
    </w:p>
    <w:p w14:paraId="4B1284FA" w14:textId="77777777" w:rsidR="0082791D" w:rsidRDefault="0082791D" w:rsidP="0082791D">
      <w:r>
        <w:t>Here is a snapshot of the TSG (bold) and WG meetings for June to September, with only the TSG meetings shown for Q424:</w:t>
      </w:r>
    </w:p>
    <w:tbl>
      <w:tblPr>
        <w:tblStyle w:val="ListTable3-Accent4"/>
        <w:tblW w:w="6740" w:type="dxa"/>
        <w:tblLook w:val="0620" w:firstRow="1" w:lastRow="0" w:firstColumn="0" w:lastColumn="0" w:noHBand="1" w:noVBand="1"/>
      </w:tblPr>
      <w:tblGrid>
        <w:gridCol w:w="2040"/>
        <w:gridCol w:w="2500"/>
        <w:gridCol w:w="2200"/>
      </w:tblGrid>
      <w:tr w:rsidR="005839C9" w:rsidRPr="00DE158C" w14:paraId="6F606CB9" w14:textId="77777777" w:rsidTr="00583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040" w:type="dxa"/>
            <w:noWrap/>
            <w:hideMark/>
          </w:tcPr>
          <w:p w14:paraId="20844556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kern w:val="0"/>
                <w:sz w:val="16"/>
                <w:szCs w:val="16"/>
                <w:lang w:eastAsia="en-GB"/>
                <w14:ligatures w14:val="none"/>
              </w:rPr>
              <w:t>TITLE</w:t>
            </w:r>
          </w:p>
        </w:tc>
        <w:tc>
          <w:tcPr>
            <w:tcW w:w="2500" w:type="dxa"/>
            <w:noWrap/>
            <w:hideMark/>
          </w:tcPr>
          <w:p w14:paraId="0D64B7E8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kern w:val="0"/>
                <w:sz w:val="16"/>
                <w:szCs w:val="16"/>
                <w:lang w:eastAsia="en-GB"/>
                <w14:ligatures w14:val="none"/>
              </w:rPr>
              <w:t>START DATE</w:t>
            </w:r>
          </w:p>
        </w:tc>
        <w:tc>
          <w:tcPr>
            <w:tcW w:w="2200" w:type="dxa"/>
            <w:noWrap/>
            <w:hideMark/>
          </w:tcPr>
          <w:p w14:paraId="6BEFF394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kern w:val="0"/>
                <w:sz w:val="16"/>
                <w:szCs w:val="16"/>
                <w:lang w:eastAsia="en-GB"/>
                <w14:ligatures w14:val="none"/>
              </w:rPr>
              <w:t>LOCATION</w:t>
            </w:r>
          </w:p>
        </w:tc>
      </w:tr>
      <w:tr w:rsidR="0082791D" w:rsidRPr="00DE158C" w14:paraId="5099C4AB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6137EE11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CT#104</w:t>
            </w:r>
          </w:p>
        </w:tc>
        <w:tc>
          <w:tcPr>
            <w:tcW w:w="2500" w:type="dxa"/>
            <w:noWrap/>
            <w:hideMark/>
          </w:tcPr>
          <w:p w14:paraId="39B4DB91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17/06/2024</w:t>
            </w:r>
          </w:p>
        </w:tc>
        <w:tc>
          <w:tcPr>
            <w:tcW w:w="2200" w:type="dxa"/>
            <w:noWrap/>
            <w:hideMark/>
          </w:tcPr>
          <w:p w14:paraId="6A5817E6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Shanghai</w:t>
            </w:r>
          </w:p>
        </w:tc>
      </w:tr>
      <w:tr w:rsidR="0082791D" w:rsidRPr="00DE158C" w14:paraId="5CD743B5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361AC676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RAN#104</w:t>
            </w:r>
          </w:p>
        </w:tc>
        <w:tc>
          <w:tcPr>
            <w:tcW w:w="2500" w:type="dxa"/>
            <w:noWrap/>
            <w:hideMark/>
          </w:tcPr>
          <w:p w14:paraId="3C3C7DC0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17/06/2024</w:t>
            </w:r>
          </w:p>
        </w:tc>
        <w:tc>
          <w:tcPr>
            <w:tcW w:w="2200" w:type="dxa"/>
            <w:noWrap/>
            <w:hideMark/>
          </w:tcPr>
          <w:p w14:paraId="77B10344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Shanghai</w:t>
            </w:r>
          </w:p>
        </w:tc>
      </w:tr>
      <w:tr w:rsidR="0082791D" w:rsidRPr="00DE158C" w14:paraId="4B218EA5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494D6845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SA#104</w:t>
            </w:r>
          </w:p>
        </w:tc>
        <w:tc>
          <w:tcPr>
            <w:tcW w:w="2500" w:type="dxa"/>
            <w:noWrap/>
            <w:hideMark/>
          </w:tcPr>
          <w:p w14:paraId="39A60006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18/06/2024</w:t>
            </w:r>
          </w:p>
        </w:tc>
        <w:tc>
          <w:tcPr>
            <w:tcW w:w="2200" w:type="dxa"/>
            <w:noWrap/>
            <w:hideMark/>
          </w:tcPr>
          <w:p w14:paraId="305BC1AB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Shanghai</w:t>
            </w:r>
          </w:p>
        </w:tc>
      </w:tr>
      <w:tr w:rsidR="0082791D" w:rsidRPr="00DE158C" w14:paraId="04802594" w14:textId="77777777" w:rsidTr="005839C9">
        <w:trPr>
          <w:trHeight w:val="300"/>
        </w:trPr>
        <w:tc>
          <w:tcPr>
            <w:tcW w:w="2040" w:type="dxa"/>
            <w:noWrap/>
          </w:tcPr>
          <w:p w14:paraId="616A1B64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500" w:type="dxa"/>
            <w:noWrap/>
          </w:tcPr>
          <w:p w14:paraId="3EA9C829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00" w:type="dxa"/>
            <w:noWrap/>
          </w:tcPr>
          <w:p w14:paraId="127097E7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82791D" w:rsidRPr="00DE158C" w14:paraId="3AC8A194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432E5C22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SA3#94-LI</w:t>
            </w:r>
          </w:p>
        </w:tc>
        <w:tc>
          <w:tcPr>
            <w:tcW w:w="2500" w:type="dxa"/>
            <w:noWrap/>
            <w:hideMark/>
          </w:tcPr>
          <w:p w14:paraId="6491551F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09/07/2024</w:t>
            </w:r>
          </w:p>
        </w:tc>
        <w:tc>
          <w:tcPr>
            <w:tcW w:w="2200" w:type="dxa"/>
            <w:noWrap/>
            <w:hideMark/>
          </w:tcPr>
          <w:p w14:paraId="367B7F1F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Amsterdam</w:t>
            </w:r>
          </w:p>
        </w:tc>
      </w:tr>
      <w:tr w:rsidR="0082791D" w:rsidRPr="00DE158C" w14:paraId="69333857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3DEB7206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CT1#150</w:t>
            </w:r>
          </w:p>
        </w:tc>
        <w:tc>
          <w:tcPr>
            <w:tcW w:w="2500" w:type="dxa"/>
            <w:noWrap/>
            <w:hideMark/>
          </w:tcPr>
          <w:p w14:paraId="0C82200F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19/08/2024</w:t>
            </w:r>
          </w:p>
        </w:tc>
        <w:tc>
          <w:tcPr>
            <w:tcW w:w="2200" w:type="dxa"/>
            <w:noWrap/>
            <w:hideMark/>
          </w:tcPr>
          <w:p w14:paraId="771484B0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Maastricht</w:t>
            </w:r>
          </w:p>
        </w:tc>
      </w:tr>
      <w:tr w:rsidR="0082791D" w:rsidRPr="00DE158C" w14:paraId="05841E03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6D054ABA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CT3#136</w:t>
            </w:r>
          </w:p>
        </w:tc>
        <w:tc>
          <w:tcPr>
            <w:tcW w:w="2500" w:type="dxa"/>
            <w:noWrap/>
            <w:hideMark/>
          </w:tcPr>
          <w:p w14:paraId="7F10BBB3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19/08/2024</w:t>
            </w:r>
          </w:p>
        </w:tc>
        <w:tc>
          <w:tcPr>
            <w:tcW w:w="2200" w:type="dxa"/>
            <w:noWrap/>
            <w:hideMark/>
          </w:tcPr>
          <w:p w14:paraId="3FFDC53A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Maastricht</w:t>
            </w:r>
          </w:p>
        </w:tc>
      </w:tr>
      <w:tr w:rsidR="0082791D" w:rsidRPr="00DE158C" w14:paraId="4BA16541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388007B2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CT4#124</w:t>
            </w:r>
          </w:p>
        </w:tc>
        <w:tc>
          <w:tcPr>
            <w:tcW w:w="2500" w:type="dxa"/>
            <w:noWrap/>
            <w:hideMark/>
          </w:tcPr>
          <w:p w14:paraId="22B410C2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19/08/2024</w:t>
            </w:r>
          </w:p>
        </w:tc>
        <w:tc>
          <w:tcPr>
            <w:tcW w:w="2200" w:type="dxa"/>
            <w:noWrap/>
            <w:hideMark/>
          </w:tcPr>
          <w:p w14:paraId="70F394D3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Maastricht</w:t>
            </w:r>
          </w:p>
        </w:tc>
      </w:tr>
      <w:tr w:rsidR="0082791D" w:rsidRPr="00DE158C" w14:paraId="76235C80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09B6392C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RAN1#118</w:t>
            </w:r>
          </w:p>
        </w:tc>
        <w:tc>
          <w:tcPr>
            <w:tcW w:w="2500" w:type="dxa"/>
            <w:noWrap/>
            <w:hideMark/>
          </w:tcPr>
          <w:p w14:paraId="2EBBF632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19/08/2024</w:t>
            </w:r>
          </w:p>
        </w:tc>
        <w:tc>
          <w:tcPr>
            <w:tcW w:w="2200" w:type="dxa"/>
            <w:noWrap/>
            <w:hideMark/>
          </w:tcPr>
          <w:p w14:paraId="7BE0B241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Maastricht</w:t>
            </w:r>
          </w:p>
        </w:tc>
      </w:tr>
      <w:tr w:rsidR="0082791D" w:rsidRPr="00DE158C" w14:paraId="52088880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45A08220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RAN2#127</w:t>
            </w:r>
          </w:p>
        </w:tc>
        <w:tc>
          <w:tcPr>
            <w:tcW w:w="2500" w:type="dxa"/>
            <w:noWrap/>
            <w:hideMark/>
          </w:tcPr>
          <w:p w14:paraId="39ACE78F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19/08/2024</w:t>
            </w:r>
          </w:p>
        </w:tc>
        <w:tc>
          <w:tcPr>
            <w:tcW w:w="2200" w:type="dxa"/>
            <w:noWrap/>
            <w:hideMark/>
          </w:tcPr>
          <w:p w14:paraId="393C1BF0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Maastricht</w:t>
            </w:r>
          </w:p>
        </w:tc>
      </w:tr>
      <w:tr w:rsidR="0082791D" w:rsidRPr="00DE158C" w14:paraId="1CD99B8D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2C6966D3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RAN3#125</w:t>
            </w:r>
          </w:p>
        </w:tc>
        <w:tc>
          <w:tcPr>
            <w:tcW w:w="2500" w:type="dxa"/>
            <w:noWrap/>
            <w:hideMark/>
          </w:tcPr>
          <w:p w14:paraId="629A7BB3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19/08/2024</w:t>
            </w:r>
          </w:p>
        </w:tc>
        <w:tc>
          <w:tcPr>
            <w:tcW w:w="2200" w:type="dxa"/>
            <w:noWrap/>
            <w:hideMark/>
          </w:tcPr>
          <w:p w14:paraId="5B887411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Maastricht</w:t>
            </w:r>
          </w:p>
        </w:tc>
      </w:tr>
      <w:tr w:rsidR="0082791D" w:rsidRPr="00DE158C" w14:paraId="65FA7475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63312EDC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RAN4#112</w:t>
            </w:r>
          </w:p>
        </w:tc>
        <w:tc>
          <w:tcPr>
            <w:tcW w:w="2500" w:type="dxa"/>
            <w:noWrap/>
            <w:hideMark/>
          </w:tcPr>
          <w:p w14:paraId="70DFA86D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19/08/2024</w:t>
            </w:r>
          </w:p>
        </w:tc>
        <w:tc>
          <w:tcPr>
            <w:tcW w:w="2200" w:type="dxa"/>
            <w:noWrap/>
            <w:hideMark/>
          </w:tcPr>
          <w:p w14:paraId="4F4D5D20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Maastricht</w:t>
            </w:r>
          </w:p>
        </w:tc>
      </w:tr>
      <w:tr w:rsidR="0082791D" w:rsidRPr="00DE158C" w14:paraId="68DDAC5E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5452928E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RAN5#104</w:t>
            </w:r>
          </w:p>
        </w:tc>
        <w:tc>
          <w:tcPr>
            <w:tcW w:w="2500" w:type="dxa"/>
            <w:noWrap/>
            <w:hideMark/>
          </w:tcPr>
          <w:p w14:paraId="7ECD3A8F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19/08/2024</w:t>
            </w:r>
          </w:p>
        </w:tc>
        <w:tc>
          <w:tcPr>
            <w:tcW w:w="2200" w:type="dxa"/>
            <w:noWrap/>
            <w:hideMark/>
          </w:tcPr>
          <w:p w14:paraId="224C6C26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Maastricht</w:t>
            </w:r>
          </w:p>
        </w:tc>
      </w:tr>
      <w:tr w:rsidR="0082791D" w:rsidRPr="00DE158C" w14:paraId="4B257517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1B2A85B1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SA1#107</w:t>
            </w:r>
          </w:p>
        </w:tc>
        <w:tc>
          <w:tcPr>
            <w:tcW w:w="2500" w:type="dxa"/>
            <w:noWrap/>
            <w:hideMark/>
          </w:tcPr>
          <w:p w14:paraId="49578E39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19/08/2024</w:t>
            </w:r>
          </w:p>
        </w:tc>
        <w:tc>
          <w:tcPr>
            <w:tcW w:w="2200" w:type="dxa"/>
            <w:noWrap/>
            <w:hideMark/>
          </w:tcPr>
          <w:p w14:paraId="3EF80004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Maastricht</w:t>
            </w:r>
          </w:p>
        </w:tc>
      </w:tr>
      <w:tr w:rsidR="0082791D" w:rsidRPr="00DE158C" w14:paraId="4141ACA8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7709D2D0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SA2#164</w:t>
            </w:r>
          </w:p>
        </w:tc>
        <w:tc>
          <w:tcPr>
            <w:tcW w:w="2500" w:type="dxa"/>
            <w:noWrap/>
            <w:hideMark/>
          </w:tcPr>
          <w:p w14:paraId="4EE95F23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19/08/2024</w:t>
            </w:r>
          </w:p>
        </w:tc>
        <w:tc>
          <w:tcPr>
            <w:tcW w:w="2200" w:type="dxa"/>
            <w:noWrap/>
            <w:hideMark/>
          </w:tcPr>
          <w:p w14:paraId="69F39901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Maastricht</w:t>
            </w:r>
          </w:p>
        </w:tc>
      </w:tr>
      <w:tr w:rsidR="0082791D" w:rsidRPr="00DE158C" w14:paraId="050E5CA7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0F897516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SA3#117</w:t>
            </w:r>
          </w:p>
        </w:tc>
        <w:tc>
          <w:tcPr>
            <w:tcW w:w="2500" w:type="dxa"/>
            <w:noWrap/>
            <w:hideMark/>
          </w:tcPr>
          <w:p w14:paraId="275D8E7B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19/08/2024</w:t>
            </w:r>
          </w:p>
        </w:tc>
        <w:tc>
          <w:tcPr>
            <w:tcW w:w="2200" w:type="dxa"/>
            <w:noWrap/>
            <w:hideMark/>
          </w:tcPr>
          <w:p w14:paraId="4B2FD515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Maastricht</w:t>
            </w:r>
          </w:p>
        </w:tc>
      </w:tr>
      <w:tr w:rsidR="0082791D" w:rsidRPr="00DE158C" w14:paraId="42D670D9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130513DD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SA4#129-e</w:t>
            </w:r>
          </w:p>
        </w:tc>
        <w:tc>
          <w:tcPr>
            <w:tcW w:w="2500" w:type="dxa"/>
            <w:noWrap/>
            <w:hideMark/>
          </w:tcPr>
          <w:p w14:paraId="44D7CAAB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19/08/2024</w:t>
            </w:r>
          </w:p>
        </w:tc>
        <w:tc>
          <w:tcPr>
            <w:tcW w:w="2200" w:type="dxa"/>
            <w:noWrap/>
            <w:hideMark/>
          </w:tcPr>
          <w:p w14:paraId="2586E39B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Online</w:t>
            </w:r>
          </w:p>
        </w:tc>
      </w:tr>
      <w:tr w:rsidR="0082791D" w:rsidRPr="00DE158C" w14:paraId="74B0E833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37B40FDF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SA5#156</w:t>
            </w:r>
          </w:p>
        </w:tc>
        <w:tc>
          <w:tcPr>
            <w:tcW w:w="2500" w:type="dxa"/>
            <w:noWrap/>
            <w:hideMark/>
          </w:tcPr>
          <w:p w14:paraId="11D1AC17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19/08/2024</w:t>
            </w:r>
          </w:p>
        </w:tc>
        <w:tc>
          <w:tcPr>
            <w:tcW w:w="2200" w:type="dxa"/>
            <w:noWrap/>
            <w:hideMark/>
          </w:tcPr>
          <w:p w14:paraId="33C3AC2C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Maastricht</w:t>
            </w:r>
          </w:p>
        </w:tc>
      </w:tr>
      <w:tr w:rsidR="0082791D" w:rsidRPr="00DE158C" w14:paraId="7D7DAE2C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41C8F306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SA6#62</w:t>
            </w:r>
          </w:p>
        </w:tc>
        <w:tc>
          <w:tcPr>
            <w:tcW w:w="2500" w:type="dxa"/>
            <w:noWrap/>
            <w:hideMark/>
          </w:tcPr>
          <w:p w14:paraId="552008D1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19/08/2024</w:t>
            </w:r>
          </w:p>
        </w:tc>
        <w:tc>
          <w:tcPr>
            <w:tcW w:w="2200" w:type="dxa"/>
            <w:noWrap/>
            <w:hideMark/>
          </w:tcPr>
          <w:p w14:paraId="48FF1962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Maastricht</w:t>
            </w:r>
          </w:p>
        </w:tc>
      </w:tr>
      <w:tr w:rsidR="0082791D" w:rsidRPr="00DE158C" w14:paraId="2D32CB98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598FCB90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CT6#119-bis</w:t>
            </w:r>
          </w:p>
        </w:tc>
        <w:tc>
          <w:tcPr>
            <w:tcW w:w="2500" w:type="dxa"/>
            <w:noWrap/>
            <w:hideMark/>
          </w:tcPr>
          <w:p w14:paraId="7C813DA2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20/08/2024</w:t>
            </w:r>
          </w:p>
        </w:tc>
        <w:tc>
          <w:tcPr>
            <w:tcW w:w="2200" w:type="dxa"/>
            <w:noWrap/>
            <w:hideMark/>
          </w:tcPr>
          <w:p w14:paraId="05266664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Maastricht</w:t>
            </w:r>
          </w:p>
        </w:tc>
      </w:tr>
      <w:tr w:rsidR="0082791D" w:rsidRPr="00DE158C" w14:paraId="2579F1C6" w14:textId="77777777" w:rsidTr="005839C9">
        <w:trPr>
          <w:trHeight w:val="300"/>
        </w:trPr>
        <w:tc>
          <w:tcPr>
            <w:tcW w:w="2040" w:type="dxa"/>
            <w:noWrap/>
          </w:tcPr>
          <w:p w14:paraId="10B941B7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500" w:type="dxa"/>
            <w:noWrap/>
          </w:tcPr>
          <w:p w14:paraId="2E1AC580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00" w:type="dxa"/>
            <w:noWrap/>
          </w:tcPr>
          <w:p w14:paraId="541785EF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82791D" w:rsidRPr="00DE158C" w14:paraId="1C7D1DC8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523D0B80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CT#105</w:t>
            </w:r>
          </w:p>
        </w:tc>
        <w:tc>
          <w:tcPr>
            <w:tcW w:w="2500" w:type="dxa"/>
            <w:noWrap/>
            <w:hideMark/>
          </w:tcPr>
          <w:p w14:paraId="0AEF0DC9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09/09/2024</w:t>
            </w:r>
          </w:p>
        </w:tc>
        <w:tc>
          <w:tcPr>
            <w:tcW w:w="2200" w:type="dxa"/>
            <w:noWrap/>
            <w:hideMark/>
          </w:tcPr>
          <w:p w14:paraId="0FF09B29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Melbourne</w:t>
            </w:r>
          </w:p>
        </w:tc>
      </w:tr>
      <w:tr w:rsidR="0082791D" w:rsidRPr="00DE158C" w14:paraId="704CFD06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06EC49BE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RAN#105</w:t>
            </w:r>
          </w:p>
        </w:tc>
        <w:tc>
          <w:tcPr>
            <w:tcW w:w="2500" w:type="dxa"/>
            <w:noWrap/>
            <w:hideMark/>
          </w:tcPr>
          <w:p w14:paraId="31D5A776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09/09/2024</w:t>
            </w:r>
          </w:p>
        </w:tc>
        <w:tc>
          <w:tcPr>
            <w:tcW w:w="2200" w:type="dxa"/>
            <w:noWrap/>
            <w:hideMark/>
          </w:tcPr>
          <w:p w14:paraId="6C861E80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Melbourne</w:t>
            </w:r>
          </w:p>
        </w:tc>
      </w:tr>
      <w:tr w:rsidR="0082791D" w:rsidRPr="00DE158C" w14:paraId="661F8324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5493B801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SA#105</w:t>
            </w:r>
          </w:p>
        </w:tc>
        <w:tc>
          <w:tcPr>
            <w:tcW w:w="2500" w:type="dxa"/>
            <w:noWrap/>
            <w:hideMark/>
          </w:tcPr>
          <w:p w14:paraId="4206DCB3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10/09/2024</w:t>
            </w:r>
          </w:p>
        </w:tc>
        <w:tc>
          <w:tcPr>
            <w:tcW w:w="2200" w:type="dxa"/>
            <w:noWrap/>
            <w:hideMark/>
          </w:tcPr>
          <w:p w14:paraId="1C4D8CCE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Melbourne</w:t>
            </w:r>
          </w:p>
        </w:tc>
      </w:tr>
      <w:tr w:rsidR="0082791D" w:rsidRPr="00DE158C" w14:paraId="4A096E97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61F6E0C8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500" w:type="dxa"/>
            <w:noWrap/>
            <w:hideMark/>
          </w:tcPr>
          <w:p w14:paraId="571A374A" w14:textId="77777777" w:rsidR="0082791D" w:rsidRPr="00DE158C" w:rsidRDefault="0082791D" w:rsidP="00DE158C">
            <w:pPr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00" w:type="dxa"/>
            <w:noWrap/>
            <w:hideMark/>
          </w:tcPr>
          <w:p w14:paraId="23C7FB89" w14:textId="77777777" w:rsidR="0082791D" w:rsidRPr="00DE158C" w:rsidRDefault="0082791D" w:rsidP="00DE158C">
            <w:pPr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82791D" w:rsidRPr="00DE158C" w14:paraId="2B943089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66E47D0E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CT#106</w:t>
            </w:r>
          </w:p>
        </w:tc>
        <w:tc>
          <w:tcPr>
            <w:tcW w:w="2500" w:type="dxa"/>
            <w:noWrap/>
            <w:hideMark/>
          </w:tcPr>
          <w:p w14:paraId="669E78FF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09/12/2024</w:t>
            </w:r>
          </w:p>
        </w:tc>
        <w:tc>
          <w:tcPr>
            <w:tcW w:w="2200" w:type="dxa"/>
            <w:noWrap/>
            <w:hideMark/>
          </w:tcPr>
          <w:p w14:paraId="6894B297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Madrid, TBC</w:t>
            </w:r>
          </w:p>
        </w:tc>
      </w:tr>
      <w:tr w:rsidR="0082791D" w:rsidRPr="00DE158C" w14:paraId="0591AE32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6F16BDE6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RAN#106</w:t>
            </w:r>
          </w:p>
        </w:tc>
        <w:tc>
          <w:tcPr>
            <w:tcW w:w="2500" w:type="dxa"/>
            <w:noWrap/>
            <w:hideMark/>
          </w:tcPr>
          <w:p w14:paraId="5680215B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09/12/2024</w:t>
            </w:r>
          </w:p>
        </w:tc>
        <w:tc>
          <w:tcPr>
            <w:tcW w:w="2200" w:type="dxa"/>
            <w:noWrap/>
            <w:hideMark/>
          </w:tcPr>
          <w:p w14:paraId="0C8C8331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Madrid, TBC</w:t>
            </w:r>
          </w:p>
        </w:tc>
      </w:tr>
      <w:tr w:rsidR="0082791D" w:rsidRPr="00DE158C" w14:paraId="76CA1F54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40D45AE7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SA#106</w:t>
            </w:r>
          </w:p>
        </w:tc>
        <w:tc>
          <w:tcPr>
            <w:tcW w:w="2500" w:type="dxa"/>
            <w:noWrap/>
            <w:hideMark/>
          </w:tcPr>
          <w:p w14:paraId="2DB0263D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10/12/2024</w:t>
            </w:r>
          </w:p>
        </w:tc>
        <w:tc>
          <w:tcPr>
            <w:tcW w:w="2200" w:type="dxa"/>
            <w:noWrap/>
            <w:hideMark/>
          </w:tcPr>
          <w:p w14:paraId="59B7AF3A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Madrid, TBC</w:t>
            </w:r>
          </w:p>
        </w:tc>
      </w:tr>
      <w:tr w:rsidR="0082791D" w:rsidRPr="00DE158C" w14:paraId="6335DED2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4320E2DC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500" w:type="dxa"/>
            <w:noWrap/>
            <w:hideMark/>
          </w:tcPr>
          <w:p w14:paraId="5FABE9D0" w14:textId="77777777" w:rsidR="0082791D" w:rsidRPr="00DE158C" w:rsidRDefault="0082791D" w:rsidP="00DE158C">
            <w:pPr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200" w:type="dxa"/>
            <w:noWrap/>
            <w:hideMark/>
          </w:tcPr>
          <w:p w14:paraId="6135ACDF" w14:textId="77777777" w:rsidR="0082791D" w:rsidRPr="00DE158C" w:rsidRDefault="0082791D" w:rsidP="00DE158C">
            <w:pPr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82791D" w:rsidRPr="00DE158C" w14:paraId="135EFA47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24B20924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CT#107</w:t>
            </w:r>
          </w:p>
        </w:tc>
        <w:tc>
          <w:tcPr>
            <w:tcW w:w="2500" w:type="dxa"/>
            <w:noWrap/>
            <w:hideMark/>
          </w:tcPr>
          <w:p w14:paraId="5D155E4D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12/03/2025</w:t>
            </w:r>
          </w:p>
        </w:tc>
        <w:tc>
          <w:tcPr>
            <w:tcW w:w="2200" w:type="dxa"/>
            <w:noWrap/>
            <w:hideMark/>
          </w:tcPr>
          <w:p w14:paraId="17CFA0F8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Korea</w:t>
            </w:r>
          </w:p>
        </w:tc>
      </w:tr>
      <w:tr w:rsidR="0082791D" w:rsidRPr="00DE158C" w14:paraId="30820CA9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3DB42167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RAN#107</w:t>
            </w:r>
          </w:p>
        </w:tc>
        <w:tc>
          <w:tcPr>
            <w:tcW w:w="2500" w:type="dxa"/>
            <w:noWrap/>
            <w:hideMark/>
          </w:tcPr>
          <w:p w14:paraId="42723B51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12/03/2025</w:t>
            </w:r>
          </w:p>
        </w:tc>
        <w:tc>
          <w:tcPr>
            <w:tcW w:w="2200" w:type="dxa"/>
            <w:noWrap/>
            <w:hideMark/>
          </w:tcPr>
          <w:p w14:paraId="335A7688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Korea</w:t>
            </w:r>
          </w:p>
        </w:tc>
      </w:tr>
      <w:tr w:rsidR="0082791D" w:rsidRPr="00DE158C" w14:paraId="6885EE23" w14:textId="77777777" w:rsidTr="005839C9">
        <w:trPr>
          <w:trHeight w:val="300"/>
        </w:trPr>
        <w:tc>
          <w:tcPr>
            <w:tcW w:w="2040" w:type="dxa"/>
            <w:noWrap/>
            <w:hideMark/>
          </w:tcPr>
          <w:p w14:paraId="082C6D4A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SA#107</w:t>
            </w:r>
          </w:p>
        </w:tc>
        <w:tc>
          <w:tcPr>
            <w:tcW w:w="2500" w:type="dxa"/>
            <w:noWrap/>
            <w:hideMark/>
          </w:tcPr>
          <w:p w14:paraId="2B6964B5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12/03/2025</w:t>
            </w:r>
          </w:p>
        </w:tc>
        <w:tc>
          <w:tcPr>
            <w:tcW w:w="2200" w:type="dxa"/>
            <w:noWrap/>
            <w:hideMark/>
          </w:tcPr>
          <w:p w14:paraId="05494FC5" w14:textId="77777777" w:rsidR="0082791D" w:rsidRPr="00DE158C" w:rsidRDefault="0082791D" w:rsidP="00DE158C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DE158C">
              <w:rPr>
                <w:rFonts w:ascii="Aptos Narrow" w:eastAsia="Times New Roman" w:hAnsi="Aptos Narrow" w:cs="Times New Roman"/>
                <w:b/>
                <w:bCs/>
                <w:color w:val="0070C0"/>
                <w:kern w:val="0"/>
                <w:sz w:val="16"/>
                <w:szCs w:val="16"/>
                <w:lang w:eastAsia="en-GB"/>
                <w14:ligatures w14:val="none"/>
              </w:rPr>
              <w:t>Korea</w:t>
            </w:r>
          </w:p>
        </w:tc>
      </w:tr>
    </w:tbl>
    <w:p w14:paraId="0B7BA1F0" w14:textId="77777777" w:rsidR="00060356" w:rsidRDefault="00060356" w:rsidP="00060356"/>
    <w:p w14:paraId="7314AEDC" w14:textId="768B646B" w:rsidR="00060356" w:rsidRDefault="00060356" w:rsidP="00060356">
      <w:pPr>
        <w:jc w:val="center"/>
      </w:pPr>
      <w:r>
        <w:t xml:space="preserve">The full calendar is online at </w:t>
      </w:r>
      <w:hyperlink r:id="rId5" w:history="1">
        <w:r w:rsidRPr="000C3740">
          <w:rPr>
            <w:rStyle w:val="Hyperlink"/>
          </w:rPr>
          <w:t>https://portal.3gpp.org/</w:t>
        </w:r>
      </w:hyperlink>
    </w:p>
    <w:p w14:paraId="2E905DAE" w14:textId="26F476BB" w:rsidR="00E76780" w:rsidRPr="00E37A26" w:rsidRDefault="00E76780" w:rsidP="00E37A26">
      <w:pPr>
        <w:pStyle w:val="Heading1"/>
      </w:pPr>
      <w:r w:rsidRPr="00E37A26">
        <w:t>Hans on for 100!</w:t>
      </w:r>
    </w:p>
    <w:p w14:paraId="103E8308" w14:textId="4791037C" w:rsidR="00B059EA" w:rsidRDefault="00131674" w:rsidP="00CE266E">
      <w:r>
        <w:t>In March, o</w:t>
      </w:r>
      <w:r w:rsidR="001337FD">
        <w:t xml:space="preserve">ne of 3GPP’s most experienced </w:t>
      </w:r>
      <w:r w:rsidR="00662BF2">
        <w:t xml:space="preserve">delegates celebrated </w:t>
      </w:r>
      <w:r w:rsidR="00AF2B7D">
        <w:t xml:space="preserve">attending </w:t>
      </w:r>
      <w:r w:rsidR="00662BF2">
        <w:t xml:space="preserve">100 consecutive </w:t>
      </w:r>
      <w:r w:rsidR="0048074A">
        <w:t>Plenar</w:t>
      </w:r>
      <w:r w:rsidR="00AF2B7D">
        <w:t xml:space="preserve">y meetings at the </w:t>
      </w:r>
      <w:r w:rsidR="005B3066">
        <w:t>103</w:t>
      </w:r>
      <w:r w:rsidR="005B3066" w:rsidRPr="005B3066">
        <w:rPr>
          <w:vertAlign w:val="superscript"/>
        </w:rPr>
        <w:t>rd</w:t>
      </w:r>
      <w:r w:rsidR="005B3066">
        <w:t xml:space="preserve"> </w:t>
      </w:r>
      <w:r w:rsidR="00DB74EB">
        <w:t>TSG meetings in Maastricht</w:t>
      </w:r>
      <w:r w:rsidR="00BF0D40">
        <w:t xml:space="preserve"> in the </w:t>
      </w:r>
      <w:r w:rsidR="00B6775D" w:rsidRPr="00B6775D">
        <w:t>Netherlands</w:t>
      </w:r>
      <w:r w:rsidR="00B6775D">
        <w:t xml:space="preserve">. </w:t>
      </w:r>
      <w:r w:rsidR="006F5342">
        <w:t>Hans van der Veen</w:t>
      </w:r>
      <w:r w:rsidR="00B6775D">
        <w:t xml:space="preserve"> of NEC</w:t>
      </w:r>
      <w:r w:rsidR="005C0858">
        <w:t xml:space="preserve"> has attended </w:t>
      </w:r>
      <w:r w:rsidR="0024326F">
        <w:t>u</w:t>
      </w:r>
      <w:r w:rsidR="001869A9">
        <w:t xml:space="preserve">ninterrupted </w:t>
      </w:r>
      <w:r w:rsidR="0024326F">
        <w:t xml:space="preserve">TSG RAN meetings </w:t>
      </w:r>
      <w:r w:rsidR="001869A9">
        <w:t>since June 1999</w:t>
      </w:r>
      <w:r w:rsidR="0024326F">
        <w:t xml:space="preserve"> and TSG SA </w:t>
      </w:r>
      <w:r w:rsidR="00B059EA">
        <w:t xml:space="preserve">since </w:t>
      </w:r>
      <w:r w:rsidR="001869A9">
        <w:t>October</w:t>
      </w:r>
      <w:r w:rsidR="00B059EA">
        <w:t xml:space="preserve"> of that year.</w:t>
      </w:r>
    </w:p>
    <w:p w14:paraId="0F2848D8" w14:textId="6BE657B4" w:rsidR="00662BF2" w:rsidRDefault="009E7624" w:rsidP="00CE266E">
      <w:r>
        <w:lastRenderedPageBreak/>
        <w:t xml:space="preserve">For a time, Hans also served in the </w:t>
      </w:r>
      <w:r w:rsidRPr="009E7624">
        <w:t>3GPP Mobile Competence Centre in ETSI</w:t>
      </w:r>
      <w:r w:rsidR="00532972">
        <w:t>, as a seconded expert supporting</w:t>
      </w:r>
      <w:r w:rsidR="001F4F45">
        <w:t xml:space="preserve"> (as Technical Officer)</w:t>
      </w:r>
      <w:r w:rsidR="00532972">
        <w:t xml:space="preserve"> TSG RAN and </w:t>
      </w:r>
      <w:r w:rsidR="001018A7">
        <w:t>RAN WG2.</w:t>
      </w:r>
    </w:p>
    <w:p w14:paraId="34348F63" w14:textId="736B4594" w:rsidR="00E76780" w:rsidRPr="00662BF2" w:rsidRDefault="00BC7AF2" w:rsidP="00CE266E">
      <w:pPr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>
        <w:rPr>
          <w:rFonts w:ascii="Segoe UI" w:eastAsia="Times New Roman" w:hAnsi="Segoe UI" w:cs="Segoe UI"/>
          <w:noProof/>
          <w:kern w:val="0"/>
          <w:sz w:val="24"/>
          <w:szCs w:val="24"/>
          <w:lang w:eastAsia="en-GB"/>
        </w:rPr>
        <w:drawing>
          <wp:inline distT="0" distB="0" distL="0" distR="0" wp14:anchorId="75592317" wp14:editId="5310BF9A">
            <wp:extent cx="5731510" cy="3225165"/>
            <wp:effectExtent l="0" t="0" r="2540" b="0"/>
            <wp:docPr id="646052984" name="Picture 2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052984" name="Picture 2" descr="A group of people in a roo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7D389" w14:textId="116AFD41" w:rsidR="00670F0F" w:rsidRDefault="00670F0F" w:rsidP="00670F0F">
      <w:pPr>
        <w:pStyle w:val="Heading1"/>
      </w:pPr>
      <w:r>
        <w:t xml:space="preserve">Awards for </w:t>
      </w:r>
      <w:r w:rsidR="002212B0">
        <w:t xml:space="preserve">2023 </w:t>
      </w:r>
      <w:r>
        <w:t>Excellence</w:t>
      </w:r>
    </w:p>
    <w:p w14:paraId="3B0B9E66" w14:textId="1DEE526D" w:rsidR="00936E61" w:rsidRDefault="00883BF4" w:rsidP="00670F0F">
      <w:r>
        <w:rPr>
          <w:noProof/>
        </w:rPr>
        <w:drawing>
          <wp:anchor distT="0" distB="0" distL="114300" distR="114300" simplePos="0" relativeHeight="251659264" behindDoc="1" locked="0" layoutInCell="1" allowOverlap="1" wp14:anchorId="303DE2E6" wp14:editId="5BBFBFF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56995" cy="1086485"/>
            <wp:effectExtent l="0" t="0" r="0" b="0"/>
            <wp:wrapTight wrapText="bothSides">
              <wp:wrapPolygon edited="0">
                <wp:start x="0" y="0"/>
                <wp:lineTo x="0" y="21209"/>
                <wp:lineTo x="21226" y="21209"/>
                <wp:lineTo x="21226" y="0"/>
                <wp:lineTo x="0" y="0"/>
              </wp:wrapPolygon>
            </wp:wrapTight>
            <wp:docPr id="187784764" name="Picture 1" descr="Excellence Aw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llence Awards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F0F">
        <w:t xml:space="preserve">The annual Excellence Awards for delegates in 3GPP have been presented by the Working Group Chairs during the </w:t>
      </w:r>
      <w:r w:rsidR="00C6098F">
        <w:t>1Q24</w:t>
      </w:r>
      <w:r w:rsidR="00670F0F">
        <w:t xml:space="preserve"> </w:t>
      </w:r>
      <w:r w:rsidR="00AD29AB">
        <w:t xml:space="preserve">Working Group </w:t>
      </w:r>
      <w:r w:rsidR="00670F0F">
        <w:t>meetings in Seville and Athens.</w:t>
      </w:r>
    </w:p>
    <w:p w14:paraId="00B7DEE7" w14:textId="3960F21D" w:rsidR="00882B71" w:rsidRDefault="00620AD8" w:rsidP="00670F0F">
      <w:r>
        <w:t xml:space="preserve">Congratulations to </w:t>
      </w:r>
      <w:r w:rsidRPr="00620AD8">
        <w:t>Håkan Palm</w:t>
      </w:r>
      <w:r>
        <w:t xml:space="preserve"> (</w:t>
      </w:r>
      <w:r w:rsidRPr="00620AD8">
        <w:t>RAN2</w:t>
      </w:r>
      <w:r w:rsidR="00AD29AB">
        <w:t xml:space="preserve">), </w:t>
      </w:r>
      <w:proofErr w:type="spellStart"/>
      <w:r w:rsidR="00AD29AB" w:rsidRPr="00AD29AB">
        <w:t>Yizhi</w:t>
      </w:r>
      <w:proofErr w:type="spellEnd"/>
      <w:r w:rsidR="00AD29AB" w:rsidRPr="00AD29AB">
        <w:t xml:space="preserve"> Yao</w:t>
      </w:r>
      <w:r w:rsidR="00AD29AB">
        <w:t xml:space="preserve"> (</w:t>
      </w:r>
      <w:r w:rsidR="00AD29AB" w:rsidRPr="00AD29AB">
        <w:t>SA5</w:t>
      </w:r>
      <w:r w:rsidR="00AD29AB">
        <w:t xml:space="preserve">), </w:t>
      </w:r>
      <w:r w:rsidR="00063EF2" w:rsidRPr="00063EF2">
        <w:t>Qi Caixia</w:t>
      </w:r>
      <w:r w:rsidR="00063EF2">
        <w:t xml:space="preserve"> (</w:t>
      </w:r>
      <w:r w:rsidR="00063EF2" w:rsidRPr="00063EF2">
        <w:t>CT4</w:t>
      </w:r>
      <w:r w:rsidR="00063EF2">
        <w:t xml:space="preserve">) and </w:t>
      </w:r>
      <w:proofErr w:type="spellStart"/>
      <w:r w:rsidR="00063EF2" w:rsidRPr="00063EF2">
        <w:t>Jinguo</w:t>
      </w:r>
      <w:proofErr w:type="spellEnd"/>
      <w:r w:rsidR="00063EF2" w:rsidRPr="00063EF2">
        <w:t xml:space="preserve"> Zhu</w:t>
      </w:r>
      <w:r w:rsidR="00063EF2">
        <w:t xml:space="preserve"> (</w:t>
      </w:r>
      <w:r w:rsidR="00063EF2" w:rsidRPr="00063EF2">
        <w:t>SA2</w:t>
      </w:r>
      <w:r w:rsidR="00063EF2">
        <w:t>).</w:t>
      </w:r>
    </w:p>
    <w:p w14:paraId="0BF29E5C" w14:textId="7056B5C0" w:rsidR="00C83D6D" w:rsidRDefault="00C83D6D" w:rsidP="00670F0F">
      <w:r>
        <w:t xml:space="preserve">See </w:t>
      </w:r>
      <w:r w:rsidR="00D23733">
        <w:t xml:space="preserve">full details and </w:t>
      </w:r>
      <w:r>
        <w:t xml:space="preserve">the Awards roll of honour at </w:t>
      </w:r>
      <w:hyperlink r:id="rId8" w:history="1">
        <w:r w:rsidRPr="008207D2">
          <w:rPr>
            <w:rStyle w:val="Hyperlink"/>
          </w:rPr>
          <w:t>www.3gpp.org/about-us/achievement-awards</w:t>
        </w:r>
      </w:hyperlink>
      <w:r>
        <w:t xml:space="preserve"> </w:t>
      </w:r>
    </w:p>
    <w:p w14:paraId="3DA3A672" w14:textId="5471A2A0" w:rsidR="00964F82" w:rsidRDefault="00964F82" w:rsidP="00964F82"/>
    <w:p w14:paraId="4CBB5BA0" w14:textId="7C42F592" w:rsidR="00A43151" w:rsidRPr="00E37A26" w:rsidRDefault="00910FD1" w:rsidP="00E37A26">
      <w:pPr>
        <w:pStyle w:val="Heading1"/>
      </w:pPr>
      <w:r w:rsidRPr="00E37A26">
        <w:t xml:space="preserve">6G </w:t>
      </w:r>
      <w:r w:rsidR="00740CA2" w:rsidRPr="00E37A26">
        <w:t>planning</w:t>
      </w:r>
    </w:p>
    <w:p w14:paraId="08DC848D" w14:textId="2FD3CC0D" w:rsidR="002E4238" w:rsidRDefault="002E4238" w:rsidP="00740CA2">
      <w:r>
        <w:rPr>
          <w:noProof/>
        </w:rPr>
        <w:drawing>
          <wp:anchor distT="0" distB="0" distL="114300" distR="114300" simplePos="0" relativeHeight="251658240" behindDoc="1" locked="0" layoutInCell="1" allowOverlap="1" wp14:anchorId="1F5E29C5" wp14:editId="54A1824E">
            <wp:simplePos x="0" y="0"/>
            <wp:positionH relativeFrom="margin">
              <wp:posOffset>4213860</wp:posOffset>
            </wp:positionH>
            <wp:positionV relativeFrom="paragraph">
              <wp:posOffset>5378</wp:posOffset>
            </wp:positionV>
            <wp:extent cx="1974919" cy="1110865"/>
            <wp:effectExtent l="0" t="0" r="0" b="0"/>
            <wp:wrapTight wrapText="bothSides">
              <wp:wrapPolygon edited="0">
                <wp:start x="6876" y="741"/>
                <wp:lineTo x="3959" y="7410"/>
                <wp:lineTo x="3334" y="10744"/>
                <wp:lineTo x="3125" y="14820"/>
                <wp:lineTo x="4584" y="19266"/>
                <wp:lineTo x="6668" y="20748"/>
                <wp:lineTo x="7709" y="20748"/>
                <wp:lineTo x="14377" y="19636"/>
                <wp:lineTo x="15419" y="19266"/>
                <wp:lineTo x="16460" y="16302"/>
                <wp:lineTo x="16460" y="13338"/>
                <wp:lineTo x="19377" y="7780"/>
                <wp:lineTo x="19586" y="6298"/>
                <wp:lineTo x="17086" y="1852"/>
                <wp:lineTo x="16044" y="741"/>
                <wp:lineTo x="6876" y="741"/>
              </wp:wrapPolygon>
            </wp:wrapTight>
            <wp:docPr id="1404417504" name="Picture 3" descr="A black background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417504" name="Picture 3" descr="A black background with blue lin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19" cy="1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CA2">
        <w:t>The Project Coordination Group (PCG) of 3GPP has approved a new logo for use on specifications for 6G, during their 52nd PCG meeting, hosted by ATIS in Reston, April 23, 2024.</w:t>
      </w:r>
      <w:r w:rsidR="00746A5B">
        <w:t xml:space="preserve"> </w:t>
      </w:r>
    </w:p>
    <w:p w14:paraId="12AA77EF" w14:textId="2357C6FB" w:rsidR="00740CA2" w:rsidRDefault="00740CA2" w:rsidP="00740CA2">
      <w:r>
        <w:t xml:space="preserve">The creation of this graphical mark is </w:t>
      </w:r>
      <w:r w:rsidR="00E90D27">
        <w:t>another</w:t>
      </w:r>
      <w:r>
        <w:t xml:space="preserve"> step in 3GPP’s preparations for the next generation of mobile systems. In December 2023, the Organizational Partners: ARIB (Japan), ATIS (North America), CCSA (China), ETSI (Europe), TSDSI (India), TTA (Korea) and TTC (Japan) announced their joint commitment to make 6G happen in 3GPP. Now there is a graphical badge that can accompany the 3GPP work on the topic</w:t>
      </w:r>
      <w:r w:rsidR="00AB09C2">
        <w:t>, on study cover sheets (TRs) and on future specifications (TS</w:t>
      </w:r>
      <w:r w:rsidR="007F0E7A">
        <w:t>s</w:t>
      </w:r>
      <w:r w:rsidR="00AB09C2">
        <w:t>)</w:t>
      </w:r>
      <w:r>
        <w:t>.</w:t>
      </w:r>
    </w:p>
    <w:p w14:paraId="1A77675A" w14:textId="77777777" w:rsidR="00102F87" w:rsidRDefault="00102F87" w:rsidP="00E37A26">
      <w:pPr>
        <w:pStyle w:val="Heading1"/>
      </w:pPr>
      <w:r>
        <w:t>5G-MAG in Maastricht</w:t>
      </w:r>
    </w:p>
    <w:p w14:paraId="71C497B9" w14:textId="77777777" w:rsidR="00102F87" w:rsidRDefault="00102F87" w:rsidP="00102F87">
      <w:r>
        <w:t>In its capacity as a 3GPP Market Representation Partner, 5G-MAG recently highlighted the achievements of its members to the broader 3GPP community gathered in Maastricht.</w:t>
      </w:r>
    </w:p>
    <w:p w14:paraId="1DFD7E9C" w14:textId="77777777" w:rsidR="00102F87" w:rsidRDefault="00102F87" w:rsidP="00102F87">
      <w:r>
        <w:lastRenderedPageBreak/>
        <w:t>A key focus of the presentation was the demonstration of 5G-MAG Reference Tools, which provide tangible examples of how 5G-MAG facilitates the translation of 3GPP’s specifications into products. The 5G-MAG Reference Tools development programme effectively bridges the gap between technical specifications and practical applications.</w:t>
      </w:r>
    </w:p>
    <w:p w14:paraId="20EED774" w14:textId="2D94FDFC" w:rsidR="00102F87" w:rsidRDefault="00883BF4" w:rsidP="00102F87">
      <w:r>
        <w:rPr>
          <w:noProof/>
        </w:rPr>
        <w:drawing>
          <wp:anchor distT="0" distB="0" distL="114300" distR="114300" simplePos="0" relativeHeight="251660288" behindDoc="1" locked="0" layoutInCell="1" allowOverlap="1" wp14:anchorId="06DEFEA6" wp14:editId="47E0706F">
            <wp:simplePos x="0" y="0"/>
            <wp:positionH relativeFrom="column">
              <wp:posOffset>3279710</wp:posOffset>
            </wp:positionH>
            <wp:positionV relativeFrom="paragraph">
              <wp:posOffset>116</wp:posOffset>
            </wp:positionV>
            <wp:extent cx="2297845" cy="1752024"/>
            <wp:effectExtent l="0" t="0" r="7620" b="635"/>
            <wp:wrapTight wrapText="bothSides">
              <wp:wrapPolygon edited="0">
                <wp:start x="0" y="0"/>
                <wp:lineTo x="0" y="21373"/>
                <wp:lineTo x="21493" y="21373"/>
                <wp:lineTo x="21493" y="0"/>
                <wp:lineTo x="0" y="0"/>
              </wp:wrapPolygon>
            </wp:wrapTight>
            <wp:docPr id="1727374190" name="Picture 1" descr="A group of people standing in a hall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374190" name="Picture 1" descr="A group of people standing in a hallwa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45" cy="175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F87">
        <w:t xml:space="preserve">5G-MAG plays a </w:t>
      </w:r>
      <w:proofErr w:type="gramStart"/>
      <w:r w:rsidR="00102F87">
        <w:t>key  role</w:t>
      </w:r>
      <w:proofErr w:type="gramEnd"/>
      <w:r w:rsidR="00102F87">
        <w:t xml:space="preserve"> in consensus-building efforts prior to standardization, it develops comprehensive profiles and guidelines, creates reference implementations and provides valuable feedback to Standards Development Organizations such as 3GPP.</w:t>
      </w:r>
    </w:p>
    <w:p w14:paraId="7518F33C" w14:textId="40DE5CA5" w:rsidR="00910FD1" w:rsidRDefault="00910FD1" w:rsidP="00102F87"/>
    <w:p w14:paraId="666D010C" w14:textId="77777777" w:rsidR="00A43151" w:rsidRDefault="00A43151" w:rsidP="00BD71F6"/>
    <w:p w14:paraId="40F18B89" w14:textId="77777777" w:rsidR="00E10A85" w:rsidRDefault="00E10A85" w:rsidP="00BD71F6"/>
    <w:p w14:paraId="6DE49563" w14:textId="77777777" w:rsidR="00E10A85" w:rsidRDefault="00E10A85" w:rsidP="00BD71F6"/>
    <w:sectPr w:rsidR="00E10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252"/>
    <w:multiLevelType w:val="hybridMultilevel"/>
    <w:tmpl w:val="79D6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122DC"/>
    <w:multiLevelType w:val="multilevel"/>
    <w:tmpl w:val="254C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5304769">
    <w:abstractNumId w:val="0"/>
  </w:num>
  <w:num w:numId="2" w16cid:durableId="1718970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F6"/>
    <w:rsid w:val="0000519D"/>
    <w:rsid w:val="00060356"/>
    <w:rsid w:val="00063EF2"/>
    <w:rsid w:val="001018A7"/>
    <w:rsid w:val="00102F87"/>
    <w:rsid w:val="00111B20"/>
    <w:rsid w:val="00131674"/>
    <w:rsid w:val="001337FD"/>
    <w:rsid w:val="00156428"/>
    <w:rsid w:val="001869A9"/>
    <w:rsid w:val="001B6ADB"/>
    <w:rsid w:val="001E54CB"/>
    <w:rsid w:val="001F4F45"/>
    <w:rsid w:val="002076DC"/>
    <w:rsid w:val="00215697"/>
    <w:rsid w:val="002212B0"/>
    <w:rsid w:val="00223FF7"/>
    <w:rsid w:val="0024326F"/>
    <w:rsid w:val="00245C71"/>
    <w:rsid w:val="00294A8F"/>
    <w:rsid w:val="002B6548"/>
    <w:rsid w:val="002E4238"/>
    <w:rsid w:val="003261ED"/>
    <w:rsid w:val="003463FF"/>
    <w:rsid w:val="0035562D"/>
    <w:rsid w:val="003C6DE5"/>
    <w:rsid w:val="0047362F"/>
    <w:rsid w:val="00476D26"/>
    <w:rsid w:val="0048074A"/>
    <w:rsid w:val="00532972"/>
    <w:rsid w:val="005839C9"/>
    <w:rsid w:val="005B3066"/>
    <w:rsid w:val="005C0858"/>
    <w:rsid w:val="0060530D"/>
    <w:rsid w:val="0062050B"/>
    <w:rsid w:val="00620AD8"/>
    <w:rsid w:val="00662BF2"/>
    <w:rsid w:val="00667697"/>
    <w:rsid w:val="00670F0F"/>
    <w:rsid w:val="006E0462"/>
    <w:rsid w:val="006F5342"/>
    <w:rsid w:val="007340CC"/>
    <w:rsid w:val="00737C09"/>
    <w:rsid w:val="00740CA2"/>
    <w:rsid w:val="007417E8"/>
    <w:rsid w:val="00746A5B"/>
    <w:rsid w:val="00795CAF"/>
    <w:rsid w:val="007B25F6"/>
    <w:rsid w:val="007F0E7A"/>
    <w:rsid w:val="0082791D"/>
    <w:rsid w:val="00882B71"/>
    <w:rsid w:val="00883BF4"/>
    <w:rsid w:val="008912D4"/>
    <w:rsid w:val="00910FD1"/>
    <w:rsid w:val="0092791B"/>
    <w:rsid w:val="0093210C"/>
    <w:rsid w:val="00936E61"/>
    <w:rsid w:val="0094731F"/>
    <w:rsid w:val="00964F82"/>
    <w:rsid w:val="009960EE"/>
    <w:rsid w:val="009B5836"/>
    <w:rsid w:val="009E7624"/>
    <w:rsid w:val="00A02638"/>
    <w:rsid w:val="00A413A8"/>
    <w:rsid w:val="00A43151"/>
    <w:rsid w:val="00A6460C"/>
    <w:rsid w:val="00A76CF5"/>
    <w:rsid w:val="00AB09C2"/>
    <w:rsid w:val="00AD29AB"/>
    <w:rsid w:val="00AE545E"/>
    <w:rsid w:val="00AF2B7D"/>
    <w:rsid w:val="00B059EA"/>
    <w:rsid w:val="00B60C37"/>
    <w:rsid w:val="00B6775D"/>
    <w:rsid w:val="00BC7AF2"/>
    <w:rsid w:val="00BD71F6"/>
    <w:rsid w:val="00BF0D40"/>
    <w:rsid w:val="00C14F3B"/>
    <w:rsid w:val="00C40050"/>
    <w:rsid w:val="00C6098F"/>
    <w:rsid w:val="00C67410"/>
    <w:rsid w:val="00C77EEA"/>
    <w:rsid w:val="00C83D6D"/>
    <w:rsid w:val="00CE266E"/>
    <w:rsid w:val="00D23733"/>
    <w:rsid w:val="00D9483B"/>
    <w:rsid w:val="00D97ABA"/>
    <w:rsid w:val="00DB74EB"/>
    <w:rsid w:val="00DD195C"/>
    <w:rsid w:val="00DE158C"/>
    <w:rsid w:val="00E10A85"/>
    <w:rsid w:val="00E21BEF"/>
    <w:rsid w:val="00E319FA"/>
    <w:rsid w:val="00E37A26"/>
    <w:rsid w:val="00E43E63"/>
    <w:rsid w:val="00E76780"/>
    <w:rsid w:val="00E90D27"/>
    <w:rsid w:val="00EC4C70"/>
    <w:rsid w:val="00EE2753"/>
    <w:rsid w:val="00F3239A"/>
    <w:rsid w:val="00F34DFF"/>
    <w:rsid w:val="00FA18C5"/>
    <w:rsid w:val="00FA78D9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08C4"/>
  <w15:chartTrackingRefBased/>
  <w15:docId w15:val="{5E6EC714-640E-4BA2-B9D8-EA3E6CC4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1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431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79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9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visually-hidden">
    <w:name w:val="visually-hidden"/>
    <w:basedOn w:val="DefaultParagraphFont"/>
    <w:rsid w:val="001869A9"/>
  </w:style>
  <w:style w:type="character" w:customStyle="1" w:styleId="t-14">
    <w:name w:val="t-14"/>
    <w:basedOn w:val="DefaultParagraphFont"/>
    <w:rsid w:val="001869A9"/>
  </w:style>
  <w:style w:type="character" w:customStyle="1" w:styleId="pvs-entitycaption-wrapper">
    <w:name w:val="pvs-entity__caption-wrapper"/>
    <w:basedOn w:val="DefaultParagraphFont"/>
    <w:rsid w:val="001869A9"/>
  </w:style>
  <w:style w:type="paragraph" w:customStyle="1" w:styleId="pyktvcgfpzvmycgiywlsijmlbnmflhcgneymrs">
    <w:name w:val="pyktvcgfpzvmycgiywlsijmlbnmflhcgneymrs"/>
    <w:basedOn w:val="Normal"/>
    <w:rsid w:val="0018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pvs-listitem--with-top-padding">
    <w:name w:val="pvs-list__item--with-top-padding"/>
    <w:basedOn w:val="Normal"/>
    <w:rsid w:val="0018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C83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D6D"/>
    <w:rPr>
      <w:color w:val="605E5C"/>
      <w:shd w:val="clear" w:color="auto" w:fill="E1DFDD"/>
    </w:rPr>
  </w:style>
  <w:style w:type="table" w:styleId="ListTable3-Accent4">
    <w:name w:val="List Table 3 Accent 4"/>
    <w:basedOn w:val="TableNormal"/>
    <w:uiPriority w:val="48"/>
    <w:rsid w:val="005839C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8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1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9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8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79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52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50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35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4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17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66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52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8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8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7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7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5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2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6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9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4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0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0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9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51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73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3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6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1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4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56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6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5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32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about-us/achievement-aw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portal.3gpp.org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Flynn</dc:creator>
  <cp:keywords/>
  <dc:description/>
  <cp:lastModifiedBy>Kevin Flynn</cp:lastModifiedBy>
  <cp:revision>100</cp:revision>
  <dcterms:created xsi:type="dcterms:W3CDTF">2024-03-29T13:24:00Z</dcterms:created>
  <dcterms:modified xsi:type="dcterms:W3CDTF">2024-05-24T10:18:00Z</dcterms:modified>
</cp:coreProperties>
</file>