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025E6A" w:rsidP="00025E6A">
            <w:pPr>
              <w:shd w:val="solid" w:color="FFFFFF" w:fill="FFFFFF"/>
              <w:spacing w:before="0" w:line="240" w:lineRule="atLeast"/>
              <w:jc w:val="right"/>
            </w:pPr>
            <w:bookmarkStart w:id="0" w:name="ditulogo"/>
            <w:bookmarkEnd w:id="0"/>
            <w:r w:rsidRPr="002F7CB3">
              <w:rPr>
                <w:noProof/>
                <w:lang w:val="en-US" w:eastAsia="zh-CN"/>
              </w:rPr>
              <w:drawing>
                <wp:inline distT="0" distB="0" distL="0" distR="0" wp14:anchorId="62973D4D" wp14:editId="5F17AD54">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10424B">
        <w:trPr>
          <w:cantSplit/>
        </w:trPr>
        <w:tc>
          <w:tcPr>
            <w:tcW w:w="6580" w:type="dxa"/>
            <w:vMerge w:val="restart"/>
          </w:tcPr>
          <w:p w:rsidR="0010424B" w:rsidRPr="0010424B" w:rsidRDefault="0010424B" w:rsidP="00B34A8A">
            <w:pPr>
              <w:shd w:val="solid" w:color="FFFFFF" w:fill="FFFFFF"/>
              <w:tabs>
                <w:tab w:val="clear" w:pos="1134"/>
                <w:tab w:val="clear" w:pos="1871"/>
                <w:tab w:val="clear" w:pos="2268"/>
              </w:tabs>
              <w:spacing w:before="0" w:after="120"/>
              <w:ind w:left="1134" w:hanging="1134"/>
              <w:rPr>
                <w:rFonts w:ascii="Verdana" w:hAnsi="Verdana"/>
                <w:sz w:val="20"/>
                <w:lang w:val="en-US"/>
              </w:rPr>
            </w:pPr>
            <w:bookmarkStart w:id="1" w:name="recibido"/>
            <w:bookmarkStart w:id="2" w:name="dnum" w:colFirst="1" w:colLast="1"/>
            <w:bookmarkEnd w:id="1"/>
            <w:r w:rsidRPr="0010424B">
              <w:rPr>
                <w:rFonts w:ascii="Verdana" w:hAnsi="Verdana"/>
                <w:sz w:val="20"/>
                <w:lang w:val="en-US"/>
              </w:rPr>
              <w:t>Chapter 5 of Document</w:t>
            </w:r>
            <w:r w:rsidRPr="0010424B">
              <w:rPr>
                <w:rFonts w:ascii="Verdana" w:hAnsi="Verdana"/>
                <w:bCs/>
                <w:sz w:val="20"/>
                <w:lang w:val="en-US"/>
              </w:rPr>
              <w:t xml:space="preserve"> 5D/</w:t>
            </w:r>
            <w:r w:rsidR="00B34A8A">
              <w:rPr>
                <w:rFonts w:ascii="Verdana" w:hAnsi="Verdana"/>
                <w:bCs/>
                <w:sz w:val="20"/>
                <w:lang w:val="en-US"/>
              </w:rPr>
              <w:t>929</w:t>
            </w:r>
            <w:r w:rsidRPr="0010424B">
              <w:rPr>
                <w:rFonts w:ascii="Verdana" w:hAnsi="Verdana"/>
                <w:bCs/>
                <w:sz w:val="20"/>
                <w:lang w:val="en-US"/>
              </w:rPr>
              <w:t xml:space="preserve"> (in preparation)</w:t>
            </w:r>
            <w:r w:rsidRPr="0010424B">
              <w:rPr>
                <w:rFonts w:ascii="Verdana" w:hAnsi="Verdana"/>
                <w:sz w:val="20"/>
                <w:lang w:val="en-US"/>
              </w:rPr>
              <w:t xml:space="preserve"> </w:t>
            </w:r>
          </w:p>
          <w:p w:rsidR="00025E6A" w:rsidRPr="0010424B" w:rsidRDefault="0010424B" w:rsidP="0010424B">
            <w:pPr>
              <w:shd w:val="solid" w:color="FFFFFF" w:fill="FFFFFF"/>
              <w:tabs>
                <w:tab w:val="clear" w:pos="1134"/>
                <w:tab w:val="clear" w:pos="1871"/>
                <w:tab w:val="clear" w:pos="2268"/>
              </w:tabs>
              <w:spacing w:before="0"/>
              <w:ind w:left="1134" w:hanging="1134"/>
              <w:rPr>
                <w:rFonts w:ascii="Verdana" w:hAnsi="Verdana"/>
                <w:sz w:val="20"/>
                <w:lang w:val="fr-CH"/>
              </w:rPr>
            </w:pPr>
            <w:r w:rsidRPr="0010424B">
              <w:rPr>
                <w:rFonts w:ascii="Verdana" w:hAnsi="Verdana"/>
                <w:sz w:val="20"/>
                <w:lang w:val="fr-CH"/>
              </w:rPr>
              <w:t>(</w:t>
            </w:r>
            <w:r w:rsidR="003F4E29" w:rsidRPr="0010424B">
              <w:rPr>
                <w:rFonts w:ascii="Verdana" w:hAnsi="Verdana"/>
                <w:sz w:val="20"/>
                <w:lang w:val="fr-CH"/>
              </w:rPr>
              <w:t>Source:</w:t>
            </w:r>
            <w:r w:rsidR="003F4E29" w:rsidRPr="0010424B">
              <w:rPr>
                <w:rFonts w:ascii="Verdana" w:hAnsi="Verdana"/>
                <w:sz w:val="20"/>
                <w:lang w:val="fr-CH"/>
              </w:rPr>
              <w:tab/>
              <w:t>Document 5D/TEMP/567</w:t>
            </w:r>
            <w:r w:rsidRPr="0010424B">
              <w:rPr>
                <w:rFonts w:ascii="Verdana" w:hAnsi="Verdana"/>
                <w:sz w:val="20"/>
                <w:lang w:val="fr-CH"/>
              </w:rPr>
              <w:t>)</w:t>
            </w:r>
          </w:p>
        </w:tc>
        <w:tc>
          <w:tcPr>
            <w:tcW w:w="3451" w:type="dxa"/>
          </w:tcPr>
          <w:p w:rsidR="000069D4" w:rsidRPr="0010424B" w:rsidRDefault="000069D4" w:rsidP="00A5173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10424B"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025E6A" w:rsidRDefault="003F4E29" w:rsidP="0010424B">
            <w:pPr>
              <w:shd w:val="solid" w:color="FFFFFF" w:fill="FFFFFF"/>
              <w:spacing w:before="0" w:line="240" w:lineRule="atLeast"/>
              <w:rPr>
                <w:rFonts w:ascii="Verdana" w:hAnsi="Verdana"/>
                <w:sz w:val="20"/>
                <w:lang w:eastAsia="zh-CN"/>
              </w:rPr>
            </w:pPr>
            <w:r>
              <w:rPr>
                <w:rFonts w:ascii="Verdana" w:hAnsi="Verdana"/>
                <w:b/>
                <w:sz w:val="20"/>
                <w:lang w:eastAsia="zh-CN"/>
              </w:rPr>
              <w:t>4</w:t>
            </w:r>
            <w:r w:rsidR="00A54913">
              <w:rPr>
                <w:rFonts w:ascii="Verdana" w:hAnsi="Verdana"/>
                <w:b/>
                <w:sz w:val="20"/>
                <w:lang w:eastAsia="zh-CN"/>
              </w:rPr>
              <w:t xml:space="preserve"> February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54AE9">
        <w:trPr>
          <w:cantSplit/>
        </w:trPr>
        <w:tc>
          <w:tcPr>
            <w:tcW w:w="10031" w:type="dxa"/>
            <w:gridSpan w:val="2"/>
          </w:tcPr>
          <w:p w:rsidR="00654AE9" w:rsidRDefault="003F4E29" w:rsidP="001A5214">
            <w:pPr>
              <w:pStyle w:val="Source"/>
              <w:spacing w:before="600"/>
              <w:rPr>
                <w:lang w:eastAsia="zh-CN"/>
              </w:rPr>
            </w:pPr>
            <w:bookmarkStart w:id="5" w:name="dsource" w:colFirst="0" w:colLast="0"/>
            <w:bookmarkEnd w:id="4"/>
            <w:r>
              <w:rPr>
                <w:lang w:eastAsia="zh-CN"/>
              </w:rPr>
              <w:t>Working Party 5D</w:t>
            </w:r>
          </w:p>
        </w:tc>
      </w:tr>
      <w:tr w:rsidR="00654AE9">
        <w:trPr>
          <w:cantSplit/>
        </w:trPr>
        <w:tc>
          <w:tcPr>
            <w:tcW w:w="10031" w:type="dxa"/>
            <w:gridSpan w:val="2"/>
          </w:tcPr>
          <w:p w:rsidR="00654AE9" w:rsidRPr="00143E97" w:rsidRDefault="00654AE9" w:rsidP="00654AE9">
            <w:pPr>
              <w:pStyle w:val="Title1"/>
              <w:spacing w:before="360"/>
              <w:rPr>
                <w:color w:val="0070C0"/>
                <w:lang w:eastAsia="zh-CN"/>
              </w:rPr>
            </w:pPr>
            <w:bookmarkStart w:id="6" w:name="drec" w:colFirst="0" w:colLast="0"/>
            <w:bookmarkEnd w:id="5"/>
            <w:r>
              <w:t xml:space="preserve">LIAISON STATEMENT TO 3GPP </w:t>
            </w:r>
          </w:p>
        </w:tc>
      </w:tr>
      <w:tr w:rsidR="00654AE9">
        <w:trPr>
          <w:cantSplit/>
        </w:trPr>
        <w:tc>
          <w:tcPr>
            <w:tcW w:w="10031" w:type="dxa"/>
            <w:gridSpan w:val="2"/>
          </w:tcPr>
          <w:p w:rsidR="00654AE9" w:rsidRPr="00143E97" w:rsidRDefault="00654AE9" w:rsidP="009A4DE9">
            <w:pPr>
              <w:pStyle w:val="Title1"/>
              <w:rPr>
                <w:color w:val="0070C0"/>
                <w:lang w:eastAsia="zh-CN"/>
              </w:rPr>
            </w:pPr>
            <w:bookmarkStart w:id="7" w:name="dtitle1" w:colFirst="0" w:colLast="0"/>
            <w:bookmarkEnd w:id="6"/>
            <w:r>
              <w:t>Current implementation of 700 MH</w:t>
            </w:r>
            <w:r w:rsidR="001A5214">
              <w:rPr>
                <w:caps w:val="0"/>
              </w:rPr>
              <w:t>z</w:t>
            </w:r>
            <w:r>
              <w:t xml:space="preserve"> bandplan within 3GPP specification</w:t>
            </w:r>
          </w:p>
        </w:tc>
      </w:tr>
    </w:tbl>
    <w:p w:rsidR="00D77CBB" w:rsidRDefault="00D77CBB" w:rsidP="007751F8">
      <w:bookmarkStart w:id="8" w:name="dbreak"/>
      <w:bookmarkEnd w:id="7"/>
      <w:bookmarkEnd w:id="8"/>
    </w:p>
    <w:p w:rsidR="00A25CE7" w:rsidRDefault="00A25CE7" w:rsidP="009A4DE9">
      <w:pPr>
        <w:rPr>
          <w:lang w:eastAsia="zh-CN"/>
        </w:rPr>
      </w:pPr>
      <w:r>
        <w:rPr>
          <w:lang w:eastAsia="zh-CN"/>
        </w:rPr>
        <w:t>At its 21</w:t>
      </w:r>
      <w:r w:rsidRPr="00DF1107">
        <w:rPr>
          <w:vertAlign w:val="superscript"/>
          <w:lang w:eastAsia="zh-CN"/>
        </w:rPr>
        <w:t>st</w:t>
      </w:r>
      <w:r>
        <w:rPr>
          <w:lang w:eastAsia="zh-CN"/>
        </w:rPr>
        <w:t xml:space="preserve"> meeting, Working Party 5D (WP 5D) received input contributions towards a new preliminary draft Recommendation for unwanted emission limits for the 700 MHz band.  </w:t>
      </w:r>
    </w:p>
    <w:p w:rsidR="00A25CE7" w:rsidRDefault="00A25CE7" w:rsidP="00CB3FC0">
      <w:pPr>
        <w:rPr>
          <w:lang w:eastAsia="zh-CN"/>
        </w:rPr>
      </w:pPr>
      <w:r>
        <w:rPr>
          <w:lang w:eastAsia="zh-CN"/>
        </w:rPr>
        <w:t>Hence, WP 5D kindly asks what is the latest status regarding relevant specification releases of unwanted emission limits for Band 28 user equipment, in particular with regard to differences between 3GPP release 11 and release 12</w:t>
      </w:r>
      <w:r w:rsidR="00CB3FC0">
        <w:rPr>
          <w:lang w:eastAsia="zh-CN"/>
        </w:rPr>
        <w:t>.</w:t>
      </w:r>
    </w:p>
    <w:p w:rsidR="00A25CE7" w:rsidRDefault="00A25CE7" w:rsidP="0010424B">
      <w:pPr>
        <w:rPr>
          <w:lang w:eastAsia="zh-CN"/>
        </w:rPr>
      </w:pPr>
      <w:r>
        <w:rPr>
          <w:lang w:eastAsia="zh-CN"/>
        </w:rPr>
        <w:t xml:space="preserve">WP 5D is responsible for maintaining </w:t>
      </w:r>
      <w:r w:rsidR="00CB3FC0">
        <w:rPr>
          <w:lang w:eastAsia="zh-CN"/>
        </w:rPr>
        <w:t xml:space="preserve">Recommendations </w:t>
      </w:r>
      <w:r>
        <w:rPr>
          <w:lang w:eastAsia="zh-CN"/>
        </w:rPr>
        <w:t>M.1580</w:t>
      </w:r>
      <w:r w:rsidR="00F717B9">
        <w:rPr>
          <w:lang w:eastAsia="zh-CN"/>
        </w:rPr>
        <w:t>, M.15</w:t>
      </w:r>
      <w:r>
        <w:rPr>
          <w:lang w:eastAsia="zh-CN"/>
        </w:rPr>
        <w:t>81</w:t>
      </w:r>
      <w:r w:rsidR="00F717B9">
        <w:rPr>
          <w:lang w:eastAsia="zh-CN"/>
        </w:rPr>
        <w:t>,</w:t>
      </w:r>
      <w:r>
        <w:rPr>
          <w:lang w:eastAsia="zh-CN"/>
        </w:rPr>
        <w:t xml:space="preserve"> M.2070</w:t>
      </w:r>
      <w:r w:rsidR="00F717B9">
        <w:rPr>
          <w:lang w:eastAsia="zh-CN"/>
        </w:rPr>
        <w:t xml:space="preserve"> and M.20</w:t>
      </w:r>
      <w:r>
        <w:rPr>
          <w:lang w:eastAsia="zh-CN"/>
        </w:rPr>
        <w:t>71.  For the time being no fu</w:t>
      </w:r>
      <w:bookmarkStart w:id="9" w:name="_GoBack"/>
      <w:bookmarkEnd w:id="9"/>
      <w:r>
        <w:rPr>
          <w:lang w:eastAsia="zh-CN"/>
        </w:rPr>
        <w:t>rther update of those recommendations are planned, but based on possible future input from 3GPP, both Recommendations could be updated accordingly. When revision of those Recommendations is commenced, WP 5D will communicate its schedule to 3GPP.</w:t>
      </w:r>
    </w:p>
    <w:p w:rsidR="00A25CE7" w:rsidRDefault="00A25CE7" w:rsidP="00F34630">
      <w:pPr>
        <w:rPr>
          <w:lang w:eastAsia="zh-CN"/>
        </w:rPr>
      </w:pPr>
      <w:r>
        <w:rPr>
          <w:lang w:eastAsia="zh-CN"/>
        </w:rPr>
        <w:t xml:space="preserve">The next meeting of WP 5D will take place </w:t>
      </w:r>
      <w:r w:rsidR="00F34630" w:rsidRPr="005521B9">
        <w:rPr>
          <w:szCs w:val="24"/>
        </w:rPr>
        <w:t xml:space="preserve">10-18 </w:t>
      </w:r>
      <w:r w:rsidRPr="0010424B">
        <w:rPr>
          <w:lang w:eastAsia="zh-CN"/>
        </w:rPr>
        <w:t>June, 2015.</w:t>
      </w:r>
      <w:r>
        <w:rPr>
          <w:lang w:eastAsia="zh-CN"/>
        </w:rPr>
        <w:t xml:space="preserve">  The input contribution deadline is </w:t>
      </w:r>
      <w:r w:rsidR="00F34630" w:rsidRPr="0010424B">
        <w:rPr>
          <w:lang w:eastAsia="zh-CN"/>
        </w:rPr>
        <w:t>3</w:t>
      </w:r>
      <w:r w:rsidRPr="0010424B">
        <w:rPr>
          <w:lang w:eastAsia="zh-CN"/>
        </w:rPr>
        <w:t xml:space="preserve"> June 2015.</w:t>
      </w:r>
    </w:p>
    <w:p w:rsidR="00A25CE7" w:rsidRDefault="00A25CE7" w:rsidP="00A25CE7">
      <w:pPr>
        <w:rPr>
          <w:lang w:eastAsia="zh-CN"/>
        </w:rPr>
      </w:pPr>
      <w:r w:rsidRPr="00054230">
        <w:rPr>
          <w:lang w:eastAsia="zh-CN"/>
        </w:rPr>
        <w:t>WP 5D</w:t>
      </w:r>
      <w:r>
        <w:rPr>
          <w:lang w:eastAsia="zh-CN"/>
        </w:rPr>
        <w:t xml:space="preserve"> thanks 3GPP for its support in developing this Recommendation as well as continued support for IMT-2000 and IMT-Advanced.</w:t>
      </w:r>
    </w:p>
    <w:p w:rsidR="00A25CE7" w:rsidRDefault="00A25CE7" w:rsidP="00A25CE7">
      <w:pPr>
        <w:rPr>
          <w:lang w:eastAsia="zh-CN"/>
        </w:rPr>
      </w:pPr>
    </w:p>
    <w:p w:rsidR="00A25CE7" w:rsidRDefault="00A25CE7" w:rsidP="00A25CE7"/>
    <w:p w:rsidR="00A25CE7" w:rsidRDefault="00A25CE7" w:rsidP="00A25CE7">
      <w:pPr>
        <w:rPr>
          <w:szCs w:val="24"/>
        </w:rPr>
      </w:pPr>
      <w:r>
        <w:rPr>
          <w:b/>
          <w:bCs/>
          <w:szCs w:val="24"/>
        </w:rPr>
        <w:t>Status:</w:t>
      </w:r>
      <w:r>
        <w:rPr>
          <w:b/>
          <w:bCs/>
          <w:szCs w:val="24"/>
        </w:rPr>
        <w:tab/>
      </w:r>
      <w:r>
        <w:rPr>
          <w:szCs w:val="24"/>
        </w:rPr>
        <w:t>For action</w:t>
      </w:r>
    </w:p>
    <w:p w:rsidR="00A25CE7" w:rsidRDefault="00A25CE7" w:rsidP="009F2123">
      <w:pPr>
        <w:tabs>
          <w:tab w:val="left" w:pos="2880"/>
          <w:tab w:val="left" w:pos="3600"/>
          <w:tab w:val="left" w:pos="4320"/>
          <w:tab w:val="left" w:pos="5040"/>
          <w:tab w:val="left" w:pos="5760"/>
          <w:tab w:val="left" w:pos="6480"/>
          <w:tab w:val="left" w:pos="7200"/>
          <w:tab w:val="left" w:pos="7920"/>
          <w:tab w:val="left" w:pos="8640"/>
          <w:tab w:val="right" w:pos="9639"/>
        </w:tabs>
        <w:rPr>
          <w:szCs w:val="24"/>
          <w:lang w:val="es-ES_tradnl"/>
        </w:rPr>
      </w:pPr>
      <w:r w:rsidRPr="009F2123">
        <w:rPr>
          <w:b/>
          <w:bCs/>
          <w:szCs w:val="24"/>
          <w:lang w:val="es-ES_tradnl"/>
        </w:rPr>
        <w:t>Contact:</w:t>
      </w:r>
      <w:r w:rsidRPr="009F2123">
        <w:rPr>
          <w:bCs/>
          <w:szCs w:val="24"/>
          <w:lang w:val="es-ES_tradnl"/>
        </w:rPr>
        <w:t xml:space="preserve"> </w:t>
      </w:r>
      <w:r w:rsidRPr="009F2123">
        <w:rPr>
          <w:bCs/>
          <w:szCs w:val="24"/>
          <w:lang w:val="es-ES_tradnl"/>
        </w:rPr>
        <w:tab/>
        <w:t>Sergio Buonomo</w:t>
      </w:r>
      <w:r w:rsidRPr="009F2123">
        <w:rPr>
          <w:szCs w:val="24"/>
          <w:lang w:val="es-ES_tradnl"/>
        </w:rPr>
        <w:tab/>
      </w:r>
      <w:r w:rsidRPr="009F2123">
        <w:rPr>
          <w:szCs w:val="24"/>
          <w:lang w:val="es-ES_tradnl"/>
        </w:rPr>
        <w:tab/>
      </w:r>
      <w:r w:rsidR="009F2123">
        <w:rPr>
          <w:szCs w:val="24"/>
          <w:lang w:val="es-ES_tradnl"/>
        </w:rPr>
        <w:tab/>
      </w:r>
      <w:r w:rsidRPr="009F2123">
        <w:rPr>
          <w:b/>
          <w:bCs/>
          <w:szCs w:val="24"/>
          <w:lang w:val="es-ES_tradnl"/>
        </w:rPr>
        <w:t>E-mail:</w:t>
      </w:r>
      <w:r w:rsidRPr="009F2123">
        <w:rPr>
          <w:szCs w:val="24"/>
          <w:lang w:val="es-ES_tradnl"/>
        </w:rPr>
        <w:t xml:space="preserve"> </w:t>
      </w:r>
      <w:hyperlink r:id="rId11" w:history="1">
        <w:r w:rsidRPr="009F2123">
          <w:rPr>
            <w:rStyle w:val="Hyperlink"/>
            <w:szCs w:val="24"/>
            <w:lang w:val="es-ES_tradnl"/>
          </w:rPr>
          <w:t>Sergio.Buonomo@itu.int</w:t>
        </w:r>
      </w:hyperlink>
      <w:r w:rsidRPr="009F2123">
        <w:rPr>
          <w:szCs w:val="24"/>
          <w:lang w:val="es-ES_tradnl"/>
        </w:rPr>
        <w:t xml:space="preserve"> </w:t>
      </w:r>
    </w:p>
    <w:p w:rsidR="009F2123" w:rsidRPr="009F2123" w:rsidRDefault="009F2123" w:rsidP="009F2123">
      <w:pPr>
        <w:tabs>
          <w:tab w:val="left" w:pos="2880"/>
          <w:tab w:val="left" w:pos="3600"/>
          <w:tab w:val="left" w:pos="4320"/>
          <w:tab w:val="left" w:pos="5040"/>
          <w:tab w:val="left" w:pos="5760"/>
          <w:tab w:val="left" w:pos="6480"/>
          <w:tab w:val="left" w:pos="7200"/>
          <w:tab w:val="left" w:pos="7920"/>
          <w:tab w:val="left" w:pos="8640"/>
          <w:tab w:val="right" w:pos="9639"/>
        </w:tabs>
        <w:rPr>
          <w:b/>
          <w:bCs/>
          <w:szCs w:val="24"/>
          <w:lang w:val="es-ES_tradnl"/>
        </w:rPr>
      </w:pPr>
      <w:r>
        <w:rPr>
          <w:szCs w:val="24"/>
          <w:lang w:val="es-ES_tradnl"/>
        </w:rPr>
        <w:tab/>
        <w:t xml:space="preserve">ITU-R </w:t>
      </w:r>
      <w:r w:rsidRPr="00CB3FC0">
        <w:rPr>
          <w:bCs/>
          <w:szCs w:val="24"/>
          <w:lang w:val="en-US"/>
        </w:rPr>
        <w:t>SG5 Counselor</w:t>
      </w:r>
    </w:p>
    <w:p w:rsidR="001A5214" w:rsidRPr="009F2123" w:rsidRDefault="001A5214" w:rsidP="00654AE9">
      <w:pPr>
        <w:jc w:val="center"/>
        <w:rPr>
          <w:lang w:val="es-ES_tradnl"/>
        </w:rPr>
      </w:pPr>
    </w:p>
    <w:p w:rsidR="000069D4" w:rsidRPr="00654AE9" w:rsidRDefault="00654AE9" w:rsidP="00654AE9">
      <w:pPr>
        <w:jc w:val="center"/>
        <w:rPr>
          <w:snapToGrid w:val="0"/>
        </w:rPr>
      </w:pPr>
      <w:r>
        <w:t>______________</w:t>
      </w:r>
    </w:p>
    <w:sectPr w:rsidR="000069D4" w:rsidRPr="00654AE9" w:rsidSect="00406715">
      <w:headerReference w:type="default" r:id="rId12"/>
      <w:footerReference w:type="defaul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9FE" w:rsidRDefault="000329FE">
      <w:r>
        <w:separator/>
      </w:r>
    </w:p>
  </w:endnote>
  <w:endnote w:type="continuationSeparator" w:id="0">
    <w:p w:rsidR="000329FE" w:rsidRDefault="0003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Times New Roman Bold">
    <w:panose1 w:val="02020803070505020304"/>
    <w:charset w:val="00"/>
    <w:family w:val="roman"/>
    <w:pitch w:val="variable"/>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0329FE">
    <w:pPr>
      <w:pStyle w:val="Footer"/>
      <w:rPr>
        <w:lang w:val="en-US"/>
      </w:rPr>
    </w:pPr>
    <w:r>
      <w:fldChar w:fldCharType="begin"/>
    </w:r>
    <w:r>
      <w:instrText xml:space="preserve"> FILENAME \p \* MERGEFORMAT </w:instrText>
    </w:r>
    <w:r>
      <w:fldChar w:fldCharType="separate"/>
    </w:r>
    <w:r w:rsidR="00025E6A" w:rsidRPr="00025E6A">
      <w:rPr>
        <w:lang w:val="en-US"/>
      </w:rPr>
      <w:t>Document5</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B34A8A">
      <w:t>04.02.15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025E6A">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9FE" w:rsidRDefault="000329FE">
      <w:r>
        <w:t>____________________</w:t>
      </w:r>
    </w:p>
  </w:footnote>
  <w:footnote w:type="continuationSeparator" w:id="0">
    <w:p w:rsidR="000329FE" w:rsidRDefault="00032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07019">
      <w:rPr>
        <w:rStyle w:val="PageNumber"/>
        <w:noProof/>
      </w:rPr>
      <w:t>2</w:t>
    </w:r>
    <w:r w:rsidR="00D02712">
      <w:rPr>
        <w:rStyle w:val="PageNumber"/>
      </w:rPr>
      <w:fldChar w:fldCharType="end"/>
    </w:r>
    <w:r>
      <w:rPr>
        <w:rStyle w:val="PageNumber"/>
      </w:rPr>
      <w:t xml:space="preserve"> -</w:t>
    </w:r>
  </w:p>
  <w:p w:rsidR="00FA124A" w:rsidRDefault="00025E6A">
    <w:pPr>
      <w:pStyle w:val="Header"/>
      <w:rPr>
        <w:lang w:val="en-US"/>
      </w:rPr>
    </w:pPr>
    <w:r>
      <w:rPr>
        <w:lang w:val="en-US"/>
      </w:rPr>
      <w:t>5D/TEMP/-E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3C36AB"/>
    <w:multiLevelType w:val="hybridMultilevel"/>
    <w:tmpl w:val="DCFE9CF0"/>
    <w:lvl w:ilvl="0" w:tplc="04070001">
      <w:start w:val="36"/>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2F9A"/>
    <w:rsid w:val="00025E6A"/>
    <w:rsid w:val="000329FE"/>
    <w:rsid w:val="00051A67"/>
    <w:rsid w:val="000A7D55"/>
    <w:rsid w:val="000C2E8E"/>
    <w:rsid w:val="000E0E7C"/>
    <w:rsid w:val="000F1B4B"/>
    <w:rsid w:val="0010424B"/>
    <w:rsid w:val="0012744F"/>
    <w:rsid w:val="00156F66"/>
    <w:rsid w:val="00163271"/>
    <w:rsid w:val="00182528"/>
    <w:rsid w:val="0018500B"/>
    <w:rsid w:val="00196A19"/>
    <w:rsid w:val="001A5214"/>
    <w:rsid w:val="00202DC1"/>
    <w:rsid w:val="002116EE"/>
    <w:rsid w:val="002309D8"/>
    <w:rsid w:val="002A7FE2"/>
    <w:rsid w:val="002E1B4F"/>
    <w:rsid w:val="002F2E67"/>
    <w:rsid w:val="002F7CB3"/>
    <w:rsid w:val="00315546"/>
    <w:rsid w:val="00330567"/>
    <w:rsid w:val="00386A9D"/>
    <w:rsid w:val="00391081"/>
    <w:rsid w:val="003B2789"/>
    <w:rsid w:val="003C13CE"/>
    <w:rsid w:val="003E2518"/>
    <w:rsid w:val="003E7CEF"/>
    <w:rsid w:val="003F4E29"/>
    <w:rsid w:val="00406715"/>
    <w:rsid w:val="004B1EF7"/>
    <w:rsid w:val="004B3FAD"/>
    <w:rsid w:val="00501DCA"/>
    <w:rsid w:val="00513A47"/>
    <w:rsid w:val="005408DF"/>
    <w:rsid w:val="00573344"/>
    <w:rsid w:val="00583F9B"/>
    <w:rsid w:val="005E5C10"/>
    <w:rsid w:val="005F2C78"/>
    <w:rsid w:val="006144E4"/>
    <w:rsid w:val="00650299"/>
    <w:rsid w:val="00654AE9"/>
    <w:rsid w:val="00655196"/>
    <w:rsid w:val="00655FC5"/>
    <w:rsid w:val="007751F8"/>
    <w:rsid w:val="00814E0A"/>
    <w:rsid w:val="00822581"/>
    <w:rsid w:val="008309DD"/>
    <w:rsid w:val="0083227A"/>
    <w:rsid w:val="00866900"/>
    <w:rsid w:val="00881BA1"/>
    <w:rsid w:val="008C26B8"/>
    <w:rsid w:val="008F208F"/>
    <w:rsid w:val="00982084"/>
    <w:rsid w:val="00995963"/>
    <w:rsid w:val="009A4DE9"/>
    <w:rsid w:val="009B61EB"/>
    <w:rsid w:val="009C2064"/>
    <w:rsid w:val="009D1697"/>
    <w:rsid w:val="009F2123"/>
    <w:rsid w:val="00A014F8"/>
    <w:rsid w:val="00A25CE7"/>
    <w:rsid w:val="00A5173C"/>
    <w:rsid w:val="00A54913"/>
    <w:rsid w:val="00A61AEF"/>
    <w:rsid w:val="00A817C2"/>
    <w:rsid w:val="00AD2345"/>
    <w:rsid w:val="00AF173A"/>
    <w:rsid w:val="00B020CA"/>
    <w:rsid w:val="00B066A4"/>
    <w:rsid w:val="00B07A13"/>
    <w:rsid w:val="00B348EE"/>
    <w:rsid w:val="00B34A8A"/>
    <w:rsid w:val="00B4279B"/>
    <w:rsid w:val="00B45FC9"/>
    <w:rsid w:val="00B52355"/>
    <w:rsid w:val="00B81138"/>
    <w:rsid w:val="00BC7CCF"/>
    <w:rsid w:val="00BE470B"/>
    <w:rsid w:val="00C13837"/>
    <w:rsid w:val="00C57A91"/>
    <w:rsid w:val="00CB3FC0"/>
    <w:rsid w:val="00CC01C2"/>
    <w:rsid w:val="00CD3030"/>
    <w:rsid w:val="00CF21F2"/>
    <w:rsid w:val="00D02712"/>
    <w:rsid w:val="00D07019"/>
    <w:rsid w:val="00D214D0"/>
    <w:rsid w:val="00D6546B"/>
    <w:rsid w:val="00D77CBB"/>
    <w:rsid w:val="00DD4BED"/>
    <w:rsid w:val="00DE39F0"/>
    <w:rsid w:val="00DF0AF3"/>
    <w:rsid w:val="00DF7E9F"/>
    <w:rsid w:val="00E27D7E"/>
    <w:rsid w:val="00E42E13"/>
    <w:rsid w:val="00E53D19"/>
    <w:rsid w:val="00E56D5C"/>
    <w:rsid w:val="00E6257C"/>
    <w:rsid w:val="00E63C59"/>
    <w:rsid w:val="00F049AA"/>
    <w:rsid w:val="00F34630"/>
    <w:rsid w:val="00F717B9"/>
    <w:rsid w:val="00FA124A"/>
    <w:rsid w:val="00FC08DD"/>
    <w:rsid w:val="00FC2316"/>
    <w:rsid w:val="00FC2CFD"/>
    <w:rsid w:val="00FD3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06B894-A689-4308-BED9-0C7C4450F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character" w:customStyle="1" w:styleId="Title1Char">
    <w:name w:val="Title 1 Char"/>
    <w:link w:val="Title1"/>
    <w:locked/>
    <w:rsid w:val="00654AE9"/>
    <w:rPr>
      <w:rFonts w:ascii="Times New Roman" w:hAnsi="Times New Roman"/>
      <w:caps/>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802C3-FEB1-45DC-9773-7134AD440E38}">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B21B35DA-3525-41A1-B088-3F4B1D002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45302-C56B-4708-A6E9-0CAC673B3B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10</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Liaison statement to 3GPP - Current implementation of 700 MHz bandplan for region 1 within 3GPP specification</vt:lpstr>
    </vt:vector>
  </TitlesOfParts>
  <Company>ITU</Company>
  <LinksUpToDate>false</LinksUpToDate>
  <CharactersWithSpaces>1547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3GPP - Current implementation of 700 MHz bandplan for region 1 within 3GPP specification</dc:title>
  <dc:subject>TA</dc:subject>
  <dc:creator>ITU</dc:creator>
  <cp:lastModifiedBy>Buonomo, Sergio</cp:lastModifiedBy>
  <cp:revision>8</cp:revision>
  <cp:lastPrinted>2008-02-21T14:04:00Z</cp:lastPrinted>
  <dcterms:created xsi:type="dcterms:W3CDTF">2015-02-04T11:02:00Z</dcterms:created>
  <dcterms:modified xsi:type="dcterms:W3CDTF">2015-02-04T11:12:00Z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