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915FC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036B9D">
              <w:t>1.0</w:t>
            </w:r>
            <w:r w:rsidRPr="004B18DC">
              <w:t>.</w:t>
            </w:r>
            <w:bookmarkEnd w:id="3"/>
            <w:r w:rsidR="004B18DC">
              <w:t>0</w:t>
            </w:r>
            <w:r w:rsidRPr="004B18DC">
              <w:t xml:space="preserve"> </w:t>
            </w:r>
            <w:r w:rsidRPr="004B18DC">
              <w:rPr>
                <w:sz w:val="32"/>
              </w:rPr>
              <w:t>(</w:t>
            </w:r>
            <w:bookmarkStart w:id="4" w:name="issueDate"/>
            <w:r w:rsidR="004B18DC">
              <w:rPr>
                <w:sz w:val="32"/>
              </w:rPr>
              <w:t>202</w:t>
            </w:r>
            <w:r w:rsidR="00B158E3">
              <w:rPr>
                <w:sz w:val="32"/>
              </w:rPr>
              <w:t>4-02</w:t>
            </w:r>
            <w:bookmarkEnd w:id="4"/>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36B9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pt;height:61.5pt;visibility:visible;mso-wrap-style:square">
                  <v:imagedata r:id="rId9" o:title=""/>
                </v:shape>
              </w:pict>
            </w:r>
          </w:p>
        </w:tc>
        <w:tc>
          <w:tcPr>
            <w:tcW w:w="5540" w:type="dxa"/>
            <w:shd w:val="clear" w:color="auto" w:fill="auto"/>
          </w:tcPr>
          <w:p w14:paraId="0E63523F" w14:textId="13C998E9" w:rsidR="00D82E6F" w:rsidRDefault="00036B9D" w:rsidP="00D82E6F">
            <w:pPr>
              <w:jc w:val="right"/>
            </w:pPr>
            <w:r>
              <w:pict w14:anchorId="6B8977E6">
                <v:shape id="_x0000_i1026" type="#_x0000_t75" style="width:128.5pt;height:77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E221ED" w14:textId="15E3B842" w:rsidR="004250C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4250C6">
        <w:rPr>
          <w:noProof/>
        </w:rPr>
        <w:t>Foreword</w:t>
      </w:r>
      <w:r w:rsidR="004250C6">
        <w:rPr>
          <w:noProof/>
        </w:rPr>
        <w:tab/>
      </w:r>
      <w:r w:rsidR="004250C6">
        <w:rPr>
          <w:noProof/>
        </w:rPr>
        <w:fldChar w:fldCharType="begin"/>
      </w:r>
      <w:r w:rsidR="004250C6">
        <w:rPr>
          <w:noProof/>
        </w:rPr>
        <w:instrText xml:space="preserve"> PAGEREF _Toc157887220 \h </w:instrText>
      </w:r>
      <w:r w:rsidR="004250C6">
        <w:rPr>
          <w:noProof/>
        </w:rPr>
      </w:r>
      <w:r w:rsidR="004250C6">
        <w:rPr>
          <w:noProof/>
        </w:rPr>
        <w:fldChar w:fldCharType="separate"/>
      </w:r>
      <w:r w:rsidR="004250C6">
        <w:rPr>
          <w:noProof/>
        </w:rPr>
        <w:t>5</w:t>
      </w:r>
      <w:r w:rsidR="004250C6">
        <w:rPr>
          <w:noProof/>
        </w:rPr>
        <w:fldChar w:fldCharType="end"/>
      </w:r>
    </w:p>
    <w:p w14:paraId="0C3C8068" w14:textId="55BBB794"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_Toc157887221 \h </w:instrText>
      </w:r>
      <w:r>
        <w:rPr>
          <w:noProof/>
        </w:rPr>
      </w:r>
      <w:r>
        <w:rPr>
          <w:noProof/>
        </w:rPr>
        <w:fldChar w:fldCharType="separate"/>
      </w:r>
      <w:r>
        <w:rPr>
          <w:noProof/>
        </w:rPr>
        <w:t>6</w:t>
      </w:r>
      <w:r>
        <w:rPr>
          <w:noProof/>
        </w:rPr>
        <w:fldChar w:fldCharType="end"/>
      </w:r>
    </w:p>
    <w:p w14:paraId="0816BA33" w14:textId="179F81A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r>
        <w:rPr>
          <w:noProof/>
        </w:rPr>
      </w:r>
      <w:r>
        <w:rPr>
          <w:noProof/>
        </w:rPr>
        <w:fldChar w:fldCharType="separate"/>
      </w:r>
      <w:r>
        <w:rPr>
          <w:noProof/>
        </w:rPr>
        <w:t>7</w:t>
      </w:r>
      <w:r>
        <w:rPr>
          <w:noProof/>
        </w:rPr>
        <w:fldChar w:fldCharType="end"/>
      </w:r>
    </w:p>
    <w:p w14:paraId="6AF1F4A4" w14:textId="6D8C1759"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r>
        <w:rPr>
          <w:noProof/>
        </w:rPr>
      </w:r>
      <w:r>
        <w:rPr>
          <w:noProof/>
        </w:rPr>
        <w:fldChar w:fldCharType="separate"/>
      </w:r>
      <w:r>
        <w:rPr>
          <w:noProof/>
        </w:rPr>
        <w:t>7</w:t>
      </w:r>
      <w:r>
        <w:rPr>
          <w:noProof/>
        </w:rPr>
        <w:fldChar w:fldCharType="end"/>
      </w:r>
    </w:p>
    <w:p w14:paraId="5F4327AB" w14:textId="222A13D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r>
        <w:rPr>
          <w:noProof/>
        </w:rPr>
      </w:r>
      <w:r>
        <w:rPr>
          <w:noProof/>
        </w:rPr>
        <w:fldChar w:fldCharType="separate"/>
      </w:r>
      <w:r>
        <w:rPr>
          <w:noProof/>
        </w:rPr>
        <w:t>7</w:t>
      </w:r>
      <w:r>
        <w:rPr>
          <w:noProof/>
        </w:rPr>
        <w:fldChar w:fldCharType="end"/>
      </w:r>
    </w:p>
    <w:p w14:paraId="2E55C122" w14:textId="21C83814"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r>
        <w:rPr>
          <w:noProof/>
        </w:rPr>
      </w:r>
      <w:r>
        <w:rPr>
          <w:noProof/>
        </w:rPr>
        <w:fldChar w:fldCharType="separate"/>
      </w:r>
      <w:r>
        <w:rPr>
          <w:noProof/>
        </w:rPr>
        <w:t>7</w:t>
      </w:r>
      <w:r>
        <w:rPr>
          <w:noProof/>
        </w:rPr>
        <w:fldChar w:fldCharType="end"/>
      </w:r>
    </w:p>
    <w:p w14:paraId="2ADF126A" w14:textId="375194A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r>
        <w:rPr>
          <w:noProof/>
        </w:rPr>
      </w:r>
      <w:r>
        <w:rPr>
          <w:noProof/>
        </w:rPr>
        <w:fldChar w:fldCharType="separate"/>
      </w:r>
      <w:r>
        <w:rPr>
          <w:noProof/>
        </w:rPr>
        <w:t>7</w:t>
      </w:r>
      <w:r>
        <w:rPr>
          <w:noProof/>
        </w:rPr>
        <w:fldChar w:fldCharType="end"/>
      </w:r>
    </w:p>
    <w:p w14:paraId="4AD236E9" w14:textId="1FAC48B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r>
        <w:rPr>
          <w:noProof/>
        </w:rPr>
      </w:r>
      <w:r>
        <w:rPr>
          <w:noProof/>
        </w:rPr>
        <w:fldChar w:fldCharType="separate"/>
      </w:r>
      <w:r>
        <w:rPr>
          <w:noProof/>
        </w:rPr>
        <w:t>8</w:t>
      </w:r>
      <w:r>
        <w:rPr>
          <w:noProof/>
        </w:rPr>
        <w:fldChar w:fldCharType="end"/>
      </w:r>
    </w:p>
    <w:p w14:paraId="7D9170A4" w14:textId="0AF6676A"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r>
        <w:rPr>
          <w:noProof/>
        </w:rPr>
      </w:r>
      <w:r>
        <w:rPr>
          <w:noProof/>
        </w:rPr>
        <w:fldChar w:fldCharType="separate"/>
      </w:r>
      <w:r>
        <w:rPr>
          <w:noProof/>
        </w:rPr>
        <w:t>8</w:t>
      </w:r>
      <w:r>
        <w:rPr>
          <w:noProof/>
        </w:rPr>
        <w:fldChar w:fldCharType="end"/>
      </w:r>
    </w:p>
    <w:p w14:paraId="4F9B4847" w14:textId="46CDA48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r>
        <w:rPr>
          <w:noProof/>
        </w:rPr>
      </w:r>
      <w:r>
        <w:rPr>
          <w:noProof/>
        </w:rPr>
        <w:fldChar w:fldCharType="separate"/>
      </w:r>
      <w:r>
        <w:rPr>
          <w:noProof/>
        </w:rPr>
        <w:t>8</w:t>
      </w:r>
      <w:r>
        <w:rPr>
          <w:noProof/>
        </w:rPr>
        <w:fldChar w:fldCharType="end"/>
      </w:r>
    </w:p>
    <w:p w14:paraId="133099A6" w14:textId="52FD2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r>
        <w:rPr>
          <w:noProof/>
        </w:rPr>
      </w:r>
      <w:r>
        <w:rPr>
          <w:noProof/>
        </w:rPr>
        <w:fldChar w:fldCharType="separate"/>
      </w:r>
      <w:r>
        <w:rPr>
          <w:noProof/>
        </w:rPr>
        <w:t>8</w:t>
      </w:r>
      <w:r>
        <w:rPr>
          <w:noProof/>
        </w:rPr>
        <w:fldChar w:fldCharType="end"/>
      </w:r>
    </w:p>
    <w:p w14:paraId="4A831E37" w14:textId="7DE7F6D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r>
        <w:rPr>
          <w:noProof/>
        </w:rPr>
      </w:r>
      <w:r>
        <w:rPr>
          <w:noProof/>
        </w:rPr>
        <w:fldChar w:fldCharType="separate"/>
      </w:r>
      <w:r>
        <w:rPr>
          <w:noProof/>
        </w:rPr>
        <w:t>8</w:t>
      </w:r>
      <w:r>
        <w:rPr>
          <w:noProof/>
        </w:rPr>
        <w:fldChar w:fldCharType="end"/>
      </w:r>
    </w:p>
    <w:p w14:paraId="232B0491" w14:textId="24DD05D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r>
        <w:rPr>
          <w:noProof/>
        </w:rPr>
      </w:r>
      <w:r>
        <w:rPr>
          <w:noProof/>
        </w:rPr>
        <w:fldChar w:fldCharType="separate"/>
      </w:r>
      <w:r>
        <w:rPr>
          <w:noProof/>
        </w:rPr>
        <w:t>9</w:t>
      </w:r>
      <w:r>
        <w:rPr>
          <w:noProof/>
        </w:rPr>
        <w:fldChar w:fldCharType="end"/>
      </w:r>
    </w:p>
    <w:p w14:paraId="445AE752" w14:textId="2814584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r>
        <w:rPr>
          <w:noProof/>
        </w:rPr>
      </w:r>
      <w:r>
        <w:rPr>
          <w:noProof/>
        </w:rPr>
        <w:fldChar w:fldCharType="separate"/>
      </w:r>
      <w:r>
        <w:rPr>
          <w:noProof/>
        </w:rPr>
        <w:t>9</w:t>
      </w:r>
      <w:r>
        <w:rPr>
          <w:noProof/>
        </w:rPr>
        <w:fldChar w:fldCharType="end"/>
      </w:r>
    </w:p>
    <w:p w14:paraId="6E691AEA" w14:textId="2436B4A8"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r>
        <w:rPr>
          <w:noProof/>
        </w:rPr>
      </w:r>
      <w:r>
        <w:rPr>
          <w:noProof/>
        </w:rPr>
        <w:fldChar w:fldCharType="separate"/>
      </w:r>
      <w:r>
        <w:rPr>
          <w:noProof/>
        </w:rPr>
        <w:t>9</w:t>
      </w:r>
      <w:r>
        <w:rPr>
          <w:noProof/>
        </w:rPr>
        <w:fldChar w:fldCharType="end"/>
      </w:r>
    </w:p>
    <w:p w14:paraId="513A72F3" w14:textId="462BE37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r>
        <w:rPr>
          <w:noProof/>
        </w:rPr>
      </w:r>
      <w:r>
        <w:rPr>
          <w:noProof/>
        </w:rPr>
        <w:fldChar w:fldCharType="separate"/>
      </w:r>
      <w:r>
        <w:rPr>
          <w:noProof/>
        </w:rPr>
        <w:t>9</w:t>
      </w:r>
      <w:r>
        <w:rPr>
          <w:noProof/>
        </w:rPr>
        <w:fldChar w:fldCharType="end"/>
      </w:r>
    </w:p>
    <w:p w14:paraId="4A58BC81" w14:textId="747BD2B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r>
        <w:rPr>
          <w:noProof/>
        </w:rPr>
      </w:r>
      <w:r>
        <w:rPr>
          <w:noProof/>
        </w:rPr>
        <w:fldChar w:fldCharType="separate"/>
      </w:r>
      <w:r>
        <w:rPr>
          <w:noProof/>
        </w:rPr>
        <w:t>9</w:t>
      </w:r>
      <w:r>
        <w:rPr>
          <w:noProof/>
        </w:rPr>
        <w:fldChar w:fldCharType="end"/>
      </w:r>
    </w:p>
    <w:p w14:paraId="49446DBD" w14:textId="46201830"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r>
        <w:rPr>
          <w:noProof/>
        </w:rPr>
      </w:r>
      <w:r>
        <w:rPr>
          <w:noProof/>
        </w:rPr>
        <w:fldChar w:fldCharType="separate"/>
      </w:r>
      <w:r>
        <w:rPr>
          <w:noProof/>
        </w:rPr>
        <w:t>9</w:t>
      </w:r>
      <w:r>
        <w:rPr>
          <w:noProof/>
        </w:rPr>
        <w:fldChar w:fldCharType="end"/>
      </w:r>
    </w:p>
    <w:p w14:paraId="6132D36F" w14:textId="4D7FCA98"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r>
        <w:rPr>
          <w:noProof/>
        </w:rPr>
      </w:r>
      <w:r>
        <w:rPr>
          <w:noProof/>
        </w:rPr>
        <w:fldChar w:fldCharType="separate"/>
      </w:r>
      <w:r>
        <w:rPr>
          <w:noProof/>
        </w:rPr>
        <w:t>10</w:t>
      </w:r>
      <w:r>
        <w:rPr>
          <w:noProof/>
        </w:rPr>
        <w:fldChar w:fldCharType="end"/>
      </w:r>
    </w:p>
    <w:p w14:paraId="75E6391D" w14:textId="5907A17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r>
        <w:rPr>
          <w:noProof/>
        </w:rPr>
      </w:r>
      <w:r>
        <w:rPr>
          <w:noProof/>
        </w:rPr>
        <w:fldChar w:fldCharType="separate"/>
      </w:r>
      <w:r>
        <w:rPr>
          <w:noProof/>
        </w:rPr>
        <w:t>11</w:t>
      </w:r>
      <w:r>
        <w:rPr>
          <w:noProof/>
        </w:rPr>
        <w:fldChar w:fldCharType="end"/>
      </w:r>
    </w:p>
    <w:p w14:paraId="1C2A0E0A" w14:textId="2FAF39D7"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r>
        <w:rPr>
          <w:noProof/>
        </w:rPr>
      </w:r>
      <w:r>
        <w:rPr>
          <w:noProof/>
        </w:rPr>
        <w:fldChar w:fldCharType="separate"/>
      </w:r>
      <w:r>
        <w:rPr>
          <w:noProof/>
        </w:rPr>
        <w:t>11</w:t>
      </w:r>
      <w:r>
        <w:rPr>
          <w:noProof/>
        </w:rPr>
        <w:fldChar w:fldCharType="end"/>
      </w:r>
    </w:p>
    <w:p w14:paraId="14695CE5" w14:textId="216F529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r>
        <w:rPr>
          <w:noProof/>
        </w:rPr>
      </w:r>
      <w:r>
        <w:rPr>
          <w:noProof/>
        </w:rPr>
        <w:fldChar w:fldCharType="separate"/>
      </w:r>
      <w:r>
        <w:rPr>
          <w:noProof/>
        </w:rPr>
        <w:t>11</w:t>
      </w:r>
      <w:r>
        <w:rPr>
          <w:noProof/>
        </w:rPr>
        <w:fldChar w:fldCharType="end"/>
      </w:r>
    </w:p>
    <w:p w14:paraId="291D66B4" w14:textId="347DC17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r>
        <w:rPr>
          <w:noProof/>
        </w:rPr>
      </w:r>
      <w:r>
        <w:rPr>
          <w:noProof/>
        </w:rPr>
        <w:fldChar w:fldCharType="separate"/>
      </w:r>
      <w:r>
        <w:rPr>
          <w:noProof/>
        </w:rPr>
        <w:t>11</w:t>
      </w:r>
      <w:r>
        <w:rPr>
          <w:noProof/>
        </w:rPr>
        <w:fldChar w:fldCharType="end"/>
      </w:r>
    </w:p>
    <w:p w14:paraId="67F9D2FE" w14:textId="1633D27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r>
        <w:rPr>
          <w:noProof/>
        </w:rPr>
      </w:r>
      <w:r>
        <w:rPr>
          <w:noProof/>
        </w:rPr>
        <w:fldChar w:fldCharType="separate"/>
      </w:r>
      <w:r>
        <w:rPr>
          <w:noProof/>
        </w:rPr>
        <w:t>11</w:t>
      </w:r>
      <w:r>
        <w:rPr>
          <w:noProof/>
        </w:rPr>
        <w:fldChar w:fldCharType="end"/>
      </w:r>
    </w:p>
    <w:p w14:paraId="76203EAD" w14:textId="488E479F"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r>
        <w:rPr>
          <w:noProof/>
        </w:rPr>
      </w:r>
      <w:r>
        <w:rPr>
          <w:noProof/>
        </w:rPr>
        <w:fldChar w:fldCharType="separate"/>
      </w:r>
      <w:r>
        <w:rPr>
          <w:noProof/>
        </w:rPr>
        <w:t>11</w:t>
      </w:r>
      <w:r>
        <w:rPr>
          <w:noProof/>
        </w:rPr>
        <w:fldChar w:fldCharType="end"/>
      </w:r>
    </w:p>
    <w:p w14:paraId="4E115BF9" w14:textId="769052B4"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r>
        <w:rPr>
          <w:noProof/>
        </w:rPr>
      </w:r>
      <w:r>
        <w:rPr>
          <w:noProof/>
        </w:rPr>
        <w:fldChar w:fldCharType="separate"/>
      </w:r>
      <w:r>
        <w:rPr>
          <w:noProof/>
        </w:rPr>
        <w:t>11</w:t>
      </w:r>
      <w:r>
        <w:rPr>
          <w:noProof/>
        </w:rPr>
        <w:fldChar w:fldCharType="end"/>
      </w:r>
    </w:p>
    <w:p w14:paraId="0B02334E" w14:textId="5F17D0A7"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r>
        <w:rPr>
          <w:noProof/>
        </w:rPr>
      </w:r>
      <w:r>
        <w:rPr>
          <w:noProof/>
        </w:rPr>
        <w:fldChar w:fldCharType="separate"/>
      </w:r>
      <w:r>
        <w:rPr>
          <w:noProof/>
        </w:rPr>
        <w:t>12</w:t>
      </w:r>
      <w:r>
        <w:rPr>
          <w:noProof/>
        </w:rPr>
        <w:fldChar w:fldCharType="end"/>
      </w:r>
    </w:p>
    <w:p w14:paraId="6E76F4A0" w14:textId="660CFFBE"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r>
        <w:rPr>
          <w:noProof/>
        </w:rPr>
      </w:r>
      <w:r>
        <w:rPr>
          <w:noProof/>
        </w:rPr>
        <w:fldChar w:fldCharType="separate"/>
      </w:r>
      <w:r>
        <w:rPr>
          <w:noProof/>
        </w:rPr>
        <w:t>12</w:t>
      </w:r>
      <w:r>
        <w:rPr>
          <w:noProof/>
        </w:rPr>
        <w:fldChar w:fldCharType="end"/>
      </w:r>
    </w:p>
    <w:p w14:paraId="64938E4A" w14:textId="60BD314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r>
        <w:rPr>
          <w:noProof/>
        </w:rPr>
      </w:r>
      <w:r>
        <w:rPr>
          <w:noProof/>
        </w:rPr>
        <w:fldChar w:fldCharType="separate"/>
      </w:r>
      <w:r>
        <w:rPr>
          <w:noProof/>
        </w:rPr>
        <w:t>12</w:t>
      </w:r>
      <w:r>
        <w:rPr>
          <w:noProof/>
        </w:rPr>
        <w:fldChar w:fldCharType="end"/>
      </w:r>
    </w:p>
    <w:p w14:paraId="0BC6A9F1" w14:textId="16E92735"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r>
        <w:rPr>
          <w:noProof/>
        </w:rPr>
      </w:r>
      <w:r>
        <w:rPr>
          <w:noProof/>
        </w:rPr>
        <w:fldChar w:fldCharType="separate"/>
      </w:r>
      <w:r>
        <w:rPr>
          <w:noProof/>
        </w:rPr>
        <w:t>12</w:t>
      </w:r>
      <w:r>
        <w:rPr>
          <w:noProof/>
        </w:rPr>
        <w:fldChar w:fldCharType="end"/>
      </w:r>
    </w:p>
    <w:p w14:paraId="5F723C18" w14:textId="1ADC76C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r>
        <w:rPr>
          <w:noProof/>
        </w:rPr>
      </w:r>
      <w:r>
        <w:rPr>
          <w:noProof/>
        </w:rPr>
        <w:fldChar w:fldCharType="separate"/>
      </w:r>
      <w:r>
        <w:rPr>
          <w:noProof/>
        </w:rPr>
        <w:t>12</w:t>
      </w:r>
      <w:r>
        <w:rPr>
          <w:noProof/>
        </w:rPr>
        <w:fldChar w:fldCharType="end"/>
      </w:r>
    </w:p>
    <w:p w14:paraId="3C7851BD" w14:textId="0C44E41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r>
        <w:rPr>
          <w:noProof/>
        </w:rPr>
      </w:r>
      <w:r>
        <w:rPr>
          <w:noProof/>
        </w:rPr>
        <w:fldChar w:fldCharType="separate"/>
      </w:r>
      <w:r>
        <w:rPr>
          <w:noProof/>
        </w:rPr>
        <w:t>13</w:t>
      </w:r>
      <w:r>
        <w:rPr>
          <w:noProof/>
        </w:rPr>
        <w:fldChar w:fldCharType="end"/>
      </w:r>
    </w:p>
    <w:p w14:paraId="6EE4A483" w14:textId="404C034C"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r>
        <w:rPr>
          <w:noProof/>
        </w:rPr>
      </w:r>
      <w:r>
        <w:rPr>
          <w:noProof/>
        </w:rPr>
        <w:fldChar w:fldCharType="separate"/>
      </w:r>
      <w:r>
        <w:rPr>
          <w:noProof/>
        </w:rPr>
        <w:t>14</w:t>
      </w:r>
      <w:r>
        <w:rPr>
          <w:noProof/>
        </w:rPr>
        <w:fldChar w:fldCharType="end"/>
      </w:r>
    </w:p>
    <w:p w14:paraId="54882229" w14:textId="45ECAE6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r>
        <w:rPr>
          <w:noProof/>
        </w:rPr>
      </w:r>
      <w:r>
        <w:rPr>
          <w:noProof/>
        </w:rPr>
        <w:fldChar w:fldCharType="separate"/>
      </w:r>
      <w:r>
        <w:rPr>
          <w:noProof/>
        </w:rPr>
        <w:t>16</w:t>
      </w:r>
      <w:r>
        <w:rPr>
          <w:noProof/>
        </w:rPr>
        <w:fldChar w:fldCharType="end"/>
      </w:r>
    </w:p>
    <w:p w14:paraId="05936061" w14:textId="153DF219"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A (normative): Jex grammar</w:t>
      </w:r>
      <w:r>
        <w:rPr>
          <w:noProof/>
        </w:rPr>
        <w:tab/>
      </w:r>
      <w:r>
        <w:rPr>
          <w:noProof/>
        </w:rPr>
        <w:fldChar w:fldCharType="begin"/>
      </w:r>
      <w:r>
        <w:rPr>
          <w:noProof/>
        </w:rPr>
        <w:instrText xml:space="preserve"> PAGEREF _Toc157887254 \h </w:instrText>
      </w:r>
      <w:r>
        <w:rPr>
          <w:noProof/>
        </w:rPr>
      </w:r>
      <w:r>
        <w:rPr>
          <w:noProof/>
        </w:rPr>
        <w:fldChar w:fldCharType="separate"/>
      </w:r>
      <w:r>
        <w:rPr>
          <w:noProof/>
        </w:rPr>
        <w:t>18</w:t>
      </w:r>
      <w:r>
        <w:rPr>
          <w:noProof/>
        </w:rPr>
        <w:fldChar w:fldCharType="end"/>
      </w:r>
    </w:p>
    <w:p w14:paraId="01E528C8" w14:textId="3969008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r>
        <w:rPr>
          <w:noProof/>
        </w:rPr>
      </w:r>
      <w:r>
        <w:rPr>
          <w:noProof/>
        </w:rPr>
        <w:fldChar w:fldCharType="separate"/>
      </w:r>
      <w:r>
        <w:rPr>
          <w:noProof/>
        </w:rPr>
        <w:t>18</w:t>
      </w:r>
      <w:r>
        <w:rPr>
          <w:noProof/>
        </w:rPr>
        <w:fldChar w:fldCharType="end"/>
      </w:r>
    </w:p>
    <w:p w14:paraId="4F5A3555" w14:textId="0B9394F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r>
        <w:rPr>
          <w:noProof/>
        </w:rPr>
      </w:r>
      <w:r>
        <w:rPr>
          <w:noProof/>
        </w:rPr>
        <w:fldChar w:fldCharType="separate"/>
      </w:r>
      <w:r>
        <w:rPr>
          <w:noProof/>
        </w:rPr>
        <w:t>19</w:t>
      </w:r>
      <w:r>
        <w:rPr>
          <w:noProof/>
        </w:rPr>
        <w:fldChar w:fldCharType="end"/>
      </w:r>
    </w:p>
    <w:p w14:paraId="52BCCBF5" w14:textId="7323195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r>
        <w:rPr>
          <w:noProof/>
        </w:rPr>
      </w:r>
      <w:r>
        <w:rPr>
          <w:noProof/>
        </w:rPr>
        <w:fldChar w:fldCharType="separate"/>
      </w:r>
      <w:r>
        <w:rPr>
          <w:noProof/>
        </w:rPr>
        <w:t>19</w:t>
      </w:r>
      <w:r>
        <w:rPr>
          <w:noProof/>
        </w:rPr>
        <w:fldChar w:fldCharType="end"/>
      </w:r>
    </w:p>
    <w:p w14:paraId="2FE94AD3" w14:textId="40A81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r>
        <w:rPr>
          <w:noProof/>
        </w:rPr>
      </w:r>
      <w:r>
        <w:rPr>
          <w:noProof/>
        </w:rPr>
        <w:fldChar w:fldCharType="separate"/>
      </w:r>
      <w:r>
        <w:rPr>
          <w:noProof/>
        </w:rPr>
        <w:t>20</w:t>
      </w:r>
      <w:r>
        <w:rPr>
          <w:noProof/>
        </w:rPr>
        <w:fldChar w:fldCharType="end"/>
      </w:r>
    </w:p>
    <w:p w14:paraId="23E84BCF" w14:textId="4EA3E80D"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B (informative): EBNF test cases</w:t>
      </w:r>
      <w:r>
        <w:rPr>
          <w:noProof/>
        </w:rPr>
        <w:tab/>
      </w:r>
      <w:r>
        <w:rPr>
          <w:noProof/>
        </w:rPr>
        <w:fldChar w:fldCharType="begin"/>
      </w:r>
      <w:r>
        <w:rPr>
          <w:noProof/>
        </w:rPr>
        <w:instrText xml:space="preserve"> PAGEREF _Toc157887259 \h </w:instrText>
      </w:r>
      <w:r>
        <w:rPr>
          <w:noProof/>
        </w:rPr>
      </w:r>
      <w:r>
        <w:rPr>
          <w:noProof/>
        </w:rPr>
        <w:fldChar w:fldCharType="separate"/>
      </w:r>
      <w:r>
        <w:rPr>
          <w:noProof/>
        </w:rPr>
        <w:t>21</w:t>
      </w:r>
      <w:r>
        <w:rPr>
          <w:noProof/>
        </w:rPr>
        <w:fldChar w:fldCharType="end"/>
      </w:r>
    </w:p>
    <w:p w14:paraId="21B0FECC" w14:textId="2BFAC1F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r>
        <w:rPr>
          <w:noProof/>
        </w:rPr>
      </w:r>
      <w:r>
        <w:rPr>
          <w:noProof/>
        </w:rPr>
        <w:fldChar w:fldCharType="separate"/>
      </w:r>
      <w:r>
        <w:rPr>
          <w:noProof/>
        </w:rPr>
        <w:t>21</w:t>
      </w:r>
      <w:r>
        <w:rPr>
          <w:noProof/>
        </w:rPr>
        <w:fldChar w:fldCharType="end"/>
      </w:r>
    </w:p>
    <w:p w14:paraId="1E2B8D3C" w14:textId="711D51E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r>
        <w:rPr>
          <w:noProof/>
        </w:rPr>
      </w:r>
      <w:r>
        <w:rPr>
          <w:noProof/>
        </w:rPr>
        <w:fldChar w:fldCharType="separate"/>
      </w:r>
      <w:r>
        <w:rPr>
          <w:noProof/>
        </w:rPr>
        <w:t>21</w:t>
      </w:r>
      <w:r>
        <w:rPr>
          <w:noProof/>
        </w:rPr>
        <w:fldChar w:fldCharType="end"/>
      </w:r>
    </w:p>
    <w:p w14:paraId="07D60853" w14:textId="067515AF"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r>
        <w:rPr>
          <w:noProof/>
        </w:rPr>
      </w:r>
      <w:r>
        <w:rPr>
          <w:noProof/>
        </w:rPr>
        <w:fldChar w:fldCharType="separate"/>
      </w:r>
      <w:r>
        <w:rPr>
          <w:noProof/>
        </w:rPr>
        <w:t>21</w:t>
      </w:r>
      <w:r>
        <w:rPr>
          <w:noProof/>
        </w:rPr>
        <w:fldChar w:fldCharType="end"/>
      </w:r>
    </w:p>
    <w:p w14:paraId="3909FD3E" w14:textId="272F9233"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C (informative): Comparison of Jex with XPath 1.0</w:t>
      </w:r>
      <w:r>
        <w:rPr>
          <w:noProof/>
        </w:rPr>
        <w:tab/>
      </w:r>
      <w:r>
        <w:rPr>
          <w:noProof/>
        </w:rPr>
        <w:fldChar w:fldCharType="begin"/>
      </w:r>
      <w:r>
        <w:rPr>
          <w:noProof/>
        </w:rPr>
        <w:instrText xml:space="preserve"> PAGEREF _Toc157887263 \h </w:instrText>
      </w:r>
      <w:r>
        <w:rPr>
          <w:noProof/>
        </w:rPr>
      </w:r>
      <w:r>
        <w:rPr>
          <w:noProof/>
        </w:rPr>
        <w:fldChar w:fldCharType="separate"/>
      </w:r>
      <w:r>
        <w:rPr>
          <w:noProof/>
        </w:rPr>
        <w:t>22</w:t>
      </w:r>
      <w:r>
        <w:rPr>
          <w:noProof/>
        </w:rPr>
        <w:fldChar w:fldCharType="end"/>
      </w:r>
    </w:p>
    <w:p w14:paraId="4F4509FD" w14:textId="244FEC42"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r>
        <w:rPr>
          <w:noProof/>
        </w:rPr>
      </w:r>
      <w:r>
        <w:rPr>
          <w:noProof/>
        </w:rPr>
        <w:fldChar w:fldCharType="separate"/>
      </w:r>
      <w:r>
        <w:rPr>
          <w:noProof/>
        </w:rPr>
        <w:t>22</w:t>
      </w:r>
      <w:r>
        <w:rPr>
          <w:noProof/>
        </w:rPr>
        <w:fldChar w:fldCharType="end"/>
      </w:r>
    </w:p>
    <w:p w14:paraId="269D2047" w14:textId="25EBE7C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r>
        <w:rPr>
          <w:noProof/>
        </w:rPr>
      </w:r>
      <w:r>
        <w:rPr>
          <w:noProof/>
        </w:rPr>
        <w:fldChar w:fldCharType="separate"/>
      </w:r>
      <w:r>
        <w:rPr>
          <w:noProof/>
        </w:rPr>
        <w:t>22</w:t>
      </w:r>
      <w:r>
        <w:rPr>
          <w:noProof/>
        </w:rPr>
        <w:fldChar w:fldCharType="end"/>
      </w:r>
    </w:p>
    <w:p w14:paraId="74EC16D0" w14:textId="5DA40FD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r>
        <w:rPr>
          <w:noProof/>
        </w:rPr>
      </w:r>
      <w:r>
        <w:rPr>
          <w:noProof/>
        </w:rPr>
        <w:fldChar w:fldCharType="separate"/>
      </w:r>
      <w:r>
        <w:rPr>
          <w:noProof/>
        </w:rPr>
        <w:t>23</w:t>
      </w:r>
      <w:r>
        <w:rPr>
          <w:noProof/>
        </w:rPr>
        <w:fldChar w:fldCharType="end"/>
      </w:r>
    </w:p>
    <w:p w14:paraId="20340D4B" w14:textId="4287AFE8"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lastRenderedPageBreak/>
        <w:t>Annex D (informative): Example use cases</w:t>
      </w:r>
      <w:r>
        <w:rPr>
          <w:noProof/>
        </w:rPr>
        <w:tab/>
      </w:r>
      <w:r>
        <w:rPr>
          <w:noProof/>
        </w:rPr>
        <w:fldChar w:fldCharType="begin"/>
      </w:r>
      <w:r>
        <w:rPr>
          <w:noProof/>
        </w:rPr>
        <w:instrText xml:space="preserve"> PAGEREF _Toc157887267 \h </w:instrText>
      </w:r>
      <w:r>
        <w:rPr>
          <w:noProof/>
        </w:rPr>
      </w:r>
      <w:r>
        <w:rPr>
          <w:noProof/>
        </w:rPr>
        <w:fldChar w:fldCharType="separate"/>
      </w:r>
      <w:r>
        <w:rPr>
          <w:noProof/>
        </w:rPr>
        <w:t>23</w:t>
      </w:r>
      <w:r>
        <w:rPr>
          <w:noProof/>
        </w:rPr>
        <w:fldChar w:fldCharType="end"/>
      </w:r>
    </w:p>
    <w:p w14:paraId="07EEC719" w14:textId="2DACC5E2"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_Toc157887268 \h </w:instrText>
      </w:r>
      <w:r>
        <w:rPr>
          <w:noProof/>
        </w:rPr>
      </w:r>
      <w:r>
        <w:rPr>
          <w:noProof/>
        </w:rPr>
        <w:fldChar w:fldCharType="separate"/>
      </w:r>
      <w:r>
        <w:rPr>
          <w:noProof/>
        </w:rPr>
        <w:t>26</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57886885"/>
      <w:bookmarkStart w:id="17" w:name="_Toc157887220"/>
      <w:bookmarkEnd w:id="15"/>
      <w:r w:rsidRPr="004D3578">
        <w:lastRenderedPageBreak/>
        <w:t>Foreword</w:t>
      </w:r>
      <w:bookmarkEnd w:id="16"/>
      <w:bookmarkEnd w:id="17"/>
    </w:p>
    <w:p w14:paraId="2511FBFA" w14:textId="378D0255" w:rsidR="00080512" w:rsidRPr="004D3578" w:rsidRDefault="00080512">
      <w:r w:rsidRPr="00D60A6F">
        <w:t xml:space="preserve">This Technical </w:t>
      </w:r>
      <w:bookmarkStart w:id="18" w:name="spectype3"/>
      <w:r w:rsidRPr="00D60A6F">
        <w:t>Specification</w:t>
      </w:r>
      <w:bookmarkEnd w:id="18"/>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19" w:name="introduction"/>
      <w:bookmarkEnd w:id="19"/>
    </w:p>
    <w:p w14:paraId="4997B870" w14:textId="77777777" w:rsidR="00B158E3" w:rsidRDefault="00B158E3" w:rsidP="00B158E3">
      <w:pPr>
        <w:pStyle w:val="Heading1"/>
      </w:pPr>
      <w:bookmarkStart w:id="20" w:name="_Toc157886886"/>
      <w:bookmarkStart w:id="21" w:name="_Toc157887221"/>
      <w:r w:rsidRPr="004D3578">
        <w:t>Introduction</w:t>
      </w:r>
      <w:bookmarkEnd w:id="20"/>
      <w:bookmarkEnd w:id="21"/>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2" w:name="scope"/>
      <w:bookmarkStart w:id="23" w:name="_Toc157886887"/>
      <w:bookmarkStart w:id="24" w:name="_Toc157887222"/>
      <w:bookmarkEnd w:id="22"/>
      <w:r w:rsidRPr="004D3578">
        <w:lastRenderedPageBreak/>
        <w:t>1</w:t>
      </w:r>
      <w:r w:rsidRPr="004D3578">
        <w:tab/>
        <w:t>Scope</w:t>
      </w:r>
      <w:bookmarkEnd w:id="23"/>
      <w:bookmarkEnd w:id="24"/>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5" w:name="references"/>
      <w:bookmarkStart w:id="26" w:name="_Toc157886888"/>
      <w:bookmarkStart w:id="27" w:name="_Toc157887223"/>
      <w:bookmarkEnd w:id="25"/>
      <w:r w:rsidRPr="004D3578">
        <w:t>2</w:t>
      </w:r>
      <w:r w:rsidRPr="004D3578">
        <w:tab/>
        <w:t>References</w:t>
      </w:r>
      <w:bookmarkEnd w:id="26"/>
      <w:bookmarkEnd w:id="27"/>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r>
        <w:t>[7]</w:t>
      </w:r>
      <w:r>
        <w:tab/>
        <w:t xml:space="preserve">World Wide Web Consortium. </w:t>
      </w:r>
      <w:r w:rsidRPr="00C25F9A">
        <w:t>Extensible Markup Language (XML) 1.0. W3C Recommendation</w:t>
      </w:r>
      <w:r>
        <w:t>. (</w:t>
      </w:r>
      <w:hyperlink r:id="rId13" w:history="1">
        <w:r w:rsidRPr="00A47C05">
          <w:rPr>
            <w:rStyle w:val="Hyperlink"/>
          </w:rPr>
          <w:t>http://www.w3.org/TR/1998/REC-xml-19980210</w:t>
        </w:r>
      </w:hyperlink>
      <w:r>
        <w:t>)</w:t>
      </w:r>
    </w:p>
    <w:p w14:paraId="5247ACB2" w14:textId="77777777" w:rsidR="00B158E3" w:rsidRPr="004D3578" w:rsidRDefault="00B158E3" w:rsidP="00B158E3">
      <w:pPr>
        <w:pStyle w:val="Heading1"/>
      </w:pPr>
      <w:bookmarkStart w:id="28" w:name="definitions"/>
      <w:bookmarkStart w:id="29" w:name="_Toc157886889"/>
      <w:bookmarkStart w:id="30" w:name="_Toc157887224"/>
      <w:bookmarkEnd w:id="28"/>
      <w:r w:rsidRPr="004D3578">
        <w:t>3</w:t>
      </w:r>
      <w:r w:rsidRPr="004D3578">
        <w:tab/>
        <w:t>Definitions</w:t>
      </w:r>
      <w:r>
        <w:t xml:space="preserve"> of terms, symbols and abbreviations</w:t>
      </w:r>
      <w:bookmarkEnd w:id="29"/>
      <w:bookmarkEnd w:id="30"/>
    </w:p>
    <w:p w14:paraId="22B90E0B" w14:textId="77777777" w:rsidR="00B158E3" w:rsidRPr="004D3578" w:rsidRDefault="00B158E3" w:rsidP="00B158E3">
      <w:pPr>
        <w:pStyle w:val="Heading2"/>
      </w:pPr>
      <w:bookmarkStart w:id="31" w:name="_Toc157886890"/>
      <w:bookmarkStart w:id="32" w:name="_Toc157887225"/>
      <w:r w:rsidRPr="004D3578">
        <w:t>3.1</w:t>
      </w:r>
      <w:r w:rsidRPr="004D3578">
        <w:tab/>
      </w:r>
      <w:r>
        <w:t>Terms</w:t>
      </w:r>
      <w:bookmarkEnd w:id="31"/>
      <w:bookmarkEnd w:id="32"/>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33" w:name="_Toc157886891"/>
      <w:bookmarkStart w:id="34" w:name="_Toc157887226"/>
      <w:r w:rsidRPr="004D3578">
        <w:t>3.2</w:t>
      </w:r>
      <w:r w:rsidRPr="004D3578">
        <w:tab/>
        <w:t>Symbols</w:t>
      </w:r>
      <w:bookmarkEnd w:id="33"/>
      <w:bookmarkEnd w:id="34"/>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35" w:name="_Toc157886892"/>
      <w:bookmarkStart w:id="36" w:name="_Toc157887227"/>
      <w:r w:rsidRPr="004D3578">
        <w:lastRenderedPageBreak/>
        <w:t>3.3</w:t>
      </w:r>
      <w:r w:rsidRPr="004D3578">
        <w:tab/>
        <w:t>Abbreviations</w:t>
      </w:r>
      <w:bookmarkEnd w:id="35"/>
      <w:bookmarkEnd w:id="36"/>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614FB2" w14:textId="77777777" w:rsidR="00B158E3" w:rsidRPr="004D3578" w:rsidRDefault="00B158E3" w:rsidP="00B158E3">
      <w:pPr>
        <w:pStyle w:val="EW"/>
      </w:pPr>
      <w:r>
        <w:t>JEX</w:t>
      </w:r>
      <w:r>
        <w:tab/>
      </w:r>
      <w:r>
        <w:tab/>
      </w:r>
      <w:r>
        <w:tab/>
        <w:t>JSON Expression</w:t>
      </w:r>
    </w:p>
    <w:p w14:paraId="303B1DDB" w14:textId="77777777" w:rsidR="00B158E3" w:rsidRPr="007C1660" w:rsidRDefault="00B158E3" w:rsidP="00B158E3">
      <w:pPr>
        <w:pStyle w:val="Heading1"/>
        <w:rPr>
          <w:lang w:eastAsia="ko-KR"/>
        </w:rPr>
      </w:pPr>
      <w:bookmarkStart w:id="37" w:name="clause4"/>
      <w:bookmarkStart w:id="38" w:name="_Toc157886893"/>
      <w:bookmarkStart w:id="39" w:name="_Toc157887228"/>
      <w:bookmarkEnd w:id="37"/>
      <w:r>
        <w:rPr>
          <w:lang w:eastAsia="ko-KR"/>
        </w:rPr>
        <w:t>4</w:t>
      </w:r>
      <w:r w:rsidRPr="007C1660">
        <w:rPr>
          <w:lang w:eastAsia="ko-KR"/>
        </w:rPr>
        <w:tab/>
        <w:t>XPath data model</w:t>
      </w:r>
      <w:bookmarkEnd w:id="38"/>
      <w:bookmarkEnd w:id="39"/>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40" w:name="_Toc157886894"/>
      <w:bookmarkStart w:id="41" w:name="_Toc157887229"/>
      <w:r>
        <w:rPr>
          <w:lang w:eastAsia="ko-KR"/>
        </w:rPr>
        <w:t>5</w:t>
      </w:r>
      <w:r w:rsidRPr="007C1660">
        <w:rPr>
          <w:lang w:eastAsia="ko-KR"/>
        </w:rPr>
        <w:tab/>
        <w:t xml:space="preserve">JSON </w:t>
      </w:r>
      <w:r>
        <w:rPr>
          <w:lang w:eastAsia="ko-KR"/>
        </w:rPr>
        <w:t>restrictions</w:t>
      </w:r>
      <w:bookmarkEnd w:id="40"/>
      <w:bookmarkEnd w:id="41"/>
    </w:p>
    <w:p w14:paraId="76EEA3E2" w14:textId="77777777" w:rsidR="00B158E3" w:rsidRPr="003F2922" w:rsidRDefault="00B158E3" w:rsidP="00B158E3">
      <w:pPr>
        <w:pStyle w:val="Heading2"/>
        <w:rPr>
          <w:lang w:eastAsia="ko-KR"/>
        </w:rPr>
      </w:pPr>
      <w:bookmarkStart w:id="42" w:name="_Toc157886895"/>
      <w:bookmarkStart w:id="43" w:name="_Toc157887230"/>
      <w:r>
        <w:rPr>
          <w:lang w:eastAsia="ko-KR"/>
        </w:rPr>
        <w:t>5</w:t>
      </w:r>
      <w:r w:rsidRPr="003F2922">
        <w:rPr>
          <w:lang w:eastAsia="ko-KR"/>
        </w:rPr>
        <w:t>.</w:t>
      </w:r>
      <w:r>
        <w:rPr>
          <w:lang w:eastAsia="ko-KR"/>
        </w:rPr>
        <w:t>1</w:t>
      </w:r>
      <w:r w:rsidRPr="003F2922">
        <w:rPr>
          <w:lang w:eastAsia="ko-KR"/>
        </w:rPr>
        <w:tab/>
        <w:t>Supported JSON documents</w:t>
      </w:r>
      <w:bookmarkEnd w:id="42"/>
      <w:bookmarkEnd w:id="43"/>
    </w:p>
    <w:p w14:paraId="3C1203B2" w14:textId="28BECD45"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44" w:name="_Toc157886896"/>
      <w:bookmarkStart w:id="45" w:name="_Toc157887231"/>
      <w:r>
        <w:rPr>
          <w:lang w:eastAsia="ko-KR"/>
        </w:rPr>
        <w:t>5.2</w:t>
      </w:r>
      <w:r>
        <w:rPr>
          <w:lang w:eastAsia="ko-KR"/>
        </w:rPr>
        <w:tab/>
        <w:t>Supported JSON arrays</w:t>
      </w:r>
      <w:bookmarkEnd w:id="44"/>
      <w:bookmarkEnd w:id="45"/>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432B3ECF" w14:textId="77777777" w:rsidR="00B158E3" w:rsidRPr="007C1660" w:rsidRDefault="00B158E3" w:rsidP="00B158E3">
      <w:pPr>
        <w:pStyle w:val="Heading1"/>
        <w:rPr>
          <w:lang w:eastAsia="ko-KR"/>
        </w:rPr>
      </w:pPr>
      <w:bookmarkStart w:id="46" w:name="_Toc157886897"/>
      <w:bookmarkStart w:id="47" w:name="_Toc157887232"/>
      <w:r>
        <w:rPr>
          <w:lang w:eastAsia="ko-KR"/>
        </w:rPr>
        <w:lastRenderedPageBreak/>
        <w:t>6</w:t>
      </w:r>
      <w:r w:rsidRPr="007C1660">
        <w:rPr>
          <w:lang w:eastAsia="ko-KR"/>
        </w:rPr>
        <w:tab/>
        <w:t>Mapping of JSON to the XPath data model</w:t>
      </w:r>
      <w:bookmarkEnd w:id="46"/>
      <w:bookmarkEnd w:id="47"/>
    </w:p>
    <w:p w14:paraId="6D155706" w14:textId="77777777" w:rsidR="00B158E3" w:rsidRPr="003F2922" w:rsidRDefault="00B158E3" w:rsidP="00B158E3">
      <w:pPr>
        <w:pStyle w:val="Heading2"/>
        <w:rPr>
          <w:lang w:eastAsia="ko-KR"/>
        </w:rPr>
      </w:pPr>
      <w:bookmarkStart w:id="48" w:name="_Toc157886898"/>
      <w:bookmarkStart w:id="49"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48"/>
      <w:bookmarkEnd w:id="49"/>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50" w:name="_Toc157886899"/>
      <w:bookmarkStart w:id="51" w:name="_Toc157887234"/>
      <w:r>
        <w:rPr>
          <w:lang w:eastAsia="ko-KR"/>
        </w:rPr>
        <w:t>6.2</w:t>
      </w:r>
      <w:r>
        <w:rPr>
          <w:lang w:eastAsia="ko-KR"/>
        </w:rPr>
        <w:tab/>
        <w:t>Mapping of scalar values</w:t>
      </w:r>
      <w:bookmarkEnd w:id="50"/>
      <w:bookmarkEnd w:id="51"/>
    </w:p>
    <w:p w14:paraId="050A4EC1" w14:textId="77777777" w:rsidR="00B158E3" w:rsidRDefault="00B158E3" w:rsidP="00B158E3">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r>
        <w:rPr>
          <w:lang w:eastAsia="ko-KR"/>
        </w:rPr>
        <w:t xml:space="preserve"> Text nodes in the XPath 1.0 data model have no further qualification with a data type. However, a Jex processor shall store the original data type used in the JSON document.</w:t>
      </w:r>
    </w:p>
    <w:p w14:paraId="777BE9BF" w14:textId="77777777" w:rsidR="00B158E3" w:rsidRDefault="00B158E3" w:rsidP="00B158E3">
      <w:pPr>
        <w:rPr>
          <w:lang w:eastAsia="ko-KR"/>
        </w:rPr>
      </w:pPr>
      <w:r>
        <w:rPr>
          <w:lang w:eastAsia="ko-KR"/>
        </w:rPr>
        <w:t xml:space="preserve">Note that JSON strings are enclosed by quotation marks, JSON numbers are not enclosed by quotation marks, and the three </w:t>
      </w:r>
      <w:r w:rsidRPr="003F2922">
        <w:rPr>
          <w:lang w:eastAsia="ko-KR"/>
        </w:rPr>
        <w:t>tree literal names</w:t>
      </w:r>
      <w:r>
        <w:rPr>
          <w:lang w:eastAsia="ko-KR"/>
        </w:rPr>
        <w:t xml:space="preserve"> true, false or null are not enclosed by quotation marks either. In other words, it is possible to deduct the type of the scalar value in a JSON document by inspecting the value itself.</w:t>
      </w:r>
    </w:p>
    <w:p w14:paraId="49AC80B5" w14:textId="77777777" w:rsidR="00B158E3" w:rsidRDefault="00B158E3" w:rsidP="00B158E3">
      <w:pPr>
        <w:pStyle w:val="Heading2"/>
        <w:rPr>
          <w:lang w:eastAsia="ko-KR"/>
        </w:rPr>
      </w:pPr>
      <w:bookmarkStart w:id="52" w:name="_Toc157886900"/>
      <w:bookmarkStart w:id="53" w:name="_Toc157887235"/>
      <w:r>
        <w:rPr>
          <w:lang w:eastAsia="ko-KR"/>
        </w:rPr>
        <w:t>6.3</w:t>
      </w:r>
      <w:r>
        <w:rPr>
          <w:lang w:eastAsia="ko-KR"/>
        </w:rPr>
        <w:tab/>
        <w:t>Mapping of name/value pairs</w:t>
      </w:r>
      <w:bookmarkEnd w:id="52"/>
      <w:bookmarkEnd w:id="53"/>
    </w:p>
    <w:p w14:paraId="79D27F82" w14:textId="77777777" w:rsidR="00B158E3" w:rsidRDefault="00B158E3" w:rsidP="00B158E3">
      <w:pPr>
        <w:pStyle w:val="Heading3"/>
        <w:rPr>
          <w:lang w:eastAsia="ko-KR"/>
        </w:rPr>
      </w:pPr>
      <w:bookmarkStart w:id="54" w:name="_Toc157886901"/>
      <w:bookmarkStart w:id="55" w:name="_Toc157887236"/>
      <w:r>
        <w:rPr>
          <w:lang w:eastAsia="ko-KR"/>
        </w:rPr>
        <w:t>6.3.1</w:t>
      </w:r>
      <w:r>
        <w:rPr>
          <w:lang w:eastAsia="ko-KR"/>
        </w:rPr>
        <w:tab/>
        <w:t>Case: The value is a scalar</w:t>
      </w:r>
      <w:bookmarkEnd w:id="54"/>
      <w:bookmarkEnd w:id="55"/>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lang w:eastAsia="ko-KR"/>
        </w:rPr>
      </w:pPr>
      <w:r>
        <w:rPr>
          <w:lang w:eastAsia="ko-KR"/>
        </w:rPr>
        <w:t>Examples:</w:t>
      </w:r>
      <w:r w:rsidRPr="00993AE5">
        <w:rPr>
          <w:lang w:eastAsia="ko-KR"/>
        </w:rPr>
        <w:t xml:space="preserve"> </w:t>
      </w:r>
    </w:p>
    <w:p w14:paraId="4EAD1C89" w14:textId="77777777" w:rsidR="00B158E3" w:rsidRDefault="00B158E3" w:rsidP="00B158E3">
      <w:pPr>
        <w:rPr>
          <w:lang w:eastAsia="ko-KR"/>
        </w:rPr>
      </w:pPr>
      <w:r>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r>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c>
          <w:tcPr>
            <w:tcW w:w="2319" w:type="pct"/>
            <w:shd w:val="clear" w:color="auto" w:fill="F2F2F2"/>
          </w:tcPr>
          <w:p w14:paraId="225AED44"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"string"</w:t>
            </w:r>
          </w:p>
        </w:tc>
        <w:tc>
          <w:tcPr>
            <w:tcW w:w="2681" w:type="pct"/>
            <w:shd w:val="clear" w:color="auto" w:fill="F2F2F2"/>
          </w:tcPr>
          <w:p w14:paraId="154D11C9"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string</w:t>
            </w:r>
            <w:r w:rsidRPr="008A421E">
              <w:rPr>
                <w:rFonts w:ascii="Courier New" w:hAnsi="Courier New" w:cs="Courier New"/>
                <w:sz w:val="16"/>
                <w:szCs w:val="16"/>
              </w:rPr>
              <w:t>&lt;/a&gt;</w:t>
            </w:r>
          </w:p>
        </w:tc>
      </w:tr>
    </w:tbl>
    <w:p w14:paraId="27280BED" w14:textId="77777777" w:rsidR="00B158E3" w:rsidRPr="00ED7E24" w:rsidRDefault="00B158E3" w:rsidP="00B158E3">
      <w:pPr>
        <w:spacing w:before="180"/>
        <w:rPr>
          <w:lang w:eastAsia="ko-KR"/>
        </w:rPr>
      </w:pPr>
      <w:r>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c>
          <w:tcPr>
            <w:tcW w:w="2319" w:type="pct"/>
            <w:shd w:val="clear" w:color="auto" w:fill="F2F2F2"/>
          </w:tcPr>
          <w:p w14:paraId="465E4542"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null</w:t>
            </w:r>
          </w:p>
        </w:tc>
        <w:tc>
          <w:tcPr>
            <w:tcW w:w="2681" w:type="pct"/>
            <w:shd w:val="clear" w:color="auto" w:fill="F2F2F2"/>
          </w:tcPr>
          <w:p w14:paraId="2993DDBA"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null</w:t>
            </w:r>
            <w:r w:rsidRPr="008A421E">
              <w:rPr>
                <w:rFonts w:ascii="Courier New" w:hAnsi="Courier New" w:cs="Courier New"/>
                <w:sz w:val="16"/>
                <w:szCs w:val="16"/>
              </w:rPr>
              <w:t>&lt;/a&gt;</w:t>
            </w:r>
          </w:p>
        </w:tc>
      </w:tr>
    </w:tbl>
    <w:p w14:paraId="363D8C37" w14:textId="77777777" w:rsidR="00B158E3" w:rsidRPr="00ED7E24" w:rsidRDefault="00B158E3" w:rsidP="00B158E3">
      <w:pPr>
        <w:spacing w:before="180"/>
        <w:rPr>
          <w:lang w:eastAsia="ko-KR"/>
        </w:rPr>
      </w:pPr>
      <w:r>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c>
          <w:tcPr>
            <w:tcW w:w="2319" w:type="pct"/>
            <w:shd w:val="clear" w:color="auto" w:fill="F2F2F2"/>
          </w:tcPr>
          <w:p w14:paraId="7238E608"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true</w:t>
            </w:r>
          </w:p>
        </w:tc>
        <w:tc>
          <w:tcPr>
            <w:tcW w:w="2681" w:type="pct"/>
            <w:shd w:val="clear" w:color="auto" w:fill="F2F2F2"/>
          </w:tcPr>
          <w:p w14:paraId="0BDDA8C3"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true</w:t>
            </w:r>
            <w:r w:rsidRPr="008A421E">
              <w:rPr>
                <w:rFonts w:ascii="Courier New" w:hAnsi="Courier New" w:cs="Courier New"/>
                <w:sz w:val="16"/>
                <w:szCs w:val="16"/>
              </w:rPr>
              <w:t>&lt;/a&gt;</w:t>
            </w:r>
          </w:p>
        </w:tc>
      </w:tr>
    </w:tbl>
    <w:p w14:paraId="7F082921" w14:textId="77777777" w:rsidR="00B158E3" w:rsidRPr="00ED7E24" w:rsidRDefault="00B158E3" w:rsidP="00B158E3">
      <w:pPr>
        <w:spacing w:before="180"/>
        <w:rPr>
          <w:lang w:eastAsia="ko-KR"/>
        </w:rPr>
      </w:pPr>
      <w:r>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c>
          <w:tcPr>
            <w:tcW w:w="2319" w:type="pct"/>
            <w:shd w:val="clear" w:color="auto" w:fill="F2F2F2"/>
          </w:tcPr>
          <w:p w14:paraId="771EE307"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false</w:t>
            </w:r>
          </w:p>
        </w:tc>
        <w:tc>
          <w:tcPr>
            <w:tcW w:w="2681" w:type="pct"/>
            <w:shd w:val="clear" w:color="auto" w:fill="F2F2F2"/>
          </w:tcPr>
          <w:p w14:paraId="76F870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p>
        </w:tc>
      </w:tr>
    </w:tbl>
    <w:p w14:paraId="62AB816E" w14:textId="77777777" w:rsidR="00B158E3" w:rsidRPr="00ED7E24" w:rsidRDefault="00B158E3" w:rsidP="00B158E3">
      <w:pPr>
        <w:rPr>
          <w:lang w:eastAsia="ko-KR"/>
        </w:rPr>
      </w:pPr>
    </w:p>
    <w:p w14:paraId="68913AF7" w14:textId="77777777" w:rsidR="00B158E3" w:rsidRPr="00DF7C0E" w:rsidRDefault="00B158E3" w:rsidP="00B158E3">
      <w:pPr>
        <w:pStyle w:val="Heading3"/>
        <w:rPr>
          <w:lang w:eastAsia="ko-KR"/>
        </w:rPr>
      </w:pPr>
      <w:bookmarkStart w:id="56" w:name="_Toc157886902"/>
      <w:bookmarkStart w:id="57"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56"/>
      <w:bookmarkEnd w:id="57"/>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lastRenderedPageBreak/>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58" w:name="_Toc157886903"/>
      <w:bookmarkStart w:id="59"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58"/>
      <w:bookmarkEnd w:id="59"/>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60" w:name="_Toc157886904"/>
      <w:bookmarkStart w:id="61"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60"/>
      <w:bookmarkEnd w:id="61"/>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r>
        <w:lastRenderedPageBreak/>
        <w:t>The concept of variables is not used in Jex.</w:t>
      </w:r>
    </w:p>
    <w:p w14:paraId="7F951325" w14:textId="77777777" w:rsidR="00B158E3" w:rsidRDefault="00B158E3" w:rsidP="00B158E3">
      <w:r>
        <w:t>The root node in the XPath 1.0 data model may have only one element node as child (the document element). This restriction is relaxed in Jex. The root node may have any number of element nodes as children.</w:t>
      </w:r>
    </w:p>
    <w:p w14:paraId="150C8035"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c>
          <w:tcPr>
            <w:tcW w:w="2319" w:type="pct"/>
            <w:shd w:val="clear" w:color="auto" w:fill="F2F2F2"/>
          </w:tcPr>
          <w:p w14:paraId="1B9F3E3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47223FA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"a": 1,</w:t>
            </w:r>
          </w:p>
          <w:p w14:paraId="07F0158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2076903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3</w:t>
            </w:r>
          </w:p>
          <w:p w14:paraId="7F8691D2"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89526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3CEBC32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&lt;b&gt;2&lt;/b&gt;</w:t>
            </w:r>
          </w:p>
          <w:p w14:paraId="3BAB4F58" w14:textId="77777777" w:rsidR="00B158E3" w:rsidRPr="00BE056E" w:rsidRDefault="00B158E3" w:rsidP="00302EFE">
            <w:pPr>
              <w:spacing w:after="0"/>
              <w:rPr>
                <w:rFonts w:ascii="Courier New" w:hAnsi="Courier New" w:cs="Courier New"/>
                <w:sz w:val="16"/>
                <w:szCs w:val="16"/>
              </w:rPr>
            </w:pPr>
            <w:r>
              <w:rPr>
                <w:rFonts w:ascii="Courier New" w:hAnsi="Courier New" w:cs="Courier New"/>
                <w:sz w:val="16"/>
                <w:szCs w:val="16"/>
              </w:rPr>
              <w:t>&lt;c&gt;3&lt;/c&gt;</w:t>
            </w:r>
          </w:p>
        </w:tc>
      </w:tr>
    </w:tbl>
    <w:p w14:paraId="126F7E08" w14:textId="77777777" w:rsidR="00B158E3" w:rsidRDefault="00B158E3" w:rsidP="00B158E3"/>
    <w:p w14:paraId="5A42C15C" w14:textId="77777777" w:rsidR="00B158E3" w:rsidRPr="00C759AC" w:rsidRDefault="00B158E3" w:rsidP="00B158E3">
      <w:pPr>
        <w:pStyle w:val="Heading1"/>
        <w:rPr>
          <w:lang w:eastAsia="ko-KR"/>
        </w:rPr>
      </w:pPr>
      <w:bookmarkStart w:id="62" w:name="_Toc157886905"/>
      <w:bookmarkStart w:id="63" w:name="_Toc157887240"/>
      <w:r>
        <w:rPr>
          <w:lang w:eastAsia="ko-KR"/>
        </w:rPr>
        <w:t>7</w:t>
      </w:r>
      <w:r w:rsidRPr="00C759AC">
        <w:rPr>
          <w:lang w:eastAsia="ko-KR"/>
        </w:rPr>
        <w:tab/>
      </w:r>
      <w:r>
        <w:rPr>
          <w:lang w:eastAsia="ko-KR"/>
        </w:rPr>
        <w:t>Jex</w:t>
      </w:r>
      <w:r w:rsidRPr="00C759AC">
        <w:rPr>
          <w:lang w:eastAsia="ko-KR"/>
        </w:rPr>
        <w:t xml:space="preserve"> expressions</w:t>
      </w:r>
      <w:bookmarkEnd w:id="62"/>
      <w:bookmarkEnd w:id="63"/>
    </w:p>
    <w:p w14:paraId="4E00D910" w14:textId="77777777" w:rsidR="00B158E3" w:rsidRPr="00DB4AC8" w:rsidRDefault="00B158E3" w:rsidP="00B158E3">
      <w:pPr>
        <w:pStyle w:val="Heading2"/>
        <w:rPr>
          <w:lang w:eastAsia="ko-KR"/>
        </w:rPr>
      </w:pPr>
      <w:bookmarkStart w:id="64" w:name="_Toc157886906"/>
      <w:bookmarkStart w:id="65" w:name="_Toc157887241"/>
      <w:r>
        <w:rPr>
          <w:lang w:eastAsia="ko-KR"/>
        </w:rPr>
        <w:t>7</w:t>
      </w:r>
      <w:r w:rsidRPr="00DB4AC8">
        <w:rPr>
          <w:lang w:eastAsia="ko-KR"/>
        </w:rPr>
        <w:t>.</w:t>
      </w:r>
      <w:r>
        <w:rPr>
          <w:lang w:eastAsia="ko-KR"/>
        </w:rPr>
        <w:t>1</w:t>
      </w:r>
      <w:r w:rsidRPr="00DB4AC8">
        <w:rPr>
          <w:lang w:eastAsia="ko-KR"/>
        </w:rPr>
        <w:tab/>
      </w:r>
      <w:r>
        <w:rPr>
          <w:lang w:eastAsia="ko-KR"/>
        </w:rPr>
        <w:t>Introduction</w:t>
      </w:r>
      <w:bookmarkEnd w:id="64"/>
      <w:bookmarkEnd w:id="65"/>
    </w:p>
    <w:p w14:paraId="11941135" w14:textId="77777777" w:rsidR="00B158E3" w:rsidRDefault="00B158E3" w:rsidP="00B158E3">
      <w:pPr>
        <w:rPr>
          <w:lang w:eastAsia="ko-KR"/>
        </w:rPr>
      </w:pPr>
      <w:r>
        <w:rPr>
          <w:lang w:eastAsia="ko-KR"/>
        </w:rPr>
        <w:t>Jex uses the same syntax, the same concepts and the same definitions as XPath. Jex expressions are a subset of XPath expressions. All subsets support only the abbreviated syntax.</w:t>
      </w:r>
    </w:p>
    <w:p w14:paraId="7864E249" w14:textId="77777777" w:rsidR="00B158E3" w:rsidRDefault="00B158E3" w:rsidP="00B158E3">
      <w:pPr>
        <w:rPr>
          <w:lang w:eastAsia="ko-KR"/>
        </w:rPr>
      </w:pPr>
      <w:r>
        <w:rPr>
          <w:lang w:eastAsia="ko-KR"/>
        </w:rPr>
        <w:t>A Jex expression is applied to an input JSON document. The output of a Jex expression is always a node set, or one of the boolean values true and false.</w:t>
      </w:r>
    </w:p>
    <w:p w14:paraId="514A0806" w14:textId="77777777" w:rsidR="00B158E3" w:rsidRDefault="00B158E3" w:rsidP="00B158E3">
      <w:pPr>
        <w:rPr>
          <w:lang w:eastAsia="ko-KR"/>
        </w:rPr>
      </w:pPr>
      <w:r>
        <w:rPr>
          <w:lang w:eastAsia="ko-KR"/>
        </w:rPr>
        <w:t>Different XPath subsets are defined in the following clauses A subset is also called Jex profile.</w:t>
      </w:r>
    </w:p>
    <w:p w14:paraId="2022B19D" w14:textId="77777777" w:rsidR="00B158E3" w:rsidRDefault="00B158E3" w:rsidP="00B158E3">
      <w:pPr>
        <w:pStyle w:val="Heading2"/>
        <w:rPr>
          <w:lang w:eastAsia="ko-KR"/>
        </w:rPr>
      </w:pPr>
      <w:bookmarkStart w:id="66" w:name="_Toc157886907"/>
      <w:bookmarkStart w:id="67" w:name="_Toc157887242"/>
      <w:r>
        <w:rPr>
          <w:lang w:eastAsia="ko-KR"/>
        </w:rPr>
        <w:t>7</w:t>
      </w:r>
      <w:r w:rsidRPr="00DB4AC8">
        <w:rPr>
          <w:lang w:eastAsia="ko-KR"/>
        </w:rPr>
        <w:t>.</w:t>
      </w:r>
      <w:r>
        <w:rPr>
          <w:lang w:eastAsia="ko-KR"/>
        </w:rPr>
        <w:t>2</w:t>
      </w:r>
      <w:r w:rsidRPr="00DB4AC8">
        <w:rPr>
          <w:lang w:eastAsia="ko-KR"/>
        </w:rPr>
        <w:tab/>
      </w:r>
      <w:r>
        <w:rPr>
          <w:lang w:eastAsia="ko-KR"/>
        </w:rPr>
        <w:t>Basics</w:t>
      </w:r>
      <w:bookmarkEnd w:id="66"/>
      <w:bookmarkEnd w:id="67"/>
    </w:p>
    <w:p w14:paraId="6E0488EF" w14:textId="77777777" w:rsidR="00B158E3" w:rsidRPr="00DB4AC8" w:rsidRDefault="00B158E3" w:rsidP="00B158E3">
      <w:pPr>
        <w:pStyle w:val="Heading3"/>
        <w:rPr>
          <w:lang w:eastAsia="ko-KR"/>
        </w:rPr>
      </w:pPr>
      <w:bookmarkStart w:id="68" w:name="_Toc157886908"/>
      <w:bookmarkStart w:id="69" w:name="_Toc157887243"/>
      <w:r>
        <w:rPr>
          <w:lang w:eastAsia="ko-KR"/>
        </w:rPr>
        <w:t>7.2.1</w:t>
      </w:r>
      <w:r>
        <w:rPr>
          <w:lang w:eastAsia="ko-KR"/>
        </w:rPr>
        <w:tab/>
        <w:t>Evaluation context</w:t>
      </w:r>
      <w:bookmarkEnd w:id="68"/>
      <w:bookmarkEnd w:id="69"/>
    </w:p>
    <w:p w14:paraId="3F061BCE" w14:textId="77777777" w:rsidR="00B158E3" w:rsidRDefault="00B158E3" w:rsidP="00B158E3">
      <w:pPr>
        <w:rPr>
          <w:lang w:eastAsia="ko-KR"/>
        </w:rPr>
      </w:pPr>
      <w:r>
        <w:rPr>
          <w:lang w:eastAsia="ko-KR"/>
        </w:rPr>
        <w:t>Jex expressions are evaluated in a context, that is a subset of the XPath evaluation context. The Jex context includes</w:t>
      </w:r>
    </w:p>
    <w:p w14:paraId="686585BA" w14:textId="77777777" w:rsidR="00B158E3" w:rsidRDefault="00B158E3" w:rsidP="00B158E3">
      <w:pPr>
        <w:numPr>
          <w:ilvl w:val="0"/>
          <w:numId w:val="25"/>
        </w:numPr>
        <w:rPr>
          <w:lang w:eastAsia="ko-KR"/>
        </w:rPr>
      </w:pPr>
      <w:r>
        <w:rPr>
          <w:lang w:eastAsia="ko-KR"/>
        </w:rPr>
        <w:t>a node (the context node)</w:t>
      </w:r>
    </w:p>
    <w:p w14:paraId="19C80CE2" w14:textId="77777777" w:rsidR="00B158E3" w:rsidRDefault="00B158E3" w:rsidP="00B158E3">
      <w:pPr>
        <w:numPr>
          <w:ilvl w:val="0"/>
          <w:numId w:val="25"/>
        </w:numPr>
        <w:rPr>
          <w:lang w:eastAsia="ko-KR"/>
        </w:rPr>
      </w:pPr>
      <w:r>
        <w:rPr>
          <w:lang w:eastAsia="ko-KR"/>
        </w:rPr>
        <w:t>a pair of non-zero positive integers (the context position and the context size)</w:t>
      </w:r>
    </w:p>
    <w:p w14:paraId="2AA30B8D" w14:textId="77777777" w:rsidR="00B158E3" w:rsidRDefault="00B158E3" w:rsidP="00B158E3">
      <w:pPr>
        <w:numPr>
          <w:ilvl w:val="0"/>
          <w:numId w:val="25"/>
        </w:numPr>
        <w:rPr>
          <w:lang w:eastAsia="ko-KR"/>
        </w:rPr>
      </w:pPr>
      <w:r>
        <w:rPr>
          <w:lang w:eastAsia="ko-KR"/>
        </w:rPr>
        <w:t>a function library</w:t>
      </w:r>
    </w:p>
    <w:p w14:paraId="4BFEE4B5" w14:textId="77777777" w:rsidR="00B158E3" w:rsidRDefault="00B158E3" w:rsidP="00B158E3">
      <w:pPr>
        <w:rPr>
          <w:lang w:eastAsia="ko-KR"/>
        </w:rPr>
      </w:pPr>
      <w:r>
        <w:rPr>
          <w:lang w:eastAsia="ko-KR"/>
        </w:rPr>
        <w:t>The initial context node of a Jex expression is specified where the Jex pression is used. This initial context node is often referred to as base object.</w:t>
      </w:r>
    </w:p>
    <w:p w14:paraId="0C98CE58" w14:textId="77777777" w:rsidR="00B158E3" w:rsidRDefault="00B158E3" w:rsidP="00B158E3">
      <w:pPr>
        <w:rPr>
          <w:lang w:eastAsia="ko-KR"/>
        </w:rPr>
      </w:pPr>
      <w:r>
        <w:rPr>
          <w:lang w:eastAsia="ko-KR"/>
        </w:rPr>
        <w:t xml:space="preserve">Note that </w:t>
      </w:r>
      <w:r w:rsidRPr="00992854">
        <w:rPr>
          <w:lang w:eastAsia="ko-KR"/>
        </w:rPr>
        <w:t>context position and context size work only for element nodes coming from JSON arrays.</w:t>
      </w:r>
    </w:p>
    <w:p w14:paraId="5D30D099" w14:textId="77777777" w:rsidR="00B158E3" w:rsidRDefault="00B158E3" w:rsidP="00B158E3">
      <w:pPr>
        <w:pStyle w:val="Heading3"/>
        <w:rPr>
          <w:lang w:eastAsia="ko-KR"/>
        </w:rPr>
      </w:pPr>
      <w:bookmarkStart w:id="70" w:name="_Toc157886909"/>
      <w:bookmarkStart w:id="71" w:name="_Toc157887244"/>
      <w:r>
        <w:rPr>
          <w:lang w:eastAsia="ko-KR"/>
        </w:rPr>
        <w:t>7.2.2</w:t>
      </w:r>
      <w:r>
        <w:rPr>
          <w:lang w:eastAsia="ko-KR"/>
        </w:rPr>
        <w:tab/>
        <w:t>Scalar values</w:t>
      </w:r>
      <w:bookmarkEnd w:id="70"/>
      <w:bookmarkEnd w:id="71"/>
    </w:p>
    <w:p w14:paraId="34BF5420" w14:textId="77777777" w:rsidR="00B158E3" w:rsidRDefault="00B158E3" w:rsidP="00B158E3">
      <w:pPr>
        <w:pStyle w:val="Heading4"/>
        <w:rPr>
          <w:lang w:eastAsia="ko-KR"/>
        </w:rPr>
      </w:pPr>
      <w:bookmarkStart w:id="72" w:name="_Toc157886910"/>
      <w:bookmarkStart w:id="73" w:name="_Toc157887245"/>
      <w:r>
        <w:rPr>
          <w:lang w:eastAsia="ko-KR"/>
        </w:rPr>
        <w:t>7.2.2.1</w:t>
      </w:r>
      <w:r>
        <w:rPr>
          <w:lang w:eastAsia="ko-KR"/>
        </w:rPr>
        <w:tab/>
        <w:t>String</w:t>
      </w:r>
      <w:bookmarkEnd w:id="72"/>
      <w:bookmarkEnd w:id="73"/>
    </w:p>
    <w:p w14:paraId="2B0B2199" w14:textId="77777777" w:rsidR="00B158E3" w:rsidRDefault="00B158E3" w:rsidP="00B158E3">
      <w:r>
        <w:t>The representation of a string is as defined in IETF RFC 8259 [6], clause 7. A string is always surrounded by quotation marks.</w:t>
      </w:r>
    </w:p>
    <w:p w14:paraId="6514B97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671C87C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4C921DA2" w14:textId="77777777" w:rsidR="00B158E3" w:rsidRPr="00C5663D" w:rsidRDefault="00B158E3" w:rsidP="00B158E3">
      <w:pPr>
        <w:rPr>
          <w:lang w:val="de-DE" w:eastAsia="ko-KR"/>
        </w:rPr>
      </w:pPr>
    </w:p>
    <w:p w14:paraId="1C87B41C" w14:textId="77777777" w:rsidR="00B158E3" w:rsidRDefault="00B158E3" w:rsidP="00B158E3">
      <w:pPr>
        <w:pStyle w:val="Heading4"/>
        <w:rPr>
          <w:lang w:eastAsia="ko-KR"/>
        </w:rPr>
      </w:pPr>
      <w:bookmarkStart w:id="74" w:name="_Toc157886911"/>
      <w:bookmarkStart w:id="75" w:name="_Toc157887246"/>
      <w:r>
        <w:rPr>
          <w:lang w:eastAsia="ko-KR"/>
        </w:rPr>
        <w:t>7.2.2.2</w:t>
      </w:r>
      <w:r>
        <w:rPr>
          <w:lang w:eastAsia="ko-KR"/>
        </w:rPr>
        <w:tab/>
        <w:t>Number</w:t>
      </w:r>
      <w:bookmarkEnd w:id="74"/>
      <w:bookmarkEnd w:id="75"/>
    </w:p>
    <w:p w14:paraId="1D154B00" w14:textId="77777777" w:rsidR="00B158E3" w:rsidRPr="004D343C" w:rsidRDefault="00B158E3" w:rsidP="00B158E3">
      <w:pPr>
        <w:rPr>
          <w:lang w:eastAsia="ko-KR"/>
        </w:rPr>
      </w:pPr>
      <w:r>
        <w:t>The representation of a number is as defined in IETF RFC 8259 [6], clause 6.</w:t>
      </w:r>
    </w:p>
    <w:p w14:paraId="54EAF4A6"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54B8603E"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4050FF7E" w14:textId="77777777" w:rsidR="00B158E3" w:rsidRPr="003E5D2F" w:rsidRDefault="00B158E3" w:rsidP="00B158E3">
      <w:pPr>
        <w:spacing w:after="0"/>
        <w:rPr>
          <w:rFonts w:ascii="Courier New" w:hAnsi="Courier New" w:cs="Courier New"/>
          <w:sz w:val="16"/>
          <w:szCs w:val="16"/>
          <w:lang w:val="de-DE" w:eastAsia="ko-KR"/>
        </w:rPr>
      </w:pPr>
      <w:r w:rsidRPr="003E5D2F">
        <w:rPr>
          <w:rFonts w:ascii="Courier New" w:hAnsi="Courier New" w:cs="Courier New"/>
          <w:sz w:val="16"/>
          <w:szCs w:val="16"/>
          <w:lang w:val="de-DE" w:eastAsia="ko-KR"/>
        </w:rPr>
        <w:lastRenderedPageBreak/>
        <w:t>Zero  ::= '0'</w:t>
      </w:r>
    </w:p>
    <w:p w14:paraId="7E665DD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82BC00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1719C3E"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E839AA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19D04E3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675446E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2730DFFD"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190DBF1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F69529D" w14:textId="77777777" w:rsidR="00B158E3" w:rsidRPr="00C5663D" w:rsidRDefault="00B158E3" w:rsidP="00B158E3">
      <w:pPr>
        <w:rPr>
          <w:lang w:val="de-DE" w:eastAsia="ko-KR"/>
        </w:rPr>
      </w:pPr>
    </w:p>
    <w:p w14:paraId="469328C7" w14:textId="77777777" w:rsidR="00B158E3" w:rsidRDefault="00B158E3" w:rsidP="00B158E3">
      <w:pPr>
        <w:pStyle w:val="Heading4"/>
        <w:rPr>
          <w:lang w:eastAsia="ko-KR"/>
        </w:rPr>
      </w:pPr>
      <w:bookmarkStart w:id="76" w:name="_Toc157886912"/>
      <w:bookmarkStart w:id="77" w:name="_Toc157887247"/>
      <w:r>
        <w:rPr>
          <w:lang w:eastAsia="ko-KR"/>
        </w:rPr>
        <w:t>7.2.2.3</w:t>
      </w:r>
      <w:r>
        <w:rPr>
          <w:lang w:eastAsia="ko-KR"/>
        </w:rPr>
        <w:tab/>
        <w:t>Literal strings</w:t>
      </w:r>
      <w:bookmarkEnd w:id="76"/>
      <w:bookmarkEnd w:id="77"/>
    </w:p>
    <w:p w14:paraId="169028AC" w14:textId="77777777" w:rsidR="00B158E3" w:rsidRDefault="00B158E3" w:rsidP="00B158E3">
      <w:pPr>
        <w:rPr>
          <w:lang w:eastAsia="ko-KR"/>
        </w:rPr>
      </w:pPr>
      <w:r>
        <w:rPr>
          <w:lang w:eastAsia="ko-KR"/>
        </w:rPr>
        <w:t>The three string literals are</w:t>
      </w:r>
    </w:p>
    <w:p w14:paraId="337501D0"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p>
    <w:p w14:paraId="2AD34C4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p>
    <w:p w14:paraId="0722E13F"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p>
    <w:p w14:paraId="6027D4FF" w14:textId="77777777" w:rsidR="00B158E3" w:rsidRDefault="00B158E3" w:rsidP="00B158E3">
      <w:pPr>
        <w:rPr>
          <w:lang w:eastAsia="ko-KR"/>
        </w:rPr>
      </w:pPr>
    </w:p>
    <w:p w14:paraId="732333CB" w14:textId="77777777" w:rsidR="00B158E3" w:rsidRDefault="00B158E3" w:rsidP="00B158E3">
      <w:pPr>
        <w:pStyle w:val="Heading3"/>
        <w:rPr>
          <w:lang w:eastAsia="ko-KR"/>
        </w:rPr>
      </w:pPr>
      <w:bookmarkStart w:id="78" w:name="_Toc157886913"/>
      <w:bookmarkStart w:id="79" w:name="_Toc157887248"/>
      <w:r>
        <w:rPr>
          <w:lang w:eastAsia="ko-KR"/>
        </w:rPr>
        <w:t>7.2.3</w:t>
      </w:r>
      <w:r>
        <w:rPr>
          <w:lang w:eastAsia="ko-KR"/>
        </w:rPr>
        <w:tab/>
        <w:t>Error handling</w:t>
      </w:r>
      <w:bookmarkEnd w:id="78"/>
      <w:bookmarkEnd w:id="79"/>
    </w:p>
    <w:p w14:paraId="2886E7F0" w14:textId="77777777" w:rsidR="00B158E3" w:rsidRDefault="00B158E3" w:rsidP="00B158E3">
      <w:pPr>
        <w:rPr>
          <w:lang w:val="en-US"/>
        </w:rPr>
      </w:pPr>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p>
    <w:p w14:paraId="5A7C98F5" w14:textId="77777777" w:rsidR="00B158E3" w:rsidRDefault="00B158E3" w:rsidP="00B158E3">
      <w:pPr>
        <w:rPr>
          <w:lang w:val="en-US"/>
        </w:rPr>
      </w:pPr>
      <w:r w:rsidRPr="00043AB7">
        <w:rPr>
          <w:lang w:val="en-US"/>
        </w:rPr>
        <w:t>A data type mismatch in comparisons returns always false.</w:t>
      </w:r>
    </w:p>
    <w:p w14:paraId="7904E6BC" w14:textId="77777777" w:rsidR="00B158E3" w:rsidRPr="00043AB7" w:rsidRDefault="00B158E3" w:rsidP="00B158E3">
      <w:pPr>
        <w:rPr>
          <w:lang w:val="en-US"/>
        </w:rPr>
      </w:pPr>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Default="00B158E3" w:rsidP="00B158E3">
      <w:pPr>
        <w:pStyle w:val="Heading3"/>
        <w:rPr>
          <w:lang w:eastAsia="ko-KR"/>
        </w:rPr>
      </w:pPr>
      <w:bookmarkStart w:id="80" w:name="_Toc157886914"/>
      <w:bookmarkStart w:id="81" w:name="_Toc157887249"/>
      <w:r>
        <w:rPr>
          <w:lang w:eastAsia="ko-KR"/>
        </w:rPr>
        <w:t>7.2.4</w:t>
      </w:r>
      <w:r>
        <w:rPr>
          <w:lang w:eastAsia="ko-KR"/>
        </w:rPr>
        <w:tab/>
        <w:t>White space handling</w:t>
      </w:r>
      <w:bookmarkEnd w:id="80"/>
      <w:bookmarkEnd w:id="81"/>
    </w:p>
    <w:p w14:paraId="53C4C0EB" w14:textId="77777777" w:rsidR="00B158E3" w:rsidRPr="001233D6" w:rsidRDefault="00B158E3" w:rsidP="00B158E3">
      <w:pPr>
        <w:rPr>
          <w:lang w:eastAsia="ko-KR"/>
        </w:rPr>
      </w:pPr>
      <w:r>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C759AC" w:rsidRDefault="00B158E3" w:rsidP="00B158E3">
      <w:pPr>
        <w:pStyle w:val="Heading2"/>
        <w:rPr>
          <w:lang w:eastAsia="ko-KR"/>
        </w:rPr>
      </w:pPr>
      <w:bookmarkStart w:id="82" w:name="_Toc157886915"/>
      <w:bookmarkStart w:id="83" w:name="_Toc157887250"/>
      <w:r>
        <w:rPr>
          <w:lang w:eastAsia="ko-KR"/>
        </w:rPr>
        <w:t>7</w:t>
      </w:r>
      <w:r w:rsidRPr="00DB4AC8">
        <w:rPr>
          <w:lang w:eastAsia="ko-KR"/>
        </w:rPr>
        <w:t>.</w:t>
      </w:r>
      <w:r>
        <w:rPr>
          <w:lang w:eastAsia="ko-KR"/>
        </w:rPr>
        <w:t>3</w:t>
      </w:r>
      <w:r>
        <w:rPr>
          <w:lang w:eastAsia="ko-KR"/>
        </w:rPr>
        <w:tab/>
        <w:t>The location path</w:t>
      </w:r>
      <w:bookmarkEnd w:id="82"/>
      <w:bookmarkEnd w:id="83"/>
    </w:p>
    <w:p w14:paraId="64014529" w14:textId="77777777" w:rsidR="00B158E3" w:rsidRPr="00FB1037" w:rsidRDefault="00B158E3" w:rsidP="00B158E3">
      <w:pPr>
        <w:rPr>
          <w:lang w:eastAsia="ko-KR"/>
        </w:rPr>
      </w:pPr>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FB1037"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LocationPath ::= AbsoluteLocationPath | RelativeLocationPath</w:t>
      </w:r>
    </w:p>
    <w:p w14:paraId="34AA7A56" w14:textId="77777777" w:rsidR="00B158E3" w:rsidRPr="00FB1037" w:rsidRDefault="00B158E3" w:rsidP="00B158E3">
      <w:pPr>
        <w:rPr>
          <w:lang w:eastAsia="ko-KR"/>
        </w:rPr>
      </w:pPr>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p>
    <w:p w14:paraId="0B24165A" w14:textId="77777777" w:rsidR="00B158E3" w:rsidRPr="009C182C"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AbsoluteLocationPath ::= '/' RelativeLocationPath?</w:t>
      </w:r>
    </w:p>
    <w:p w14:paraId="027A3DC3" w14:textId="77777777" w:rsidR="00B158E3" w:rsidRPr="00FC18B6" w:rsidRDefault="00B158E3" w:rsidP="00B158E3">
      <w:pPr>
        <w:rPr>
          <w:lang w:eastAsia="ko-KR"/>
        </w:rPr>
      </w:pPr>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p>
    <w:p w14:paraId="26A004C2"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RelativeLocationPath ::= ChildAxisStep ('/' ChildAxisStep)*</w:t>
      </w:r>
    </w:p>
    <w:p w14:paraId="63E352AE"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ChildAxisStep ::= DataNodeNameTest Predicate? | AbbreviatedStep</w:t>
      </w:r>
    </w:p>
    <w:p w14:paraId="22E7C3A4"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DataNodeNameTest ::= DataNodeName | '*'</w:t>
      </w:r>
    </w:p>
    <w:p w14:paraId="304929AB" w14:textId="77777777" w:rsidR="00B158E3" w:rsidRDefault="00B158E3" w:rsidP="00B158E3">
      <w:pPr>
        <w:spacing w:before="180"/>
        <w:rPr>
          <w:lang w:eastAsia="ko-KR"/>
        </w:rPr>
      </w:pPr>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p>
    <w:p w14:paraId="01D05CB7" w14:textId="77777777" w:rsidR="00B158E3" w:rsidRPr="00F972F6" w:rsidRDefault="00B158E3" w:rsidP="00B158E3">
      <w:pPr>
        <w:spacing w:after="0"/>
        <w:rPr>
          <w:rFonts w:ascii="Courier New" w:hAnsi="Courier New" w:cs="Courier New"/>
          <w:sz w:val="16"/>
          <w:szCs w:val="16"/>
          <w:lang w:eastAsia="ko-KR"/>
        </w:rPr>
      </w:pPr>
      <w:r w:rsidRPr="00F972F6">
        <w:rPr>
          <w:rFonts w:ascii="Courier New" w:hAnsi="Courier New" w:cs="Courier New"/>
          <w:sz w:val="16"/>
          <w:szCs w:val="16"/>
          <w:lang w:eastAsia="ko-KR"/>
        </w:rPr>
        <w:t>Predicate ::= '[' PredicateExpr ']'</w:t>
      </w:r>
    </w:p>
    <w:p w14:paraId="318198EC" w14:textId="77777777" w:rsidR="00B158E3" w:rsidRPr="00F972F6" w:rsidRDefault="00B158E3" w:rsidP="00B158E3">
      <w:pPr>
        <w:rPr>
          <w:rFonts w:ascii="Courier New" w:hAnsi="Courier New" w:cs="Courier New"/>
          <w:sz w:val="16"/>
          <w:szCs w:val="16"/>
          <w:lang w:eastAsia="ko-KR"/>
        </w:rPr>
      </w:pPr>
      <w:r w:rsidRPr="00F972F6">
        <w:rPr>
          <w:rFonts w:ascii="Courier New" w:hAnsi="Courier New" w:cs="Courier New"/>
          <w:sz w:val="16"/>
          <w:szCs w:val="16"/>
          <w:lang w:eastAsia="ko-KR"/>
        </w:rPr>
        <w:t>PredicateExpr ::= JexBasicPredicateExpr | JexAdvancedPredicateExpr</w:t>
      </w:r>
    </w:p>
    <w:p w14:paraId="53D4514E" w14:textId="77777777" w:rsidR="00B158E3" w:rsidRDefault="00B158E3" w:rsidP="00B158E3">
      <w:pPr>
        <w:rPr>
          <w:lang w:eastAsia="ko-KR"/>
        </w:rPr>
      </w:pPr>
      <w:r w:rsidRPr="0082455C">
        <w:rPr>
          <w:lang w:eastAsia="ko-KR"/>
        </w:rPr>
        <w:t xml:space="preserve">The </w:t>
      </w:r>
      <w:r>
        <w:rPr>
          <w:lang w:eastAsia="ko-KR"/>
        </w:rPr>
        <w:t>abbreviated step selects the current node.</w:t>
      </w:r>
    </w:p>
    <w:p w14:paraId="133FF754"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lastRenderedPageBreak/>
        <w:t>AbbreviatedStep ::= '.'</w:t>
      </w:r>
    </w:p>
    <w:p w14:paraId="18000AC3" w14:textId="77777777" w:rsidR="00B158E3" w:rsidRDefault="00B158E3" w:rsidP="00B158E3">
      <w:pPr>
        <w:rPr>
          <w:lang w:eastAsia="ko-KR"/>
        </w:rPr>
      </w:pPr>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p>
    <w:p w14:paraId="54A9ABFC"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t>DataNodeName ::= #'[^"[\]=!&lt;&gt;\n ]*'</w:t>
      </w:r>
    </w:p>
    <w:p w14:paraId="0C37D7E3" w14:textId="77777777" w:rsidR="00B158E3" w:rsidRDefault="00B158E3" w:rsidP="00B158E3">
      <w:pPr>
        <w:rPr>
          <w:lang w:eastAsia="ko-KR"/>
        </w:rPr>
      </w:pPr>
      <w:r w:rsidRPr="00965FC0">
        <w:rPr>
          <w:lang w:eastAsia="ko-KR"/>
        </w:rPr>
        <w:t>Note that depending on the context where the Jex expression is used more characters may be excluded.</w:t>
      </w:r>
    </w:p>
    <w:p w14:paraId="5561E42C" w14:textId="77777777" w:rsidR="00B158E3" w:rsidRDefault="00B158E3" w:rsidP="00B158E3">
      <w:pPr>
        <w:rPr>
          <w:lang w:eastAsia="ko-KR"/>
        </w:rPr>
      </w:pPr>
      <w:r>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c>
          <w:tcPr>
            <w:tcW w:w="5000" w:type="pct"/>
            <w:shd w:val="clear" w:color="auto" w:fill="F2F2F2"/>
          </w:tcPr>
          <w:p w14:paraId="277B5B7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w:t>
            </w:r>
          </w:p>
          <w:p w14:paraId="42713BF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w:t>
            </w:r>
          </w:p>
        </w:tc>
      </w:tr>
    </w:tbl>
    <w:p w14:paraId="1431FB53" w14:textId="77777777" w:rsidR="00B158E3" w:rsidRDefault="00B158E3" w:rsidP="00B158E3">
      <w:pPr>
        <w:spacing w:before="180"/>
        <w:rPr>
          <w:lang w:eastAsia="ko-KR"/>
        </w:rPr>
      </w:pPr>
      <w:r>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c>
          <w:tcPr>
            <w:tcW w:w="5000" w:type="pct"/>
            <w:shd w:val="clear" w:color="auto" w:fill="F2F2F2"/>
          </w:tcPr>
          <w:p w14:paraId="5C835699" w14:textId="77777777" w:rsidR="00B158E3" w:rsidRPr="00D66EBE"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p>
          <w:p w14:paraId="359E154F" w14:textId="77777777" w:rsidR="00B158E3" w:rsidRPr="00D32059"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p>
        </w:tc>
      </w:tr>
    </w:tbl>
    <w:p w14:paraId="12CB3B7F" w14:textId="77777777" w:rsidR="00B158E3" w:rsidRDefault="00B158E3" w:rsidP="00B158E3">
      <w:pPr>
        <w:rPr>
          <w:lang w:eastAsia="ko-KR"/>
        </w:rPr>
      </w:pPr>
    </w:p>
    <w:p w14:paraId="19B621B3" w14:textId="77777777" w:rsidR="00B158E3" w:rsidRPr="00C759AC" w:rsidRDefault="00B158E3" w:rsidP="00B158E3">
      <w:pPr>
        <w:pStyle w:val="Heading2"/>
        <w:rPr>
          <w:lang w:eastAsia="ko-KR"/>
        </w:rPr>
      </w:pPr>
      <w:bookmarkStart w:id="84" w:name="_Toc157886916"/>
      <w:bookmarkStart w:id="85" w:name="_Toc157887251"/>
      <w:r>
        <w:t>7</w:t>
      </w:r>
      <w:r w:rsidRPr="00C759AC">
        <w:rPr>
          <w:lang w:eastAsia="ko-KR"/>
        </w:rPr>
        <w:t>.</w:t>
      </w:r>
      <w:r>
        <w:rPr>
          <w:lang w:eastAsia="ko-KR"/>
        </w:rPr>
        <w:t>4</w:t>
      </w:r>
      <w:r>
        <w:rPr>
          <w:lang w:eastAsia="ko-KR"/>
        </w:rPr>
        <w:tab/>
        <w:t>Jex basic for node selection</w:t>
      </w:r>
      <w:bookmarkEnd w:id="84"/>
      <w:bookmarkEnd w:id="85"/>
    </w:p>
    <w:p w14:paraId="7B378A18" w14:textId="77777777" w:rsidR="00B158E3" w:rsidRDefault="00B158E3" w:rsidP="00B158E3">
      <w:pPr>
        <w:rPr>
          <w:lang w:eastAsia="ko-KR"/>
        </w:rPr>
      </w:pPr>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p>
    <w:p w14:paraId="1CB9B228" w14:textId="77777777" w:rsidR="00B158E3" w:rsidRDefault="00B158E3" w:rsidP="00B158E3">
      <w:pPr>
        <w:rPr>
          <w:lang w:eastAsia="ko-KR"/>
        </w:rPr>
      </w:pPr>
      <w:r>
        <w:rPr>
          <w:lang w:eastAsia="ko-KR"/>
        </w:rPr>
        <w:t>Each Jex basic expression is an absolute location path.</w:t>
      </w:r>
    </w:p>
    <w:p w14:paraId="1AF470B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E93E6B5" w14:textId="77777777" w:rsidR="00B158E3" w:rsidRDefault="00B158E3" w:rsidP="00B158E3">
      <w:pPr>
        <w:spacing w:before="180"/>
        <w:rPr>
          <w:lang w:eastAsia="ko-KR"/>
        </w:rPr>
      </w:pPr>
      <w:r>
        <w:rPr>
          <w:lang w:eastAsia="ko-KR"/>
        </w:rPr>
        <w:t>Predicates are used in Jex basic only for selecting</w:t>
      </w:r>
    </w:p>
    <w:p w14:paraId="7B066E44"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p>
    <w:p w14:paraId="40C10F9A"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array items representing attribute elements (of multi-valued attributes) based on their positional index. The first element has the index "0".</w:t>
      </w:r>
    </w:p>
    <w:p w14:paraId="49806C2C" w14:textId="77777777" w:rsidR="00B158E3" w:rsidRDefault="00B158E3" w:rsidP="00B158E3">
      <w:pPr>
        <w:rPr>
          <w:lang w:eastAsia="ko-KR"/>
        </w:rPr>
      </w:pPr>
      <w:r>
        <w:rPr>
          <w:lang w:eastAsia="ko-KR"/>
        </w:rPr>
        <w:t>Other co</w:t>
      </w:r>
      <w:r w:rsidRPr="00CE34A0">
        <w:rPr>
          <w:lang w:eastAsia="ko-KR"/>
        </w:rPr>
        <w:t>ndition</w:t>
      </w:r>
      <w:r>
        <w:rPr>
          <w:lang w:eastAsia="ko-KR"/>
        </w:rPr>
        <w:t>s are not supported in predicates.</w:t>
      </w:r>
    </w:p>
    <w:p w14:paraId="5EC2BD0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6FDACF1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3846C659"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0E3411E3" w14:textId="77777777" w:rsidR="00B158E3" w:rsidRPr="000F22A8" w:rsidRDefault="00B158E3" w:rsidP="00B158E3">
      <w:pPr>
        <w:spacing w:before="180"/>
        <w:rPr>
          <w:lang w:eastAsia="ko-KR"/>
        </w:rPr>
      </w:pPr>
      <w:r w:rsidRPr="000F22A8">
        <w:rPr>
          <w:lang w:eastAsia="ko-KR"/>
        </w:rPr>
        <w:t>The function library in Jex Basic is empty.</w:t>
      </w:r>
    </w:p>
    <w:p w14:paraId="7E9EE4DD" w14:textId="77777777" w:rsidR="00B158E3" w:rsidRDefault="00B158E3" w:rsidP="00B158E3">
      <w:pPr>
        <w:rPr>
          <w:lang w:eastAsia="ko-KR"/>
        </w:rPr>
      </w:pPr>
      <w:r>
        <w:rPr>
          <w:lang w:eastAsia="ko-KR"/>
        </w:rPr>
        <w:t>Examples:</w:t>
      </w:r>
    </w:p>
    <w:p w14:paraId="30BEE35A" w14:textId="77777777" w:rsidR="00B158E3" w:rsidRDefault="00B158E3" w:rsidP="00B158E3">
      <w:pPr>
        <w:rPr>
          <w:lang w:eastAsia="ko-KR"/>
        </w:rPr>
      </w:pPr>
      <w:r>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c>
          <w:tcPr>
            <w:tcW w:w="5000" w:type="pct"/>
            <w:shd w:val="clear" w:color="auto" w:fill="F2F2F2"/>
          </w:tcPr>
          <w:p w14:paraId="2624D148"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046FC0FA" w14:textId="77777777" w:rsidR="00B158E3" w:rsidRDefault="00B158E3" w:rsidP="00B158E3">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c>
          <w:tcPr>
            <w:tcW w:w="5000" w:type="pct"/>
            <w:shd w:val="clear" w:color="auto" w:fill="F2F2F2"/>
          </w:tcPr>
          <w:p w14:paraId="4E4AF17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2C1F2AD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4DF1428D" w14:textId="77777777" w:rsidR="00B158E3" w:rsidRDefault="00B158E3" w:rsidP="00B158E3">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c>
          <w:tcPr>
            <w:tcW w:w="5000" w:type="pct"/>
            <w:shd w:val="clear" w:color="auto" w:fill="F2F2F2"/>
          </w:tcPr>
          <w:p w14:paraId="3B92EE2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20C5B87F" w14:textId="77777777" w:rsidR="00B158E3" w:rsidRPr="00E6744A" w:rsidRDefault="00B158E3" w:rsidP="00B158E3">
      <w:pPr>
        <w:spacing w:before="180"/>
        <w:rPr>
          <w:lang w:eastAsia="ko-KR"/>
        </w:rPr>
      </w:pPr>
      <w:r w:rsidRPr="00E6744A">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c>
          <w:tcPr>
            <w:tcW w:w="5000" w:type="pct"/>
            <w:shd w:val="clear" w:color="auto" w:fill="F2F2F2"/>
          </w:tcPr>
          <w:p w14:paraId="5C43B242" w14:textId="77777777" w:rsidR="00B158E3" w:rsidRPr="00D32059" w:rsidRDefault="00B158E3" w:rsidP="00302EFE">
            <w:pPr>
              <w:spacing w:after="0"/>
              <w:ind w:left="31"/>
              <w:rPr>
                <w:rFonts w:ascii="Courier New" w:hAnsi="Courier New" w:cs="Courier New"/>
                <w:sz w:val="16"/>
                <w:szCs w:val="16"/>
              </w:rPr>
            </w:pPr>
            <w:r w:rsidRPr="00E6744A">
              <w:rPr>
                <w:rFonts w:ascii="Courier New" w:hAnsi="Courier New" w:cs="Courier New"/>
                <w:sz w:val="16"/>
                <w:szCs w:val="16"/>
              </w:rPr>
              <w:t>/SubNetwork[id="SN1"]/attributes/*</w:t>
            </w:r>
          </w:p>
        </w:tc>
      </w:tr>
    </w:tbl>
    <w:p w14:paraId="0C80896E" w14:textId="77777777" w:rsidR="00B158E3" w:rsidRDefault="00B158E3" w:rsidP="00B158E3">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c>
          <w:tcPr>
            <w:tcW w:w="5000" w:type="pct"/>
            <w:shd w:val="clear" w:color="auto" w:fill="F2F2F2"/>
          </w:tcPr>
          <w:p w14:paraId="3A24E899"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p>
        </w:tc>
      </w:tr>
    </w:tbl>
    <w:p w14:paraId="4569CE16" w14:textId="77777777" w:rsidR="00B158E3" w:rsidRDefault="00B158E3" w:rsidP="00B158E3">
      <w:pPr>
        <w:spacing w:before="180"/>
        <w:rPr>
          <w:lang w:eastAsia="ko-KR"/>
        </w:rPr>
      </w:pPr>
      <w:r w:rsidRPr="00F61DA4">
        <w:rPr>
          <w:lang w:eastAsia="ko-KR"/>
        </w:rPr>
        <w:lastRenderedPageBreak/>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c>
          <w:tcPr>
            <w:tcW w:w="5000" w:type="pct"/>
            <w:shd w:val="clear" w:color="auto" w:fill="F2F2F2"/>
          </w:tcPr>
          <w:p w14:paraId="071401C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3A17357A" w14:textId="77777777" w:rsidR="00B158E3" w:rsidRDefault="00B158E3" w:rsidP="00B158E3">
      <w:pPr>
        <w:spacing w:before="180"/>
        <w:rPr>
          <w:lang w:eastAsia="ko-KR"/>
        </w:rPr>
      </w:pPr>
      <w:r>
        <w:rPr>
          <w:lang w:eastAsia="ko-KR"/>
        </w:rPr>
        <w:t>Note that the EBNF allows also JEX expressions that do not make sense andresult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c>
          <w:tcPr>
            <w:tcW w:w="5000" w:type="pct"/>
            <w:shd w:val="clear" w:color="auto" w:fill="F2F2F2"/>
          </w:tcPr>
          <w:p w14:paraId="276B4EC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5ABA10B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2F212AC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4AA0EDCE" w14:textId="77777777" w:rsidR="00B158E3" w:rsidRDefault="00B158E3" w:rsidP="00B158E3">
      <w:pPr>
        <w:rPr>
          <w:lang w:eastAsia="ko-KR"/>
        </w:rPr>
      </w:pPr>
    </w:p>
    <w:p w14:paraId="1ACFC76A" w14:textId="77777777" w:rsidR="00B158E3" w:rsidRPr="008E5A41" w:rsidRDefault="00B158E3" w:rsidP="00B158E3">
      <w:pPr>
        <w:pStyle w:val="Heading2"/>
        <w:rPr>
          <w:lang w:eastAsia="ko-KR"/>
        </w:rPr>
      </w:pPr>
      <w:bookmarkStart w:id="86" w:name="_Toc157886917"/>
      <w:bookmarkStart w:id="87" w:name="_Toc157887252"/>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86"/>
      <w:bookmarkEnd w:id="87"/>
    </w:p>
    <w:p w14:paraId="3021DD3D" w14:textId="77777777" w:rsidR="00B158E3" w:rsidRDefault="00B158E3" w:rsidP="00B158E3">
      <w:pPr>
        <w:rPr>
          <w:lang w:eastAsia="ko-KR"/>
        </w:rPr>
      </w:pPr>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p>
    <w:p w14:paraId="1E313BB0" w14:textId="77777777" w:rsidR="00B158E3" w:rsidRDefault="00B158E3" w:rsidP="00B158E3">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p>
    <w:p w14:paraId="61CB903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JexAdvancedExpr ::= AbsolutePathExpr | (AbsolutePathExpr)*</w:t>
      </w:r>
    </w:p>
    <w:p w14:paraId="5967D66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AbsolutePathExpr ::= ('/' RelativePathExpr?)</w:t>
      </w:r>
    </w:p>
    <w:p w14:paraId="7F984FF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RelativePathExpr ::= StepExpr ('/' StepExpr)*</w:t>
      </w:r>
    </w:p>
    <w:p w14:paraId="11413CF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StepExpr ::= ChildFilterExpr | ChildAxisStep</w:t>
      </w:r>
    </w:p>
    <w:p w14:paraId="0ECD392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ChildFilterExpr ::= '(' UnionExpr ')'</w:t>
      </w:r>
    </w:p>
    <w:p w14:paraId="72159FE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UnionExpr ::= LocationPath ('|' LocationPath)*</w:t>
      </w:r>
    </w:p>
    <w:p w14:paraId="42A5010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LocationPath ::= AbsoluteLocationPath | RelativeLocationPath</w:t>
      </w:r>
    </w:p>
    <w:p w14:paraId="4F24E007" w14:textId="77777777" w:rsidR="00B158E3" w:rsidRDefault="00B158E3" w:rsidP="00B158E3">
      <w:pPr>
        <w:spacing w:before="180"/>
        <w:rPr>
          <w:lang w:eastAsia="ko-KR"/>
        </w:rPr>
      </w:pPr>
      <w:r>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c>
          <w:tcPr>
            <w:tcW w:w="5000" w:type="pct"/>
            <w:shd w:val="clear" w:color="auto" w:fill="F2F2F2"/>
          </w:tcPr>
          <w:p w14:paraId="54B343C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/SubNetwork/(ManagedElement|PerfMetricJob)/attributes</w:t>
            </w:r>
          </w:p>
          <w:p w14:paraId="7C3B53C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p>
          <w:p w14:paraId="0B0AAF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/SubNetwork/ManagedElement/attributes/(userLabel|vendorName)</w:t>
            </w:r>
          </w:p>
          <w:p w14:paraId="34013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/SubNetwork/attributes/userLabel|/SubNetwork/ManagedElement/attributes/userLabel</w:t>
            </w:r>
          </w:p>
        </w:tc>
      </w:tr>
    </w:tbl>
    <w:p w14:paraId="1E31C3CA" w14:textId="77777777" w:rsidR="00B158E3" w:rsidRDefault="00B158E3" w:rsidP="00B158E3">
      <w:pPr>
        <w:spacing w:before="180"/>
        <w:rPr>
          <w:lang w:eastAsia="ko-KR"/>
        </w:rPr>
      </w:pPr>
      <w:r>
        <w:rPr>
          <w:lang w:eastAsia="ko-KR"/>
        </w:rPr>
        <w:t>Jex Advanced also extends Jex Basic with more powerful predicates for selecting data nodes by supporting comparison expressions that can be combined using "or" and "and".</w:t>
      </w:r>
    </w:p>
    <w:p w14:paraId="7630E2D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Predicate                ::= '[' JexAdvancedPredicateExpr ']'</w:t>
      </w:r>
    </w:p>
    <w:p w14:paraId="4C7A3BE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JexAdvancedPredicateExpr ::= OrExpr | AttributeElementSelector</w:t>
      </w:r>
    </w:p>
    <w:p w14:paraId="0857D306"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OrExpr                   ::= AndExpr (' or ' AndExpr)*</w:t>
      </w:r>
    </w:p>
    <w:p w14:paraId="2C474E12"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AndExpr                  ::= AndOperandExpr (' and ' AndOperandExpr)*</w:t>
      </w:r>
    </w:p>
    <w:p w14:paraId="468AC78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p>
    <w:p w14:paraId="55166335"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ComparisionExpr          ::= EqualityExpr | RelationalExpr</w:t>
      </w:r>
    </w:p>
    <w:p w14:paraId="56E8D32D"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AttributeElementSelector ::= NonNegativeInteger</w:t>
      </w:r>
    </w:p>
    <w:p w14:paraId="3CFA46E8" w14:textId="77777777" w:rsidR="00B158E3" w:rsidRDefault="00B158E3" w:rsidP="00B158E3">
      <w:pPr>
        <w:spacing w:before="180"/>
        <w:rPr>
          <w:lang w:eastAsia="ko-KR"/>
        </w:rPr>
      </w:pPr>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p>
    <w:p w14:paraId="687EF8C9" w14:textId="77777777" w:rsidR="00B158E3" w:rsidRPr="00316784" w:rsidRDefault="00B158E3" w:rsidP="00B158E3">
      <w:pPr>
        <w:rPr>
          <w:lang w:eastAsia="ko-KR"/>
        </w:rPr>
      </w:pPr>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p>
    <w:p w14:paraId="6A1B344C"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p>
    <w:p w14:paraId="30B23C6D"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p>
    <w:p w14:paraId="40C4DBE4"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 true | false | null)</w:t>
      </w:r>
    </w:p>
    <w:p w14:paraId="5B349FC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RelationalExpr ::= LocationPath ('&lt;' | '&gt;' | '&lt;=' | '&gt;=' ) Number</w:t>
      </w:r>
    </w:p>
    <w:p w14:paraId="0CE383D8" w14:textId="77777777" w:rsidR="00B158E3" w:rsidRDefault="00B158E3" w:rsidP="00B158E3">
      <w:pPr>
        <w:spacing w:before="180" w:after="0"/>
        <w:rPr>
          <w:lang w:eastAsia="ko-KR"/>
        </w:rPr>
      </w:pPr>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p>
    <w:p w14:paraId="0F45BF6D" w14:textId="77777777" w:rsidR="00B158E3" w:rsidRDefault="00B158E3" w:rsidP="00B158E3">
      <w:pPr>
        <w:spacing w:before="180" w:after="0"/>
        <w:rPr>
          <w:lang w:eastAsia="ko-KR"/>
        </w:rPr>
      </w:pPr>
      <w:r>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Default="00B158E3" w:rsidP="00B158E3">
      <w:pPr>
        <w:spacing w:before="180" w:after="0"/>
        <w:rPr>
          <w:lang w:eastAsia="ko-KR"/>
        </w:rPr>
      </w:pPr>
      <w:r>
        <w:rPr>
          <w:lang w:eastAsia="ko-KR"/>
        </w:rPr>
        <w:lastRenderedPageBreak/>
        <w:t xml:space="preserve">The "not" function </w:t>
      </w:r>
      <w:r>
        <w:t>returns true if its argument is false, and false otherwise. Its argument is an "or" expression.</w:t>
      </w:r>
    </w:p>
    <w:p w14:paraId="4252F415" w14:textId="77777777" w:rsidR="00B158E3" w:rsidRDefault="00B158E3" w:rsidP="00B158E3">
      <w:pPr>
        <w:spacing w:before="180"/>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c>
          <w:tcPr>
            <w:tcW w:w="5000" w:type="pct"/>
            <w:shd w:val="clear" w:color="auto" w:fill="F2F2F2"/>
          </w:tcPr>
          <w:p w14:paraId="036A952A" w14:textId="77777777" w:rsidR="00B158E3"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/SubNetwork/ManagedElement/attributes[vendorName="Company XY" and location="TV Tower"]</w:t>
            </w:r>
          </w:p>
          <w:p w14:paraId="2AE913F9" w14:textId="77777777" w:rsidR="00B158E3" w:rsidRPr="00D32059"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p>
        </w:tc>
      </w:tr>
    </w:tbl>
    <w:p w14:paraId="5B6152A6" w14:textId="77777777" w:rsidR="00B158E3" w:rsidRDefault="00B158E3" w:rsidP="00B158E3">
      <w:pPr>
        <w:spacing w:before="180"/>
        <w:rPr>
          <w:lang w:eastAsia="ko-KR"/>
        </w:rPr>
      </w:pPr>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p>
    <w:p w14:paraId="3FAC8A7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FunctionCall ::= FunctionName'('LocationPath','Argument')'</w:t>
      </w:r>
    </w:p>
    <w:p w14:paraId="5947C64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FunctionName ::= "contains"</w:t>
      </w:r>
    </w:p>
    <w:p w14:paraId="318D5DBE" w14:textId="77777777" w:rsidR="00B158E3"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Argument     ::= String</w:t>
      </w:r>
    </w:p>
    <w:p w14:paraId="1752095C" w14:textId="77777777" w:rsidR="00B158E3" w:rsidRDefault="00B158E3" w:rsidP="00B158E3">
      <w:pPr>
        <w:spacing w:before="180"/>
        <w:rPr>
          <w:lang w:eastAsia="ko-KR"/>
        </w:rPr>
      </w:pPr>
      <w:r>
        <w:rPr>
          <w:lang w:eastAsia="ko-KR"/>
        </w:rPr>
        <w:t>Examples:</w:t>
      </w:r>
    </w:p>
    <w:p w14:paraId="413DBEE7" w14:textId="77777777" w:rsidR="00B158E3" w:rsidRDefault="00B158E3" w:rsidP="00B158E3">
      <w:pPr>
        <w:rPr>
          <w:lang w:eastAsia="ko-KR"/>
        </w:rPr>
      </w:pPr>
      <w:r>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c>
          <w:tcPr>
            <w:tcW w:w="5000" w:type="pct"/>
            <w:shd w:val="clear" w:color="auto" w:fill="F2F2F2"/>
          </w:tcPr>
          <w:p w14:paraId="78D16B65"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70832D0E" w14:textId="77777777" w:rsidR="00B158E3" w:rsidRDefault="00B158E3" w:rsidP="00B158E3">
      <w:pPr>
        <w:spacing w:before="180"/>
        <w:rPr>
          <w:lang w:eastAsia="ko-KR"/>
        </w:rPr>
      </w:pPr>
      <w:r>
        <w:rPr>
          <w:rStyle w:val="ui-provider"/>
        </w:rPr>
        <w:t>/SubNetwork[id="SN1"]/ManagedElement[id="ME1" and attributes/vendorName="Company XY"]</w:t>
      </w:r>
    </w:p>
    <w:p w14:paraId="73645E94" w14:textId="77777777" w:rsidR="00B158E3" w:rsidRDefault="00B158E3" w:rsidP="00B158E3">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c>
          <w:tcPr>
            <w:tcW w:w="5000" w:type="pct"/>
            <w:shd w:val="clear" w:color="auto" w:fill="F2F2F2"/>
          </w:tcPr>
          <w:p w14:paraId="6C8D5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5807C1AA" w14:textId="77777777" w:rsidR="00B158E3" w:rsidRDefault="00B158E3" w:rsidP="00B158E3">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c>
          <w:tcPr>
            <w:tcW w:w="5000" w:type="pct"/>
            <w:shd w:val="clear" w:color="auto" w:fill="F2F2F2"/>
          </w:tcPr>
          <w:p w14:paraId="3C9D6AD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7D8C106B" w14:textId="77777777" w:rsidR="00B158E3" w:rsidRDefault="00B158E3" w:rsidP="00B158E3">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c>
          <w:tcPr>
            <w:tcW w:w="5000" w:type="pct"/>
            <w:shd w:val="clear" w:color="auto" w:fill="F2F2F2"/>
          </w:tcPr>
          <w:p w14:paraId="015ED6F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340C4EBA" w14:textId="77777777" w:rsidR="00B158E3" w:rsidRPr="00A1537E" w:rsidRDefault="00B158E3" w:rsidP="00B158E3">
      <w:pPr>
        <w:spacing w:before="180"/>
        <w:rPr>
          <w:lang w:eastAsia="ko-KR"/>
        </w:rPr>
      </w:pPr>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c>
          <w:tcPr>
            <w:tcW w:w="5000" w:type="pct"/>
            <w:shd w:val="clear" w:color="auto" w:fill="F2F2F2"/>
          </w:tcPr>
          <w:p w14:paraId="573500A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/SubNetwork[id="SN1"]/attributes[plmnId/mnc=789]</w:t>
            </w:r>
          </w:p>
        </w:tc>
      </w:tr>
    </w:tbl>
    <w:p w14:paraId="6228E3C3" w14:textId="77777777" w:rsidR="00B158E3" w:rsidRDefault="00B158E3" w:rsidP="00B158E3">
      <w:pPr>
        <w:spacing w:before="180"/>
        <w:rPr>
          <w:lang w:eastAsia="ko-KR"/>
        </w:rPr>
      </w:pPr>
      <w:r w:rsidRPr="00CD4D4A">
        <w:rPr>
          <w:lang w:eastAsia="ko-KR"/>
        </w:rPr>
        <w:t xml:space="preserve">The </w:t>
      </w:r>
      <w:r>
        <w:rPr>
          <w:lang w:eastAsia="ko-KR"/>
        </w:rPr>
        <w:t>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c>
          <w:tcPr>
            <w:tcW w:w="5000" w:type="pct"/>
            <w:shd w:val="clear" w:color="auto" w:fill="F2F2F2"/>
          </w:tcPr>
          <w:p w14:paraId="55B690D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/SubNetwork[id="SN1"]/ManagedElement/attributes[/SubNetwork[id="SN1"]/PerfMetricJob[id="PMJ1"]\</w:t>
            </w:r>
          </w:p>
          <w:p w14:paraId="57E09D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/attributes/attrA=1]</w:t>
            </w:r>
          </w:p>
        </w:tc>
      </w:tr>
    </w:tbl>
    <w:p w14:paraId="7D55EF76" w14:textId="77777777" w:rsidR="00B158E3" w:rsidRPr="00CD4D4A" w:rsidRDefault="00B158E3" w:rsidP="00B158E3">
      <w:pPr>
        <w:spacing w:before="180"/>
        <w:rPr>
          <w:lang w:eastAsia="ko-KR"/>
        </w:rPr>
      </w:pPr>
      <w:r w:rsidRPr="00CD4D4A">
        <w:rPr>
          <w:lang w:eastAsia="ko-KR"/>
        </w:rPr>
        <w:t>T</w:t>
      </w:r>
      <w:r>
        <w:rPr>
          <w:lang w:eastAsia="ko-KR"/>
        </w:rPr>
        <w: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c>
          <w:tcPr>
            <w:tcW w:w="5000" w:type="pct"/>
            <w:shd w:val="clear" w:color="auto" w:fill="F2F2F2"/>
          </w:tcPr>
          <w:p w14:paraId="64D07B2D"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/SubNetwork[id="SN1"]/attributes/(userLabel|userDefinedNetworkType)</w:t>
            </w:r>
          </w:p>
        </w:tc>
      </w:tr>
    </w:tbl>
    <w:p w14:paraId="31B4C8F0" w14:textId="77777777" w:rsidR="00B158E3" w:rsidRPr="00CD4D4A" w:rsidRDefault="00B158E3" w:rsidP="00B158E3">
      <w:pPr>
        <w:spacing w:before="180"/>
        <w:rPr>
          <w:lang w:eastAsia="ko-KR"/>
        </w:rPr>
      </w:pPr>
      <w:r>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c>
          <w:tcPr>
            <w:tcW w:w="5000" w:type="pct"/>
            <w:shd w:val="clear" w:color="auto" w:fill="F2F2F2"/>
          </w:tcPr>
          <w:p w14:paraId="7F8D6D2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/SubNetwork[id="SN1"]/(ThresholdMonitor|PerfMetricJob)/attributes</w:t>
            </w:r>
          </w:p>
        </w:tc>
      </w:tr>
    </w:tbl>
    <w:p w14:paraId="4E0663A5" w14:textId="77777777" w:rsidR="00B158E3" w:rsidRPr="00CD4D4A" w:rsidRDefault="00B158E3" w:rsidP="00B158E3">
      <w:pPr>
        <w:spacing w:before="180"/>
        <w:rPr>
          <w:lang w:eastAsia="ko-KR"/>
        </w:rPr>
      </w:pPr>
      <w:r>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c>
          <w:tcPr>
            <w:tcW w:w="5000" w:type="pct"/>
            <w:shd w:val="clear" w:color="auto" w:fill="F2F2F2"/>
          </w:tcPr>
          <w:p w14:paraId="662990C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/SubNetwork[id="SN1"]/attributes[userLabel="Berlin NW" and userDefinedNetworkType="5G"]</w:t>
            </w:r>
          </w:p>
        </w:tc>
      </w:tr>
    </w:tbl>
    <w:p w14:paraId="21214329" w14:textId="77777777" w:rsidR="00B158E3" w:rsidRPr="0098534A" w:rsidRDefault="00B158E3" w:rsidP="00B158E3">
      <w:pPr>
        <w:spacing w:before="180"/>
      </w:pPr>
      <w:r>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c>
          <w:tcPr>
            <w:tcW w:w="5000" w:type="pct"/>
            <w:shd w:val="clear" w:color="auto" w:fill="F2F2F2"/>
          </w:tcPr>
          <w:p w14:paraId="141A41BB" w14:textId="77777777" w:rsidR="00B158E3" w:rsidRPr="00D32059" w:rsidRDefault="00B158E3" w:rsidP="00302EFE">
            <w:pPr>
              <w:spacing w:after="0"/>
              <w:ind w:left="31"/>
              <w:rPr>
                <w:rFonts w:ascii="Courier New" w:hAnsi="Courier New" w:cs="Courier New"/>
                <w:sz w:val="16"/>
                <w:szCs w:val="16"/>
              </w:rPr>
            </w:pPr>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p>
        </w:tc>
      </w:tr>
    </w:tbl>
    <w:p w14:paraId="2FA138AD" w14:textId="77777777" w:rsidR="00B158E3" w:rsidRDefault="00B158E3" w:rsidP="00B158E3">
      <w:pPr>
        <w:spacing w:before="180"/>
      </w:pPr>
      <w:r>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c>
          <w:tcPr>
            <w:tcW w:w="5000" w:type="pct"/>
            <w:shd w:val="clear" w:color="auto" w:fill="F2F2F2"/>
          </w:tcPr>
          <w:p w14:paraId="57082222" w14:textId="77777777" w:rsidR="00B158E3" w:rsidRPr="00D32059" w:rsidRDefault="00B158E3" w:rsidP="00302EFE">
            <w:pPr>
              <w:spacing w:after="0"/>
              <w:ind w:left="31"/>
              <w:rPr>
                <w:rFonts w:ascii="Courier New" w:hAnsi="Courier New" w:cs="Courier New"/>
                <w:sz w:val="16"/>
                <w:szCs w:val="16"/>
              </w:rPr>
            </w:pPr>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p>
        </w:tc>
      </w:tr>
    </w:tbl>
    <w:p w14:paraId="4FD39C08" w14:textId="77777777" w:rsidR="00B158E3" w:rsidRDefault="00B158E3" w:rsidP="00B158E3">
      <w:pPr>
        <w:spacing w:before="180"/>
        <w:rPr>
          <w:i/>
          <w:iCs/>
          <w:lang w:eastAsia="ko-KR"/>
        </w:rPr>
      </w:pPr>
    </w:p>
    <w:p w14:paraId="0415BE72" w14:textId="77777777" w:rsidR="00B158E3" w:rsidRDefault="00B158E3" w:rsidP="00B158E3">
      <w:pPr>
        <w:pStyle w:val="Heading2"/>
      </w:pPr>
      <w:bookmarkStart w:id="88" w:name="_Toc157886918"/>
      <w:bookmarkStart w:id="89" w:name="_Toc157887253"/>
      <w:r>
        <w:lastRenderedPageBreak/>
        <w:t>7.6</w:t>
      </w:r>
      <w:r>
        <w:tab/>
        <w:t>Jex conditions for condition evaluation</w:t>
      </w:r>
      <w:bookmarkEnd w:id="88"/>
      <w:bookmarkEnd w:id="89"/>
    </w:p>
    <w:p w14:paraId="5137BF3B" w14:textId="77777777" w:rsidR="00B158E3" w:rsidRPr="004F0764" w:rsidRDefault="00B158E3" w:rsidP="00B158E3">
      <w:pPr>
        <w:rPr>
          <w:lang w:eastAsia="ko-KR"/>
        </w:rPr>
      </w:pPr>
      <w:r>
        <w:rPr>
          <w:lang w:eastAsia="ko-KR"/>
        </w:rPr>
        <w:t>A Jex conditions expression evaluates to "true" or "false". It is equal to the predicate expression in Jex advanced.</w:t>
      </w:r>
    </w:p>
    <w:p w14:paraId="62B00D87" w14:textId="77777777" w:rsidR="00B158E3" w:rsidRDefault="00B158E3" w:rsidP="00B158E3">
      <w:pPr>
        <w:spacing w:after="0"/>
        <w:rPr>
          <w:rFonts w:ascii="Courier New" w:hAnsi="Courier New" w:cs="Courier New"/>
          <w:lang w:eastAsia="ko-KR"/>
        </w:rPr>
      </w:pPr>
      <w:r w:rsidRPr="000D7BEB">
        <w:rPr>
          <w:rFonts w:ascii="Courier New" w:hAnsi="Courier New" w:cs="Courier New"/>
          <w:lang w:eastAsia="ko-KR"/>
        </w:rPr>
        <w:t>JexConditionsExpr ::= JexAdvancedPredicateExpr</w:t>
      </w:r>
    </w:p>
    <w:p w14:paraId="1703DEBE" w14:textId="77777777" w:rsidR="00B158E3" w:rsidRDefault="00B158E3" w:rsidP="00B158E3">
      <w:pPr>
        <w:spacing w:before="180"/>
        <w:rPr>
          <w:lang w:eastAsia="ko-KR"/>
        </w:rPr>
      </w:pPr>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7777777" w:rsidR="00B158E3" w:rsidRPr="004250C6" w:rsidRDefault="00B158E3" w:rsidP="004250C6">
      <w:pPr>
        <w:pStyle w:val="Heading8"/>
        <w:rPr>
          <w:lang w:val="en-US"/>
        </w:rPr>
      </w:pPr>
      <w:bookmarkStart w:id="90" w:name="_Toc157886919"/>
      <w:bookmarkStart w:id="91" w:name="_Toc157887254"/>
      <w:bookmarkStart w:id="92" w:name="_Toc27559733"/>
      <w:bookmarkStart w:id="93" w:name="_Toc36039478"/>
      <w:bookmarkStart w:id="94" w:name="_Toc138174523"/>
      <w:r w:rsidRPr="004250C6">
        <w:rPr>
          <w:lang w:val="en-US"/>
        </w:rPr>
        <w:t>Annex A (normative):</w:t>
      </w:r>
      <w:r w:rsidRPr="004250C6">
        <w:rPr>
          <w:lang w:val="en-US"/>
        </w:rPr>
        <w:br/>
        <w:t>Jex grammar</w:t>
      </w:r>
      <w:bookmarkEnd w:id="90"/>
      <w:bookmarkEnd w:id="91"/>
    </w:p>
    <w:p w14:paraId="03843E45" w14:textId="77777777" w:rsidR="00B158E3" w:rsidRDefault="00B158E3" w:rsidP="00B158E3">
      <w:pPr>
        <w:pStyle w:val="Heading2"/>
        <w:rPr>
          <w:lang w:eastAsia="ko-KR"/>
        </w:rPr>
      </w:pPr>
      <w:bookmarkStart w:id="95" w:name="_Toc157886920"/>
      <w:bookmarkStart w:id="96" w:name="_Toc157887255"/>
      <w:r>
        <w:rPr>
          <w:lang w:eastAsia="ko-KR"/>
        </w:rPr>
        <w:t>A.1</w:t>
      </w:r>
      <w:r>
        <w:rPr>
          <w:lang w:eastAsia="ko-KR"/>
        </w:rPr>
        <w:tab/>
        <w:t>EBNF</w:t>
      </w:r>
      <w:bookmarkEnd w:id="95"/>
      <w:bookmarkEnd w:id="96"/>
    </w:p>
    <w:p w14:paraId="03559651" w14:textId="77777777" w:rsidR="00B158E3" w:rsidRDefault="00B158E3" w:rsidP="00B158E3">
      <w:r>
        <w:rPr>
          <w:lang w:eastAsia="ko-KR"/>
        </w:rPr>
        <w:t xml:space="preserve">The grammar of Jex is specified using the </w:t>
      </w:r>
      <w:r>
        <w:t xml:space="preserve">Extended Backus-Naur Form (EBNF) notation defined in </w:t>
      </w:r>
      <w:hyperlink r:id="rId14" w:anchor="XML" w:history="1">
        <w:r>
          <w:rPr>
            <w:rStyle w:val="Hyperlink"/>
          </w:rPr>
          <w:t>XML 1.0 [7]</w:t>
        </w:r>
      </w:hyperlink>
      <w:r>
        <w:t>, with the following addition:.</w:t>
      </w:r>
    </w:p>
    <w:p w14:paraId="05744C37" w14:textId="77777777" w:rsidR="00B158E3" w:rsidRDefault="00B158E3" w:rsidP="00B158E3">
      <w:pPr>
        <w:pStyle w:val="ListParagraph"/>
        <w:numPr>
          <w:ilvl w:val="0"/>
          <w:numId w:val="27"/>
        </w:numPr>
      </w:pPr>
      <w:r>
        <w:t xml:space="preserve">Regular expressions can be specified using </w:t>
      </w:r>
      <w:r w:rsidRPr="00A27DD0">
        <w:rPr>
          <w:rFonts w:ascii="Courier New" w:hAnsi="Courier New" w:cs="Courier New"/>
          <w:sz w:val="18"/>
          <w:szCs w:val="18"/>
        </w:rPr>
        <w:t>#'regEx'</w:t>
      </w:r>
    </w:p>
    <w:p w14:paraId="599C8297" w14:textId="77777777" w:rsidR="00B158E3" w:rsidRDefault="00B158E3" w:rsidP="00B158E3">
      <w:pPr>
        <w:pStyle w:val="Heading2"/>
        <w:rPr>
          <w:lang w:eastAsia="ko-KR"/>
        </w:rPr>
      </w:pPr>
      <w:bookmarkStart w:id="97" w:name="_Toc157886921"/>
      <w:bookmarkStart w:id="98" w:name="_Toc157887256"/>
      <w:r>
        <w:rPr>
          <w:lang w:eastAsia="ko-KR"/>
        </w:rPr>
        <w:t>A.1</w:t>
      </w:r>
      <w:r>
        <w:rPr>
          <w:lang w:eastAsia="ko-KR"/>
        </w:rPr>
        <w:tab/>
        <w:t>EBNF for Jex basic</w:t>
      </w:r>
      <w:bookmarkEnd w:id="97"/>
      <w:bookmarkEnd w:id="98"/>
    </w:p>
    <w:p w14:paraId="644AC5ED" w14:textId="77777777" w:rsidR="00B158E3" w:rsidRDefault="00B158E3" w:rsidP="00B158E3">
      <w:pPr>
        <w:rPr>
          <w:lang w:eastAsia="ko-KR"/>
        </w:rPr>
      </w:pPr>
      <w:r>
        <w:rPr>
          <w:lang w:eastAsia="ko-KR"/>
        </w:rPr>
        <w:t>This appendix specifies the normative version of the complete EBNF for Jex basic.</w:t>
      </w:r>
    </w:p>
    <w:p w14:paraId="2398049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ManyPaths ::= (JexBasicExpr "\n" | "\n" | ("&amp;&amp;" #'[^\n]*' "\n")) *</w:t>
      </w:r>
    </w:p>
    <w:p w14:paraId="19F4F97D" w14:textId="77777777" w:rsidR="00B158E3" w:rsidRDefault="00B158E3" w:rsidP="00B158E3">
      <w:pPr>
        <w:spacing w:after="0"/>
        <w:rPr>
          <w:rFonts w:ascii="Courier New" w:hAnsi="Courier New" w:cs="Courier New"/>
          <w:sz w:val="16"/>
          <w:szCs w:val="16"/>
          <w:lang w:eastAsia="ko-KR"/>
        </w:rPr>
      </w:pPr>
    </w:p>
    <w:p w14:paraId="6613E1B6"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3C6F0E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AbsoluteLocationPath ::= '/' RelativeLocationPath</w:t>
      </w:r>
    </w:p>
    <w:p w14:paraId="2214124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RelativeLocationPath ::= ChildAxisStep ('/' ChildAxisStep)*</w:t>
      </w:r>
    </w:p>
    <w:p w14:paraId="770DF12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ChildAxisStep ::= DataNodeNameTest Predicate? | AbbreviatedStep</w:t>
      </w:r>
    </w:p>
    <w:p w14:paraId="6CE94A5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DataNodeNameTest ::= DataNodeName | '*'</w:t>
      </w:r>
    </w:p>
    <w:p w14:paraId="4CD50E0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AbbreviatedStep ::= '.'</w:t>
      </w:r>
    </w:p>
    <w:p w14:paraId="2487B4C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Predicate ::= '[' JexBasicPredicateExpr ']'</w:t>
      </w:r>
    </w:p>
    <w:p w14:paraId="052E08EA"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5218A05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15CC37A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568083F2" w14:textId="77777777" w:rsidR="00B158E3" w:rsidRPr="003E5D2F" w:rsidRDefault="00B158E3" w:rsidP="00B158E3">
      <w:pPr>
        <w:spacing w:after="0"/>
        <w:rPr>
          <w:rFonts w:ascii="Courier New" w:hAnsi="Courier New" w:cs="Courier New"/>
          <w:sz w:val="16"/>
          <w:szCs w:val="16"/>
          <w:lang w:val="en-US" w:eastAsia="ko-KR"/>
        </w:rPr>
      </w:pPr>
    </w:p>
    <w:p w14:paraId="1B52B92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NonNegativeInteger ::= #'[0-9]+'</w:t>
      </w:r>
    </w:p>
    <w:p w14:paraId="4F96BA27" w14:textId="77777777" w:rsidR="00B158E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 ::= #'[^"[\]=!&lt;&gt;\n]*'</w:t>
      </w:r>
    </w:p>
    <w:p w14:paraId="64705CF5" w14:textId="77777777" w:rsidR="00B158E3" w:rsidRPr="00E06D33" w:rsidRDefault="00B158E3" w:rsidP="00B158E3">
      <w:pPr>
        <w:spacing w:after="0"/>
        <w:rPr>
          <w:rFonts w:ascii="Courier New" w:hAnsi="Courier New" w:cs="Courier New"/>
          <w:sz w:val="16"/>
          <w:szCs w:val="16"/>
          <w:lang w:eastAsia="ko-KR"/>
        </w:rPr>
      </w:pPr>
    </w:p>
    <w:p w14:paraId="45AB075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4D452A0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716A7328" w14:textId="77777777" w:rsidR="00B158E3" w:rsidRPr="003E5D2F" w:rsidRDefault="00B158E3" w:rsidP="00B158E3">
      <w:pPr>
        <w:rPr>
          <w:lang w:val="de-DE"/>
        </w:rPr>
      </w:pPr>
    </w:p>
    <w:p w14:paraId="1BD0C835" w14:textId="77777777" w:rsidR="00B158E3" w:rsidRDefault="00B158E3" w:rsidP="00B158E3">
      <w:pPr>
        <w:pStyle w:val="Heading2"/>
        <w:rPr>
          <w:lang w:eastAsia="ko-KR"/>
        </w:rPr>
      </w:pPr>
      <w:bookmarkStart w:id="99" w:name="_Toc157886922"/>
      <w:bookmarkStart w:id="100" w:name="_Toc157887257"/>
      <w:r>
        <w:rPr>
          <w:lang w:eastAsia="ko-KR"/>
        </w:rPr>
        <w:t>A.2</w:t>
      </w:r>
      <w:r>
        <w:rPr>
          <w:lang w:eastAsia="ko-KR"/>
        </w:rPr>
        <w:tab/>
        <w:t>EBNF for Jex advanced</w:t>
      </w:r>
      <w:bookmarkEnd w:id="99"/>
      <w:bookmarkEnd w:id="100"/>
    </w:p>
    <w:p w14:paraId="339D6AB4" w14:textId="77777777" w:rsidR="00B158E3" w:rsidRDefault="00B158E3" w:rsidP="00B158E3">
      <w:pPr>
        <w:rPr>
          <w:lang w:eastAsia="ko-KR"/>
        </w:rPr>
      </w:pPr>
      <w:r>
        <w:rPr>
          <w:lang w:eastAsia="ko-KR"/>
        </w:rPr>
        <w:t>This appendix specifies the normative version of the complete EBNF for Jex advanced.</w:t>
      </w:r>
    </w:p>
    <w:p w14:paraId="39133FE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(JexAdvancedExpr "\n" | "\n" | ("&amp;&amp;" #'[^\n]*' "\n")) *</w:t>
      </w:r>
    </w:p>
    <w:p w14:paraId="32864EF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JexAdvancedExpr ::= AbsolutePathExpr</w:t>
      </w:r>
    </w:p>
    <w:p w14:paraId="659024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AbsolutePathExpr ::= ('/' RelativePathExpr?)</w:t>
      </w:r>
    </w:p>
    <w:p w14:paraId="65CFB3F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RelativePathExpr ::= StepExpr ('/' StepExpr)*</w:t>
      </w:r>
    </w:p>
    <w:p w14:paraId="6C37DCB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StepExpr ::= ChildFilterExpr | ChildAxisStep</w:t>
      </w:r>
    </w:p>
    <w:p w14:paraId="361AB44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ChildFilterExpr ::= '(' UnionExpr ')'</w:t>
      </w:r>
    </w:p>
    <w:p w14:paraId="39835F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UnionExpr ::= LocationPath ('|' LocationPath)*</w:t>
      </w:r>
    </w:p>
    <w:p w14:paraId="7FE2BD07" w14:textId="77777777" w:rsidR="00B158E3" w:rsidRPr="00A64CED" w:rsidRDefault="00B158E3" w:rsidP="00B158E3">
      <w:pPr>
        <w:spacing w:after="0"/>
        <w:rPr>
          <w:rFonts w:ascii="Courier New" w:hAnsi="Courier New" w:cs="Courier New"/>
          <w:sz w:val="16"/>
          <w:szCs w:val="16"/>
          <w:lang w:eastAsia="ko-KR"/>
        </w:rPr>
      </w:pPr>
    </w:p>
    <w:p w14:paraId="387ABC0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LocationPath ::= AbsoluteLocationPath | RelativeLocationPath</w:t>
      </w:r>
    </w:p>
    <w:p w14:paraId="578CA745"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AbsoluteLocationPath ::= '/' RelativeLocationPath</w:t>
      </w:r>
    </w:p>
    <w:p w14:paraId="49F9E18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RelativeLocationPath ::= ChildAxisStep ('/' ChildAxisStep)*</w:t>
      </w:r>
    </w:p>
    <w:p w14:paraId="124DBB42"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ChildAxisStep ::= DataNodeNameTest Predicate? | AbbreviatedStep</w:t>
      </w:r>
    </w:p>
    <w:p w14:paraId="4B1583D4" w14:textId="77777777" w:rsidR="00B158E3" w:rsidRPr="00A64CED" w:rsidRDefault="00B158E3" w:rsidP="00B158E3">
      <w:pPr>
        <w:spacing w:after="0"/>
        <w:rPr>
          <w:rFonts w:ascii="Courier New" w:hAnsi="Courier New" w:cs="Courier New"/>
          <w:sz w:val="16"/>
          <w:szCs w:val="16"/>
          <w:lang w:eastAsia="ko-KR"/>
        </w:rPr>
      </w:pPr>
    </w:p>
    <w:p w14:paraId="136F465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DataNodeNameTest ::= '*' | DataNodeName</w:t>
      </w:r>
    </w:p>
    <w:p w14:paraId="2EEA47C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Predicate        ::= '[' JexAdvancedPredicateExpr ']'</w:t>
      </w:r>
    </w:p>
    <w:p w14:paraId="6CD084C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AbbreviatedStep  ::= '.'</w:t>
      </w:r>
    </w:p>
    <w:p w14:paraId="16824D7D" w14:textId="77777777" w:rsidR="00B158E3" w:rsidRPr="00A64CED" w:rsidRDefault="00B158E3" w:rsidP="00B158E3">
      <w:pPr>
        <w:spacing w:after="0"/>
        <w:rPr>
          <w:rFonts w:ascii="Courier New" w:hAnsi="Courier New" w:cs="Courier New"/>
          <w:sz w:val="16"/>
          <w:szCs w:val="16"/>
          <w:lang w:eastAsia="ko-KR"/>
        </w:rPr>
      </w:pPr>
    </w:p>
    <w:p w14:paraId="1FE378A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JexAdvancedPredicateExpr ::= OrExpr | AttributeElementSelector</w:t>
      </w:r>
    </w:p>
    <w:p w14:paraId="749924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AttributeElementSelector ::= NonNegativeInteger</w:t>
      </w:r>
    </w:p>
    <w:p w14:paraId="320D5C9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OrExpr                   ::= AndExpr (' or ' AndExpr)*</w:t>
      </w:r>
    </w:p>
    <w:p w14:paraId="45A6C88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AndExpr                  ::= AndOperandExpr (' and ' AndOperandExpr)*</w:t>
      </w:r>
    </w:p>
    <w:p w14:paraId="2A67C68D" w14:textId="77777777" w:rsidR="00B158E3" w:rsidRPr="003C7E33"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AndOperandExpr  ::= ComparisionExpr | LocationPath | </w:t>
      </w:r>
      <w:r w:rsidRPr="003C7E33">
        <w:rPr>
          <w:rFonts w:ascii="Courier New" w:hAnsi="Courier New" w:cs="Courier New"/>
          <w:sz w:val="16"/>
          <w:szCs w:val="16"/>
          <w:lang w:eastAsia="ko-KR"/>
        </w:rPr>
        <w:t>FunctionCall | '(' OrExpr ')' | 'not' '(' OrExpr ')'</w:t>
      </w:r>
    </w:p>
    <w:p w14:paraId="6A38CB17" w14:textId="77777777" w:rsidR="00B158E3" w:rsidRPr="00A64CED" w:rsidRDefault="00B158E3" w:rsidP="00B158E3">
      <w:pPr>
        <w:spacing w:after="0"/>
        <w:rPr>
          <w:rFonts w:ascii="Courier New" w:hAnsi="Courier New" w:cs="Courier New"/>
          <w:sz w:val="16"/>
          <w:szCs w:val="16"/>
          <w:lang w:eastAsia="ko-KR"/>
        </w:rPr>
      </w:pPr>
      <w:r w:rsidRPr="003C7E33">
        <w:rPr>
          <w:rFonts w:ascii="Courier New" w:hAnsi="Courier New" w:cs="Courier New"/>
          <w:sz w:val="16"/>
          <w:szCs w:val="16"/>
          <w:lang w:eastAsia="ko-KR"/>
        </w:rPr>
        <w:t>ComparisionExpr ::= EqualityExpr | RelationalExpr</w:t>
      </w:r>
      <w:r w:rsidRPr="00A64CED">
        <w:rPr>
          <w:rFonts w:ascii="Courier New" w:hAnsi="Courier New" w:cs="Courier New"/>
          <w:sz w:val="16"/>
          <w:szCs w:val="16"/>
          <w:lang w:eastAsia="ko-KR"/>
        </w:rPr>
        <w:tab/>
      </w:r>
    </w:p>
    <w:p w14:paraId="1FD41038" w14:textId="77777777" w:rsidR="00B158E3" w:rsidRPr="00A64CED" w:rsidRDefault="00B158E3" w:rsidP="00B158E3">
      <w:pPr>
        <w:spacing w:after="0"/>
        <w:rPr>
          <w:rFonts w:ascii="Courier New" w:hAnsi="Courier New" w:cs="Courier New"/>
          <w:sz w:val="16"/>
          <w:szCs w:val="16"/>
          <w:lang w:eastAsia="ko-KR"/>
        </w:rPr>
      </w:pPr>
    </w:p>
    <w:p w14:paraId="257EE62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EqualityExpr   ::= LocationPath ('=' | '!=') (String</w:t>
      </w:r>
    </w:p>
    <w:p w14:paraId="1050F7CF"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Number</w:t>
      </w:r>
    </w:p>
    <w:p w14:paraId="0D3F81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true | false | null)</w:t>
      </w:r>
    </w:p>
    <w:p w14:paraId="584AEE3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RelationalExpr ::= LocationPath ('&lt;' | '&gt;' | '&lt;=' | '&gt;=' ) Number</w:t>
      </w:r>
    </w:p>
    <w:p w14:paraId="4DA28D06" w14:textId="77777777" w:rsidR="00B158E3" w:rsidRPr="00A64CED" w:rsidRDefault="00B158E3" w:rsidP="00B158E3">
      <w:pPr>
        <w:spacing w:after="0"/>
        <w:rPr>
          <w:rFonts w:ascii="Courier New" w:hAnsi="Courier New" w:cs="Courier New"/>
          <w:sz w:val="16"/>
          <w:szCs w:val="16"/>
          <w:lang w:eastAsia="ko-KR"/>
        </w:rPr>
      </w:pPr>
    </w:p>
    <w:p w14:paraId="70090A79"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FunctionCall ::= FunctionName'('LocationPath','Argument')'</w:t>
      </w:r>
    </w:p>
    <w:p w14:paraId="25E3C8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FunctionName ::= "contains"</w:t>
      </w:r>
    </w:p>
    <w:p w14:paraId="2E8A236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Argument     ::= String</w:t>
      </w:r>
    </w:p>
    <w:p w14:paraId="047CDFD1" w14:textId="77777777" w:rsidR="00B158E3" w:rsidRPr="00A64CED" w:rsidRDefault="00B158E3" w:rsidP="00B158E3">
      <w:pPr>
        <w:spacing w:after="0"/>
        <w:rPr>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1B4F600A" w14:textId="77777777" w:rsidR="00B158E3" w:rsidRPr="00A64CED" w:rsidRDefault="00B158E3" w:rsidP="00B158E3">
      <w:pPr>
        <w:spacing w:after="0"/>
        <w:rPr>
          <w:rFonts w:ascii="Courier New" w:hAnsi="Courier New" w:cs="Courier New"/>
          <w:sz w:val="16"/>
          <w:szCs w:val="16"/>
          <w:lang w:val="en-US" w:eastAsia="ko-KR"/>
        </w:rPr>
      </w:pPr>
    </w:p>
    <w:p w14:paraId="4F24251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String       ::= '"' StringChar '"'</w:t>
      </w:r>
    </w:p>
    <w:p w14:paraId="38AFCBCE"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4B2A7F9E" w14:textId="77777777" w:rsidR="00B158E3" w:rsidRPr="00C74A25" w:rsidRDefault="00B158E3" w:rsidP="00B158E3">
      <w:pPr>
        <w:spacing w:after="0"/>
        <w:rPr>
          <w:rFonts w:ascii="Courier New" w:hAnsi="Courier New" w:cs="Courier New"/>
          <w:sz w:val="16"/>
          <w:szCs w:val="16"/>
          <w:lang w:val="en-US" w:eastAsia="ko-KR"/>
        </w:rPr>
      </w:pPr>
    </w:p>
    <w:p w14:paraId="386EABD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08C2151F"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18B0EF7A"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56DFCB0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627D803F"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3ADD884"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3F57FB72"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2D5626C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D1B268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75A27271"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740D51F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E0F10FB" w14:textId="77777777" w:rsidR="00B158E3" w:rsidRPr="00CD26A8" w:rsidRDefault="00B158E3" w:rsidP="00B158E3">
      <w:pPr>
        <w:spacing w:after="0"/>
        <w:rPr>
          <w:rFonts w:ascii="Courier New" w:hAnsi="Courier New" w:cs="Courier New"/>
          <w:sz w:val="16"/>
          <w:szCs w:val="16"/>
          <w:lang w:val="de-DE" w:eastAsia="ko-KR"/>
        </w:rPr>
      </w:pPr>
    </w:p>
    <w:p w14:paraId="630B3E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416311D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10B0C345"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683FF732" w14:textId="77777777" w:rsidR="00B158E3" w:rsidRPr="00924C0A" w:rsidRDefault="00B158E3" w:rsidP="00B158E3">
      <w:pPr>
        <w:rPr>
          <w:lang w:eastAsia="ko-KR"/>
        </w:rPr>
      </w:pPr>
    </w:p>
    <w:p w14:paraId="78FB1DCA" w14:textId="77777777" w:rsidR="00B158E3" w:rsidRDefault="00B158E3" w:rsidP="00B158E3">
      <w:pPr>
        <w:pStyle w:val="Heading2"/>
        <w:rPr>
          <w:lang w:eastAsia="ko-KR"/>
        </w:rPr>
      </w:pPr>
      <w:bookmarkStart w:id="101" w:name="_Toc157886923"/>
      <w:bookmarkStart w:id="102" w:name="_Toc157887258"/>
      <w:r>
        <w:rPr>
          <w:lang w:eastAsia="ko-KR"/>
        </w:rPr>
        <w:t>A.3</w:t>
      </w:r>
      <w:r>
        <w:rPr>
          <w:lang w:eastAsia="ko-KR"/>
        </w:rPr>
        <w:tab/>
        <w:t>EBNF for Jex conditions</w:t>
      </w:r>
      <w:bookmarkEnd w:id="101"/>
      <w:bookmarkEnd w:id="102"/>
    </w:p>
    <w:p w14:paraId="54B2CC69" w14:textId="77777777" w:rsidR="00B158E3" w:rsidRDefault="00B158E3" w:rsidP="00B158E3">
      <w:pPr>
        <w:rPr>
          <w:lang w:eastAsia="ko-KR"/>
        </w:rPr>
      </w:pPr>
      <w:r>
        <w:rPr>
          <w:lang w:eastAsia="ko-KR"/>
        </w:rPr>
        <w:t>This appendix specifies the normative version of the complete EBNF for Jex conditions.</w:t>
      </w:r>
    </w:p>
    <w:p w14:paraId="6A58C6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w:t>
      </w:r>
      <w:r>
        <w:rPr>
          <w:rFonts w:ascii="Courier New" w:hAnsi="Courier New" w:cs="Courier New"/>
          <w:sz w:val="16"/>
          <w:szCs w:val="16"/>
          <w:lang w:eastAsia="ko-KR"/>
        </w:rPr>
        <w:t>Conditions</w:t>
      </w:r>
      <w:r w:rsidRPr="00A64CED">
        <w:rPr>
          <w:rFonts w:ascii="Courier New" w:hAnsi="Courier New" w:cs="Courier New"/>
          <w:sz w:val="16"/>
          <w:szCs w:val="16"/>
          <w:lang w:eastAsia="ko-KR"/>
        </w:rPr>
        <w:t>Expr "\n" | "\n" | ("&amp;&amp;" #'[^\n]*' "\n")) *</w:t>
      </w:r>
    </w:p>
    <w:p w14:paraId="6AB33F8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JexConditionsExpr ::= JexAdvancedPredicateExpr</w:t>
      </w:r>
    </w:p>
    <w:p w14:paraId="799A326E" w14:textId="77777777" w:rsidR="00B158E3" w:rsidRPr="00B54DBE" w:rsidRDefault="00B158E3" w:rsidP="00B158E3">
      <w:pPr>
        <w:spacing w:after="0"/>
        <w:rPr>
          <w:rFonts w:ascii="Courier New" w:hAnsi="Courier New" w:cs="Courier New"/>
          <w:sz w:val="16"/>
          <w:szCs w:val="16"/>
          <w:lang w:eastAsia="ko-KR"/>
        </w:rPr>
      </w:pPr>
    </w:p>
    <w:p w14:paraId="2B8D8BD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LocationPath ::= AbsoluteLocationPath | RelativeLocationPath</w:t>
      </w:r>
    </w:p>
    <w:p w14:paraId="703B785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AbsoluteLocationPath ::= '/' RelativeLocationPath</w:t>
      </w:r>
    </w:p>
    <w:p w14:paraId="3483D63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RelativeLocationPath ::= ChildAxisStep ('/' ChildAxisStep)*</w:t>
      </w:r>
    </w:p>
    <w:p w14:paraId="40BE5366"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ChildAxisStep ::= DataNodeNameTest Predicate? | AbbreviatedStep</w:t>
      </w:r>
    </w:p>
    <w:p w14:paraId="60925236" w14:textId="77777777" w:rsidR="00B158E3" w:rsidRPr="00B54DBE" w:rsidRDefault="00B158E3" w:rsidP="00B158E3">
      <w:pPr>
        <w:spacing w:after="0"/>
        <w:rPr>
          <w:rFonts w:ascii="Courier New" w:hAnsi="Courier New" w:cs="Courier New"/>
          <w:sz w:val="16"/>
          <w:szCs w:val="16"/>
          <w:lang w:eastAsia="ko-KR"/>
        </w:rPr>
      </w:pPr>
    </w:p>
    <w:p w14:paraId="6868B98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DataNodeNameTest ::= '*' | DataNodeName</w:t>
      </w:r>
    </w:p>
    <w:p w14:paraId="14A18C8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Predicate        ::= '[' JexAdvancedPredicateExpr ']'</w:t>
      </w:r>
    </w:p>
    <w:p w14:paraId="14995B9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AbbreviatedStep  ::= '.'</w:t>
      </w:r>
    </w:p>
    <w:p w14:paraId="5A5B279D" w14:textId="77777777" w:rsidR="00B158E3" w:rsidRPr="00B54DBE" w:rsidRDefault="00B158E3" w:rsidP="00B158E3">
      <w:pPr>
        <w:spacing w:after="0"/>
        <w:rPr>
          <w:rFonts w:ascii="Courier New" w:hAnsi="Courier New" w:cs="Courier New"/>
          <w:sz w:val="16"/>
          <w:szCs w:val="16"/>
          <w:lang w:eastAsia="ko-KR"/>
        </w:rPr>
      </w:pPr>
    </w:p>
    <w:p w14:paraId="760B8C9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JexAdvancedPredicateExpr ::= OrExpr | AttributeElementSelector</w:t>
      </w:r>
    </w:p>
    <w:p w14:paraId="341EA0C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OrExpr         ::= AndExpr (' or ' AndExpr)*</w:t>
      </w:r>
    </w:p>
    <w:p w14:paraId="1609E2A9"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AndExpr        ::= AndOperandExpr (' and ' AndOperandExpr)*</w:t>
      </w:r>
    </w:p>
    <w:p w14:paraId="14491901" w14:textId="77777777" w:rsidR="00B158E3" w:rsidRPr="004E06A9"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AndOperandExpr ::= ComparisionExpr | LocationPath | FunctionCall | '(' OrExpr ')' | 'not' '(' OrExpr ')'</w:t>
      </w:r>
    </w:p>
    <w:p w14:paraId="53510A43" w14:textId="77777777" w:rsidR="00B158E3" w:rsidRPr="00B54DBE"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p>
    <w:p w14:paraId="6703907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AttributeElementSelector ::= NonNegativeInteger</w:t>
      </w:r>
    </w:p>
    <w:p w14:paraId="0EC932AB" w14:textId="77777777" w:rsidR="00B158E3" w:rsidRPr="00B54DBE" w:rsidRDefault="00B158E3" w:rsidP="00B158E3">
      <w:pPr>
        <w:spacing w:after="0"/>
        <w:rPr>
          <w:rFonts w:ascii="Courier New" w:hAnsi="Courier New" w:cs="Courier New"/>
          <w:sz w:val="16"/>
          <w:szCs w:val="16"/>
          <w:lang w:eastAsia="ko-KR"/>
        </w:rPr>
      </w:pPr>
    </w:p>
    <w:p w14:paraId="57A98803"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EqualityExpr   ::= LocationPath ('=' | '!=') (String</w:t>
      </w:r>
    </w:p>
    <w:p w14:paraId="1DD3B648"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Number</w:t>
      </w:r>
    </w:p>
    <w:p w14:paraId="5E049DCE"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true | false | null)</w:t>
      </w:r>
    </w:p>
    <w:p w14:paraId="7226C3C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RelationalExpr ::= LocationPath ('&lt;' | '&gt;' | '&lt;=' | '&gt;=' ) Number</w:t>
      </w:r>
    </w:p>
    <w:p w14:paraId="543157E6" w14:textId="77777777" w:rsidR="00B158E3" w:rsidRPr="00B54DBE" w:rsidRDefault="00B158E3" w:rsidP="00B158E3">
      <w:pPr>
        <w:spacing w:after="0"/>
        <w:rPr>
          <w:rFonts w:ascii="Courier New" w:hAnsi="Courier New" w:cs="Courier New"/>
          <w:sz w:val="16"/>
          <w:szCs w:val="16"/>
          <w:lang w:eastAsia="ko-KR"/>
        </w:rPr>
      </w:pPr>
    </w:p>
    <w:p w14:paraId="0405EBCC"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FunctionCall ::= FunctionName'('LocationPath','Argument')'</w:t>
      </w:r>
    </w:p>
    <w:p w14:paraId="7233B16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FunctionName ::= "contains"</w:t>
      </w:r>
    </w:p>
    <w:p w14:paraId="44296A0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Argument     ::= String</w:t>
      </w:r>
    </w:p>
    <w:p w14:paraId="03D64008" w14:textId="77777777" w:rsidR="00B158E3" w:rsidRPr="00B54DBE" w:rsidRDefault="00B158E3" w:rsidP="00B158E3">
      <w:pPr>
        <w:spacing w:after="0"/>
        <w:rPr>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6D2C4D25" w14:textId="77777777" w:rsidR="00B158E3" w:rsidRPr="00A64CED" w:rsidRDefault="00B158E3" w:rsidP="00B158E3">
      <w:pPr>
        <w:spacing w:after="0"/>
        <w:rPr>
          <w:rFonts w:ascii="Courier New" w:hAnsi="Courier New" w:cs="Courier New"/>
          <w:sz w:val="16"/>
          <w:szCs w:val="16"/>
          <w:lang w:val="en-US" w:eastAsia="ko-KR"/>
        </w:rPr>
      </w:pPr>
    </w:p>
    <w:p w14:paraId="57987D1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String       ::= '"' StringChar '"'</w:t>
      </w:r>
    </w:p>
    <w:p w14:paraId="10032CD4"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64DB7C35" w14:textId="77777777" w:rsidR="00B158E3" w:rsidRPr="00C74A25" w:rsidRDefault="00B158E3" w:rsidP="00B158E3">
      <w:pPr>
        <w:spacing w:after="0"/>
        <w:rPr>
          <w:rFonts w:ascii="Courier New" w:hAnsi="Courier New" w:cs="Courier New"/>
          <w:sz w:val="16"/>
          <w:szCs w:val="16"/>
          <w:lang w:val="en-US" w:eastAsia="ko-KR"/>
        </w:rPr>
      </w:pPr>
    </w:p>
    <w:p w14:paraId="5338EA2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497AA48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010736F3"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0CD3C29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2DC4105"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46B723F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AEB6CF7"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34C04B19"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00DD23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3D46D43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6148E17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43FF03CD" w14:textId="77777777" w:rsidR="00B158E3" w:rsidRPr="00CD26A8" w:rsidRDefault="00B158E3" w:rsidP="00B158E3">
      <w:pPr>
        <w:spacing w:after="0"/>
        <w:rPr>
          <w:rFonts w:ascii="Courier New" w:hAnsi="Courier New" w:cs="Courier New"/>
          <w:sz w:val="16"/>
          <w:szCs w:val="16"/>
          <w:lang w:val="de-DE" w:eastAsia="ko-KR"/>
        </w:rPr>
      </w:pPr>
    </w:p>
    <w:p w14:paraId="29419A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54CA4D99"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700FD28D"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2A0D619C" w14:textId="77777777" w:rsidR="00B158E3" w:rsidRDefault="00B158E3" w:rsidP="00B158E3">
      <w:pPr>
        <w:rPr>
          <w:i/>
          <w:iCs/>
          <w:lang w:eastAsia="ko-KR"/>
        </w:rPr>
      </w:pPr>
    </w:p>
    <w:p w14:paraId="5E667736" w14:textId="77777777" w:rsidR="00B158E3" w:rsidRPr="00F4752F" w:rsidRDefault="00B158E3" w:rsidP="00B158E3">
      <w:pPr>
        <w:pStyle w:val="Heading8"/>
        <w:rPr>
          <w:lang w:val="en-US"/>
        </w:rPr>
      </w:pPr>
      <w:bookmarkStart w:id="103" w:name="_Toc157886924"/>
      <w:bookmarkStart w:id="104" w:name="_Toc157887259"/>
      <w:r w:rsidRPr="00F4752F">
        <w:rPr>
          <w:lang w:val="en-US"/>
        </w:rPr>
        <w:t>Annex B (informative):</w:t>
      </w:r>
      <w:r w:rsidRPr="00F4752F">
        <w:rPr>
          <w:lang w:val="en-US"/>
        </w:rPr>
        <w:br/>
        <w:t>EBNF test</w:t>
      </w:r>
      <w:r>
        <w:rPr>
          <w:lang w:val="en-US"/>
        </w:rPr>
        <w:t xml:space="preserve"> cases</w:t>
      </w:r>
      <w:bookmarkEnd w:id="103"/>
      <w:bookmarkEnd w:id="104"/>
    </w:p>
    <w:p w14:paraId="1BF82EC8" w14:textId="77777777" w:rsidR="00B158E3" w:rsidRDefault="00B158E3" w:rsidP="00B158E3">
      <w:pPr>
        <w:pStyle w:val="Heading2"/>
        <w:rPr>
          <w:lang w:eastAsia="ko-KR"/>
        </w:rPr>
      </w:pPr>
      <w:bookmarkStart w:id="105" w:name="_Toc157886925"/>
      <w:bookmarkStart w:id="106" w:name="_Toc157887260"/>
      <w:r>
        <w:rPr>
          <w:lang w:eastAsia="ko-KR"/>
        </w:rPr>
        <w:t>B.1</w:t>
      </w:r>
      <w:r>
        <w:rPr>
          <w:lang w:eastAsia="ko-KR"/>
        </w:rPr>
        <w:tab/>
        <w:t>Jex basic</w:t>
      </w:r>
      <w:bookmarkEnd w:id="105"/>
      <w:bookmarkEnd w:id="106"/>
    </w:p>
    <w:p w14:paraId="1B27722B"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p>
    <w:p w14:paraId="5353A85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p>
    <w:p w14:paraId="4B6E382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w:t>
      </w:r>
    </w:p>
    <w:p w14:paraId="5E6DC1A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w:t>
      </w:r>
    </w:p>
    <w:p w14:paraId="33AB236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/SubNetwork[id="SN1"]/attributes/userLabel</w:t>
      </w:r>
    </w:p>
    <w:p w14:paraId="477AB47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/SubNetwork[id="SN1"]/attributes/plmnId/mcc</w:t>
      </w:r>
    </w:p>
    <w:p w14:paraId="4969DE9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w:t>
      </w:r>
    </w:p>
    <w:p w14:paraId="7D8E45B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5616448B"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/SubNetwork[id="SN1"]/ManagedElement[id="ME1"]/attributes/vendorName</w:t>
      </w:r>
    </w:p>
    <w:p w14:paraId="2F505D1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/SubNetwork[id="SN1"]/ThresholdMonitor[id="TM1"]/attributes/ThresholdLevels[0]</w:t>
      </w:r>
    </w:p>
    <w:p w14:paraId="391017F8" w14:textId="77777777" w:rsidR="00B158E3" w:rsidRDefault="00B158E3" w:rsidP="00B158E3">
      <w:pPr>
        <w:pStyle w:val="Heading2"/>
        <w:rPr>
          <w:lang w:eastAsia="ko-KR"/>
        </w:rPr>
      </w:pPr>
      <w:bookmarkStart w:id="107" w:name="_Toc157886926"/>
      <w:bookmarkStart w:id="108" w:name="_Toc157887261"/>
      <w:r>
        <w:rPr>
          <w:lang w:eastAsia="ko-KR"/>
        </w:rPr>
        <w:t>B.2</w:t>
      </w:r>
      <w:r>
        <w:rPr>
          <w:lang w:eastAsia="ko-KR"/>
        </w:rPr>
        <w:tab/>
        <w:t>Jex advanced</w:t>
      </w:r>
      <w:bookmarkEnd w:id="107"/>
      <w:bookmarkEnd w:id="108"/>
    </w:p>
    <w:p w14:paraId="39744C0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w:t>
      </w:r>
    </w:p>
    <w:p w14:paraId="3D96691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w:t>
      </w:r>
    </w:p>
    <w:p w14:paraId="4E4A4D14"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137BDB2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1193F7D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w:t>
      </w:r>
    </w:p>
    <w:p w14:paraId="74977FD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w:t>
      </w:r>
    </w:p>
    <w:p w14:paraId="731056A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w:t>
      </w:r>
    </w:p>
    <w:p w14:paraId="54D97F7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36FBCBA0"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p>
    <w:p w14:paraId="756A3468" w14:textId="77777777" w:rsidR="00B158E3" w:rsidRDefault="00B158E3" w:rsidP="00B158E3">
      <w:pPr>
        <w:spacing w:after="0"/>
        <w:rPr>
          <w:rFonts w:ascii="Courier New" w:hAnsi="Courier New" w:cs="Courier New"/>
          <w:sz w:val="16"/>
          <w:szCs w:val="16"/>
          <w:lang w:eastAsia="ko-KR"/>
        </w:rPr>
      </w:pPr>
    </w:p>
    <w:p w14:paraId="0669749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/SubNetwork[id="SN1"]/ThresholdMonitor[id="TM1"]/attributes/ThresholdLevels[level=3]</w:t>
      </w:r>
    </w:p>
    <w:p w14:paraId="16AA939C"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/SubNetwork[id="SN1"]/ThresholdMonitor[id="TM1"]/attributes/ThresholdLevels[3]</w:t>
      </w:r>
    </w:p>
    <w:p w14:paraId="28ED777A" w14:textId="77777777" w:rsidR="00B158E3" w:rsidRPr="00D152A4" w:rsidRDefault="00B158E3" w:rsidP="00B158E3">
      <w:pPr>
        <w:spacing w:after="0"/>
        <w:rPr>
          <w:rFonts w:ascii="Courier New" w:hAnsi="Courier New" w:cs="Courier New"/>
          <w:sz w:val="16"/>
          <w:szCs w:val="16"/>
          <w:lang w:eastAsia="ko-KR"/>
        </w:rPr>
      </w:pPr>
    </w:p>
    <w:p w14:paraId="390D58D0"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/SubNetwork[id="SN1"]/ManagedElement[id="ME1"]/attributes/(opState|adminState)</w:t>
      </w:r>
    </w:p>
    <w:p w14:paraId="50150711" w14:textId="77777777" w:rsidR="00B158E3" w:rsidRDefault="00B158E3" w:rsidP="00B158E3">
      <w:pPr>
        <w:spacing w:after="0"/>
        <w:ind w:left="31"/>
        <w:rPr>
          <w:rFonts w:ascii="Courier New" w:hAnsi="Courier New" w:cs="Courier New"/>
          <w:sz w:val="16"/>
          <w:szCs w:val="16"/>
        </w:rPr>
      </w:pPr>
      <w:r>
        <w:rPr>
          <w:rFonts w:ascii="Courier New" w:hAnsi="Courier New" w:cs="Courier New"/>
          <w:sz w:val="16"/>
          <w:szCs w:val="16"/>
        </w:rPr>
        <w:t>/SubNetwork/(ManagedElement|</w:t>
      </w:r>
      <w:r>
        <w:rPr>
          <w:rFonts w:ascii="Courier New" w:hAnsi="Courier New" w:cs="Courier New"/>
          <w:sz w:val="16"/>
          <w:szCs w:val="16"/>
          <w:lang w:eastAsia="ko-KR"/>
        </w:rPr>
        <w:t>ThresholdMonitor</w:t>
      </w:r>
      <w:r>
        <w:rPr>
          <w:rFonts w:ascii="Courier New" w:hAnsi="Courier New" w:cs="Courier New"/>
          <w:sz w:val="16"/>
          <w:szCs w:val="16"/>
        </w:rPr>
        <w:t>)/attributes</w:t>
      </w:r>
    </w:p>
    <w:p w14:paraId="51BCF968" w14:textId="77777777" w:rsidR="00B158E3" w:rsidRPr="00D152A4" w:rsidRDefault="00B158E3" w:rsidP="00B158E3">
      <w:pPr>
        <w:spacing w:after="0"/>
        <w:rPr>
          <w:rFonts w:ascii="Courier New" w:hAnsi="Courier New" w:cs="Courier New"/>
          <w:sz w:val="16"/>
          <w:szCs w:val="16"/>
          <w:lang w:eastAsia="ko-KR"/>
        </w:rPr>
      </w:pPr>
    </w:p>
    <w:p w14:paraId="59B8E9A4" w14:textId="77777777" w:rsidR="00B158E3" w:rsidRDefault="00B158E3" w:rsidP="00B158E3">
      <w:pPr>
        <w:spacing w:after="0"/>
        <w:rPr>
          <w:rFonts w:ascii="Courier New" w:hAnsi="Courier New" w:cs="Courier New"/>
          <w:sz w:val="16"/>
          <w:szCs w:val="16"/>
          <w:lang w:eastAsia="ko-KR"/>
        </w:rPr>
      </w:pPr>
      <w:r>
        <w:rPr>
          <w:rFonts w:ascii="Courier New" w:hAnsi="Courier New" w:cs="Courier New"/>
          <w:sz w:val="16"/>
          <w:szCs w:val="16"/>
        </w:rPr>
        <w:t>/SubNetwork/attributes/userLabel|/SubNetwork/ManagedElement/attributes/userLabel</w:t>
      </w:r>
    </w:p>
    <w:p w14:paraId="25E810C5" w14:textId="77777777" w:rsidR="00B158E3" w:rsidRPr="00D152A4" w:rsidRDefault="00B158E3" w:rsidP="00B158E3">
      <w:pPr>
        <w:spacing w:after="0"/>
        <w:rPr>
          <w:rFonts w:ascii="Courier New" w:hAnsi="Courier New" w:cs="Courier New"/>
          <w:sz w:val="16"/>
          <w:szCs w:val="16"/>
          <w:lang w:eastAsia="ko-KR"/>
        </w:rPr>
      </w:pPr>
    </w:p>
    <w:p w14:paraId="52D82763"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w:t>
      </w:r>
    </w:p>
    <w:p w14:paraId="496BE84A"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Default="00B158E3" w:rsidP="00B158E3">
      <w:pPr>
        <w:spacing w:after="0"/>
        <w:rPr>
          <w:rFonts w:ascii="Courier New" w:hAnsi="Courier New" w:cs="Courier New"/>
          <w:sz w:val="16"/>
          <w:szCs w:val="16"/>
          <w:lang w:eastAsia="ko-KR"/>
        </w:rPr>
      </w:pPr>
      <w:r w:rsidRPr="00F93B74">
        <w:rPr>
          <w:rFonts w:ascii="Courier New" w:hAnsi="Courier New" w:cs="Courier New"/>
          <w:sz w:val="16"/>
          <w:szCs w:val="16"/>
          <w:lang w:eastAsia="ko-KR"/>
        </w:rPr>
        <w:t>/SubNetwork/attributes[userLabel="Berlin NW" and (plmnId/mcc=456 or plmnId/mcc=457)]</w:t>
      </w:r>
    </w:p>
    <w:p w14:paraId="6B41E2EF" w14:textId="77777777" w:rsidR="00B158E3" w:rsidRPr="00D152A4" w:rsidRDefault="00B158E3" w:rsidP="00B158E3">
      <w:pPr>
        <w:spacing w:after="0"/>
        <w:rPr>
          <w:rFonts w:ascii="Courier New" w:hAnsi="Courier New" w:cs="Courier New"/>
          <w:sz w:val="16"/>
          <w:szCs w:val="16"/>
          <w:lang w:eastAsia="ko-KR"/>
        </w:rPr>
      </w:pPr>
    </w:p>
    <w:p w14:paraId="59ABD61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/SubNetwork/ManagedElement/attributes[contains(userLabel,"Berlin")]</w:t>
      </w:r>
    </w:p>
    <w:p w14:paraId="3042414C" w14:textId="77777777" w:rsidR="00B158E3" w:rsidRPr="00D152A4" w:rsidRDefault="00B158E3" w:rsidP="00B158E3">
      <w:pPr>
        <w:spacing w:after="0"/>
        <w:rPr>
          <w:rFonts w:ascii="Courier New" w:hAnsi="Courier New" w:cs="Courier New"/>
          <w:sz w:val="16"/>
          <w:szCs w:val="16"/>
          <w:lang w:eastAsia="ko-KR"/>
        </w:rPr>
      </w:pPr>
    </w:p>
    <w:p w14:paraId="78CFD8DF"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/SubNetwork/ManagedElement/attributes[not(userLabel="Berlin NW 1")]</w:t>
      </w:r>
    </w:p>
    <w:p w14:paraId="58BFE22A"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/SubNetwork/ManagedElement/attributes[not(contains(userLabel,"Berlin"))]</w:t>
      </w:r>
    </w:p>
    <w:p w14:paraId="54544889"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/SubNetwork[id="SN1"]/ThresholdMonitor[id="TM1"]/attributes/ThresholdLevels[not(level=1)]</w:t>
      </w:r>
    </w:p>
    <w:p w14:paraId="406FA376" w14:textId="77777777" w:rsidR="00B158E3" w:rsidRPr="00D152A4"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/SubNetwork/attributes[not(userLabel="Berlin NW" and not(plmnId/mcc=456 or not(plmnId/mcc=457)))]</w:t>
      </w:r>
    </w:p>
    <w:p w14:paraId="15DEAABB" w14:textId="77777777" w:rsidR="00B158E3" w:rsidRPr="00C558C7" w:rsidRDefault="00B158E3" w:rsidP="00B158E3">
      <w:pPr>
        <w:spacing w:after="0"/>
        <w:rPr>
          <w:rFonts w:ascii="Courier New" w:hAnsi="Courier New" w:cs="Courier New"/>
          <w:sz w:val="16"/>
          <w:szCs w:val="16"/>
          <w:lang w:eastAsia="ko-KR"/>
        </w:rPr>
      </w:pPr>
    </w:p>
    <w:p w14:paraId="1A4878A4" w14:textId="77777777" w:rsidR="00B158E3" w:rsidRDefault="00B158E3" w:rsidP="00B158E3">
      <w:pPr>
        <w:pStyle w:val="Heading2"/>
        <w:rPr>
          <w:lang w:eastAsia="ko-KR"/>
        </w:rPr>
      </w:pPr>
      <w:bookmarkStart w:id="109" w:name="_Toc157886927"/>
      <w:bookmarkStart w:id="110" w:name="_Toc157887262"/>
      <w:r>
        <w:rPr>
          <w:lang w:eastAsia="ko-KR"/>
        </w:rPr>
        <w:lastRenderedPageBreak/>
        <w:t>B.2</w:t>
      </w:r>
      <w:r>
        <w:rPr>
          <w:lang w:eastAsia="ko-KR"/>
        </w:rPr>
        <w:tab/>
        <w:t>Jex conditions</w:t>
      </w:r>
      <w:bookmarkEnd w:id="109"/>
      <w:bookmarkEnd w:id="110"/>
    </w:p>
    <w:p w14:paraId="6948E19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w:t>
      </w:r>
      <w:r>
        <w:rPr>
          <w:rFonts w:ascii="Courier New" w:hAnsi="Courier New" w:cs="Courier New"/>
          <w:sz w:val="16"/>
          <w:szCs w:val="16"/>
          <w:lang w:eastAsia="ko-KR"/>
        </w:rPr>
        <w:t xml:space="preserve"> /</w:t>
      </w:r>
      <w:r w:rsidRPr="00C558C7">
        <w:rPr>
          <w:rFonts w:ascii="Courier New" w:hAnsi="Courier New" w:cs="Courier New"/>
          <w:sz w:val="16"/>
          <w:szCs w:val="16"/>
          <w:lang w:eastAsia="ko-KR"/>
        </w:rPr>
        <w:t>perceivedSeverity="CRITICAL"</w:t>
      </w:r>
    </w:p>
    <w:p w14:paraId="2C03A95D"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 perceivedSeverity="CRITICAL"</w:t>
      </w:r>
    </w:p>
    <w:p w14:paraId="23851527" w14:textId="77777777" w:rsidR="00B158E3" w:rsidRPr="00C558C7" w:rsidRDefault="00B158E3" w:rsidP="00B158E3">
      <w:pPr>
        <w:spacing w:after="0"/>
        <w:rPr>
          <w:rFonts w:ascii="Courier New" w:hAnsi="Courier New" w:cs="Courier New"/>
          <w:sz w:val="16"/>
          <w:szCs w:val="16"/>
          <w:lang w:eastAsia="ko-KR"/>
        </w:rPr>
      </w:pPr>
    </w:p>
    <w:p w14:paraId="43892DC5"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C558C7" w:rsidRDefault="00B158E3" w:rsidP="00B158E3">
      <w:pPr>
        <w:spacing w:after="0"/>
        <w:rPr>
          <w:rFonts w:ascii="Courier New" w:hAnsi="Courier New" w:cs="Courier New"/>
          <w:sz w:val="16"/>
          <w:szCs w:val="16"/>
          <w:lang w:eastAsia="ko-KR"/>
        </w:rPr>
      </w:pPr>
    </w:p>
    <w:p w14:paraId="20B99FC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alarmType="COMMUNICATIONS_ALARM" or alarmType="EQUIPMENT_ALARM"</w:t>
      </w:r>
    </w:p>
    <w:p w14:paraId="0C33B5DE" w14:textId="77777777" w:rsidR="00B158E3" w:rsidRPr="00C558C7" w:rsidRDefault="00B158E3" w:rsidP="00B158E3">
      <w:pPr>
        <w:spacing w:after="0"/>
        <w:rPr>
          <w:rFonts w:ascii="Courier New" w:hAnsi="Courier New" w:cs="Courier New"/>
          <w:sz w:val="16"/>
          <w:szCs w:val="16"/>
          <w:lang w:eastAsia="ko-KR"/>
        </w:rPr>
      </w:pPr>
    </w:p>
    <w:p w14:paraId="36D4CE71" w14:textId="77777777" w:rsidR="00B158E3" w:rsidRPr="00A026E5" w:rsidRDefault="00B158E3" w:rsidP="00B158E3">
      <w:pPr>
        <w:spacing w:after="0"/>
        <w:rPr>
          <w:rFonts w:ascii="Courier New" w:hAnsi="Courier New" w:cs="Courier New"/>
          <w:sz w:val="16"/>
          <w:szCs w:val="16"/>
          <w:lang w:eastAsia="ko-KR"/>
        </w:rPr>
      </w:pPr>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6D268B" w:rsidRDefault="00B158E3" w:rsidP="00B158E3">
      <w:pPr>
        <w:spacing w:after="0"/>
        <w:rPr>
          <w:rFonts w:ascii="Courier New" w:hAnsi="Courier New" w:cs="Courier New"/>
          <w:sz w:val="16"/>
          <w:szCs w:val="16"/>
          <w:highlight w:val="yellow"/>
          <w:lang w:eastAsia="ko-KR"/>
        </w:rPr>
      </w:pPr>
    </w:p>
    <w:p w14:paraId="3BA734EE"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6D268B" w:rsidRDefault="00B158E3" w:rsidP="00B158E3">
      <w:pPr>
        <w:spacing w:after="0"/>
        <w:rPr>
          <w:rFonts w:ascii="Courier New" w:hAnsi="Courier New" w:cs="Courier New"/>
          <w:sz w:val="16"/>
          <w:szCs w:val="16"/>
          <w:highlight w:val="yellow"/>
          <w:lang w:eastAsia="ko-KR"/>
        </w:rPr>
      </w:pPr>
    </w:p>
    <w:p w14:paraId="435DDF3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6D268B" w:rsidRDefault="00B158E3" w:rsidP="00B158E3">
      <w:pPr>
        <w:spacing w:after="0"/>
        <w:rPr>
          <w:rFonts w:ascii="Courier New" w:hAnsi="Courier New" w:cs="Courier New"/>
          <w:sz w:val="16"/>
          <w:szCs w:val="16"/>
          <w:highlight w:val="yellow"/>
          <w:lang w:eastAsia="ko-KR"/>
        </w:rPr>
      </w:pPr>
    </w:p>
    <w:p w14:paraId="568313F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6D268B" w:rsidRDefault="00B158E3" w:rsidP="00B158E3">
      <w:pPr>
        <w:spacing w:after="0"/>
        <w:rPr>
          <w:rFonts w:ascii="Courier New" w:hAnsi="Courier New" w:cs="Courier New"/>
          <w:sz w:val="16"/>
          <w:szCs w:val="16"/>
          <w:highlight w:val="yellow"/>
          <w:lang w:eastAsia="ko-KR"/>
        </w:rPr>
      </w:pPr>
    </w:p>
    <w:p w14:paraId="72EE0A1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026A38" w:rsidRDefault="00B158E3" w:rsidP="00B158E3">
      <w:pPr>
        <w:spacing w:after="0"/>
        <w:rPr>
          <w:rFonts w:ascii="Courier New" w:hAnsi="Courier New" w:cs="Courier New"/>
          <w:sz w:val="16"/>
          <w:szCs w:val="16"/>
          <w:lang w:eastAsia="ko-KR"/>
        </w:rPr>
      </w:pPr>
    </w:p>
    <w:p w14:paraId="6BCF527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6D268B" w:rsidRDefault="00B158E3" w:rsidP="00B158E3">
      <w:pPr>
        <w:spacing w:after="0"/>
        <w:rPr>
          <w:rFonts w:ascii="Courier New" w:hAnsi="Courier New" w:cs="Courier New"/>
          <w:sz w:val="16"/>
          <w:szCs w:val="16"/>
          <w:highlight w:val="yellow"/>
          <w:lang w:eastAsia="ko-KR"/>
        </w:rPr>
      </w:pPr>
    </w:p>
    <w:p w14:paraId="070222F7"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(contains(href,"GNDBDUFunction") and perceivedSeverity="CRITICAL") or contains(href,"CUCPFunction")</w:t>
      </w:r>
    </w:p>
    <w:p w14:paraId="78041F37" w14:textId="77777777" w:rsidR="00B158E3" w:rsidRPr="00026A38" w:rsidRDefault="00B158E3" w:rsidP="00B158E3">
      <w:pPr>
        <w:spacing w:after="0"/>
        <w:rPr>
          <w:rFonts w:ascii="Courier New" w:hAnsi="Courier New" w:cs="Courier New"/>
          <w:sz w:val="16"/>
          <w:szCs w:val="16"/>
          <w:lang w:eastAsia="ko-KR"/>
        </w:rPr>
      </w:pPr>
    </w:p>
    <w:p w14:paraId="512E77BE"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6D268B" w:rsidRDefault="00B158E3" w:rsidP="00B158E3">
      <w:pPr>
        <w:spacing w:after="0"/>
        <w:rPr>
          <w:rFonts w:ascii="Courier New" w:hAnsi="Courier New" w:cs="Courier New"/>
          <w:sz w:val="16"/>
          <w:szCs w:val="16"/>
          <w:highlight w:val="yellow"/>
          <w:lang w:eastAsia="ko-KR"/>
        </w:rPr>
      </w:pPr>
    </w:p>
    <w:p w14:paraId="6F236F6C"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specificProblem!="CPUOverHeat" or monitoredAttributes/monitoredValue&gt;=5.67</w:t>
      </w:r>
    </w:p>
    <w:p w14:paraId="3D7669DC" w14:textId="77777777" w:rsidR="00B158E3" w:rsidRPr="006D268B" w:rsidRDefault="00B158E3" w:rsidP="00B158E3">
      <w:pPr>
        <w:spacing w:after="0"/>
        <w:rPr>
          <w:rFonts w:ascii="Courier New" w:hAnsi="Courier New" w:cs="Courier New"/>
          <w:sz w:val="16"/>
          <w:szCs w:val="16"/>
          <w:highlight w:val="yellow"/>
          <w:lang w:eastAsia="ko-KR"/>
        </w:rPr>
      </w:pPr>
    </w:p>
    <w:p w14:paraId="02C7FEDB"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monitoredAttributes/attr1/field1/subfield2="4a"</w:t>
      </w:r>
    </w:p>
    <w:p w14:paraId="4D88DA8B" w14:textId="77777777" w:rsidR="00B158E3" w:rsidRPr="006D268B" w:rsidRDefault="00B158E3" w:rsidP="00B158E3">
      <w:pPr>
        <w:spacing w:after="0"/>
        <w:rPr>
          <w:rFonts w:ascii="Courier New" w:hAnsi="Courier New" w:cs="Courier New"/>
          <w:sz w:val="16"/>
          <w:szCs w:val="16"/>
          <w:highlight w:val="yellow"/>
          <w:lang w:eastAsia="ko-KR"/>
        </w:rPr>
      </w:pPr>
    </w:p>
    <w:p w14:paraId="1634EF2D"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notificationType="notifyFileReady" and fileInfoList/fileDataType ="TRACE"</w:t>
      </w:r>
    </w:p>
    <w:p w14:paraId="07C85250" w14:textId="77777777" w:rsidR="00B158E3" w:rsidRDefault="00B158E3" w:rsidP="00B158E3">
      <w:pPr>
        <w:spacing w:after="0"/>
        <w:rPr>
          <w:rFonts w:ascii="Courier New" w:hAnsi="Courier New" w:cs="Courier New"/>
          <w:sz w:val="18"/>
          <w:szCs w:val="18"/>
          <w:lang w:eastAsia="ko-KR"/>
        </w:rPr>
      </w:pPr>
    </w:p>
    <w:p w14:paraId="2B0A8D0C" w14:textId="69937085" w:rsidR="00B158E3" w:rsidRDefault="00B158E3" w:rsidP="00B158E3">
      <w:pPr>
        <w:pStyle w:val="Heading8"/>
      </w:pPr>
      <w:bookmarkStart w:id="111" w:name="_Toc157886928"/>
      <w:bookmarkStart w:id="112" w:name="_Toc157887263"/>
      <w:r w:rsidRPr="00413E21">
        <w:t xml:space="preserve">Annex </w:t>
      </w:r>
      <w:r w:rsidR="00DC6B66">
        <w:t>C</w:t>
      </w:r>
      <w:r w:rsidRPr="00413E21">
        <w:t xml:space="preserve"> (</w:t>
      </w:r>
      <w:r>
        <w:t>informa</w:t>
      </w:r>
      <w:r w:rsidRPr="00413E21">
        <w:t>tive):</w:t>
      </w:r>
      <w:r w:rsidRPr="00413E21">
        <w:br/>
      </w:r>
      <w:r>
        <w:t>Comparison of Jex with XPath 1.0</w:t>
      </w:r>
      <w:bookmarkEnd w:id="111"/>
      <w:bookmarkEnd w:id="112"/>
    </w:p>
    <w:p w14:paraId="4ED1D1DC" w14:textId="05882931" w:rsidR="00B158E3" w:rsidRDefault="00DC6B66" w:rsidP="00B158E3">
      <w:pPr>
        <w:pStyle w:val="Heading2"/>
        <w:rPr>
          <w:lang w:eastAsia="ko-KR"/>
        </w:rPr>
      </w:pPr>
      <w:bookmarkStart w:id="113" w:name="_Toc157886929"/>
      <w:bookmarkStart w:id="114" w:name="_Toc157887264"/>
      <w:r>
        <w:rPr>
          <w:lang w:eastAsia="ko-KR"/>
        </w:rPr>
        <w:t>C</w:t>
      </w:r>
      <w:r w:rsidR="00B158E3">
        <w:rPr>
          <w:lang w:eastAsia="ko-KR"/>
        </w:rPr>
        <w:t>.1</w:t>
      </w:r>
      <w:r w:rsidR="00B158E3">
        <w:rPr>
          <w:lang w:eastAsia="ko-KR"/>
        </w:rPr>
        <w:tab/>
        <w:t>Comparision of Jex basic with XPath 1.0</w:t>
      </w:r>
      <w:bookmarkEnd w:id="113"/>
      <w:bookmarkEnd w:id="114"/>
    </w:p>
    <w:p w14:paraId="626CD038" w14:textId="77777777" w:rsidR="00B158E3" w:rsidRDefault="00B158E3" w:rsidP="00B158E3">
      <w:pPr>
        <w:rPr>
          <w:lang w:eastAsia="ko-KR"/>
        </w:rPr>
      </w:pPr>
      <w:r>
        <w:rPr>
          <w:lang w:eastAsia="ko-KR"/>
        </w:rPr>
        <w:t>The function library in Jex Basic is empty.</w:t>
      </w:r>
    </w:p>
    <w:p w14:paraId="037CD262" w14:textId="77777777" w:rsidR="00B158E3" w:rsidRDefault="00B158E3" w:rsidP="00B158E3">
      <w:pPr>
        <w:rPr>
          <w:lang w:eastAsia="ko-KR"/>
        </w:rPr>
      </w:pPr>
      <w:r>
        <w:rPr>
          <w:lang w:eastAsia="ko-KR"/>
        </w:rPr>
        <w:t>Only one predicate is allowed per step.</w:t>
      </w:r>
    </w:p>
    <w:p w14:paraId="669FAB80" w14:textId="77777777" w:rsidR="00B158E3" w:rsidRDefault="00B158E3" w:rsidP="00B158E3">
      <w:pPr>
        <w:rPr>
          <w:lang w:eastAsia="ko-KR"/>
        </w:rPr>
      </w:pPr>
      <w:r>
        <w:rPr>
          <w:lang w:eastAsia="ko-KR"/>
        </w:rPr>
        <w:t>Only the following operators are supported “=”.</w:t>
      </w:r>
    </w:p>
    <w:p w14:paraId="16834CA8" w14:textId="77777777" w:rsidR="00B158E3" w:rsidRDefault="00B158E3" w:rsidP="00B158E3">
      <w:pPr>
        <w:rPr>
          <w:lang w:eastAsia="ko-KR"/>
        </w:rPr>
      </w:pPr>
      <w:r>
        <w:rPr>
          <w:lang w:eastAsia="ko-KR"/>
        </w:rPr>
        <w:t>Use of parenthesis is not supported.</w:t>
      </w:r>
    </w:p>
    <w:p w14:paraId="462085DF" w14:textId="77777777" w:rsidR="00B158E3" w:rsidRDefault="00B158E3" w:rsidP="00B158E3">
      <w:pPr>
        <w:rPr>
          <w:lang w:eastAsia="ko-KR"/>
        </w:rPr>
      </w:pPr>
      <w:r>
        <w:rPr>
          <w:lang w:eastAsia="ko-KR"/>
        </w:rPr>
        <w:t>Namespaces are not supported.</w:t>
      </w:r>
    </w:p>
    <w:p w14:paraId="68BCA8BB" w14:textId="77777777" w:rsidR="00B158E3" w:rsidRDefault="00B158E3" w:rsidP="00B158E3">
      <w:pPr>
        <w:rPr>
          <w:lang w:eastAsia="ko-KR"/>
        </w:rPr>
      </w:pPr>
      <w:r>
        <w:rPr>
          <w:lang w:eastAsia="ko-KR"/>
        </w:rPr>
        <w:t>Only the child axis is supported.</w:t>
      </w:r>
    </w:p>
    <w:p w14:paraId="28A1FD47" w14:textId="77777777" w:rsidR="00B158E3" w:rsidRDefault="00B158E3" w:rsidP="00B158E3">
      <w:r>
        <w:t>The concept of variables is not used in Jex.</w:t>
      </w:r>
    </w:p>
    <w:p w14:paraId="697E637C" w14:textId="720C642A" w:rsidR="00B158E3" w:rsidRDefault="00DC6B66" w:rsidP="00B158E3">
      <w:pPr>
        <w:pStyle w:val="Heading2"/>
        <w:rPr>
          <w:lang w:eastAsia="ko-KR"/>
        </w:rPr>
      </w:pPr>
      <w:bookmarkStart w:id="115" w:name="_Toc157886930"/>
      <w:bookmarkStart w:id="116" w:name="_Toc157887265"/>
      <w:r>
        <w:rPr>
          <w:lang w:eastAsia="ko-KR"/>
        </w:rPr>
        <w:t>C</w:t>
      </w:r>
      <w:r w:rsidR="00B158E3">
        <w:rPr>
          <w:lang w:eastAsia="ko-KR"/>
        </w:rPr>
        <w:t>.2</w:t>
      </w:r>
      <w:r w:rsidR="00B158E3">
        <w:rPr>
          <w:lang w:eastAsia="ko-KR"/>
        </w:rPr>
        <w:tab/>
        <w:t>Comparision of Jex advanced with XPath 1.0</w:t>
      </w:r>
      <w:bookmarkEnd w:id="115"/>
      <w:bookmarkEnd w:id="116"/>
    </w:p>
    <w:p w14:paraId="30BB6BF5" w14:textId="77777777" w:rsidR="00B158E3" w:rsidRDefault="00B158E3" w:rsidP="00B158E3">
      <w:pPr>
        <w:rPr>
          <w:lang w:eastAsia="ko-KR"/>
        </w:rPr>
      </w:pPr>
      <w:r>
        <w:rPr>
          <w:lang w:eastAsia="ko-KR"/>
        </w:rPr>
        <w:t>The function library in Jex Basic includes only the "contains()" and "not()" function.</w:t>
      </w:r>
    </w:p>
    <w:p w14:paraId="21295CAA" w14:textId="77777777" w:rsidR="00B158E3" w:rsidRDefault="00B158E3" w:rsidP="00B158E3">
      <w:pPr>
        <w:rPr>
          <w:lang w:eastAsia="ko-KR"/>
        </w:rPr>
      </w:pPr>
      <w:r>
        <w:rPr>
          <w:lang w:eastAsia="ko-KR"/>
        </w:rPr>
        <w:lastRenderedPageBreak/>
        <w:t>Only one predicate is allowed per step.</w:t>
      </w:r>
    </w:p>
    <w:p w14:paraId="4AD4A43F" w14:textId="77777777" w:rsidR="00B158E3" w:rsidRDefault="00B158E3" w:rsidP="00B158E3">
      <w:pPr>
        <w:rPr>
          <w:lang w:eastAsia="ko-KR"/>
        </w:rPr>
      </w:pPr>
      <w:r>
        <w:rPr>
          <w:lang w:eastAsia="ko-KR"/>
        </w:rPr>
        <w:t>Only the following operators are supported "=", "</w:t>
      </w:r>
      <w:r>
        <w:t>!=", "&lt;", "&gt;", "&lt;=", "&gt;=", "or", "and"</w:t>
      </w:r>
      <w:r>
        <w:rPr>
          <w:lang w:eastAsia="ko-KR"/>
        </w:rPr>
        <w:t>.</w:t>
      </w:r>
    </w:p>
    <w:p w14:paraId="5AADF175" w14:textId="77777777" w:rsidR="00B158E3" w:rsidRDefault="00B158E3" w:rsidP="00B158E3">
      <w:pPr>
        <w:rPr>
          <w:lang w:eastAsia="ko-KR"/>
        </w:rPr>
      </w:pPr>
      <w:r>
        <w:rPr>
          <w:lang w:eastAsia="ko-KR"/>
        </w:rPr>
        <w:t>Namespaces are not supported.</w:t>
      </w:r>
    </w:p>
    <w:p w14:paraId="5E14F6E9" w14:textId="77777777" w:rsidR="00B158E3" w:rsidRDefault="00B158E3" w:rsidP="00B158E3">
      <w:pPr>
        <w:rPr>
          <w:lang w:eastAsia="ko-KR"/>
        </w:rPr>
      </w:pPr>
      <w:r>
        <w:rPr>
          <w:lang w:eastAsia="ko-KR"/>
        </w:rPr>
        <w:t>Only the child axis is supported.</w:t>
      </w:r>
    </w:p>
    <w:p w14:paraId="65512794" w14:textId="77777777" w:rsidR="00B158E3" w:rsidRDefault="00B158E3" w:rsidP="00B158E3">
      <w:r>
        <w:t>The concept of variables is not used in Jex.</w:t>
      </w:r>
    </w:p>
    <w:p w14:paraId="756837EC" w14:textId="77777777" w:rsidR="00B158E3" w:rsidRDefault="00B158E3" w:rsidP="00B158E3">
      <w:r>
        <w:t>When using comparison operators "=", "!=", "&lt;", "&gt;", "&gt;=" or "&lt;=" both sides must result in a single scalar value: string, number, or true, false or null. If this is not the case the expression shall have the value false. E.g., if multiple attributes or a multivalued attribute or an MOI is selected by the left side the result will be false.</w:t>
      </w:r>
    </w:p>
    <w:p w14:paraId="3A364CCD" w14:textId="5B461843" w:rsidR="00B158E3" w:rsidRPr="00F26A9B" w:rsidRDefault="00DC6B66" w:rsidP="00B158E3">
      <w:pPr>
        <w:pStyle w:val="Heading2"/>
        <w:rPr>
          <w:lang w:eastAsia="ko-KR"/>
        </w:rPr>
      </w:pPr>
      <w:bookmarkStart w:id="117" w:name="_Toc157886931"/>
      <w:bookmarkStart w:id="118" w:name="_Toc157887266"/>
      <w:r>
        <w:rPr>
          <w:lang w:eastAsia="ko-KR"/>
        </w:rPr>
        <w:t>C</w:t>
      </w:r>
      <w:r w:rsidR="00B158E3" w:rsidRPr="00F26A9B">
        <w:rPr>
          <w:lang w:eastAsia="ko-KR"/>
        </w:rPr>
        <w:t>.3</w:t>
      </w:r>
      <w:r w:rsidR="00B158E3" w:rsidRPr="00F26A9B">
        <w:rPr>
          <w:lang w:eastAsia="ko-KR"/>
        </w:rPr>
        <w:tab/>
        <w:t>Comparision of Jex conditions with XPath 1.0</w:t>
      </w:r>
      <w:bookmarkEnd w:id="117"/>
      <w:bookmarkEnd w:id="118"/>
    </w:p>
    <w:p w14:paraId="502D15E2" w14:textId="77777777" w:rsidR="00B158E3" w:rsidRDefault="00B158E3" w:rsidP="00B158E3">
      <w:r w:rsidRPr="00F26A9B">
        <w:t>A Jex conditions expression is equal to the predicate in Jex advanced. Therefore the statements made for the predicate in Jex advanced apply here.</w:t>
      </w:r>
    </w:p>
    <w:p w14:paraId="6CAD6EE4" w14:textId="498111BD" w:rsidR="00B158E3" w:rsidRDefault="00B158E3" w:rsidP="00B158E3">
      <w:pPr>
        <w:pStyle w:val="Heading8"/>
      </w:pPr>
      <w:bookmarkStart w:id="119" w:name="_Toc157886932"/>
      <w:bookmarkStart w:id="120" w:name="_Toc157887267"/>
      <w:r w:rsidRPr="00413E21">
        <w:t xml:space="preserve">Annex </w:t>
      </w:r>
      <w:r w:rsidR="00DC6B66">
        <w:t>D</w:t>
      </w:r>
      <w:r w:rsidRPr="00413E21">
        <w:t xml:space="preserve"> (informative):</w:t>
      </w:r>
      <w:r w:rsidRPr="00413E21">
        <w:br/>
      </w:r>
      <w:r>
        <w:t>Example us</w:t>
      </w:r>
      <w:bookmarkEnd w:id="92"/>
      <w:bookmarkEnd w:id="93"/>
      <w:bookmarkEnd w:id="94"/>
      <w:r>
        <w:t>e cases</w:t>
      </w:r>
      <w:bookmarkEnd w:id="119"/>
      <w:bookmarkEnd w:id="120"/>
    </w:p>
    <w:p w14:paraId="6BFF8122" w14:textId="082178EF" w:rsidR="00B158E3" w:rsidRDefault="00B158E3" w:rsidP="00B158E3">
      <w:pPr>
        <w:rPr>
          <w:lang w:eastAsia="ko-KR"/>
        </w:rPr>
      </w:pPr>
      <w:r>
        <w:rPr>
          <w:lang w:eastAsia="ko-KR"/>
        </w:rPr>
        <w:t>All these use cases have in common that one or more data nodes need to be identified. To these selected nodes a certain semantics is attached.</w:t>
      </w:r>
    </w:p>
    <w:p w14:paraId="4409EB97" w14:textId="07292D8A" w:rsidR="00B158E3" w:rsidRPr="003E5D2F" w:rsidRDefault="00B158E3" w:rsidP="00B158E3">
      <w:pPr>
        <w:rPr>
          <w:b/>
          <w:bCs/>
          <w:lang w:eastAsia="ko-KR"/>
        </w:rPr>
      </w:pPr>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 Note, for subscribing to alarm notifications the Jex expression must identify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51C4A9E6"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00B6C130"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E1DFFBD"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5FE8E36E" w:rsidR="00B158E3" w:rsidRDefault="00B158E3" w:rsidP="00B158E3">
      <w:pPr>
        <w:rPr>
          <w:lang w:eastAsia="ko-KR"/>
        </w:rPr>
      </w:pPr>
      <w:r>
        <w:rPr>
          <w:lang w:eastAsia="ko-KR"/>
        </w:rPr>
        <w:t>4 Subscribe to all alarm notifications of all managed object trees whose root objects are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0469DC64"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6C388B3E"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5042BC1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lastRenderedPageBreak/>
              <w:t>"dataNodeSelector":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2B368DDB"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2767E139"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r>
              <w:rPr>
                <w:rFonts w:ascii="Courier New" w:hAnsi="Courier New" w:cs="Courier New"/>
                <w:sz w:val="16"/>
                <w:szCs w:val="16"/>
              </w:rPr>
              <w:t>dataNodeSelector</w:t>
            </w:r>
            <w:r w:rsidRPr="006412C2">
              <w:rPr>
                <w:rFonts w:ascii="Courier New" w:hAnsi="Courier New" w:cs="Courier New"/>
                <w:sz w:val="16"/>
                <w:szCs w:val="16"/>
              </w:rPr>
              <w:t>": "/SubNetwork[id="SN1"]/ManagedElement[id="ME1"]/attributes/(opState</w:t>
            </w:r>
            <w:r>
              <w:rPr>
                <w:rFonts w:ascii="Courier New" w:hAnsi="Courier New" w:cs="Courier New"/>
                <w:sz w:val="16"/>
                <w:szCs w:val="16"/>
              </w:rPr>
              <w:t xml:space="preserve"> |</w:t>
            </w:r>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42FDF638" w14:textId="77777777" w:rsidR="00B158E3" w:rsidRPr="00FE3DCC" w:rsidRDefault="00B158E3" w:rsidP="00B158E3">
      <w:pPr>
        <w:rPr>
          <w:b/>
          <w:bCs/>
          <w:lang w:eastAsia="ko-KR"/>
        </w:rPr>
      </w:pPr>
      <w:r w:rsidRPr="00FE3DCC">
        <w:rPr>
          <w:b/>
          <w:bCs/>
          <w:lang w:eastAsia="ko-KR"/>
        </w:rPr>
        <w:t>Notification filtering</w:t>
      </w:r>
    </w:p>
    <w:p w14:paraId="23DBA9E6" w14:textId="77777777" w:rsidR="00B158E3" w:rsidRDefault="00B158E3" w:rsidP="00B158E3">
      <w:pPr>
        <w:rPr>
          <w:lang w:eastAsia="ko-KR"/>
        </w:rPr>
      </w:pPr>
      <w:r>
        <w:rPr>
          <w:lang w:eastAsia="ko-KR"/>
        </w:rPr>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w:t>
            </w:r>
          </w:p>
          <w:p w14:paraId="65F792C4" w14:textId="77777777" w:rsidR="00B158E3" w:rsidRPr="00FA2D8F" w:rsidRDefault="00B158E3" w:rsidP="00302EFE">
            <w:pPr>
              <w:spacing w:after="0"/>
              <w:rPr>
                <w:rFonts w:ascii="Courier New" w:hAnsi="Courier New" w:cs="Courier New"/>
                <w:sz w:val="16"/>
                <w:szCs w:val="16"/>
                <w:lang w:val="en-US"/>
              </w:rPr>
            </w:pPr>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href</w:t>
            </w:r>
            <w:r w:rsidRPr="00FA2D8F">
              <w:rPr>
                <w:rFonts w:ascii="Courier New" w:hAnsi="Courier New" w:cs="Courier New"/>
                <w:sz w:val="16"/>
                <w:szCs w:val="16"/>
                <w:lang w:val="en-US"/>
              </w:rPr>
              <w:t>": "example.com/SubNetwork=1",</w:t>
            </w:r>
          </w:p>
          <w:p w14:paraId="65C6559F"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"notificationId": "34",</w:t>
            </w:r>
          </w:p>
          <w:p w14:paraId="04CFAE99"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nType</w:t>
            </w:r>
            <w:r w:rsidRPr="00FA2D8F">
              <w:rPr>
                <w:rFonts w:ascii="Courier New" w:hAnsi="Courier New" w:cs="Courier New"/>
                <w:sz w:val="16"/>
                <w:szCs w:val="16"/>
                <w:lang w:val="en-US"/>
              </w:rPr>
              <w:t>": "</w:t>
            </w:r>
            <w:r>
              <w:rPr>
                <w:rFonts w:ascii="Courier New" w:hAnsi="Courier New" w:cs="Courier New"/>
                <w:sz w:val="16"/>
                <w:szCs w:val="16"/>
                <w:lang w:val="en-US"/>
              </w:rPr>
              <w:t>notifyNewAlarm</w:t>
            </w:r>
            <w:r w:rsidRPr="00FA2D8F">
              <w:rPr>
                <w:rFonts w:ascii="Courier New" w:hAnsi="Courier New" w:cs="Courier New"/>
                <w:sz w:val="16"/>
                <w:szCs w:val="16"/>
                <w:lang w:val="en-US"/>
              </w:rPr>
              <w:t>",</w:t>
            </w:r>
          </w:p>
          <w:p w14:paraId="2E69E465"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w:t>
            </w:r>
            <w:r>
              <w:rPr>
                <w:rFonts w:ascii="Courier New" w:hAnsi="Courier New" w:cs="Courier New"/>
                <w:sz w:val="16"/>
                <w:szCs w:val="16"/>
                <w:lang w:val="en-US"/>
              </w:rPr>
              <w:t>event</w:t>
            </w:r>
            <w:r w:rsidRPr="00FA2D8F">
              <w:rPr>
                <w:rFonts w:ascii="Courier New" w:hAnsi="Courier New" w:cs="Courier New"/>
                <w:sz w:val="16"/>
                <w:szCs w:val="16"/>
                <w:lang w:val="en-US"/>
              </w:rPr>
              <w:t>Time": "2021-12-19T16:39:57-08:00",</w:t>
            </w:r>
          </w:p>
          <w:p w14:paraId="2F6BD51A" w14:textId="77777777" w:rsidR="00B158E3" w:rsidRDefault="00B158E3" w:rsidP="00302EF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"example.com,SubNetwork=SN1,MnsAgent=MA1",</w:t>
            </w:r>
          </w:p>
          <w:p w14:paraId="56DB1B30" w14:textId="77777777" w:rsidR="00B158E3" w:rsidRPr="00FA2D8F" w:rsidRDefault="00B158E3" w:rsidP="00302EFE">
            <w:pPr>
              <w:spacing w:after="0"/>
              <w:rPr>
                <w:rFonts w:ascii="Courier New" w:hAnsi="Courier New" w:cs="Courier New"/>
                <w:sz w:val="16"/>
                <w:szCs w:val="16"/>
                <w:lang w:val="en-US"/>
              </w:rPr>
            </w:pPr>
          </w:p>
          <w:p w14:paraId="2EAEEAFD"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p>
          <w:p w14:paraId="0779AAA1"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"alarmType": "QUALITY_OF_SERVICE_ALARM",</w:t>
            </w:r>
          </w:p>
          <w:p w14:paraId="6193973C"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"probableCause": "SYSTEM_RESOURCES_OVERLOAD",</w:t>
            </w:r>
          </w:p>
          <w:p w14:paraId="761DD433"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"perceivedSeverity": "CRITICAL"</w:t>
            </w:r>
          </w:p>
          <w:p w14:paraId="7162AEF2" w14:textId="77777777" w:rsidR="00B158E3" w:rsidRPr="00E318E0"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w:t>
            </w:r>
          </w:p>
        </w:tc>
      </w:tr>
    </w:tbl>
    <w:p w14:paraId="7E3C2B70" w14:textId="77777777" w:rsidR="00B158E3" w:rsidRDefault="00B158E3" w:rsidP="00B158E3">
      <w:pPr>
        <w:spacing w:before="180"/>
        <w:rPr>
          <w:lang w:eastAsia="ko-KR"/>
        </w:rPr>
      </w:pPr>
      <w:r>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"perceivedSeverity="CRITICAL""</w:t>
            </w:r>
          </w:p>
          <w:p w14:paraId="7BAB0A3B" w14:textId="77777777" w:rsidR="00B158E3" w:rsidRDefault="00B158E3" w:rsidP="00302EFE">
            <w:pPr>
              <w:spacing w:after="0"/>
              <w:ind w:left="31"/>
              <w:rPr>
                <w:rFonts w:ascii="Courier New" w:hAnsi="Courier New" w:cs="Courier New"/>
                <w:sz w:val="16"/>
                <w:szCs w:val="16"/>
              </w:rPr>
            </w:pPr>
          </w:p>
          <w:p w14:paraId="6BB4780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p>
          <w:p w14:paraId="056ED6C2" w14:textId="77777777" w:rsidR="00B158E3" w:rsidRDefault="00B158E3" w:rsidP="00302EFE">
            <w:pPr>
              <w:spacing w:after="0"/>
              <w:ind w:left="31"/>
              <w:rPr>
                <w:rFonts w:ascii="Courier New" w:hAnsi="Courier New" w:cs="Courier New"/>
                <w:sz w:val="16"/>
                <w:szCs w:val="16"/>
              </w:rPr>
            </w:pPr>
          </w:p>
          <w:p w14:paraId="083174F8"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"alarmType="</w:t>
            </w:r>
            <w:r w:rsidRPr="00FA2D8F">
              <w:rPr>
                <w:rFonts w:ascii="Courier New" w:hAnsi="Courier New" w:cs="Courier New"/>
                <w:sz w:val="16"/>
                <w:szCs w:val="16"/>
                <w:lang w:val="en-US"/>
              </w:rPr>
              <w:t>QUALITY_OF_SERVICE_ALARM</w:t>
            </w:r>
            <w:r w:rsidRPr="00E95EB3">
              <w:rPr>
                <w:rFonts w:ascii="Courier New" w:hAnsi="Courier New" w:cs="Courier New"/>
                <w:sz w:val="16"/>
                <w:szCs w:val="16"/>
              </w:rPr>
              <w:t>" and perceivedSeverity="CRITICAL""</w:t>
            </w:r>
          </w:p>
          <w:p w14:paraId="6C61132D" w14:textId="77777777" w:rsidR="00B158E3" w:rsidRPr="00E95EB3" w:rsidRDefault="00B158E3" w:rsidP="00302EFE">
            <w:pPr>
              <w:spacing w:after="0"/>
              <w:ind w:left="31"/>
              <w:rPr>
                <w:rFonts w:ascii="Courier New" w:hAnsi="Courier New" w:cs="Courier New"/>
                <w:sz w:val="16"/>
                <w:szCs w:val="16"/>
              </w:rPr>
            </w:pPr>
          </w:p>
          <w:p w14:paraId="63299151"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"specificProblem[contains(.,"Flood")] and perceivedSeverity="CRITICAL""</w:t>
            </w:r>
          </w:p>
          <w:p w14:paraId="4CB8C6E3" w14:textId="77777777" w:rsidR="00B158E3" w:rsidRPr="00E95EB3" w:rsidRDefault="00B158E3" w:rsidP="00302EFE">
            <w:pPr>
              <w:spacing w:after="0"/>
              <w:ind w:left="31"/>
              <w:rPr>
                <w:rFonts w:ascii="Courier New" w:hAnsi="Courier New" w:cs="Courier New"/>
                <w:sz w:val="16"/>
                <w:szCs w:val="16"/>
              </w:rPr>
            </w:pPr>
          </w:p>
          <w:p w14:paraId="67B2D2F8"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 xml:space="preserve">notificationFilter: "specificProblem[contains(.,"Fire")] </w:t>
            </w:r>
            <w:r>
              <w:rPr>
                <w:rFonts w:ascii="Courier New" w:hAnsi="Courier New" w:cs="Courier New"/>
                <w:sz w:val="16"/>
                <w:szCs w:val="16"/>
              </w:rPr>
              <w:t>\</w:t>
            </w:r>
          </w:p>
          <w:p w14:paraId="525472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E95EB3">
              <w:rPr>
                <w:rFonts w:ascii="Courier New" w:hAnsi="Courier New" w:cs="Courier New"/>
                <w:sz w:val="16"/>
                <w:szCs w:val="16"/>
              </w:rPr>
              <w:t>and (perceivedSeverity="CRITICAL" or</w:t>
            </w:r>
            <w:r>
              <w:rPr>
                <w:rFonts w:ascii="Courier New" w:hAnsi="Courier New" w:cs="Courier New"/>
                <w:sz w:val="16"/>
                <w:szCs w:val="16"/>
              </w:rPr>
              <w:t xml:space="preserve"> </w:t>
            </w:r>
            <w:r w:rsidRPr="00E95EB3">
              <w:rPr>
                <w:rFonts w:ascii="Courier New" w:hAnsi="Courier New" w:cs="Courier New"/>
                <w:sz w:val="16"/>
                <w:szCs w:val="16"/>
              </w:rPr>
              <w:t>perceivedSeverity="MAJOR")"</w:t>
            </w:r>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21" w:name="_Toc157886933"/>
      <w:bookmarkStart w:id="122" w:name="_Toc157887268"/>
      <w:r w:rsidRPr="004D3578">
        <w:lastRenderedPageBreak/>
        <w:t>Annex &lt;X&gt; (informative):</w:t>
      </w:r>
      <w:r w:rsidRPr="004D3578">
        <w:br/>
        <w:t>Change history</w:t>
      </w:r>
      <w:bookmarkEnd w:id="121"/>
      <w:bookmarkEnd w:id="122"/>
    </w:p>
    <w:p w14:paraId="06FAD520" w14:textId="77777777" w:rsidR="00054A22" w:rsidRPr="00235394" w:rsidRDefault="00054A22" w:rsidP="00054A22">
      <w:pPr>
        <w:pStyle w:val="TH"/>
      </w:pPr>
      <w:bookmarkStart w:id="123" w:name="historyclause"/>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c>
          <w:tcPr>
            <w:tcW w:w="800" w:type="dxa"/>
            <w:shd w:val="solid" w:color="FFFFFF" w:fill="auto"/>
          </w:tcPr>
          <w:p w14:paraId="5B33CDEB" w14:textId="505039EA" w:rsidR="00611FBF" w:rsidRDefault="00611FBF" w:rsidP="002A6893">
            <w:pPr>
              <w:pStyle w:val="TAC"/>
              <w:rPr>
                <w:sz w:val="16"/>
                <w:szCs w:val="16"/>
              </w:rPr>
            </w:pPr>
            <w:r>
              <w:rPr>
                <w:sz w:val="16"/>
                <w:szCs w:val="16"/>
              </w:rPr>
              <w:t>2024-02</w:t>
            </w:r>
          </w:p>
        </w:tc>
        <w:tc>
          <w:tcPr>
            <w:tcW w:w="800" w:type="dxa"/>
            <w:shd w:val="solid" w:color="FFFFFF" w:fill="auto"/>
          </w:tcPr>
          <w:p w14:paraId="6D6F9E70" w14:textId="0689C3FE" w:rsidR="00611FBF" w:rsidRDefault="00611FBF" w:rsidP="002A6893">
            <w:pPr>
              <w:pStyle w:val="TAC"/>
              <w:rPr>
                <w:sz w:val="16"/>
                <w:szCs w:val="16"/>
              </w:rPr>
            </w:pPr>
            <w:r>
              <w:rPr>
                <w:sz w:val="16"/>
                <w:szCs w:val="16"/>
              </w:rPr>
              <w:t>SA5#153</w:t>
            </w:r>
          </w:p>
        </w:tc>
        <w:tc>
          <w:tcPr>
            <w:tcW w:w="1094" w:type="dxa"/>
            <w:shd w:val="solid" w:color="FFFFFF" w:fill="auto"/>
          </w:tcPr>
          <w:p w14:paraId="6E1E285E" w14:textId="1F6F8A21" w:rsidR="00611FBF" w:rsidRPr="002A6893" w:rsidRDefault="00611FBF" w:rsidP="002A6893">
            <w:pPr>
              <w:pStyle w:val="TAC"/>
              <w:rPr>
                <w:sz w:val="16"/>
                <w:szCs w:val="16"/>
              </w:rPr>
            </w:pPr>
            <w:r w:rsidRPr="00611FBF">
              <w:rPr>
                <w:sz w:val="16"/>
                <w:szCs w:val="16"/>
              </w:rPr>
              <w:t>S5</w:t>
            </w:r>
            <w:r w:rsidRPr="00611FBF">
              <w:rPr>
                <w:rFonts w:ascii="Cambria Math" w:hAnsi="Cambria Math" w:cs="Cambria Math"/>
                <w:sz w:val="16"/>
                <w:szCs w:val="16"/>
              </w:rPr>
              <w:t>‑</w:t>
            </w:r>
            <w:r w:rsidRPr="00611FBF">
              <w:rPr>
                <w:sz w:val="16"/>
                <w:szCs w:val="16"/>
              </w:rPr>
              <w:t>240841</w:t>
            </w:r>
          </w:p>
        </w:tc>
        <w:tc>
          <w:tcPr>
            <w:tcW w:w="425" w:type="dxa"/>
            <w:shd w:val="solid" w:color="FFFFFF" w:fill="auto"/>
          </w:tcPr>
          <w:p w14:paraId="15FF9DC1" w14:textId="77777777" w:rsidR="00611FBF" w:rsidRPr="006B0D02" w:rsidRDefault="00611FBF" w:rsidP="002A6893">
            <w:pPr>
              <w:pStyle w:val="TAL"/>
              <w:rPr>
                <w:sz w:val="16"/>
                <w:szCs w:val="16"/>
              </w:rPr>
            </w:pPr>
          </w:p>
        </w:tc>
        <w:tc>
          <w:tcPr>
            <w:tcW w:w="425" w:type="dxa"/>
            <w:shd w:val="solid" w:color="FFFFFF" w:fill="auto"/>
          </w:tcPr>
          <w:p w14:paraId="0A53B57B" w14:textId="77777777" w:rsidR="00611FBF" w:rsidRPr="006B0D02" w:rsidRDefault="00611FBF" w:rsidP="002A6893">
            <w:pPr>
              <w:pStyle w:val="TAR"/>
              <w:rPr>
                <w:sz w:val="16"/>
                <w:szCs w:val="16"/>
              </w:rPr>
            </w:pPr>
          </w:p>
        </w:tc>
        <w:tc>
          <w:tcPr>
            <w:tcW w:w="425" w:type="dxa"/>
            <w:shd w:val="solid" w:color="FFFFFF" w:fill="auto"/>
          </w:tcPr>
          <w:p w14:paraId="4865E448" w14:textId="77777777" w:rsidR="00611FBF" w:rsidRPr="006B0D02" w:rsidRDefault="00611FBF" w:rsidP="002A6893">
            <w:pPr>
              <w:pStyle w:val="TAC"/>
              <w:rPr>
                <w:sz w:val="16"/>
                <w:szCs w:val="16"/>
              </w:rPr>
            </w:pPr>
          </w:p>
        </w:tc>
        <w:tc>
          <w:tcPr>
            <w:tcW w:w="4962" w:type="dxa"/>
            <w:shd w:val="solid" w:color="FFFFFF" w:fill="auto"/>
          </w:tcPr>
          <w:p w14:paraId="07F38BA1" w14:textId="57E1838B" w:rsidR="00611FBF" w:rsidRPr="002A6893" w:rsidRDefault="00611FBF" w:rsidP="002A6893">
            <w:pPr>
              <w:pStyle w:val="TAL"/>
              <w:rPr>
                <w:sz w:val="16"/>
                <w:szCs w:val="16"/>
              </w:rPr>
            </w:pPr>
            <w:r w:rsidRPr="00611FBF">
              <w:rPr>
                <w:sz w:val="16"/>
                <w:szCs w:val="16"/>
              </w:rPr>
              <w:t>Rel-18 pCR 32.161 Improve Jex</w:t>
            </w:r>
          </w:p>
        </w:tc>
        <w:tc>
          <w:tcPr>
            <w:tcW w:w="708" w:type="dxa"/>
            <w:shd w:val="solid" w:color="FFFFFF" w:fill="auto"/>
          </w:tcPr>
          <w:p w14:paraId="2540616D" w14:textId="4A80D35C" w:rsidR="00611FBF" w:rsidRDefault="00036B9D" w:rsidP="002A6893">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4262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B9D">
      <w:rPr>
        <w:rFonts w:ascii="Arial" w:hAnsi="Arial" w:cs="Arial"/>
        <w:b/>
        <w:noProof/>
        <w:sz w:val="18"/>
        <w:szCs w:val="18"/>
      </w:rPr>
      <w:t>3GPP TS 32.161 V1.0.0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8F15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B9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B9D"/>
    <w:rsid w:val="00040095"/>
    <w:rsid w:val="00051834"/>
    <w:rsid w:val="00054A22"/>
    <w:rsid w:val="00062023"/>
    <w:rsid w:val="000655A6"/>
    <w:rsid w:val="000730E0"/>
    <w:rsid w:val="00080512"/>
    <w:rsid w:val="0008701B"/>
    <w:rsid w:val="000C47C3"/>
    <w:rsid w:val="000D58AB"/>
    <w:rsid w:val="000E44F0"/>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8/REC-xml-1998021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22</Pages>
  <Words>6840</Words>
  <Characters>38992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53</cp:revision>
  <cp:lastPrinted>2019-02-25T14:05:00Z</cp:lastPrinted>
  <dcterms:created xsi:type="dcterms:W3CDTF">2019-02-26T13:59:00Z</dcterms:created>
  <dcterms:modified xsi:type="dcterms:W3CDTF">2024-02-03T17:25:00Z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