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14714" w14:paraId="6420D5CF" w14:textId="77777777" w:rsidTr="005E4BB2">
        <w:tc>
          <w:tcPr>
            <w:tcW w:w="10423" w:type="dxa"/>
            <w:gridSpan w:val="2"/>
            <w:shd w:val="clear" w:color="auto" w:fill="auto"/>
          </w:tcPr>
          <w:p w14:paraId="3FDEDF14" w14:textId="4E744EC9" w:rsidR="004F0988" w:rsidRPr="00914714" w:rsidRDefault="004F0988" w:rsidP="00F74CD6">
            <w:pPr>
              <w:pStyle w:val="ZA"/>
              <w:framePr w:w="0" w:hRule="auto" w:wrap="auto" w:vAnchor="margin" w:hAnchor="text" w:yAlign="inline"/>
            </w:pPr>
            <w:bookmarkStart w:id="0" w:name="page1"/>
            <w:r w:rsidRPr="00914714">
              <w:rPr>
                <w:sz w:val="64"/>
              </w:rPr>
              <w:t xml:space="preserve">3GPP </w:t>
            </w:r>
            <w:bookmarkStart w:id="1" w:name="specType1"/>
            <w:r w:rsidR="0063543D" w:rsidRPr="00914714">
              <w:rPr>
                <w:sz w:val="64"/>
              </w:rPr>
              <w:t>TR</w:t>
            </w:r>
            <w:bookmarkEnd w:id="1"/>
            <w:r w:rsidRPr="00914714">
              <w:rPr>
                <w:sz w:val="64"/>
              </w:rPr>
              <w:t xml:space="preserve"> </w:t>
            </w:r>
            <w:bookmarkStart w:id="2" w:name="specNumber"/>
            <w:r w:rsidR="004F3E01" w:rsidRPr="00914714">
              <w:rPr>
                <w:rFonts w:hint="eastAsia"/>
                <w:sz w:val="64"/>
                <w:lang w:eastAsia="zh-CN"/>
              </w:rPr>
              <w:t>28</w:t>
            </w:r>
            <w:r w:rsidRPr="00914714">
              <w:rPr>
                <w:sz w:val="64"/>
              </w:rPr>
              <w:t>.</w:t>
            </w:r>
            <w:bookmarkEnd w:id="2"/>
            <w:r w:rsidR="004F3E01" w:rsidRPr="00914714">
              <w:rPr>
                <w:rFonts w:hint="eastAsia"/>
                <w:sz w:val="64"/>
                <w:lang w:eastAsia="zh-CN"/>
              </w:rPr>
              <w:t>844</w:t>
            </w:r>
            <w:r w:rsidRPr="00914714">
              <w:rPr>
                <w:sz w:val="64"/>
              </w:rPr>
              <w:t xml:space="preserve"> </w:t>
            </w:r>
            <w:bookmarkStart w:id="3" w:name="specVersion"/>
            <w:r w:rsidR="00AF0461" w:rsidRPr="00914714">
              <w:t>V</w:t>
            </w:r>
            <w:r w:rsidR="00AF0461">
              <w:rPr>
                <w:lang w:eastAsia="zh-CN"/>
              </w:rPr>
              <w:t>1</w:t>
            </w:r>
            <w:r w:rsidR="004F3E01" w:rsidRPr="00914714">
              <w:t>.</w:t>
            </w:r>
            <w:r w:rsidR="00331ACA">
              <w:rPr>
                <w:rFonts w:hint="eastAsia"/>
                <w:lang w:eastAsia="zh-CN"/>
              </w:rPr>
              <w:t>1</w:t>
            </w:r>
            <w:r w:rsidRPr="00914714">
              <w:t>.</w:t>
            </w:r>
            <w:bookmarkEnd w:id="3"/>
            <w:r w:rsidR="004F3E01" w:rsidRPr="00914714">
              <w:rPr>
                <w:rFonts w:hint="eastAsia"/>
                <w:lang w:eastAsia="zh-CN"/>
              </w:rPr>
              <w:t>0</w:t>
            </w:r>
            <w:r w:rsidRPr="00914714">
              <w:t xml:space="preserve"> </w:t>
            </w:r>
            <w:r w:rsidRPr="00914714">
              <w:rPr>
                <w:sz w:val="32"/>
              </w:rPr>
              <w:t>(</w:t>
            </w:r>
            <w:bookmarkStart w:id="4" w:name="issueDate"/>
            <w:r w:rsidR="004F3E01" w:rsidRPr="00914714">
              <w:rPr>
                <w:rFonts w:hint="eastAsia"/>
                <w:sz w:val="32"/>
                <w:lang w:eastAsia="zh-CN"/>
              </w:rPr>
              <w:t>2023</w:t>
            </w:r>
            <w:r w:rsidRPr="00914714">
              <w:rPr>
                <w:sz w:val="32"/>
              </w:rPr>
              <w:t>-</w:t>
            </w:r>
            <w:bookmarkEnd w:id="4"/>
            <w:r w:rsidR="00F74CD6">
              <w:rPr>
                <w:rFonts w:hint="eastAsia"/>
                <w:sz w:val="32"/>
                <w:lang w:eastAsia="zh-CN"/>
              </w:rPr>
              <w:t>10</w:t>
            </w:r>
            <w:r w:rsidRPr="00914714">
              <w:rPr>
                <w:sz w:val="32"/>
              </w:rPr>
              <w:t>)</w:t>
            </w:r>
          </w:p>
        </w:tc>
      </w:tr>
      <w:tr w:rsidR="004F0988" w:rsidRPr="00914714" w14:paraId="0FFD4F19" w14:textId="77777777" w:rsidTr="005E4BB2">
        <w:trPr>
          <w:trHeight w:hRule="exact" w:val="1134"/>
        </w:trPr>
        <w:tc>
          <w:tcPr>
            <w:tcW w:w="10423" w:type="dxa"/>
            <w:gridSpan w:val="2"/>
            <w:shd w:val="clear" w:color="auto" w:fill="auto"/>
          </w:tcPr>
          <w:p w14:paraId="5AB75458" w14:textId="6DF5F9FE" w:rsidR="004F0988" w:rsidRPr="00914714" w:rsidRDefault="004F0988" w:rsidP="00133525">
            <w:pPr>
              <w:pStyle w:val="ZB"/>
              <w:framePr w:w="0" w:hRule="auto" w:wrap="auto" w:vAnchor="margin" w:hAnchor="text" w:yAlign="inline"/>
            </w:pPr>
            <w:r w:rsidRPr="00914714">
              <w:t xml:space="preserve">Technical </w:t>
            </w:r>
            <w:bookmarkStart w:id="5" w:name="spectype2"/>
            <w:r w:rsidR="00D57972" w:rsidRPr="00914714">
              <w:t>Report</w:t>
            </w:r>
            <w:bookmarkEnd w:id="5"/>
          </w:p>
          <w:p w14:paraId="462B8E42" w14:textId="108487E0" w:rsidR="00BA4B8D" w:rsidRPr="00914714" w:rsidRDefault="00BA4B8D" w:rsidP="00BA4B8D">
            <w:pPr>
              <w:pStyle w:val="Guidance"/>
            </w:pPr>
            <w:r w:rsidRPr="00914714">
              <w:br/>
            </w:r>
            <w:r w:rsidRPr="00914714">
              <w:br/>
            </w:r>
          </w:p>
        </w:tc>
      </w:tr>
      <w:tr w:rsidR="004F0988" w:rsidRPr="00914714" w14:paraId="717C4EBE" w14:textId="77777777" w:rsidTr="005E4BB2">
        <w:trPr>
          <w:trHeight w:hRule="exact" w:val="3686"/>
        </w:trPr>
        <w:tc>
          <w:tcPr>
            <w:tcW w:w="10423" w:type="dxa"/>
            <w:gridSpan w:val="2"/>
            <w:shd w:val="clear" w:color="auto" w:fill="auto"/>
          </w:tcPr>
          <w:p w14:paraId="03D032C0" w14:textId="77777777" w:rsidR="004F0988" w:rsidRPr="00914714" w:rsidRDefault="004F0988" w:rsidP="00133525">
            <w:pPr>
              <w:pStyle w:val="ZT"/>
              <w:framePr w:wrap="auto" w:hAnchor="text" w:yAlign="inline"/>
            </w:pPr>
            <w:r w:rsidRPr="00914714">
              <w:t>3rd Generation Partnership Project;</w:t>
            </w:r>
          </w:p>
          <w:p w14:paraId="73E9D314" w14:textId="1B9EA027" w:rsidR="00062023" w:rsidRPr="00914714" w:rsidRDefault="004F0988" w:rsidP="00371D13">
            <w:pPr>
              <w:pStyle w:val="ZT"/>
              <w:framePr w:wrap="auto" w:hAnchor="text" w:yAlign="inline"/>
              <w:rPr>
                <w:highlight w:val="yellow"/>
              </w:rPr>
            </w:pPr>
            <w:r w:rsidRPr="00914714">
              <w:t xml:space="preserve">Technical Specification Group </w:t>
            </w:r>
            <w:bookmarkStart w:id="6" w:name="specTitle"/>
            <w:r w:rsidR="004F3E01" w:rsidRPr="00914714">
              <w:t>Services and System Aspects;</w:t>
            </w:r>
          </w:p>
          <w:p w14:paraId="6C539263" w14:textId="54199BD6" w:rsidR="00062023" w:rsidRPr="00914714" w:rsidRDefault="004F3E01" w:rsidP="00133525">
            <w:pPr>
              <w:pStyle w:val="ZT"/>
              <w:framePr w:wrap="auto" w:hAnchor="text" w:yAlign="inline"/>
              <w:rPr>
                <w:highlight w:val="yellow"/>
                <w:lang w:eastAsia="zh-CN"/>
              </w:rPr>
            </w:pPr>
            <w:r w:rsidRPr="00914714">
              <w:t>Study on charging aspects of satellite in 5GS</w:t>
            </w:r>
          </w:p>
          <w:bookmarkEnd w:id="6"/>
          <w:p w14:paraId="04CAC1E0" w14:textId="5A98132F" w:rsidR="004F0988" w:rsidRPr="00914714" w:rsidRDefault="004F0988" w:rsidP="004F3E01">
            <w:pPr>
              <w:pStyle w:val="ZT"/>
              <w:framePr w:wrap="auto" w:hAnchor="text" w:yAlign="inline"/>
              <w:rPr>
                <w:i/>
                <w:sz w:val="28"/>
              </w:rPr>
            </w:pPr>
            <w:r w:rsidRPr="00914714">
              <w:t>(</w:t>
            </w:r>
            <w:r w:rsidRPr="00914714">
              <w:rPr>
                <w:rStyle w:val="ZGSM"/>
              </w:rPr>
              <w:t xml:space="preserve">Release </w:t>
            </w:r>
            <w:bookmarkStart w:id="7" w:name="specRelease"/>
            <w:r w:rsidRPr="00914714">
              <w:rPr>
                <w:rStyle w:val="ZGSM"/>
              </w:rPr>
              <w:t>1</w:t>
            </w:r>
            <w:r w:rsidR="00D82E6F" w:rsidRPr="00914714">
              <w:rPr>
                <w:rStyle w:val="ZGSM"/>
              </w:rPr>
              <w:t>8</w:t>
            </w:r>
            <w:bookmarkEnd w:id="7"/>
            <w:r w:rsidRPr="00914714">
              <w:t>)</w:t>
            </w:r>
          </w:p>
        </w:tc>
      </w:tr>
      <w:tr w:rsidR="00BF128E" w:rsidRPr="00914714" w14:paraId="303DD8FF" w14:textId="77777777" w:rsidTr="005E4BB2">
        <w:tc>
          <w:tcPr>
            <w:tcW w:w="10423" w:type="dxa"/>
            <w:gridSpan w:val="2"/>
            <w:shd w:val="clear" w:color="auto" w:fill="auto"/>
          </w:tcPr>
          <w:p w14:paraId="48E5BAD8" w14:textId="77777777" w:rsidR="00BF128E" w:rsidRPr="00914714" w:rsidRDefault="00BF128E" w:rsidP="00133525">
            <w:pPr>
              <w:pStyle w:val="ZU"/>
              <w:framePr w:w="0" w:wrap="auto" w:vAnchor="margin" w:hAnchor="text" w:yAlign="inline"/>
              <w:tabs>
                <w:tab w:val="right" w:pos="10206"/>
              </w:tabs>
              <w:jc w:val="left"/>
              <w:rPr>
                <w:color w:val="0000FF"/>
              </w:rPr>
            </w:pPr>
            <w:r w:rsidRPr="00914714">
              <w:rPr>
                <w:color w:val="0000FF"/>
              </w:rPr>
              <w:tab/>
            </w:r>
          </w:p>
        </w:tc>
      </w:tr>
      <w:tr w:rsidR="00D82E6F" w:rsidRPr="00914714" w14:paraId="135703F2" w14:textId="77777777" w:rsidTr="005E4BB2">
        <w:trPr>
          <w:trHeight w:hRule="exact" w:val="1531"/>
        </w:trPr>
        <w:tc>
          <w:tcPr>
            <w:tcW w:w="4883" w:type="dxa"/>
            <w:shd w:val="clear" w:color="auto" w:fill="auto"/>
          </w:tcPr>
          <w:p w14:paraId="4743C82D" w14:textId="489FB704" w:rsidR="00D82E6F" w:rsidRPr="00914714" w:rsidRDefault="00E2266B"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5pt;height:62.5pt;visibility:visible;mso-wrap-style:square">
                  <v:imagedata r:id="rId10" o:title=""/>
                </v:shape>
              </w:pict>
            </w:r>
          </w:p>
        </w:tc>
        <w:tc>
          <w:tcPr>
            <w:tcW w:w="5540" w:type="dxa"/>
            <w:shd w:val="clear" w:color="auto" w:fill="auto"/>
          </w:tcPr>
          <w:p w14:paraId="0E63523F" w14:textId="13C998E9" w:rsidR="00D82E6F" w:rsidRPr="00914714" w:rsidRDefault="00E2266B" w:rsidP="00D82E6F">
            <w:pPr>
              <w:jc w:val="right"/>
            </w:pPr>
            <w:r>
              <w:pict w14:anchorId="6B8977E6">
                <v:shape id="_x0000_i1026" type="#_x0000_t75" style="width:128.5pt;height:76pt">
                  <v:imagedata r:id="rId11" o:title="3GPP-logo_web"/>
                </v:shape>
              </w:pict>
            </w:r>
          </w:p>
        </w:tc>
      </w:tr>
      <w:tr w:rsidR="00D82E6F" w:rsidRPr="00914714" w14:paraId="48DEBCEB" w14:textId="77777777" w:rsidTr="005E4BB2">
        <w:trPr>
          <w:trHeight w:hRule="exact" w:val="5783"/>
        </w:trPr>
        <w:tc>
          <w:tcPr>
            <w:tcW w:w="10423" w:type="dxa"/>
            <w:gridSpan w:val="2"/>
            <w:shd w:val="clear" w:color="auto" w:fill="auto"/>
          </w:tcPr>
          <w:p w14:paraId="56990EEF" w14:textId="4DC41EA8" w:rsidR="00D82E6F" w:rsidRPr="00914714" w:rsidRDefault="00D82E6F" w:rsidP="00D82E6F">
            <w:pPr>
              <w:pStyle w:val="Guidance"/>
              <w:rPr>
                <w:b/>
              </w:rPr>
            </w:pPr>
          </w:p>
        </w:tc>
      </w:tr>
      <w:tr w:rsidR="00D82E6F" w:rsidRPr="00914714" w14:paraId="4C89EF09" w14:textId="77777777" w:rsidTr="005E4BB2">
        <w:trPr>
          <w:cantSplit/>
          <w:trHeight w:hRule="exact" w:val="964"/>
        </w:trPr>
        <w:tc>
          <w:tcPr>
            <w:tcW w:w="10423" w:type="dxa"/>
            <w:gridSpan w:val="2"/>
            <w:shd w:val="clear" w:color="auto" w:fill="auto"/>
          </w:tcPr>
          <w:p w14:paraId="240251E6" w14:textId="7D5BBC50" w:rsidR="00D82E6F" w:rsidRPr="00914714" w:rsidRDefault="00D82E6F" w:rsidP="00D82E6F">
            <w:pPr>
              <w:rPr>
                <w:sz w:val="16"/>
              </w:rPr>
            </w:pPr>
            <w:bookmarkStart w:id="8" w:name="warningNotice"/>
            <w:r w:rsidRPr="00914714">
              <w:rPr>
                <w:sz w:val="16"/>
              </w:rPr>
              <w:t>The present document has been developed within the 3rd Generation Partnership Project (3GPP</w:t>
            </w:r>
            <w:r w:rsidRPr="00914714">
              <w:rPr>
                <w:sz w:val="16"/>
                <w:vertAlign w:val="superscript"/>
              </w:rPr>
              <w:t xml:space="preserve"> TM</w:t>
            </w:r>
            <w:r w:rsidRPr="00914714">
              <w:rPr>
                <w:sz w:val="16"/>
              </w:rPr>
              <w:t>) and may be further elaborated for the purposes of 3GPP.</w:t>
            </w:r>
            <w:r w:rsidRPr="00914714">
              <w:rPr>
                <w:sz w:val="16"/>
              </w:rPr>
              <w:br/>
              <w:t>The present document has not been subject to any approval process by the 3GPP</w:t>
            </w:r>
            <w:r w:rsidRPr="00914714">
              <w:rPr>
                <w:sz w:val="16"/>
                <w:vertAlign w:val="superscript"/>
              </w:rPr>
              <w:t xml:space="preserve"> </w:t>
            </w:r>
            <w:r w:rsidRPr="00914714">
              <w:rPr>
                <w:sz w:val="16"/>
              </w:rPr>
              <w:t>Organizational Partners and shall not be implemented.</w:t>
            </w:r>
            <w:r w:rsidRPr="00914714">
              <w:rPr>
                <w:sz w:val="16"/>
              </w:rPr>
              <w:br/>
              <w:t>This Specification is provided for future development work within 3GPP</w:t>
            </w:r>
            <w:r w:rsidRPr="00914714">
              <w:rPr>
                <w:sz w:val="16"/>
                <w:vertAlign w:val="superscript"/>
              </w:rPr>
              <w:t xml:space="preserve"> </w:t>
            </w:r>
            <w:r w:rsidRPr="00914714">
              <w:rPr>
                <w:sz w:val="16"/>
              </w:rPr>
              <w:t>only. The Organizational Partners accept no liability for any use of this Specification.</w:t>
            </w:r>
            <w:r w:rsidRPr="00914714">
              <w:rPr>
                <w:sz w:val="16"/>
              </w:rPr>
              <w:br/>
              <w:t>Specifications and Reports for implementation of the 3GPP</w:t>
            </w:r>
            <w:r w:rsidRPr="00914714">
              <w:rPr>
                <w:sz w:val="16"/>
                <w:vertAlign w:val="superscript"/>
              </w:rPr>
              <w:t xml:space="preserve"> TM</w:t>
            </w:r>
            <w:r w:rsidRPr="00914714">
              <w:rPr>
                <w:sz w:val="16"/>
              </w:rPr>
              <w:t xml:space="preserve"> system should be obtained via the 3GPP Organizational Partners' Publications Offices.</w:t>
            </w:r>
            <w:bookmarkEnd w:id="8"/>
          </w:p>
          <w:p w14:paraId="080CA5D2" w14:textId="77777777" w:rsidR="00D82E6F" w:rsidRPr="00914714" w:rsidRDefault="00D82E6F" w:rsidP="00D82E6F">
            <w:pPr>
              <w:pStyle w:val="ZV"/>
              <w:framePr w:w="0" w:wrap="auto" w:vAnchor="margin" w:hAnchor="text" w:yAlign="inline"/>
            </w:pPr>
          </w:p>
          <w:p w14:paraId="684224C8" w14:textId="77777777" w:rsidR="00D82E6F" w:rsidRPr="00914714"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14714" w14:paraId="779AAB31" w14:textId="77777777" w:rsidTr="00133525">
        <w:trPr>
          <w:trHeight w:hRule="exact" w:val="5670"/>
        </w:trPr>
        <w:tc>
          <w:tcPr>
            <w:tcW w:w="10423" w:type="dxa"/>
            <w:shd w:val="clear" w:color="auto" w:fill="auto"/>
          </w:tcPr>
          <w:p w14:paraId="4C627120" w14:textId="77777777" w:rsidR="00E16509" w:rsidRPr="00914714" w:rsidRDefault="00E16509" w:rsidP="00E16509">
            <w:pPr>
              <w:pStyle w:val="Guidance"/>
            </w:pPr>
            <w:bookmarkStart w:id="9" w:name="page2"/>
          </w:p>
        </w:tc>
      </w:tr>
      <w:tr w:rsidR="00E16509" w:rsidRPr="00914714" w14:paraId="7A3B3A7F" w14:textId="77777777" w:rsidTr="00C074DD">
        <w:trPr>
          <w:trHeight w:hRule="exact" w:val="5387"/>
        </w:trPr>
        <w:tc>
          <w:tcPr>
            <w:tcW w:w="10423" w:type="dxa"/>
            <w:shd w:val="clear" w:color="auto" w:fill="auto"/>
          </w:tcPr>
          <w:p w14:paraId="03A67D73" w14:textId="77777777" w:rsidR="00E16509" w:rsidRPr="00914714" w:rsidRDefault="00E16509" w:rsidP="00133525">
            <w:pPr>
              <w:pStyle w:val="FP"/>
              <w:spacing w:after="240"/>
              <w:ind w:left="2835" w:right="2835"/>
              <w:jc w:val="center"/>
              <w:rPr>
                <w:rFonts w:ascii="Arial" w:hAnsi="Arial"/>
                <w:b/>
                <w:i/>
              </w:rPr>
            </w:pPr>
            <w:bookmarkStart w:id="10" w:name="coords3gpp"/>
            <w:r w:rsidRPr="00914714">
              <w:rPr>
                <w:rFonts w:ascii="Arial" w:hAnsi="Arial"/>
                <w:b/>
                <w:i/>
              </w:rPr>
              <w:t>3GPP</w:t>
            </w:r>
          </w:p>
          <w:p w14:paraId="252767FD" w14:textId="77777777" w:rsidR="00E16509" w:rsidRPr="00914714" w:rsidRDefault="00E16509" w:rsidP="00133525">
            <w:pPr>
              <w:pStyle w:val="FP"/>
              <w:pBdr>
                <w:bottom w:val="single" w:sz="6" w:space="1" w:color="auto"/>
              </w:pBdr>
              <w:ind w:left="2835" w:right="2835"/>
              <w:jc w:val="center"/>
            </w:pPr>
            <w:r w:rsidRPr="00914714">
              <w:t>Postal address</w:t>
            </w:r>
          </w:p>
          <w:p w14:paraId="73CD2C20" w14:textId="77777777" w:rsidR="00E16509" w:rsidRPr="00914714" w:rsidRDefault="00E16509" w:rsidP="00133525">
            <w:pPr>
              <w:pStyle w:val="FP"/>
              <w:ind w:left="2835" w:right="2835"/>
              <w:jc w:val="center"/>
              <w:rPr>
                <w:rFonts w:ascii="Arial" w:hAnsi="Arial"/>
                <w:sz w:val="18"/>
              </w:rPr>
            </w:pPr>
          </w:p>
          <w:p w14:paraId="2122B1F3" w14:textId="77777777" w:rsidR="00E16509" w:rsidRPr="00914714" w:rsidRDefault="00E16509" w:rsidP="00133525">
            <w:pPr>
              <w:pStyle w:val="FP"/>
              <w:pBdr>
                <w:bottom w:val="single" w:sz="6" w:space="1" w:color="auto"/>
              </w:pBdr>
              <w:spacing w:before="240"/>
              <w:ind w:left="2835" w:right="2835"/>
              <w:jc w:val="center"/>
            </w:pPr>
            <w:r w:rsidRPr="00914714">
              <w:t>3GPP support office address</w:t>
            </w:r>
          </w:p>
          <w:p w14:paraId="4B118786"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650 Route des Lucioles - Sophia Antipolis</w:t>
            </w:r>
          </w:p>
          <w:p w14:paraId="7A890E1F" w14:textId="77777777" w:rsidR="00E16509" w:rsidRPr="00914714" w:rsidRDefault="00E16509" w:rsidP="00133525">
            <w:pPr>
              <w:pStyle w:val="FP"/>
              <w:ind w:left="2835" w:right="2835"/>
              <w:jc w:val="center"/>
              <w:rPr>
                <w:rFonts w:ascii="Arial" w:hAnsi="Arial"/>
                <w:sz w:val="18"/>
                <w:lang w:val="fr-FR"/>
              </w:rPr>
            </w:pPr>
            <w:r w:rsidRPr="00914714">
              <w:rPr>
                <w:rFonts w:ascii="Arial" w:hAnsi="Arial"/>
                <w:sz w:val="18"/>
                <w:lang w:val="fr-FR"/>
              </w:rPr>
              <w:t>Valbonne - FRANCE</w:t>
            </w:r>
          </w:p>
          <w:p w14:paraId="76EFB16C" w14:textId="77777777" w:rsidR="00E16509" w:rsidRPr="00914714" w:rsidRDefault="00E16509" w:rsidP="00133525">
            <w:pPr>
              <w:pStyle w:val="FP"/>
              <w:spacing w:after="20"/>
              <w:ind w:left="2835" w:right="2835"/>
              <w:jc w:val="center"/>
              <w:rPr>
                <w:rFonts w:ascii="Arial" w:hAnsi="Arial"/>
                <w:sz w:val="18"/>
              </w:rPr>
            </w:pPr>
            <w:r w:rsidRPr="00914714">
              <w:rPr>
                <w:rFonts w:ascii="Arial" w:hAnsi="Arial"/>
                <w:sz w:val="18"/>
              </w:rPr>
              <w:t>Tel.: +33 4 92 94 42 00 Fax: +33 4 93 65 47 16</w:t>
            </w:r>
          </w:p>
          <w:p w14:paraId="6476674E" w14:textId="77777777" w:rsidR="00E16509" w:rsidRPr="00914714" w:rsidRDefault="00E16509" w:rsidP="00133525">
            <w:pPr>
              <w:pStyle w:val="FP"/>
              <w:pBdr>
                <w:bottom w:val="single" w:sz="6" w:space="1" w:color="auto"/>
              </w:pBdr>
              <w:spacing w:before="240"/>
              <w:ind w:left="2835" w:right="2835"/>
              <w:jc w:val="center"/>
            </w:pPr>
            <w:r w:rsidRPr="00914714">
              <w:t>Internet</w:t>
            </w:r>
          </w:p>
          <w:p w14:paraId="2D660AE8" w14:textId="77777777" w:rsidR="00E16509" w:rsidRPr="00914714" w:rsidRDefault="00E16509" w:rsidP="00133525">
            <w:pPr>
              <w:pStyle w:val="FP"/>
              <w:ind w:left="2835" w:right="2835"/>
              <w:jc w:val="center"/>
              <w:rPr>
                <w:rFonts w:ascii="Arial" w:hAnsi="Arial"/>
                <w:sz w:val="18"/>
              </w:rPr>
            </w:pPr>
            <w:r w:rsidRPr="00914714">
              <w:rPr>
                <w:rFonts w:ascii="Arial" w:hAnsi="Arial"/>
                <w:sz w:val="18"/>
              </w:rPr>
              <w:t>http://www.3gpp.org</w:t>
            </w:r>
            <w:bookmarkEnd w:id="10"/>
          </w:p>
          <w:p w14:paraId="3EBD2B84" w14:textId="77777777" w:rsidR="00E16509" w:rsidRPr="00914714" w:rsidRDefault="00E16509" w:rsidP="00133525"/>
        </w:tc>
      </w:tr>
      <w:tr w:rsidR="00E16509" w:rsidRPr="00914714" w14:paraId="1D69F471" w14:textId="77777777" w:rsidTr="00C074DD">
        <w:tc>
          <w:tcPr>
            <w:tcW w:w="10423" w:type="dxa"/>
            <w:shd w:val="clear" w:color="auto" w:fill="auto"/>
            <w:vAlign w:val="bottom"/>
          </w:tcPr>
          <w:p w14:paraId="4D400848" w14:textId="77777777" w:rsidR="00E16509" w:rsidRPr="00914714" w:rsidRDefault="00E16509" w:rsidP="00133525">
            <w:pPr>
              <w:pStyle w:val="FP"/>
              <w:pBdr>
                <w:bottom w:val="single" w:sz="6" w:space="1" w:color="auto"/>
              </w:pBdr>
              <w:spacing w:after="240"/>
              <w:jc w:val="center"/>
              <w:rPr>
                <w:rFonts w:ascii="Arial" w:hAnsi="Arial"/>
                <w:b/>
                <w:i/>
                <w:noProof/>
              </w:rPr>
            </w:pPr>
            <w:bookmarkStart w:id="11" w:name="copyrightNotification"/>
            <w:r w:rsidRPr="00914714">
              <w:rPr>
                <w:rFonts w:ascii="Arial" w:hAnsi="Arial"/>
                <w:b/>
                <w:i/>
                <w:noProof/>
              </w:rPr>
              <w:t>Copyright Notification</w:t>
            </w:r>
          </w:p>
          <w:p w14:paraId="2C8A8C99" w14:textId="77777777" w:rsidR="00E16509" w:rsidRPr="00914714" w:rsidRDefault="00E16509" w:rsidP="00133525">
            <w:pPr>
              <w:pStyle w:val="FP"/>
              <w:jc w:val="center"/>
              <w:rPr>
                <w:noProof/>
              </w:rPr>
            </w:pPr>
            <w:r w:rsidRPr="00914714">
              <w:rPr>
                <w:noProof/>
              </w:rPr>
              <w:t>No part may be reproduced except as authorized by written permission.</w:t>
            </w:r>
            <w:r w:rsidRPr="00914714">
              <w:rPr>
                <w:noProof/>
              </w:rPr>
              <w:br/>
              <w:t>The copyright and the foregoing restriction extend to reproduction in all media.</w:t>
            </w:r>
          </w:p>
          <w:p w14:paraId="5A408646" w14:textId="77777777" w:rsidR="00E16509" w:rsidRPr="00914714" w:rsidRDefault="00E16509" w:rsidP="00133525">
            <w:pPr>
              <w:pStyle w:val="FP"/>
              <w:jc w:val="center"/>
              <w:rPr>
                <w:noProof/>
              </w:rPr>
            </w:pPr>
          </w:p>
          <w:p w14:paraId="786C0A36" w14:textId="1567970C" w:rsidR="00E16509" w:rsidRPr="00914714" w:rsidRDefault="00E16509" w:rsidP="00133525">
            <w:pPr>
              <w:pStyle w:val="FP"/>
              <w:jc w:val="center"/>
              <w:rPr>
                <w:noProof/>
                <w:sz w:val="18"/>
              </w:rPr>
            </w:pPr>
            <w:r w:rsidRPr="00914714">
              <w:rPr>
                <w:noProof/>
                <w:sz w:val="18"/>
              </w:rPr>
              <w:t xml:space="preserve">© </w:t>
            </w:r>
            <w:bookmarkStart w:id="12" w:name="copyrightDate"/>
            <w:r w:rsidRPr="00914714">
              <w:rPr>
                <w:noProof/>
                <w:sz w:val="18"/>
              </w:rPr>
              <w:t>2</w:t>
            </w:r>
            <w:r w:rsidR="008E2D68" w:rsidRPr="00914714">
              <w:rPr>
                <w:noProof/>
                <w:sz w:val="18"/>
              </w:rPr>
              <w:t>02</w:t>
            </w:r>
            <w:r w:rsidR="00EE47F6" w:rsidRPr="00914714">
              <w:rPr>
                <w:noProof/>
                <w:sz w:val="18"/>
              </w:rPr>
              <w:t>3</w:t>
            </w:r>
            <w:bookmarkEnd w:id="12"/>
            <w:r w:rsidRPr="00914714">
              <w:rPr>
                <w:noProof/>
                <w:sz w:val="18"/>
              </w:rPr>
              <w:t>, 3GPP Organizational Partners (ARIB, ATIS, CCSA, ETSI, TSDSI, TTA, TTC).</w:t>
            </w:r>
            <w:bookmarkStart w:id="13" w:name="copyrightaddon"/>
            <w:bookmarkEnd w:id="13"/>
          </w:p>
          <w:p w14:paraId="63D0B133" w14:textId="77777777" w:rsidR="00E16509" w:rsidRPr="00914714" w:rsidRDefault="00E16509" w:rsidP="00133525">
            <w:pPr>
              <w:pStyle w:val="FP"/>
              <w:jc w:val="center"/>
              <w:rPr>
                <w:noProof/>
                <w:sz w:val="18"/>
              </w:rPr>
            </w:pPr>
            <w:r w:rsidRPr="00914714">
              <w:rPr>
                <w:noProof/>
                <w:sz w:val="18"/>
              </w:rPr>
              <w:t>All rights reserved.</w:t>
            </w:r>
          </w:p>
          <w:p w14:paraId="582AEDD5" w14:textId="77777777" w:rsidR="00E16509" w:rsidRPr="00914714" w:rsidRDefault="00E16509" w:rsidP="00E16509">
            <w:pPr>
              <w:pStyle w:val="FP"/>
              <w:rPr>
                <w:noProof/>
                <w:sz w:val="18"/>
              </w:rPr>
            </w:pPr>
          </w:p>
          <w:p w14:paraId="01F2EB56" w14:textId="77777777" w:rsidR="00E16509" w:rsidRPr="00914714" w:rsidRDefault="00E16509" w:rsidP="00E16509">
            <w:pPr>
              <w:pStyle w:val="FP"/>
              <w:rPr>
                <w:noProof/>
                <w:sz w:val="18"/>
              </w:rPr>
            </w:pPr>
            <w:r w:rsidRPr="00914714">
              <w:rPr>
                <w:noProof/>
                <w:sz w:val="18"/>
              </w:rPr>
              <w:t>UMTS™ is a Trade Mark of ETSI registered for the benefit of its members</w:t>
            </w:r>
          </w:p>
          <w:p w14:paraId="5F3AE562" w14:textId="77777777" w:rsidR="00E16509" w:rsidRPr="00914714" w:rsidRDefault="00E16509" w:rsidP="00E16509">
            <w:pPr>
              <w:pStyle w:val="FP"/>
              <w:rPr>
                <w:noProof/>
                <w:sz w:val="18"/>
              </w:rPr>
            </w:pPr>
            <w:r w:rsidRPr="00914714">
              <w:rPr>
                <w:noProof/>
                <w:sz w:val="18"/>
              </w:rPr>
              <w:t>3GPP™ is a Trade Mark of ETSI registered for the benefit of its Members and of the 3GPP Organizational Partners</w:t>
            </w:r>
            <w:r w:rsidRPr="00914714">
              <w:rPr>
                <w:noProof/>
                <w:sz w:val="18"/>
              </w:rPr>
              <w:br/>
              <w:t>LTE™ is a Trade Mark of ETSI registered for the benefit of its Members and of the 3GPP Organizational Partners</w:t>
            </w:r>
          </w:p>
          <w:p w14:paraId="717EC1B5" w14:textId="77777777" w:rsidR="00E16509" w:rsidRPr="00914714" w:rsidRDefault="00E16509" w:rsidP="00E16509">
            <w:pPr>
              <w:pStyle w:val="FP"/>
              <w:rPr>
                <w:noProof/>
                <w:sz w:val="18"/>
              </w:rPr>
            </w:pPr>
            <w:r w:rsidRPr="00914714">
              <w:rPr>
                <w:noProof/>
                <w:sz w:val="18"/>
              </w:rPr>
              <w:t>GSM® and the GSM logo are registered and owned by the GSM Association</w:t>
            </w:r>
            <w:bookmarkEnd w:id="11"/>
          </w:p>
          <w:p w14:paraId="26DA3D2F" w14:textId="77777777" w:rsidR="00E16509" w:rsidRPr="00914714"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02015CF" w14:textId="77777777" w:rsidR="0061682B" w:rsidRPr="008312CA" w:rsidRDefault="004D3578">
      <w:pPr>
        <w:pStyle w:val="10"/>
        <w:rPr>
          <w:rFonts w:ascii="Calibri" w:hAnsi="Calibri"/>
          <w:noProof/>
          <w:kern w:val="2"/>
          <w:sz w:val="21"/>
          <w:szCs w:val="22"/>
          <w:lang w:val="en-US" w:eastAsia="zh-CN"/>
        </w:rPr>
      </w:pPr>
      <w:r w:rsidRPr="004D3578">
        <w:fldChar w:fldCharType="begin"/>
      </w:r>
      <w:r w:rsidRPr="004D3578">
        <w:instrText xml:space="preserve"> TOC \o "1-9" </w:instrText>
      </w:r>
      <w:r w:rsidRPr="004D3578">
        <w:fldChar w:fldCharType="separate"/>
      </w:r>
      <w:r w:rsidR="0061682B">
        <w:rPr>
          <w:noProof/>
        </w:rPr>
        <w:t>Foreword</w:t>
      </w:r>
      <w:r w:rsidR="0061682B">
        <w:rPr>
          <w:noProof/>
        </w:rPr>
        <w:tab/>
      </w:r>
      <w:r w:rsidR="0061682B">
        <w:rPr>
          <w:noProof/>
        </w:rPr>
        <w:fldChar w:fldCharType="begin"/>
      </w:r>
      <w:r w:rsidR="0061682B">
        <w:rPr>
          <w:noProof/>
        </w:rPr>
        <w:instrText xml:space="preserve"> PAGEREF _Toc148346326 \h </w:instrText>
      </w:r>
      <w:r w:rsidR="0061682B">
        <w:rPr>
          <w:noProof/>
        </w:rPr>
      </w:r>
      <w:r w:rsidR="0061682B">
        <w:rPr>
          <w:noProof/>
        </w:rPr>
        <w:fldChar w:fldCharType="separate"/>
      </w:r>
      <w:r w:rsidR="0061682B">
        <w:rPr>
          <w:noProof/>
        </w:rPr>
        <w:t>5</w:t>
      </w:r>
      <w:r w:rsidR="0061682B">
        <w:rPr>
          <w:noProof/>
        </w:rPr>
        <w:fldChar w:fldCharType="end"/>
      </w:r>
    </w:p>
    <w:p w14:paraId="49F185F5" w14:textId="77777777" w:rsidR="0061682B" w:rsidRPr="008312CA" w:rsidRDefault="0061682B">
      <w:pPr>
        <w:pStyle w:val="10"/>
        <w:rPr>
          <w:rFonts w:ascii="Calibri" w:hAnsi="Calibri"/>
          <w:noProof/>
          <w:kern w:val="2"/>
          <w:sz w:val="21"/>
          <w:szCs w:val="22"/>
          <w:lang w:val="en-US" w:eastAsia="zh-CN"/>
        </w:rPr>
      </w:pPr>
      <w:r>
        <w:rPr>
          <w:noProof/>
        </w:rPr>
        <w:t>Introduction</w:t>
      </w:r>
      <w:r>
        <w:rPr>
          <w:noProof/>
        </w:rPr>
        <w:tab/>
      </w:r>
      <w:r>
        <w:rPr>
          <w:noProof/>
        </w:rPr>
        <w:fldChar w:fldCharType="begin"/>
      </w:r>
      <w:r>
        <w:rPr>
          <w:noProof/>
        </w:rPr>
        <w:instrText xml:space="preserve"> PAGEREF _Toc148346327 \h </w:instrText>
      </w:r>
      <w:r>
        <w:rPr>
          <w:noProof/>
        </w:rPr>
      </w:r>
      <w:r>
        <w:rPr>
          <w:noProof/>
        </w:rPr>
        <w:fldChar w:fldCharType="separate"/>
      </w:r>
      <w:r>
        <w:rPr>
          <w:noProof/>
        </w:rPr>
        <w:t>6</w:t>
      </w:r>
      <w:r>
        <w:rPr>
          <w:noProof/>
        </w:rPr>
        <w:fldChar w:fldCharType="end"/>
      </w:r>
    </w:p>
    <w:p w14:paraId="51ACE716" w14:textId="77777777" w:rsidR="0061682B" w:rsidRPr="008312CA" w:rsidRDefault="0061682B">
      <w:pPr>
        <w:pStyle w:val="10"/>
        <w:rPr>
          <w:rFonts w:ascii="Calibri" w:hAnsi="Calibri"/>
          <w:noProof/>
          <w:kern w:val="2"/>
          <w:sz w:val="21"/>
          <w:szCs w:val="22"/>
          <w:lang w:val="en-US" w:eastAsia="zh-CN"/>
        </w:rPr>
      </w:pPr>
      <w:r>
        <w:rPr>
          <w:noProof/>
        </w:rPr>
        <w:t>1</w:t>
      </w:r>
      <w:r w:rsidRPr="008312CA">
        <w:rPr>
          <w:rFonts w:ascii="Calibri" w:hAnsi="Calibri"/>
          <w:noProof/>
          <w:kern w:val="2"/>
          <w:sz w:val="21"/>
          <w:szCs w:val="22"/>
          <w:lang w:val="en-US" w:eastAsia="zh-CN"/>
        </w:rPr>
        <w:tab/>
      </w:r>
      <w:r>
        <w:rPr>
          <w:noProof/>
        </w:rPr>
        <w:t>Scope</w:t>
      </w:r>
      <w:r>
        <w:rPr>
          <w:noProof/>
        </w:rPr>
        <w:tab/>
      </w:r>
      <w:r>
        <w:rPr>
          <w:noProof/>
        </w:rPr>
        <w:fldChar w:fldCharType="begin"/>
      </w:r>
      <w:r>
        <w:rPr>
          <w:noProof/>
        </w:rPr>
        <w:instrText xml:space="preserve"> PAGEREF _Toc148346328 \h </w:instrText>
      </w:r>
      <w:r>
        <w:rPr>
          <w:noProof/>
        </w:rPr>
      </w:r>
      <w:r>
        <w:rPr>
          <w:noProof/>
        </w:rPr>
        <w:fldChar w:fldCharType="separate"/>
      </w:r>
      <w:r>
        <w:rPr>
          <w:noProof/>
        </w:rPr>
        <w:t>7</w:t>
      </w:r>
      <w:r>
        <w:rPr>
          <w:noProof/>
        </w:rPr>
        <w:fldChar w:fldCharType="end"/>
      </w:r>
    </w:p>
    <w:p w14:paraId="712A2416" w14:textId="77777777" w:rsidR="0061682B" w:rsidRPr="008312CA" w:rsidRDefault="0061682B">
      <w:pPr>
        <w:pStyle w:val="10"/>
        <w:rPr>
          <w:rFonts w:ascii="Calibri" w:hAnsi="Calibri"/>
          <w:noProof/>
          <w:kern w:val="2"/>
          <w:sz w:val="21"/>
          <w:szCs w:val="22"/>
          <w:lang w:val="en-US" w:eastAsia="zh-CN"/>
        </w:rPr>
      </w:pPr>
      <w:r>
        <w:rPr>
          <w:noProof/>
        </w:rPr>
        <w:t>2</w:t>
      </w:r>
      <w:r w:rsidRPr="008312CA">
        <w:rPr>
          <w:rFonts w:ascii="Calibri" w:hAnsi="Calibri"/>
          <w:noProof/>
          <w:kern w:val="2"/>
          <w:sz w:val="21"/>
          <w:szCs w:val="22"/>
          <w:lang w:val="en-US" w:eastAsia="zh-CN"/>
        </w:rPr>
        <w:tab/>
      </w:r>
      <w:r>
        <w:rPr>
          <w:noProof/>
        </w:rPr>
        <w:t>References</w:t>
      </w:r>
      <w:r>
        <w:rPr>
          <w:noProof/>
        </w:rPr>
        <w:tab/>
      </w:r>
      <w:r>
        <w:rPr>
          <w:noProof/>
        </w:rPr>
        <w:fldChar w:fldCharType="begin"/>
      </w:r>
      <w:r>
        <w:rPr>
          <w:noProof/>
        </w:rPr>
        <w:instrText xml:space="preserve"> PAGEREF _Toc148346329 \h </w:instrText>
      </w:r>
      <w:r>
        <w:rPr>
          <w:noProof/>
        </w:rPr>
      </w:r>
      <w:r>
        <w:rPr>
          <w:noProof/>
        </w:rPr>
        <w:fldChar w:fldCharType="separate"/>
      </w:r>
      <w:r>
        <w:rPr>
          <w:noProof/>
        </w:rPr>
        <w:t>7</w:t>
      </w:r>
      <w:r>
        <w:rPr>
          <w:noProof/>
        </w:rPr>
        <w:fldChar w:fldCharType="end"/>
      </w:r>
    </w:p>
    <w:p w14:paraId="78B74BD0" w14:textId="77777777" w:rsidR="0061682B" w:rsidRPr="008312CA" w:rsidRDefault="0061682B">
      <w:pPr>
        <w:pStyle w:val="10"/>
        <w:rPr>
          <w:rFonts w:ascii="Calibri" w:hAnsi="Calibri"/>
          <w:noProof/>
          <w:kern w:val="2"/>
          <w:sz w:val="21"/>
          <w:szCs w:val="22"/>
          <w:lang w:val="en-US" w:eastAsia="zh-CN"/>
        </w:rPr>
      </w:pPr>
      <w:r>
        <w:rPr>
          <w:noProof/>
        </w:rPr>
        <w:t>3</w:t>
      </w:r>
      <w:r w:rsidRPr="008312CA">
        <w:rPr>
          <w:rFonts w:ascii="Calibri" w:hAnsi="Calibr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_Toc148346330 \h </w:instrText>
      </w:r>
      <w:r>
        <w:rPr>
          <w:noProof/>
        </w:rPr>
      </w:r>
      <w:r>
        <w:rPr>
          <w:noProof/>
        </w:rPr>
        <w:fldChar w:fldCharType="separate"/>
      </w:r>
      <w:r>
        <w:rPr>
          <w:noProof/>
        </w:rPr>
        <w:t>8</w:t>
      </w:r>
      <w:r>
        <w:rPr>
          <w:noProof/>
        </w:rPr>
        <w:fldChar w:fldCharType="end"/>
      </w:r>
    </w:p>
    <w:p w14:paraId="2AE45317" w14:textId="77777777" w:rsidR="0061682B" w:rsidRPr="008312CA" w:rsidRDefault="0061682B">
      <w:pPr>
        <w:pStyle w:val="22"/>
        <w:rPr>
          <w:rFonts w:ascii="Calibri" w:hAnsi="Calibri"/>
          <w:noProof/>
          <w:kern w:val="2"/>
          <w:sz w:val="21"/>
          <w:szCs w:val="22"/>
          <w:lang w:val="en-US" w:eastAsia="zh-CN"/>
        </w:rPr>
      </w:pPr>
      <w:r>
        <w:rPr>
          <w:noProof/>
        </w:rPr>
        <w:t>3.1</w:t>
      </w:r>
      <w:r w:rsidRPr="008312CA">
        <w:rPr>
          <w:rFonts w:ascii="Calibri" w:hAnsi="Calibri"/>
          <w:noProof/>
          <w:kern w:val="2"/>
          <w:sz w:val="21"/>
          <w:szCs w:val="22"/>
          <w:lang w:val="en-US" w:eastAsia="zh-CN"/>
        </w:rPr>
        <w:tab/>
      </w:r>
      <w:r>
        <w:rPr>
          <w:noProof/>
        </w:rPr>
        <w:t>Terms</w:t>
      </w:r>
      <w:r>
        <w:rPr>
          <w:noProof/>
        </w:rPr>
        <w:tab/>
      </w:r>
      <w:r>
        <w:rPr>
          <w:noProof/>
        </w:rPr>
        <w:fldChar w:fldCharType="begin"/>
      </w:r>
      <w:r>
        <w:rPr>
          <w:noProof/>
        </w:rPr>
        <w:instrText xml:space="preserve"> PAGEREF _Toc148346331 \h </w:instrText>
      </w:r>
      <w:r>
        <w:rPr>
          <w:noProof/>
        </w:rPr>
      </w:r>
      <w:r>
        <w:rPr>
          <w:noProof/>
        </w:rPr>
        <w:fldChar w:fldCharType="separate"/>
      </w:r>
      <w:r>
        <w:rPr>
          <w:noProof/>
        </w:rPr>
        <w:t>8</w:t>
      </w:r>
      <w:r>
        <w:rPr>
          <w:noProof/>
        </w:rPr>
        <w:fldChar w:fldCharType="end"/>
      </w:r>
    </w:p>
    <w:p w14:paraId="14545BD2" w14:textId="77777777" w:rsidR="0061682B" w:rsidRPr="008312CA" w:rsidRDefault="0061682B">
      <w:pPr>
        <w:pStyle w:val="22"/>
        <w:rPr>
          <w:rFonts w:ascii="Calibri" w:hAnsi="Calibri"/>
          <w:noProof/>
          <w:kern w:val="2"/>
          <w:sz w:val="21"/>
          <w:szCs w:val="22"/>
          <w:lang w:val="en-US" w:eastAsia="zh-CN"/>
        </w:rPr>
      </w:pPr>
      <w:r>
        <w:rPr>
          <w:noProof/>
        </w:rPr>
        <w:t>3.2</w:t>
      </w:r>
      <w:r w:rsidRPr="008312CA">
        <w:rPr>
          <w:rFonts w:ascii="Calibri" w:hAnsi="Calibri"/>
          <w:noProof/>
          <w:kern w:val="2"/>
          <w:sz w:val="21"/>
          <w:szCs w:val="22"/>
          <w:lang w:val="en-US" w:eastAsia="zh-CN"/>
        </w:rPr>
        <w:tab/>
      </w:r>
      <w:r>
        <w:rPr>
          <w:noProof/>
        </w:rPr>
        <w:t>Symbols</w:t>
      </w:r>
      <w:r>
        <w:rPr>
          <w:noProof/>
        </w:rPr>
        <w:tab/>
      </w:r>
      <w:r>
        <w:rPr>
          <w:noProof/>
        </w:rPr>
        <w:fldChar w:fldCharType="begin"/>
      </w:r>
      <w:r>
        <w:rPr>
          <w:noProof/>
        </w:rPr>
        <w:instrText xml:space="preserve"> PAGEREF _Toc148346332 \h </w:instrText>
      </w:r>
      <w:r>
        <w:rPr>
          <w:noProof/>
        </w:rPr>
      </w:r>
      <w:r>
        <w:rPr>
          <w:noProof/>
        </w:rPr>
        <w:fldChar w:fldCharType="separate"/>
      </w:r>
      <w:r>
        <w:rPr>
          <w:noProof/>
        </w:rPr>
        <w:t>8</w:t>
      </w:r>
      <w:r>
        <w:rPr>
          <w:noProof/>
        </w:rPr>
        <w:fldChar w:fldCharType="end"/>
      </w:r>
    </w:p>
    <w:p w14:paraId="03533F31" w14:textId="77777777" w:rsidR="0061682B" w:rsidRPr="008312CA" w:rsidRDefault="0061682B">
      <w:pPr>
        <w:pStyle w:val="22"/>
        <w:rPr>
          <w:rFonts w:ascii="Calibri" w:hAnsi="Calibri"/>
          <w:noProof/>
          <w:kern w:val="2"/>
          <w:sz w:val="21"/>
          <w:szCs w:val="22"/>
          <w:lang w:val="en-US" w:eastAsia="zh-CN"/>
        </w:rPr>
      </w:pPr>
      <w:r>
        <w:rPr>
          <w:noProof/>
        </w:rPr>
        <w:t>3.3</w:t>
      </w:r>
      <w:r w:rsidRPr="008312CA">
        <w:rPr>
          <w:rFonts w:ascii="Calibri" w:hAnsi="Calibri"/>
          <w:noProof/>
          <w:kern w:val="2"/>
          <w:sz w:val="21"/>
          <w:szCs w:val="22"/>
          <w:lang w:val="en-US" w:eastAsia="zh-CN"/>
        </w:rPr>
        <w:tab/>
      </w:r>
      <w:r>
        <w:rPr>
          <w:noProof/>
        </w:rPr>
        <w:t>Abbreviations</w:t>
      </w:r>
      <w:r>
        <w:rPr>
          <w:noProof/>
        </w:rPr>
        <w:tab/>
      </w:r>
      <w:r>
        <w:rPr>
          <w:noProof/>
        </w:rPr>
        <w:fldChar w:fldCharType="begin"/>
      </w:r>
      <w:r>
        <w:rPr>
          <w:noProof/>
        </w:rPr>
        <w:instrText xml:space="preserve"> PAGEREF _Toc148346333 \h </w:instrText>
      </w:r>
      <w:r>
        <w:rPr>
          <w:noProof/>
        </w:rPr>
      </w:r>
      <w:r>
        <w:rPr>
          <w:noProof/>
        </w:rPr>
        <w:fldChar w:fldCharType="separate"/>
      </w:r>
      <w:r>
        <w:rPr>
          <w:noProof/>
        </w:rPr>
        <w:t>8</w:t>
      </w:r>
      <w:r>
        <w:rPr>
          <w:noProof/>
        </w:rPr>
        <w:fldChar w:fldCharType="end"/>
      </w:r>
    </w:p>
    <w:p w14:paraId="2BABDB3F" w14:textId="77777777" w:rsidR="0061682B" w:rsidRPr="008312CA" w:rsidRDefault="0061682B">
      <w:pPr>
        <w:pStyle w:val="10"/>
        <w:rPr>
          <w:rFonts w:ascii="Calibri" w:hAnsi="Calibri"/>
          <w:noProof/>
          <w:kern w:val="2"/>
          <w:sz w:val="21"/>
          <w:szCs w:val="22"/>
          <w:lang w:val="en-US" w:eastAsia="zh-CN"/>
        </w:rPr>
      </w:pPr>
      <w:r>
        <w:rPr>
          <w:noProof/>
        </w:rPr>
        <w:t>4</w:t>
      </w:r>
      <w:r w:rsidRPr="008312CA">
        <w:rPr>
          <w:rFonts w:ascii="Calibri" w:hAnsi="Calibri"/>
          <w:noProof/>
          <w:kern w:val="2"/>
          <w:sz w:val="21"/>
          <w:szCs w:val="22"/>
          <w:lang w:val="en-US" w:eastAsia="zh-CN"/>
        </w:rPr>
        <w:tab/>
      </w:r>
      <w:r>
        <w:rPr>
          <w:noProof/>
        </w:rPr>
        <w:t>Background</w:t>
      </w:r>
      <w:r>
        <w:rPr>
          <w:noProof/>
        </w:rPr>
        <w:tab/>
      </w:r>
      <w:r>
        <w:rPr>
          <w:noProof/>
        </w:rPr>
        <w:fldChar w:fldCharType="begin"/>
      </w:r>
      <w:r>
        <w:rPr>
          <w:noProof/>
        </w:rPr>
        <w:instrText xml:space="preserve"> PAGEREF _Toc148346334 \h </w:instrText>
      </w:r>
      <w:r>
        <w:rPr>
          <w:noProof/>
        </w:rPr>
      </w:r>
      <w:r>
        <w:rPr>
          <w:noProof/>
        </w:rPr>
        <w:fldChar w:fldCharType="separate"/>
      </w:r>
      <w:r>
        <w:rPr>
          <w:noProof/>
        </w:rPr>
        <w:t>8</w:t>
      </w:r>
      <w:r>
        <w:rPr>
          <w:noProof/>
        </w:rPr>
        <w:fldChar w:fldCharType="end"/>
      </w:r>
    </w:p>
    <w:p w14:paraId="7B06CC50"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1</w:t>
      </w:r>
      <w:r w:rsidRPr="008312CA">
        <w:rPr>
          <w:rFonts w:ascii="Calibri" w:hAnsi="Calibri"/>
          <w:noProof/>
          <w:kern w:val="2"/>
          <w:sz w:val="21"/>
          <w:szCs w:val="22"/>
          <w:lang w:val="en-US" w:eastAsia="zh-CN"/>
        </w:rPr>
        <w:tab/>
      </w:r>
      <w:r>
        <w:rPr>
          <w:noProof/>
        </w:rPr>
        <w:t>General</w:t>
      </w:r>
      <w:r>
        <w:rPr>
          <w:noProof/>
        </w:rPr>
        <w:tab/>
      </w:r>
      <w:r>
        <w:rPr>
          <w:noProof/>
        </w:rPr>
        <w:fldChar w:fldCharType="begin"/>
      </w:r>
      <w:r>
        <w:rPr>
          <w:noProof/>
        </w:rPr>
        <w:instrText xml:space="preserve"> PAGEREF _Toc148346335 \h </w:instrText>
      </w:r>
      <w:r>
        <w:rPr>
          <w:noProof/>
        </w:rPr>
      </w:r>
      <w:r>
        <w:rPr>
          <w:noProof/>
        </w:rPr>
        <w:fldChar w:fldCharType="separate"/>
      </w:r>
      <w:r>
        <w:rPr>
          <w:noProof/>
        </w:rPr>
        <w:t>8</w:t>
      </w:r>
      <w:r>
        <w:rPr>
          <w:noProof/>
        </w:rPr>
        <w:fldChar w:fldCharType="end"/>
      </w:r>
    </w:p>
    <w:p w14:paraId="4ED91465"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2</w:t>
      </w:r>
      <w:r w:rsidRPr="008312CA">
        <w:rPr>
          <w:rFonts w:ascii="Calibri" w:hAnsi="Calibri"/>
          <w:noProof/>
          <w:kern w:val="2"/>
          <w:sz w:val="21"/>
          <w:szCs w:val="22"/>
          <w:lang w:val="en-US" w:eastAsia="zh-CN"/>
        </w:rPr>
        <w:tab/>
      </w:r>
      <w:r>
        <w:rPr>
          <w:noProof/>
          <w:lang w:eastAsia="zh-CN"/>
        </w:rPr>
        <w:t>Satellite access architecture</w:t>
      </w:r>
      <w:r>
        <w:rPr>
          <w:noProof/>
        </w:rPr>
        <w:tab/>
      </w:r>
      <w:r>
        <w:rPr>
          <w:noProof/>
        </w:rPr>
        <w:fldChar w:fldCharType="begin"/>
      </w:r>
      <w:r>
        <w:rPr>
          <w:noProof/>
        </w:rPr>
        <w:instrText xml:space="preserve"> PAGEREF _Toc148346336 \h </w:instrText>
      </w:r>
      <w:r>
        <w:rPr>
          <w:noProof/>
        </w:rPr>
      </w:r>
      <w:r>
        <w:rPr>
          <w:noProof/>
        </w:rPr>
        <w:fldChar w:fldCharType="separate"/>
      </w:r>
      <w:r>
        <w:rPr>
          <w:noProof/>
        </w:rPr>
        <w:t>9</w:t>
      </w:r>
      <w:r>
        <w:rPr>
          <w:noProof/>
        </w:rPr>
        <w:fldChar w:fldCharType="end"/>
      </w:r>
    </w:p>
    <w:p w14:paraId="78F03FC7"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3</w:t>
      </w:r>
      <w:r w:rsidRPr="008312CA">
        <w:rPr>
          <w:rFonts w:ascii="Calibri" w:hAnsi="Calibri"/>
          <w:noProof/>
          <w:kern w:val="2"/>
          <w:sz w:val="21"/>
          <w:szCs w:val="22"/>
          <w:lang w:val="en-US" w:eastAsia="zh-CN"/>
        </w:rPr>
        <w:tab/>
      </w:r>
      <w:r>
        <w:rPr>
          <w:noProof/>
          <w:lang w:eastAsia="zh-CN"/>
        </w:rPr>
        <w:t>Satellite backhaul architecture and functionality</w:t>
      </w:r>
      <w:r>
        <w:rPr>
          <w:noProof/>
        </w:rPr>
        <w:tab/>
      </w:r>
      <w:r>
        <w:rPr>
          <w:noProof/>
        </w:rPr>
        <w:fldChar w:fldCharType="begin"/>
      </w:r>
      <w:r>
        <w:rPr>
          <w:noProof/>
        </w:rPr>
        <w:instrText xml:space="preserve"> PAGEREF _Toc148346337 \h </w:instrText>
      </w:r>
      <w:r>
        <w:rPr>
          <w:noProof/>
        </w:rPr>
      </w:r>
      <w:r>
        <w:rPr>
          <w:noProof/>
        </w:rPr>
        <w:fldChar w:fldCharType="separate"/>
      </w:r>
      <w:r>
        <w:rPr>
          <w:noProof/>
        </w:rPr>
        <w:t>10</w:t>
      </w:r>
      <w:r>
        <w:rPr>
          <w:noProof/>
        </w:rPr>
        <w:fldChar w:fldCharType="end"/>
      </w:r>
    </w:p>
    <w:p w14:paraId="33CBB45F" w14:textId="77777777" w:rsidR="0061682B" w:rsidRPr="008312CA" w:rsidRDefault="0061682B">
      <w:pPr>
        <w:pStyle w:val="22"/>
        <w:rPr>
          <w:rFonts w:ascii="Calibri" w:hAnsi="Calibri"/>
          <w:noProof/>
          <w:kern w:val="2"/>
          <w:sz w:val="21"/>
          <w:szCs w:val="22"/>
          <w:lang w:val="en-US" w:eastAsia="zh-CN"/>
        </w:rPr>
      </w:pPr>
      <w:r>
        <w:rPr>
          <w:noProof/>
        </w:rPr>
        <w:t>4.</w:t>
      </w:r>
      <w:r>
        <w:rPr>
          <w:noProof/>
          <w:lang w:eastAsia="zh-CN"/>
        </w:rPr>
        <w:t>4</w:t>
      </w:r>
      <w:r w:rsidRPr="008312CA">
        <w:rPr>
          <w:rFonts w:ascii="Calibri" w:hAnsi="Calibri"/>
          <w:noProof/>
          <w:kern w:val="2"/>
          <w:sz w:val="21"/>
          <w:szCs w:val="22"/>
          <w:lang w:val="en-US" w:eastAsia="zh-CN"/>
        </w:rPr>
        <w:tab/>
      </w:r>
      <w:r>
        <w:rPr>
          <w:noProof/>
          <w:lang w:eastAsia="zh-CN"/>
        </w:rPr>
        <w:t>Business roles</w:t>
      </w:r>
      <w:r>
        <w:rPr>
          <w:noProof/>
        </w:rPr>
        <w:tab/>
      </w:r>
      <w:r>
        <w:rPr>
          <w:noProof/>
        </w:rPr>
        <w:fldChar w:fldCharType="begin"/>
      </w:r>
      <w:r>
        <w:rPr>
          <w:noProof/>
        </w:rPr>
        <w:instrText xml:space="preserve"> PAGEREF _Toc148346338 \h </w:instrText>
      </w:r>
      <w:r>
        <w:rPr>
          <w:noProof/>
        </w:rPr>
      </w:r>
      <w:r>
        <w:rPr>
          <w:noProof/>
        </w:rPr>
        <w:fldChar w:fldCharType="separate"/>
      </w:r>
      <w:r>
        <w:rPr>
          <w:noProof/>
        </w:rPr>
        <w:t>11</w:t>
      </w:r>
      <w:r>
        <w:rPr>
          <w:noProof/>
        </w:rPr>
        <w:fldChar w:fldCharType="end"/>
      </w:r>
    </w:p>
    <w:p w14:paraId="28D37CC0" w14:textId="77777777" w:rsidR="0061682B" w:rsidRPr="008312CA" w:rsidRDefault="0061682B">
      <w:pPr>
        <w:pStyle w:val="10"/>
        <w:rPr>
          <w:rFonts w:ascii="Calibri" w:hAnsi="Calibri"/>
          <w:noProof/>
          <w:kern w:val="2"/>
          <w:sz w:val="21"/>
          <w:szCs w:val="22"/>
          <w:lang w:val="en-US" w:eastAsia="zh-CN"/>
        </w:rPr>
      </w:pPr>
      <w:r>
        <w:rPr>
          <w:noProof/>
          <w:lang w:eastAsia="zh-CN"/>
        </w:rPr>
        <w:t>5</w:t>
      </w:r>
      <w:r w:rsidRPr="008312CA">
        <w:rPr>
          <w:rFonts w:ascii="Calibri" w:hAnsi="Calibri"/>
          <w:noProof/>
          <w:kern w:val="2"/>
          <w:sz w:val="21"/>
          <w:szCs w:val="22"/>
          <w:lang w:val="en-US" w:eastAsia="zh-CN"/>
        </w:rPr>
        <w:tab/>
      </w:r>
      <w:r>
        <w:rPr>
          <w:noProof/>
        </w:rPr>
        <w:t>Charging scenarios and key issues</w:t>
      </w:r>
      <w:r>
        <w:rPr>
          <w:noProof/>
        </w:rPr>
        <w:tab/>
      </w:r>
      <w:r>
        <w:rPr>
          <w:noProof/>
        </w:rPr>
        <w:fldChar w:fldCharType="begin"/>
      </w:r>
      <w:r>
        <w:rPr>
          <w:noProof/>
        </w:rPr>
        <w:instrText xml:space="preserve"> PAGEREF _Toc148346339 \h </w:instrText>
      </w:r>
      <w:r>
        <w:rPr>
          <w:noProof/>
        </w:rPr>
      </w:r>
      <w:r>
        <w:rPr>
          <w:noProof/>
        </w:rPr>
        <w:fldChar w:fldCharType="separate"/>
      </w:r>
      <w:r>
        <w:rPr>
          <w:noProof/>
        </w:rPr>
        <w:t>12</w:t>
      </w:r>
      <w:r>
        <w:rPr>
          <w:noProof/>
        </w:rPr>
        <w:fldChar w:fldCharType="end"/>
      </w:r>
    </w:p>
    <w:p w14:paraId="54659C3A"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.1</w:t>
      </w:r>
      <w:r w:rsidRPr="008312CA">
        <w:rPr>
          <w:rFonts w:ascii="Calibri" w:hAnsi="Calibri"/>
          <w:noProof/>
          <w:kern w:val="2"/>
          <w:sz w:val="21"/>
          <w:szCs w:val="22"/>
          <w:lang w:val="en-US" w:eastAsia="zh-CN"/>
        </w:rPr>
        <w:tab/>
      </w:r>
      <w:r>
        <w:rPr>
          <w:noProof/>
        </w:rPr>
        <w:t>Topic 1</w:t>
      </w:r>
      <w:r>
        <w:rPr>
          <w:noProof/>
          <w:lang w:eastAsia="zh-CN"/>
        </w:rPr>
        <w:t>: Converged charging for satellite access</w:t>
      </w:r>
      <w:r>
        <w:rPr>
          <w:noProof/>
        </w:rPr>
        <w:tab/>
      </w:r>
      <w:r>
        <w:rPr>
          <w:noProof/>
        </w:rPr>
        <w:fldChar w:fldCharType="begin"/>
      </w:r>
      <w:r>
        <w:rPr>
          <w:noProof/>
        </w:rPr>
        <w:instrText xml:space="preserve"> PAGEREF _Toc148346340 \h </w:instrText>
      </w:r>
      <w:r>
        <w:rPr>
          <w:noProof/>
        </w:rPr>
      </w:r>
      <w:r>
        <w:rPr>
          <w:noProof/>
        </w:rPr>
        <w:fldChar w:fldCharType="separate"/>
      </w:r>
      <w:r>
        <w:rPr>
          <w:noProof/>
        </w:rPr>
        <w:t>12</w:t>
      </w:r>
      <w:r>
        <w:rPr>
          <w:noProof/>
        </w:rPr>
        <w:fldChar w:fldCharType="end"/>
      </w:r>
    </w:p>
    <w:p w14:paraId="59274C0A"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_Toc148346341 \h </w:instrText>
      </w:r>
      <w:r>
        <w:rPr>
          <w:noProof/>
        </w:rPr>
      </w:r>
      <w:r>
        <w:rPr>
          <w:noProof/>
        </w:rPr>
        <w:fldChar w:fldCharType="separate"/>
      </w:r>
      <w:r>
        <w:rPr>
          <w:noProof/>
        </w:rPr>
        <w:t>12</w:t>
      </w:r>
      <w:r>
        <w:rPr>
          <w:noProof/>
        </w:rPr>
        <w:fldChar w:fldCharType="end"/>
      </w:r>
    </w:p>
    <w:p w14:paraId="539CF5D8"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_Toc148346342 \h </w:instrText>
      </w:r>
      <w:r>
        <w:rPr>
          <w:noProof/>
        </w:rPr>
      </w:r>
      <w:r>
        <w:rPr>
          <w:noProof/>
        </w:rPr>
        <w:fldChar w:fldCharType="separate"/>
      </w:r>
      <w:r>
        <w:rPr>
          <w:noProof/>
        </w:rPr>
        <w:t>12</w:t>
      </w:r>
      <w:r>
        <w:rPr>
          <w:noProof/>
        </w:rPr>
        <w:fldChar w:fldCharType="end"/>
      </w:r>
    </w:p>
    <w:p w14:paraId="479053FB"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_Toc148346343 \h </w:instrText>
      </w:r>
      <w:r>
        <w:rPr>
          <w:noProof/>
        </w:rPr>
      </w:r>
      <w:r>
        <w:rPr>
          <w:noProof/>
        </w:rPr>
        <w:fldChar w:fldCharType="separate"/>
      </w:r>
      <w:r>
        <w:rPr>
          <w:noProof/>
        </w:rPr>
        <w:t>12</w:t>
      </w:r>
      <w:r>
        <w:rPr>
          <w:noProof/>
        </w:rPr>
        <w:fldChar w:fldCharType="end"/>
      </w:r>
    </w:p>
    <w:p w14:paraId="06F2AF56" w14:textId="77777777" w:rsidR="0061682B" w:rsidRPr="008312CA" w:rsidRDefault="0061682B">
      <w:pPr>
        <w:pStyle w:val="42"/>
        <w:rPr>
          <w:rFonts w:ascii="Calibri" w:hAnsi="Calibri"/>
          <w:noProof/>
          <w:kern w:val="2"/>
          <w:sz w:val="21"/>
          <w:szCs w:val="22"/>
          <w:lang w:val="en-US" w:eastAsia="zh-CN"/>
        </w:rPr>
      </w:pPr>
      <w:r>
        <w:rPr>
          <w:noProof/>
        </w:rPr>
        <w:t>5.1.</w:t>
      </w:r>
      <w:r>
        <w:rPr>
          <w:noProof/>
          <w:lang w:eastAsia="zh-CN"/>
        </w:rPr>
        <w:t>3</w:t>
      </w:r>
      <w:r>
        <w:rPr>
          <w:noProof/>
        </w:rPr>
        <w:t>.</w:t>
      </w:r>
      <w:r>
        <w:rPr>
          <w:noProof/>
          <w:lang w:eastAsia="zh-CN"/>
        </w:rPr>
        <w:t>1</w:t>
      </w:r>
      <w:r w:rsidRPr="008312CA">
        <w:rPr>
          <w:rFonts w:ascii="Calibri" w:hAnsi="Calibri"/>
          <w:noProof/>
          <w:kern w:val="2"/>
          <w:sz w:val="21"/>
          <w:szCs w:val="22"/>
          <w:lang w:val="en-US" w:eastAsia="zh-CN"/>
        </w:rPr>
        <w:tab/>
      </w:r>
      <w:r>
        <w:rPr>
          <w:noProof/>
          <w:lang w:eastAsia="zh-CN"/>
        </w:rPr>
        <w:t>Key issue</w:t>
      </w:r>
      <w:r>
        <w:rPr>
          <w:noProof/>
        </w:rPr>
        <w:t>#1.1: Charging events and charging information required</w:t>
      </w:r>
      <w:r>
        <w:rPr>
          <w:noProof/>
        </w:rPr>
        <w:tab/>
      </w:r>
      <w:r>
        <w:rPr>
          <w:noProof/>
        </w:rPr>
        <w:fldChar w:fldCharType="begin"/>
      </w:r>
      <w:r>
        <w:rPr>
          <w:noProof/>
        </w:rPr>
        <w:instrText xml:space="preserve"> PAGEREF _Toc148346344 \h </w:instrText>
      </w:r>
      <w:r>
        <w:rPr>
          <w:noProof/>
        </w:rPr>
      </w:r>
      <w:r>
        <w:rPr>
          <w:noProof/>
        </w:rPr>
        <w:fldChar w:fldCharType="separate"/>
      </w:r>
      <w:r>
        <w:rPr>
          <w:noProof/>
        </w:rPr>
        <w:t>12</w:t>
      </w:r>
      <w:r>
        <w:rPr>
          <w:noProof/>
        </w:rPr>
        <w:fldChar w:fldCharType="end"/>
      </w:r>
    </w:p>
    <w:p w14:paraId="273D1FFB" w14:textId="77777777" w:rsidR="0061682B" w:rsidRPr="008312CA" w:rsidRDefault="0061682B">
      <w:pPr>
        <w:pStyle w:val="42"/>
        <w:rPr>
          <w:rFonts w:ascii="Calibri" w:hAnsi="Calibri"/>
          <w:noProof/>
          <w:kern w:val="2"/>
          <w:sz w:val="21"/>
          <w:szCs w:val="22"/>
          <w:lang w:val="en-US" w:eastAsia="zh-CN"/>
        </w:rPr>
      </w:pPr>
      <w:r w:rsidRPr="009030A8">
        <w:rPr>
          <w:noProof/>
          <w:color w:val="000000"/>
        </w:rPr>
        <w:t>5.1.3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#1.2: NF/Service suitable to provide charging information</w:t>
      </w:r>
      <w:r>
        <w:rPr>
          <w:noProof/>
        </w:rPr>
        <w:tab/>
      </w:r>
      <w:r>
        <w:rPr>
          <w:noProof/>
        </w:rPr>
        <w:fldChar w:fldCharType="begin"/>
      </w:r>
      <w:r>
        <w:rPr>
          <w:noProof/>
        </w:rPr>
        <w:instrText xml:space="preserve"> PAGEREF _Toc148346345 \h </w:instrText>
      </w:r>
      <w:r>
        <w:rPr>
          <w:noProof/>
        </w:rPr>
      </w:r>
      <w:r>
        <w:rPr>
          <w:noProof/>
        </w:rPr>
        <w:fldChar w:fldCharType="separate"/>
      </w:r>
      <w:r>
        <w:rPr>
          <w:noProof/>
        </w:rPr>
        <w:t>12</w:t>
      </w:r>
      <w:r>
        <w:rPr>
          <w:noProof/>
        </w:rPr>
        <w:fldChar w:fldCharType="end"/>
      </w:r>
    </w:p>
    <w:p w14:paraId="6F009A53"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_Toc148346346 \h </w:instrText>
      </w:r>
      <w:r>
        <w:rPr>
          <w:noProof/>
        </w:rPr>
      </w:r>
      <w:r>
        <w:rPr>
          <w:noProof/>
        </w:rPr>
        <w:fldChar w:fldCharType="separate"/>
      </w:r>
      <w:r>
        <w:rPr>
          <w:noProof/>
        </w:rPr>
        <w:t>13</w:t>
      </w:r>
      <w:r>
        <w:rPr>
          <w:noProof/>
        </w:rPr>
        <w:fldChar w:fldCharType="end"/>
      </w:r>
    </w:p>
    <w:p w14:paraId="052D608F" w14:textId="77777777" w:rsidR="0061682B" w:rsidRPr="008312CA" w:rsidRDefault="0061682B">
      <w:pPr>
        <w:pStyle w:val="42"/>
        <w:rPr>
          <w:rFonts w:ascii="Calibri" w:hAnsi="Calibri"/>
          <w:noProof/>
          <w:kern w:val="2"/>
          <w:sz w:val="21"/>
          <w:szCs w:val="22"/>
          <w:lang w:val="en-US" w:eastAsia="zh-CN"/>
        </w:rPr>
      </w:pPr>
      <w:r>
        <w:rPr>
          <w:noProof/>
        </w:rPr>
        <w:t>5.1.4.</w:t>
      </w:r>
      <w:r>
        <w:rPr>
          <w:noProof/>
          <w:lang w:eastAsia="zh-CN"/>
        </w:rPr>
        <w:t>1</w:t>
      </w:r>
      <w:r w:rsidRPr="008312CA">
        <w:rPr>
          <w:rFonts w:ascii="Calibri" w:hAnsi="Calibri"/>
          <w:noProof/>
          <w:kern w:val="2"/>
          <w:sz w:val="21"/>
          <w:szCs w:val="22"/>
          <w:lang w:val="en-US" w:eastAsia="zh-CN"/>
        </w:rPr>
        <w:tab/>
      </w:r>
      <w:r>
        <w:rPr>
          <w:noProof/>
        </w:rPr>
        <w:t>Solution #1.</w:t>
      </w:r>
      <w:r>
        <w:rPr>
          <w:noProof/>
          <w:lang w:eastAsia="zh-CN"/>
        </w:rPr>
        <w:t>1</w:t>
      </w:r>
      <w:r>
        <w:rPr>
          <w:noProof/>
        </w:rPr>
        <w:t xml:space="preserve">: AMF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_Toc148346347 \h </w:instrText>
      </w:r>
      <w:r>
        <w:rPr>
          <w:noProof/>
        </w:rPr>
      </w:r>
      <w:r>
        <w:rPr>
          <w:noProof/>
        </w:rPr>
        <w:fldChar w:fldCharType="separate"/>
      </w:r>
      <w:r>
        <w:rPr>
          <w:noProof/>
        </w:rPr>
        <w:t>13</w:t>
      </w:r>
      <w:r>
        <w:rPr>
          <w:noProof/>
        </w:rPr>
        <w:fldChar w:fldCharType="end"/>
      </w:r>
    </w:p>
    <w:p w14:paraId="38DE11E9" w14:textId="77777777" w:rsidR="0061682B" w:rsidRPr="008312CA" w:rsidRDefault="0061682B">
      <w:pPr>
        <w:pStyle w:val="42"/>
        <w:rPr>
          <w:rFonts w:ascii="Calibri" w:hAnsi="Calibri"/>
          <w:noProof/>
          <w:kern w:val="2"/>
          <w:sz w:val="21"/>
          <w:szCs w:val="22"/>
          <w:lang w:val="en-US" w:eastAsia="zh-CN"/>
        </w:rPr>
      </w:pPr>
      <w:r>
        <w:rPr>
          <w:noProof/>
        </w:rPr>
        <w:t>5.1.4.</w:t>
      </w:r>
      <w:r>
        <w:rPr>
          <w:noProof/>
          <w:lang w:eastAsia="zh-CN"/>
        </w:rPr>
        <w:t>2</w:t>
      </w:r>
      <w:r w:rsidRPr="008312CA">
        <w:rPr>
          <w:rFonts w:ascii="Calibri" w:hAnsi="Calibri"/>
          <w:noProof/>
          <w:kern w:val="2"/>
          <w:sz w:val="21"/>
          <w:szCs w:val="22"/>
          <w:lang w:val="en-US" w:eastAsia="zh-CN"/>
        </w:rPr>
        <w:tab/>
      </w:r>
      <w:r>
        <w:rPr>
          <w:noProof/>
        </w:rPr>
        <w:t>Solution #1.</w:t>
      </w:r>
      <w:r>
        <w:rPr>
          <w:noProof/>
          <w:lang w:eastAsia="zh-CN"/>
        </w:rPr>
        <w:t>2</w:t>
      </w:r>
      <w:r>
        <w:rPr>
          <w:noProof/>
        </w:rPr>
        <w:t>: AMF for satellite access charging</w:t>
      </w:r>
      <w:r>
        <w:rPr>
          <w:noProof/>
        </w:rPr>
        <w:tab/>
      </w:r>
      <w:r>
        <w:rPr>
          <w:noProof/>
        </w:rPr>
        <w:fldChar w:fldCharType="begin"/>
      </w:r>
      <w:r>
        <w:rPr>
          <w:noProof/>
        </w:rPr>
        <w:instrText xml:space="preserve"> PAGEREF _Toc148346348 \h </w:instrText>
      </w:r>
      <w:r>
        <w:rPr>
          <w:noProof/>
        </w:rPr>
      </w:r>
      <w:r>
        <w:rPr>
          <w:noProof/>
        </w:rPr>
        <w:fldChar w:fldCharType="separate"/>
      </w:r>
      <w:r>
        <w:rPr>
          <w:noProof/>
        </w:rPr>
        <w:t>14</w:t>
      </w:r>
      <w:r>
        <w:rPr>
          <w:noProof/>
        </w:rPr>
        <w:fldChar w:fldCharType="end"/>
      </w:r>
    </w:p>
    <w:p w14:paraId="3A61E7D2" w14:textId="77777777" w:rsidR="0061682B" w:rsidRPr="008312CA" w:rsidRDefault="0061682B">
      <w:pPr>
        <w:pStyle w:val="42"/>
        <w:rPr>
          <w:rFonts w:ascii="Calibri" w:hAnsi="Calibri"/>
          <w:noProof/>
          <w:kern w:val="2"/>
          <w:sz w:val="21"/>
          <w:szCs w:val="22"/>
          <w:lang w:val="en-US" w:eastAsia="zh-CN"/>
        </w:rPr>
      </w:pPr>
      <w:r>
        <w:rPr>
          <w:noProof/>
        </w:rPr>
        <w:t>5.1.4.</w:t>
      </w:r>
      <w:r>
        <w:rPr>
          <w:noProof/>
          <w:lang w:eastAsia="zh-CN"/>
        </w:rPr>
        <w:t>3</w:t>
      </w:r>
      <w:r w:rsidRPr="008312CA">
        <w:rPr>
          <w:rFonts w:ascii="Calibri" w:hAnsi="Calibri"/>
          <w:noProof/>
          <w:kern w:val="2"/>
          <w:sz w:val="21"/>
          <w:szCs w:val="22"/>
          <w:lang w:val="en-US" w:eastAsia="zh-CN"/>
        </w:rPr>
        <w:tab/>
      </w:r>
      <w:r>
        <w:rPr>
          <w:noProof/>
        </w:rPr>
        <w:t>Solution #1.</w:t>
      </w:r>
      <w:r>
        <w:rPr>
          <w:noProof/>
          <w:lang w:eastAsia="zh-CN"/>
        </w:rPr>
        <w:t>3</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for satellite access charging</w:t>
      </w:r>
      <w:r>
        <w:rPr>
          <w:noProof/>
        </w:rPr>
        <w:tab/>
      </w:r>
      <w:r>
        <w:rPr>
          <w:noProof/>
        </w:rPr>
        <w:fldChar w:fldCharType="begin"/>
      </w:r>
      <w:r>
        <w:rPr>
          <w:noProof/>
        </w:rPr>
        <w:instrText xml:space="preserve"> PAGEREF _Toc148346349 \h </w:instrText>
      </w:r>
      <w:r>
        <w:rPr>
          <w:noProof/>
        </w:rPr>
      </w:r>
      <w:r>
        <w:rPr>
          <w:noProof/>
        </w:rPr>
        <w:fldChar w:fldCharType="separate"/>
      </w:r>
      <w:r>
        <w:rPr>
          <w:noProof/>
        </w:rPr>
        <w:t>16</w:t>
      </w:r>
      <w:r>
        <w:rPr>
          <w:noProof/>
        </w:rPr>
        <w:fldChar w:fldCharType="end"/>
      </w:r>
    </w:p>
    <w:p w14:paraId="59072467"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_Toc148346350 \h </w:instrText>
      </w:r>
      <w:r>
        <w:rPr>
          <w:noProof/>
        </w:rPr>
      </w:r>
      <w:r>
        <w:rPr>
          <w:noProof/>
        </w:rPr>
        <w:fldChar w:fldCharType="separate"/>
      </w:r>
      <w:r>
        <w:rPr>
          <w:noProof/>
        </w:rPr>
        <w:t>17</w:t>
      </w:r>
      <w:r>
        <w:rPr>
          <w:noProof/>
        </w:rPr>
        <w:fldChar w:fldCharType="end"/>
      </w:r>
    </w:p>
    <w:p w14:paraId="020C5757"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1</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1</w:t>
      </w:r>
      <w:r>
        <w:rPr>
          <w:noProof/>
        </w:rPr>
        <w:t>.1</w:t>
      </w:r>
      <w:r>
        <w:rPr>
          <w:noProof/>
        </w:rPr>
        <w:tab/>
      </w:r>
      <w:r>
        <w:rPr>
          <w:noProof/>
        </w:rPr>
        <w:fldChar w:fldCharType="begin"/>
      </w:r>
      <w:r>
        <w:rPr>
          <w:noProof/>
        </w:rPr>
        <w:instrText xml:space="preserve"> PAGEREF _Toc148346351 \h </w:instrText>
      </w:r>
      <w:r>
        <w:rPr>
          <w:noProof/>
        </w:rPr>
      </w:r>
      <w:r>
        <w:rPr>
          <w:noProof/>
        </w:rPr>
        <w:fldChar w:fldCharType="separate"/>
      </w:r>
      <w:r>
        <w:rPr>
          <w:noProof/>
        </w:rPr>
        <w:t>17</w:t>
      </w:r>
      <w:r>
        <w:rPr>
          <w:noProof/>
        </w:rPr>
        <w:fldChar w:fldCharType="end"/>
      </w:r>
    </w:p>
    <w:p w14:paraId="2E7F68DE" w14:textId="77777777" w:rsidR="0061682B" w:rsidRPr="008312CA" w:rsidRDefault="0061682B">
      <w:pPr>
        <w:pStyle w:val="42"/>
        <w:rPr>
          <w:rFonts w:ascii="Calibri" w:hAnsi="Calibri"/>
          <w:noProof/>
          <w:kern w:val="2"/>
          <w:sz w:val="21"/>
          <w:szCs w:val="22"/>
          <w:lang w:val="en-US" w:eastAsia="zh-CN"/>
        </w:rPr>
      </w:pPr>
      <w:r>
        <w:rPr>
          <w:noProof/>
        </w:rPr>
        <w:t>5.1.5.</w:t>
      </w:r>
      <w:r>
        <w:rPr>
          <w:noProof/>
          <w:lang w:eastAsia="zh-CN"/>
        </w:rPr>
        <w:t>2</w:t>
      </w:r>
      <w:r w:rsidRPr="008312CA">
        <w:rPr>
          <w:rFonts w:ascii="Calibri" w:hAnsi="Calibri"/>
          <w:noProof/>
          <w:kern w:val="2"/>
          <w:sz w:val="21"/>
          <w:szCs w:val="22"/>
          <w:lang w:val="en-US" w:eastAsia="zh-CN"/>
        </w:rPr>
        <w:tab/>
      </w:r>
      <w:r>
        <w:rPr>
          <w:noProof/>
        </w:rPr>
        <w:t>Solutions evaluation for Key issue #1.2</w:t>
      </w:r>
      <w:r>
        <w:rPr>
          <w:noProof/>
        </w:rPr>
        <w:tab/>
      </w:r>
      <w:r>
        <w:rPr>
          <w:noProof/>
        </w:rPr>
        <w:fldChar w:fldCharType="begin"/>
      </w:r>
      <w:r>
        <w:rPr>
          <w:noProof/>
        </w:rPr>
        <w:instrText xml:space="preserve"> PAGEREF _Toc148346352 \h </w:instrText>
      </w:r>
      <w:r>
        <w:rPr>
          <w:noProof/>
        </w:rPr>
      </w:r>
      <w:r>
        <w:rPr>
          <w:noProof/>
        </w:rPr>
        <w:fldChar w:fldCharType="separate"/>
      </w:r>
      <w:r>
        <w:rPr>
          <w:noProof/>
        </w:rPr>
        <w:t>17</w:t>
      </w:r>
      <w:r>
        <w:rPr>
          <w:noProof/>
        </w:rPr>
        <w:fldChar w:fldCharType="end"/>
      </w:r>
    </w:p>
    <w:p w14:paraId="68E6D255"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.1.6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_Toc148346353 \h </w:instrText>
      </w:r>
      <w:r>
        <w:rPr>
          <w:noProof/>
        </w:rPr>
      </w:r>
      <w:r>
        <w:rPr>
          <w:noProof/>
        </w:rPr>
        <w:fldChar w:fldCharType="separate"/>
      </w:r>
      <w:r>
        <w:rPr>
          <w:noProof/>
        </w:rPr>
        <w:t>17</w:t>
      </w:r>
      <w:r>
        <w:rPr>
          <w:noProof/>
        </w:rPr>
        <w:fldChar w:fldCharType="end"/>
      </w:r>
    </w:p>
    <w:p w14:paraId="7A1FF4DF"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w:t>
      </w:r>
      <w:r>
        <w:rPr>
          <w:noProof/>
          <w:lang w:eastAsia="zh-CN"/>
        </w:rPr>
        <w:t>2</w:t>
      </w:r>
      <w:r w:rsidRPr="008312CA">
        <w:rPr>
          <w:rFonts w:ascii="Calibri" w:hAnsi="Calibri"/>
          <w:noProof/>
          <w:kern w:val="2"/>
          <w:sz w:val="21"/>
          <w:szCs w:val="22"/>
          <w:lang w:val="en-US" w:eastAsia="zh-CN"/>
        </w:rPr>
        <w:tab/>
      </w:r>
      <w:r>
        <w:rPr>
          <w:noProof/>
        </w:rPr>
        <w:t xml:space="preserve">Topic </w:t>
      </w:r>
      <w:r>
        <w:rPr>
          <w:noProof/>
          <w:lang w:eastAsia="zh-CN"/>
        </w:rPr>
        <w:t>2:</w:t>
      </w:r>
      <w:r>
        <w:rPr>
          <w:noProof/>
        </w:rPr>
        <w:t xml:space="preserve"> </w:t>
      </w:r>
      <w:r>
        <w:rPr>
          <w:noProof/>
          <w:lang w:eastAsia="zh-CN"/>
        </w:rPr>
        <w:t>Converged charging for satellite backhaul</w:t>
      </w:r>
      <w:r>
        <w:rPr>
          <w:noProof/>
        </w:rPr>
        <w:tab/>
      </w:r>
      <w:r>
        <w:rPr>
          <w:noProof/>
        </w:rPr>
        <w:fldChar w:fldCharType="begin"/>
      </w:r>
      <w:r>
        <w:rPr>
          <w:noProof/>
        </w:rPr>
        <w:instrText xml:space="preserve"> PAGEREF _Toc148346354 \h </w:instrText>
      </w:r>
      <w:r>
        <w:rPr>
          <w:noProof/>
        </w:rPr>
      </w:r>
      <w:r>
        <w:rPr>
          <w:noProof/>
        </w:rPr>
        <w:fldChar w:fldCharType="separate"/>
      </w:r>
      <w:r>
        <w:rPr>
          <w:noProof/>
        </w:rPr>
        <w:t>17</w:t>
      </w:r>
      <w:r>
        <w:rPr>
          <w:noProof/>
        </w:rPr>
        <w:fldChar w:fldCharType="end"/>
      </w:r>
    </w:p>
    <w:p w14:paraId="370201BA"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_Toc148346355 \h </w:instrText>
      </w:r>
      <w:r>
        <w:rPr>
          <w:noProof/>
        </w:rPr>
      </w:r>
      <w:r>
        <w:rPr>
          <w:noProof/>
        </w:rPr>
        <w:fldChar w:fldCharType="separate"/>
      </w:r>
      <w:r>
        <w:rPr>
          <w:noProof/>
        </w:rPr>
        <w:t>17</w:t>
      </w:r>
      <w:r>
        <w:rPr>
          <w:noProof/>
        </w:rPr>
        <w:fldChar w:fldCharType="end"/>
      </w:r>
    </w:p>
    <w:p w14:paraId="63091A01"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2.1: </w:t>
      </w:r>
      <w:r>
        <w:rPr>
          <w:noProof/>
        </w:rPr>
        <w:t>MNO charging subscriber</w:t>
      </w:r>
      <w:r>
        <w:rPr>
          <w:noProof/>
          <w:lang w:eastAsia="zh-CN"/>
        </w:rPr>
        <w:t xml:space="preserve"> based on monitored QoS</w:t>
      </w:r>
      <w:r>
        <w:rPr>
          <w:noProof/>
        </w:rPr>
        <w:tab/>
      </w:r>
      <w:r>
        <w:rPr>
          <w:noProof/>
        </w:rPr>
        <w:fldChar w:fldCharType="begin"/>
      </w:r>
      <w:r>
        <w:rPr>
          <w:noProof/>
        </w:rPr>
        <w:instrText xml:space="preserve"> PAGEREF _Toc148346356 \h </w:instrText>
      </w:r>
      <w:r>
        <w:rPr>
          <w:noProof/>
        </w:rPr>
      </w:r>
      <w:r>
        <w:rPr>
          <w:noProof/>
        </w:rPr>
        <w:fldChar w:fldCharType="separate"/>
      </w:r>
      <w:r>
        <w:rPr>
          <w:noProof/>
        </w:rPr>
        <w:t>17</w:t>
      </w:r>
      <w:r>
        <w:rPr>
          <w:noProof/>
        </w:rPr>
        <w:fldChar w:fldCharType="end"/>
      </w:r>
    </w:p>
    <w:p w14:paraId="6F37859B"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5.2.1.1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2.2: </w:t>
      </w:r>
      <w:r>
        <w:rPr>
          <w:noProof/>
          <w:lang w:eastAsia="zh-CN"/>
        </w:rPr>
        <w:t xml:space="preserve">MNO </w:t>
      </w:r>
      <w:r>
        <w:rPr>
          <w:noProof/>
        </w:rPr>
        <w:t>charg</w:t>
      </w:r>
      <w:r>
        <w:rPr>
          <w:noProof/>
          <w:lang w:eastAsia="zh-CN"/>
        </w:rPr>
        <w:t>ed by satellite provider based on usage</w:t>
      </w:r>
      <w:r>
        <w:rPr>
          <w:noProof/>
        </w:rPr>
        <w:tab/>
      </w:r>
      <w:r>
        <w:rPr>
          <w:noProof/>
        </w:rPr>
        <w:fldChar w:fldCharType="begin"/>
      </w:r>
      <w:r>
        <w:rPr>
          <w:noProof/>
        </w:rPr>
        <w:instrText xml:space="preserve"> PAGEREF _Toc148346357 \h </w:instrText>
      </w:r>
      <w:r>
        <w:rPr>
          <w:noProof/>
        </w:rPr>
      </w:r>
      <w:r>
        <w:rPr>
          <w:noProof/>
        </w:rPr>
        <w:fldChar w:fldCharType="separate"/>
      </w:r>
      <w:r>
        <w:rPr>
          <w:noProof/>
        </w:rPr>
        <w:t>18</w:t>
      </w:r>
      <w:r>
        <w:rPr>
          <w:noProof/>
        </w:rPr>
        <w:fldChar w:fldCharType="end"/>
      </w:r>
    </w:p>
    <w:p w14:paraId="400D8511"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_Toc148346358 \h </w:instrText>
      </w:r>
      <w:r>
        <w:rPr>
          <w:noProof/>
        </w:rPr>
      </w:r>
      <w:r>
        <w:rPr>
          <w:noProof/>
        </w:rPr>
        <w:fldChar w:fldCharType="separate"/>
      </w:r>
      <w:r>
        <w:rPr>
          <w:noProof/>
        </w:rPr>
        <w:t>18</w:t>
      </w:r>
      <w:r>
        <w:rPr>
          <w:noProof/>
        </w:rPr>
        <w:fldChar w:fldCharType="end"/>
      </w:r>
    </w:p>
    <w:p w14:paraId="61B6BD75"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_Toc148346359 \h </w:instrText>
      </w:r>
      <w:r>
        <w:rPr>
          <w:noProof/>
        </w:rPr>
      </w:r>
      <w:r>
        <w:rPr>
          <w:noProof/>
        </w:rPr>
        <w:fldChar w:fldCharType="separate"/>
      </w:r>
      <w:r>
        <w:rPr>
          <w:noProof/>
        </w:rPr>
        <w:t>18</w:t>
      </w:r>
      <w:r>
        <w:rPr>
          <w:noProof/>
        </w:rPr>
        <w:fldChar w:fldCharType="end"/>
      </w:r>
    </w:p>
    <w:p w14:paraId="3A8F1B01"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2</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_Toc148346360 \h </w:instrText>
      </w:r>
      <w:r>
        <w:rPr>
          <w:noProof/>
        </w:rPr>
      </w:r>
      <w:r>
        <w:rPr>
          <w:noProof/>
        </w:rPr>
        <w:fldChar w:fldCharType="separate"/>
      </w:r>
      <w:r>
        <w:rPr>
          <w:noProof/>
        </w:rPr>
        <w:t>18</w:t>
      </w:r>
      <w:r>
        <w:rPr>
          <w:noProof/>
        </w:rPr>
        <w:fldChar w:fldCharType="end"/>
      </w:r>
    </w:p>
    <w:p w14:paraId="1F0BC59D"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2</w:t>
      </w:r>
      <w:r w:rsidRPr="009030A8">
        <w:rPr>
          <w:noProof/>
          <w:color w:val="000000"/>
        </w:rPr>
        <w:t>.3.</w:t>
      </w:r>
      <w:r w:rsidRPr="009030A8">
        <w:rPr>
          <w:noProof/>
          <w:color w:val="000000"/>
          <w:lang w:eastAsia="zh-CN"/>
        </w:rPr>
        <w:t>2</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2</w:t>
      </w:r>
      <w:r w:rsidRPr="009030A8">
        <w:rPr>
          <w:noProof/>
          <w:color w:val="000000"/>
        </w:rPr>
        <w:t>.</w:t>
      </w:r>
      <w:r w:rsidRPr="009030A8">
        <w:rPr>
          <w:noProof/>
          <w:color w:val="000000"/>
          <w:lang w:eastAsia="zh-CN"/>
        </w:rPr>
        <w:t>2</w:t>
      </w:r>
      <w:r w:rsidRPr="009030A8">
        <w:rPr>
          <w:noProof/>
          <w:color w:val="000000"/>
        </w:rPr>
        <w:t>:</w:t>
      </w:r>
      <w:r w:rsidRPr="009030A8">
        <w:rPr>
          <w:noProof/>
          <w:color w:val="000000"/>
          <w:lang w:eastAsia="zh-CN"/>
        </w:rPr>
        <w:t xml:space="preserve"> NF/Service suitable to provide charging information</w:t>
      </w:r>
      <w:r>
        <w:rPr>
          <w:noProof/>
        </w:rPr>
        <w:tab/>
      </w:r>
      <w:r>
        <w:rPr>
          <w:noProof/>
        </w:rPr>
        <w:fldChar w:fldCharType="begin"/>
      </w:r>
      <w:r>
        <w:rPr>
          <w:noProof/>
        </w:rPr>
        <w:instrText xml:space="preserve"> PAGEREF _Toc148346361 \h </w:instrText>
      </w:r>
      <w:r>
        <w:rPr>
          <w:noProof/>
        </w:rPr>
      </w:r>
      <w:r>
        <w:rPr>
          <w:noProof/>
        </w:rPr>
        <w:fldChar w:fldCharType="separate"/>
      </w:r>
      <w:r>
        <w:rPr>
          <w:noProof/>
        </w:rPr>
        <w:t>18</w:t>
      </w:r>
      <w:r>
        <w:rPr>
          <w:noProof/>
        </w:rPr>
        <w:fldChar w:fldCharType="end"/>
      </w:r>
    </w:p>
    <w:p w14:paraId="21A8E01E"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_Toc148346362 \h </w:instrText>
      </w:r>
      <w:r>
        <w:rPr>
          <w:noProof/>
        </w:rPr>
      </w:r>
      <w:r>
        <w:rPr>
          <w:noProof/>
        </w:rPr>
        <w:fldChar w:fldCharType="separate"/>
      </w:r>
      <w:r>
        <w:rPr>
          <w:noProof/>
        </w:rPr>
        <w:t>18</w:t>
      </w:r>
      <w:r>
        <w:rPr>
          <w:noProof/>
        </w:rPr>
        <w:fldChar w:fldCharType="end"/>
      </w:r>
    </w:p>
    <w:p w14:paraId="66AAAEB2" w14:textId="77777777" w:rsidR="0061682B" w:rsidRPr="008312CA" w:rsidRDefault="0061682B">
      <w:pPr>
        <w:pStyle w:val="42"/>
        <w:rPr>
          <w:rFonts w:ascii="Calibri" w:hAnsi="Calibri"/>
          <w:noProof/>
          <w:kern w:val="2"/>
          <w:sz w:val="21"/>
          <w:szCs w:val="22"/>
          <w:lang w:val="en-US" w:eastAsia="zh-CN"/>
        </w:rPr>
      </w:pPr>
      <w:r w:rsidRPr="009030A8">
        <w:rPr>
          <w:noProof/>
          <w:lang w:val="en-US" w:eastAsia="zh-CN"/>
        </w:rPr>
        <w:t>5.2.4.1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#2.1: SMF Charging Trigger Function (CTF) based solution for satellite backhaul charging</w:t>
      </w:r>
      <w:r>
        <w:rPr>
          <w:noProof/>
        </w:rPr>
        <w:tab/>
      </w:r>
      <w:r>
        <w:rPr>
          <w:noProof/>
        </w:rPr>
        <w:fldChar w:fldCharType="begin"/>
      </w:r>
      <w:r>
        <w:rPr>
          <w:noProof/>
        </w:rPr>
        <w:instrText xml:space="preserve"> PAGEREF _Toc148346363 \h </w:instrText>
      </w:r>
      <w:r>
        <w:rPr>
          <w:noProof/>
        </w:rPr>
      </w:r>
      <w:r>
        <w:rPr>
          <w:noProof/>
        </w:rPr>
        <w:fldChar w:fldCharType="separate"/>
      </w:r>
      <w:r>
        <w:rPr>
          <w:noProof/>
        </w:rPr>
        <w:t>18</w:t>
      </w:r>
      <w:r>
        <w:rPr>
          <w:noProof/>
        </w:rPr>
        <w:fldChar w:fldCharType="end"/>
      </w:r>
    </w:p>
    <w:p w14:paraId="3CFCCDAA"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_Toc148346364 \h </w:instrText>
      </w:r>
      <w:r>
        <w:rPr>
          <w:noProof/>
        </w:rPr>
      </w:r>
      <w:r>
        <w:rPr>
          <w:noProof/>
        </w:rPr>
        <w:fldChar w:fldCharType="separate"/>
      </w:r>
      <w:r>
        <w:rPr>
          <w:noProof/>
        </w:rPr>
        <w:t>18</w:t>
      </w:r>
      <w:r>
        <w:rPr>
          <w:noProof/>
        </w:rPr>
        <w:fldChar w:fldCharType="end"/>
      </w:r>
    </w:p>
    <w:p w14:paraId="496AB4EB"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5.2.4.1.2</w:t>
      </w:r>
      <w:r w:rsidRPr="008312CA">
        <w:rPr>
          <w:rFonts w:ascii="Calibri" w:hAnsi="Calibri"/>
          <w:noProof/>
          <w:kern w:val="2"/>
          <w:sz w:val="21"/>
          <w:szCs w:val="22"/>
          <w:lang w:val="en-US" w:eastAsia="zh-CN"/>
        </w:rPr>
        <w:tab/>
      </w:r>
      <w:r w:rsidRPr="009030A8">
        <w:rPr>
          <w:noProof/>
          <w:lang w:val="en-US" w:eastAsia="zh-CN"/>
        </w:rPr>
        <w:t>Architecture description</w:t>
      </w:r>
      <w:r>
        <w:rPr>
          <w:noProof/>
        </w:rPr>
        <w:tab/>
      </w:r>
      <w:r>
        <w:rPr>
          <w:noProof/>
        </w:rPr>
        <w:fldChar w:fldCharType="begin"/>
      </w:r>
      <w:r>
        <w:rPr>
          <w:noProof/>
        </w:rPr>
        <w:instrText xml:space="preserve"> PAGEREF _Toc148346365 \h </w:instrText>
      </w:r>
      <w:r>
        <w:rPr>
          <w:noProof/>
        </w:rPr>
      </w:r>
      <w:r>
        <w:rPr>
          <w:noProof/>
        </w:rPr>
        <w:fldChar w:fldCharType="separate"/>
      </w:r>
      <w:r>
        <w:rPr>
          <w:noProof/>
        </w:rPr>
        <w:t>19</w:t>
      </w:r>
      <w:r>
        <w:rPr>
          <w:noProof/>
        </w:rPr>
        <w:fldChar w:fldCharType="end"/>
      </w:r>
    </w:p>
    <w:p w14:paraId="1DAB8420"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5.2.4.1.3</w:t>
      </w:r>
      <w:r w:rsidRPr="008312CA">
        <w:rPr>
          <w:rFonts w:ascii="Calibri" w:hAnsi="Calibri"/>
          <w:noProof/>
          <w:kern w:val="2"/>
          <w:sz w:val="21"/>
          <w:szCs w:val="22"/>
          <w:lang w:val="en-US" w:eastAsia="zh-CN"/>
        </w:rPr>
        <w:tab/>
      </w:r>
      <w:r w:rsidRPr="009030A8">
        <w:rPr>
          <w:noProof/>
          <w:lang w:val="en-US" w:eastAsia="zh-CN"/>
        </w:rPr>
        <w:t>Charging procedures for satellite backhaul</w:t>
      </w:r>
      <w:r>
        <w:rPr>
          <w:noProof/>
        </w:rPr>
        <w:tab/>
      </w:r>
      <w:r>
        <w:rPr>
          <w:noProof/>
        </w:rPr>
        <w:fldChar w:fldCharType="begin"/>
      </w:r>
      <w:r>
        <w:rPr>
          <w:noProof/>
        </w:rPr>
        <w:instrText xml:space="preserve"> PAGEREF _Toc148346366 \h </w:instrText>
      </w:r>
      <w:r>
        <w:rPr>
          <w:noProof/>
        </w:rPr>
      </w:r>
      <w:r>
        <w:rPr>
          <w:noProof/>
        </w:rPr>
        <w:fldChar w:fldCharType="separate"/>
      </w:r>
      <w:r>
        <w:rPr>
          <w:noProof/>
        </w:rPr>
        <w:t>20</w:t>
      </w:r>
      <w:r>
        <w:rPr>
          <w:noProof/>
        </w:rPr>
        <w:fldChar w:fldCharType="end"/>
      </w:r>
    </w:p>
    <w:p w14:paraId="57F8708D"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5.2.4.1.4</w:t>
      </w:r>
      <w:r w:rsidRPr="008312CA">
        <w:rPr>
          <w:rFonts w:ascii="Calibri" w:hAnsi="Calibri"/>
          <w:noProof/>
          <w:kern w:val="2"/>
          <w:sz w:val="21"/>
          <w:szCs w:val="22"/>
          <w:lang w:val="en-US" w:eastAsia="zh-CN"/>
        </w:rPr>
        <w:tab/>
      </w:r>
      <w:r w:rsidRPr="009030A8">
        <w:rPr>
          <w:noProof/>
          <w:lang w:val="en-US" w:eastAsia="zh-CN"/>
        </w:rPr>
        <w:t>CDR Information Structure with Satellite Backhaul information</w:t>
      </w:r>
      <w:r>
        <w:rPr>
          <w:noProof/>
        </w:rPr>
        <w:tab/>
      </w:r>
      <w:r>
        <w:rPr>
          <w:noProof/>
        </w:rPr>
        <w:fldChar w:fldCharType="begin"/>
      </w:r>
      <w:r>
        <w:rPr>
          <w:noProof/>
        </w:rPr>
        <w:instrText xml:space="preserve"> PAGEREF _Toc148346367 \h </w:instrText>
      </w:r>
      <w:r>
        <w:rPr>
          <w:noProof/>
        </w:rPr>
      </w:r>
      <w:r>
        <w:rPr>
          <w:noProof/>
        </w:rPr>
        <w:fldChar w:fldCharType="separate"/>
      </w:r>
      <w:r>
        <w:rPr>
          <w:noProof/>
        </w:rPr>
        <w:t>21</w:t>
      </w:r>
      <w:r>
        <w:rPr>
          <w:noProof/>
        </w:rPr>
        <w:fldChar w:fldCharType="end"/>
      </w:r>
    </w:p>
    <w:p w14:paraId="7102C283"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_Toc148346368 \h </w:instrText>
      </w:r>
      <w:r>
        <w:rPr>
          <w:noProof/>
        </w:rPr>
      </w:r>
      <w:r>
        <w:rPr>
          <w:noProof/>
        </w:rPr>
        <w:fldChar w:fldCharType="separate"/>
      </w:r>
      <w:r>
        <w:rPr>
          <w:noProof/>
        </w:rPr>
        <w:t>22</w:t>
      </w:r>
      <w:r>
        <w:rPr>
          <w:noProof/>
        </w:rPr>
        <w:fldChar w:fldCharType="end"/>
      </w:r>
    </w:p>
    <w:p w14:paraId="11ED0E02"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.1</w:t>
      </w:r>
      <w:r>
        <w:rPr>
          <w:noProof/>
        </w:rPr>
        <w:tab/>
      </w:r>
      <w:r>
        <w:rPr>
          <w:noProof/>
        </w:rPr>
        <w:fldChar w:fldCharType="begin"/>
      </w:r>
      <w:r>
        <w:rPr>
          <w:noProof/>
        </w:rPr>
        <w:instrText xml:space="preserve"> PAGEREF _Toc148346369 \h </w:instrText>
      </w:r>
      <w:r>
        <w:rPr>
          <w:noProof/>
        </w:rPr>
      </w:r>
      <w:r>
        <w:rPr>
          <w:noProof/>
        </w:rPr>
        <w:fldChar w:fldCharType="separate"/>
      </w:r>
      <w:r>
        <w:rPr>
          <w:noProof/>
        </w:rPr>
        <w:t>22</w:t>
      </w:r>
      <w:r>
        <w:rPr>
          <w:noProof/>
        </w:rPr>
        <w:fldChar w:fldCharType="end"/>
      </w:r>
    </w:p>
    <w:p w14:paraId="4E3F244A"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2</w:t>
      </w:r>
      <w:r>
        <w:rPr>
          <w:noProof/>
        </w:rPr>
        <w:t>.5.</w:t>
      </w:r>
      <w:r>
        <w:rPr>
          <w:noProof/>
          <w:lang w:eastAsia="zh-CN"/>
        </w:rPr>
        <w:t>2</w:t>
      </w:r>
      <w:r w:rsidRPr="008312CA">
        <w:rPr>
          <w:rFonts w:ascii="Calibri" w:hAnsi="Calibri"/>
          <w:noProof/>
          <w:kern w:val="2"/>
          <w:sz w:val="21"/>
          <w:szCs w:val="22"/>
          <w:lang w:val="en-US" w:eastAsia="zh-CN"/>
        </w:rPr>
        <w:tab/>
      </w:r>
      <w:r>
        <w:rPr>
          <w:noProof/>
        </w:rPr>
        <w:t>Solutions evaluation for Key issue #</w:t>
      </w:r>
      <w:r>
        <w:rPr>
          <w:noProof/>
          <w:lang w:eastAsia="zh-CN"/>
        </w:rPr>
        <w:t>2</w:t>
      </w:r>
      <w:r>
        <w:rPr>
          <w:noProof/>
        </w:rPr>
        <w:t>.</w:t>
      </w:r>
      <w:r>
        <w:rPr>
          <w:noProof/>
          <w:lang w:eastAsia="zh-CN"/>
        </w:rPr>
        <w:t>2</w:t>
      </w:r>
      <w:r>
        <w:rPr>
          <w:noProof/>
        </w:rPr>
        <w:tab/>
      </w:r>
      <w:r>
        <w:rPr>
          <w:noProof/>
        </w:rPr>
        <w:fldChar w:fldCharType="begin"/>
      </w:r>
      <w:r>
        <w:rPr>
          <w:noProof/>
        </w:rPr>
        <w:instrText xml:space="preserve"> PAGEREF _Toc148346370 \h </w:instrText>
      </w:r>
      <w:r>
        <w:rPr>
          <w:noProof/>
        </w:rPr>
      </w:r>
      <w:r>
        <w:rPr>
          <w:noProof/>
        </w:rPr>
        <w:fldChar w:fldCharType="separate"/>
      </w:r>
      <w:r>
        <w:rPr>
          <w:noProof/>
        </w:rPr>
        <w:t>22</w:t>
      </w:r>
      <w:r>
        <w:rPr>
          <w:noProof/>
        </w:rPr>
        <w:fldChar w:fldCharType="end"/>
      </w:r>
    </w:p>
    <w:p w14:paraId="6760023F"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2</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_Toc148346371 \h </w:instrText>
      </w:r>
      <w:r>
        <w:rPr>
          <w:noProof/>
        </w:rPr>
      </w:r>
      <w:r>
        <w:rPr>
          <w:noProof/>
        </w:rPr>
        <w:fldChar w:fldCharType="separate"/>
      </w:r>
      <w:r>
        <w:rPr>
          <w:noProof/>
        </w:rPr>
        <w:t>22</w:t>
      </w:r>
      <w:r>
        <w:rPr>
          <w:noProof/>
        </w:rPr>
        <w:fldChar w:fldCharType="end"/>
      </w:r>
    </w:p>
    <w:p w14:paraId="69432325"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w:t>
      </w:r>
      <w:r>
        <w:rPr>
          <w:noProof/>
          <w:lang w:eastAsia="zh-CN"/>
        </w:rPr>
        <w:t>3</w:t>
      </w:r>
      <w:r w:rsidRPr="008312CA">
        <w:rPr>
          <w:rFonts w:ascii="Calibri" w:hAnsi="Calibri"/>
          <w:noProof/>
          <w:kern w:val="2"/>
          <w:sz w:val="21"/>
          <w:szCs w:val="22"/>
          <w:lang w:val="en-US" w:eastAsia="zh-CN"/>
        </w:rPr>
        <w:tab/>
      </w:r>
      <w:r>
        <w:rPr>
          <w:noProof/>
        </w:rPr>
        <w:t xml:space="preserve">Topic </w:t>
      </w:r>
      <w:r>
        <w:rPr>
          <w:noProof/>
          <w:lang w:eastAsia="zh-CN"/>
        </w:rPr>
        <w:t>3: Charging for Edge Computing with satellite backhaul</w:t>
      </w:r>
      <w:r>
        <w:rPr>
          <w:noProof/>
        </w:rPr>
        <w:tab/>
      </w:r>
      <w:r>
        <w:rPr>
          <w:noProof/>
        </w:rPr>
        <w:fldChar w:fldCharType="begin"/>
      </w:r>
      <w:r>
        <w:rPr>
          <w:noProof/>
        </w:rPr>
        <w:instrText xml:space="preserve"> PAGEREF _Toc148346372 \h </w:instrText>
      </w:r>
      <w:r>
        <w:rPr>
          <w:noProof/>
        </w:rPr>
      </w:r>
      <w:r>
        <w:rPr>
          <w:noProof/>
        </w:rPr>
        <w:fldChar w:fldCharType="separate"/>
      </w:r>
      <w:r>
        <w:rPr>
          <w:noProof/>
        </w:rPr>
        <w:t>22</w:t>
      </w:r>
      <w:r>
        <w:rPr>
          <w:noProof/>
        </w:rPr>
        <w:fldChar w:fldCharType="end"/>
      </w:r>
    </w:p>
    <w:p w14:paraId="4FA830BC"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_Toc148346373 \h </w:instrText>
      </w:r>
      <w:r>
        <w:rPr>
          <w:noProof/>
        </w:rPr>
      </w:r>
      <w:r>
        <w:rPr>
          <w:noProof/>
        </w:rPr>
        <w:fldChar w:fldCharType="separate"/>
      </w:r>
      <w:r>
        <w:rPr>
          <w:noProof/>
        </w:rPr>
        <w:t>22</w:t>
      </w:r>
      <w:r>
        <w:rPr>
          <w:noProof/>
        </w:rPr>
        <w:fldChar w:fldCharType="end"/>
      </w:r>
    </w:p>
    <w:p w14:paraId="02628487"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3.1: </w:t>
      </w:r>
      <w:r>
        <w:rPr>
          <w:noProof/>
          <w:lang w:eastAsia="zh-CN"/>
        </w:rPr>
        <w:t>Satellite Service Provider</w:t>
      </w:r>
      <w:r>
        <w:rPr>
          <w:noProof/>
        </w:rPr>
        <w:t xml:space="preserve"> charging </w:t>
      </w:r>
      <w:r>
        <w:rPr>
          <w:noProof/>
          <w:lang w:eastAsia="zh-CN"/>
        </w:rPr>
        <w:t>Application Service Provider based on usage</w:t>
      </w:r>
      <w:r>
        <w:rPr>
          <w:noProof/>
        </w:rPr>
        <w:tab/>
      </w:r>
      <w:r>
        <w:rPr>
          <w:noProof/>
        </w:rPr>
        <w:fldChar w:fldCharType="begin"/>
      </w:r>
      <w:r>
        <w:rPr>
          <w:noProof/>
        </w:rPr>
        <w:instrText xml:space="preserve"> PAGEREF _Toc148346374 \h </w:instrText>
      </w:r>
      <w:r>
        <w:rPr>
          <w:noProof/>
        </w:rPr>
      </w:r>
      <w:r>
        <w:rPr>
          <w:noProof/>
        </w:rPr>
        <w:fldChar w:fldCharType="separate"/>
      </w:r>
      <w:r>
        <w:rPr>
          <w:noProof/>
        </w:rPr>
        <w:t>23</w:t>
      </w:r>
      <w:r>
        <w:rPr>
          <w:noProof/>
        </w:rPr>
        <w:fldChar w:fldCharType="end"/>
      </w:r>
    </w:p>
    <w:p w14:paraId="1882D58F"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5.3.1.2</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3.2: S</w:t>
      </w:r>
      <w:r>
        <w:rPr>
          <w:noProof/>
          <w:lang w:eastAsia="zh-CN"/>
        </w:rPr>
        <w:t xml:space="preserve">MNO </w:t>
      </w:r>
      <w:r>
        <w:rPr>
          <w:noProof/>
        </w:rPr>
        <w:t xml:space="preserve">charging </w:t>
      </w:r>
      <w:r>
        <w:rPr>
          <w:noProof/>
          <w:lang w:eastAsia="zh-CN"/>
        </w:rPr>
        <w:t>subscriber for accessing satellite edge application</w:t>
      </w:r>
      <w:r>
        <w:rPr>
          <w:noProof/>
        </w:rPr>
        <w:tab/>
      </w:r>
      <w:r>
        <w:rPr>
          <w:noProof/>
        </w:rPr>
        <w:fldChar w:fldCharType="begin"/>
      </w:r>
      <w:r>
        <w:rPr>
          <w:noProof/>
        </w:rPr>
        <w:instrText xml:space="preserve"> PAGEREF _Toc148346375 \h </w:instrText>
      </w:r>
      <w:r>
        <w:rPr>
          <w:noProof/>
        </w:rPr>
      </w:r>
      <w:r>
        <w:rPr>
          <w:noProof/>
        </w:rPr>
        <w:fldChar w:fldCharType="separate"/>
      </w:r>
      <w:r>
        <w:rPr>
          <w:noProof/>
        </w:rPr>
        <w:t>23</w:t>
      </w:r>
      <w:r>
        <w:rPr>
          <w:noProof/>
        </w:rPr>
        <w:fldChar w:fldCharType="end"/>
      </w:r>
    </w:p>
    <w:p w14:paraId="6E47905D" w14:textId="77777777" w:rsidR="0061682B" w:rsidRPr="008312CA" w:rsidRDefault="0061682B">
      <w:pPr>
        <w:pStyle w:val="32"/>
        <w:rPr>
          <w:rFonts w:ascii="Calibri" w:hAnsi="Calibri"/>
          <w:noProof/>
          <w:kern w:val="2"/>
          <w:sz w:val="21"/>
          <w:szCs w:val="22"/>
          <w:lang w:val="en-US" w:eastAsia="zh-CN"/>
        </w:rPr>
      </w:pPr>
      <w:r>
        <w:rPr>
          <w:noProof/>
          <w:lang w:eastAsia="zh-CN"/>
        </w:rPr>
        <w:lastRenderedPageBreak/>
        <w:t>5</w:t>
      </w:r>
      <w:r>
        <w:rPr>
          <w:noProof/>
        </w:rPr>
        <w:t>.</w:t>
      </w:r>
      <w:r>
        <w:rPr>
          <w:noProof/>
          <w:lang w:eastAsia="zh-CN"/>
        </w:rPr>
        <w:t>3</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_Toc148346376 \h </w:instrText>
      </w:r>
      <w:r>
        <w:rPr>
          <w:noProof/>
        </w:rPr>
      </w:r>
      <w:r>
        <w:rPr>
          <w:noProof/>
        </w:rPr>
        <w:fldChar w:fldCharType="separate"/>
      </w:r>
      <w:r>
        <w:rPr>
          <w:noProof/>
        </w:rPr>
        <w:t>23</w:t>
      </w:r>
      <w:r>
        <w:rPr>
          <w:noProof/>
        </w:rPr>
        <w:fldChar w:fldCharType="end"/>
      </w:r>
    </w:p>
    <w:p w14:paraId="4A7A2038"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5.3.2.1</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inter-provider</w:t>
      </w:r>
      <w:r w:rsidRPr="009030A8">
        <w:rPr>
          <w:noProof/>
          <w:color w:val="000000"/>
          <w:lang w:val="en-US" w:eastAsia="zh-CN"/>
        </w:rPr>
        <w:t xml:space="preserve"> based charging</w:t>
      </w:r>
      <w:r>
        <w:rPr>
          <w:noProof/>
        </w:rPr>
        <w:tab/>
      </w:r>
      <w:r>
        <w:rPr>
          <w:noProof/>
        </w:rPr>
        <w:fldChar w:fldCharType="begin"/>
      </w:r>
      <w:r>
        <w:rPr>
          <w:noProof/>
        </w:rPr>
        <w:instrText xml:space="preserve"> PAGEREF _Toc148346377 \h </w:instrText>
      </w:r>
      <w:r>
        <w:rPr>
          <w:noProof/>
        </w:rPr>
      </w:r>
      <w:r>
        <w:rPr>
          <w:noProof/>
        </w:rPr>
        <w:fldChar w:fldCharType="separate"/>
      </w:r>
      <w:r>
        <w:rPr>
          <w:noProof/>
        </w:rPr>
        <w:t>23</w:t>
      </w:r>
      <w:r>
        <w:rPr>
          <w:noProof/>
        </w:rPr>
        <w:fldChar w:fldCharType="end"/>
      </w:r>
    </w:p>
    <w:p w14:paraId="4A32D57E"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5.3.2.2</w:t>
      </w:r>
      <w:r w:rsidRPr="008312CA">
        <w:rPr>
          <w:rFonts w:ascii="Calibri" w:hAnsi="Calibri"/>
          <w:noProof/>
          <w:kern w:val="2"/>
          <w:sz w:val="21"/>
          <w:szCs w:val="22"/>
          <w:lang w:val="en-US" w:eastAsia="zh-CN"/>
        </w:rPr>
        <w:tab/>
      </w:r>
      <w:r w:rsidRPr="009030A8">
        <w:rPr>
          <w:noProof/>
          <w:color w:val="000000"/>
          <w:lang w:val="en-US" w:eastAsia="zh-CN"/>
        </w:rPr>
        <w:t xml:space="preserve">Potential requirements for </w:t>
      </w:r>
      <w:r>
        <w:rPr>
          <w:noProof/>
        </w:rPr>
        <w:t xml:space="preserve">subscriber </w:t>
      </w:r>
      <w:r w:rsidRPr="009030A8">
        <w:rPr>
          <w:noProof/>
          <w:color w:val="000000"/>
          <w:lang w:val="en-US" w:eastAsia="zh-CN"/>
        </w:rPr>
        <w:t>based charging</w:t>
      </w:r>
      <w:r>
        <w:rPr>
          <w:noProof/>
        </w:rPr>
        <w:tab/>
      </w:r>
      <w:r>
        <w:rPr>
          <w:noProof/>
        </w:rPr>
        <w:fldChar w:fldCharType="begin"/>
      </w:r>
      <w:r>
        <w:rPr>
          <w:noProof/>
        </w:rPr>
        <w:instrText xml:space="preserve"> PAGEREF _Toc148346378 \h </w:instrText>
      </w:r>
      <w:r>
        <w:rPr>
          <w:noProof/>
        </w:rPr>
      </w:r>
      <w:r>
        <w:rPr>
          <w:noProof/>
        </w:rPr>
        <w:fldChar w:fldCharType="separate"/>
      </w:r>
      <w:r>
        <w:rPr>
          <w:noProof/>
        </w:rPr>
        <w:t>23</w:t>
      </w:r>
      <w:r>
        <w:rPr>
          <w:noProof/>
        </w:rPr>
        <w:fldChar w:fldCharType="end"/>
      </w:r>
    </w:p>
    <w:p w14:paraId="1B3511C0"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_Toc148346379 \h </w:instrText>
      </w:r>
      <w:r>
        <w:rPr>
          <w:noProof/>
        </w:rPr>
      </w:r>
      <w:r>
        <w:rPr>
          <w:noProof/>
        </w:rPr>
        <w:fldChar w:fldCharType="separate"/>
      </w:r>
      <w:r>
        <w:rPr>
          <w:noProof/>
        </w:rPr>
        <w:t>23</w:t>
      </w:r>
      <w:r>
        <w:rPr>
          <w:noProof/>
        </w:rPr>
        <w:fldChar w:fldCharType="end"/>
      </w:r>
    </w:p>
    <w:p w14:paraId="5DF6B775"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3</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3</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_Toc148346380 \h </w:instrText>
      </w:r>
      <w:r>
        <w:rPr>
          <w:noProof/>
        </w:rPr>
      </w:r>
      <w:r>
        <w:rPr>
          <w:noProof/>
        </w:rPr>
        <w:fldChar w:fldCharType="separate"/>
      </w:r>
      <w:r>
        <w:rPr>
          <w:noProof/>
        </w:rPr>
        <w:t>23</w:t>
      </w:r>
      <w:r>
        <w:rPr>
          <w:noProof/>
        </w:rPr>
        <w:fldChar w:fldCharType="end"/>
      </w:r>
    </w:p>
    <w:p w14:paraId="5CE8F2FF"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_Toc148346381 \h </w:instrText>
      </w:r>
      <w:r>
        <w:rPr>
          <w:noProof/>
        </w:rPr>
      </w:r>
      <w:r>
        <w:rPr>
          <w:noProof/>
        </w:rPr>
        <w:fldChar w:fldCharType="separate"/>
      </w:r>
      <w:r>
        <w:rPr>
          <w:noProof/>
        </w:rPr>
        <w:t>24</w:t>
      </w:r>
      <w:r>
        <w:rPr>
          <w:noProof/>
        </w:rPr>
        <w:fldChar w:fldCharType="end"/>
      </w:r>
    </w:p>
    <w:p w14:paraId="6FBF0543" w14:textId="77777777" w:rsidR="0061682B" w:rsidRPr="008312CA" w:rsidRDefault="0061682B">
      <w:pPr>
        <w:pStyle w:val="42"/>
        <w:rPr>
          <w:rFonts w:ascii="Calibri" w:hAnsi="Calibri"/>
          <w:noProof/>
          <w:kern w:val="2"/>
          <w:sz w:val="21"/>
          <w:szCs w:val="22"/>
          <w:lang w:val="en-US" w:eastAsia="zh-CN"/>
        </w:rPr>
      </w:pPr>
      <w:r w:rsidRPr="009030A8">
        <w:rPr>
          <w:noProof/>
          <w:lang w:val="en-US" w:eastAsia="zh-CN"/>
        </w:rPr>
        <w:t>5.3.4.1</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#3.1: </w:t>
      </w:r>
      <w:r>
        <w:rPr>
          <w:noProof/>
        </w:rPr>
        <w:t>Possible</w:t>
      </w:r>
      <w:r>
        <w:rPr>
          <w:noProof/>
          <w:lang w:eastAsia="zh-CN"/>
        </w:rPr>
        <w:t xml:space="preserve"> solutions for SMNO charging subscriber for accessing satellite edge application</w:t>
      </w:r>
      <w:r>
        <w:rPr>
          <w:noProof/>
        </w:rPr>
        <w:tab/>
      </w:r>
      <w:r>
        <w:rPr>
          <w:noProof/>
        </w:rPr>
        <w:fldChar w:fldCharType="begin"/>
      </w:r>
      <w:r>
        <w:rPr>
          <w:noProof/>
        </w:rPr>
        <w:instrText xml:space="preserve"> PAGEREF _Toc148346382 \h </w:instrText>
      </w:r>
      <w:r>
        <w:rPr>
          <w:noProof/>
        </w:rPr>
      </w:r>
      <w:r>
        <w:rPr>
          <w:noProof/>
        </w:rPr>
        <w:fldChar w:fldCharType="separate"/>
      </w:r>
      <w:r>
        <w:rPr>
          <w:noProof/>
        </w:rPr>
        <w:t>24</w:t>
      </w:r>
      <w:r>
        <w:rPr>
          <w:noProof/>
        </w:rPr>
        <w:fldChar w:fldCharType="end"/>
      </w:r>
    </w:p>
    <w:p w14:paraId="0E39D95F"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_Toc148346383 \h </w:instrText>
      </w:r>
      <w:r>
        <w:rPr>
          <w:noProof/>
        </w:rPr>
      </w:r>
      <w:r>
        <w:rPr>
          <w:noProof/>
        </w:rPr>
        <w:fldChar w:fldCharType="separate"/>
      </w:r>
      <w:r>
        <w:rPr>
          <w:noProof/>
        </w:rPr>
        <w:t>24</w:t>
      </w:r>
      <w:r>
        <w:rPr>
          <w:noProof/>
        </w:rPr>
        <w:fldChar w:fldCharType="end"/>
      </w:r>
    </w:p>
    <w:p w14:paraId="5C54D8EB"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5.3.4.1.2</w:t>
      </w:r>
      <w:r w:rsidRPr="008312CA">
        <w:rPr>
          <w:rFonts w:ascii="Calibri" w:hAnsi="Calibri"/>
          <w:noProof/>
          <w:kern w:val="2"/>
          <w:sz w:val="21"/>
          <w:szCs w:val="22"/>
          <w:lang w:val="en-US" w:eastAsia="zh-CN"/>
        </w:rPr>
        <w:tab/>
      </w:r>
      <w:r w:rsidRPr="009030A8">
        <w:rPr>
          <w:noProof/>
          <w:lang w:val="en-US" w:eastAsia="zh-CN"/>
        </w:rPr>
        <w:t>Charging procedures for subscriber based edge computing charging</w:t>
      </w:r>
      <w:r>
        <w:rPr>
          <w:noProof/>
        </w:rPr>
        <w:t xml:space="preserve"> </w:t>
      </w:r>
      <w:r w:rsidRPr="009030A8">
        <w:rPr>
          <w:noProof/>
          <w:lang w:val="en-US" w:eastAsia="zh-CN"/>
        </w:rPr>
        <w:t>with satellite backhaul</w:t>
      </w:r>
      <w:r>
        <w:rPr>
          <w:noProof/>
        </w:rPr>
        <w:tab/>
      </w:r>
      <w:r>
        <w:rPr>
          <w:noProof/>
        </w:rPr>
        <w:fldChar w:fldCharType="begin"/>
      </w:r>
      <w:r>
        <w:rPr>
          <w:noProof/>
        </w:rPr>
        <w:instrText xml:space="preserve"> PAGEREF _Toc148346384 \h </w:instrText>
      </w:r>
      <w:r>
        <w:rPr>
          <w:noProof/>
        </w:rPr>
      </w:r>
      <w:r>
        <w:rPr>
          <w:noProof/>
        </w:rPr>
        <w:fldChar w:fldCharType="separate"/>
      </w:r>
      <w:r>
        <w:rPr>
          <w:noProof/>
        </w:rPr>
        <w:t>24</w:t>
      </w:r>
      <w:r>
        <w:rPr>
          <w:noProof/>
        </w:rPr>
        <w:fldChar w:fldCharType="end"/>
      </w:r>
    </w:p>
    <w:p w14:paraId="3E128D2F" w14:textId="77777777" w:rsidR="0061682B" w:rsidRPr="008312CA" w:rsidRDefault="0061682B">
      <w:pPr>
        <w:pStyle w:val="42"/>
        <w:rPr>
          <w:rFonts w:ascii="Calibri" w:hAnsi="Calibri"/>
          <w:noProof/>
          <w:kern w:val="2"/>
          <w:sz w:val="21"/>
          <w:szCs w:val="22"/>
          <w:lang w:val="en-US" w:eastAsia="zh-CN"/>
        </w:rPr>
      </w:pPr>
      <w:r w:rsidRPr="009030A8">
        <w:rPr>
          <w:noProof/>
          <w:lang w:val="en-US" w:eastAsia="zh-CN"/>
        </w:rPr>
        <w:t>5.3.4.2</w:t>
      </w:r>
      <w:r w:rsidRPr="008312CA">
        <w:rPr>
          <w:rFonts w:ascii="Calibri" w:hAnsi="Calibri"/>
          <w:noProof/>
          <w:kern w:val="2"/>
          <w:sz w:val="21"/>
          <w:szCs w:val="22"/>
          <w:lang w:val="en-US" w:eastAsia="zh-CN"/>
        </w:rPr>
        <w:tab/>
      </w:r>
      <w:r w:rsidRPr="009030A8">
        <w:rPr>
          <w:noProof/>
          <w:lang w:val="en-US" w:eastAsia="zh-CN"/>
        </w:rPr>
        <w:t>Solution</w:t>
      </w:r>
      <w:r>
        <w:rPr>
          <w:noProof/>
          <w:lang w:eastAsia="zh-CN"/>
        </w:rPr>
        <w:t xml:space="preserve"> #3.2: </w:t>
      </w:r>
      <w:r>
        <w:rPr>
          <w:noProof/>
        </w:rPr>
        <w:t>Possible</w:t>
      </w:r>
      <w:r>
        <w:rPr>
          <w:noProof/>
          <w:lang w:eastAsia="zh-CN"/>
        </w:rPr>
        <w:t xml:space="preserve"> solutions for EAS on-board deployment charging</w:t>
      </w:r>
      <w:r>
        <w:rPr>
          <w:noProof/>
        </w:rPr>
        <w:tab/>
      </w:r>
      <w:r>
        <w:rPr>
          <w:noProof/>
        </w:rPr>
        <w:fldChar w:fldCharType="begin"/>
      </w:r>
      <w:r>
        <w:rPr>
          <w:noProof/>
        </w:rPr>
        <w:instrText xml:space="preserve"> PAGEREF _Toc148346385 \h </w:instrText>
      </w:r>
      <w:r>
        <w:rPr>
          <w:noProof/>
        </w:rPr>
      </w:r>
      <w:r>
        <w:rPr>
          <w:noProof/>
        </w:rPr>
        <w:fldChar w:fldCharType="separate"/>
      </w:r>
      <w:r>
        <w:rPr>
          <w:noProof/>
        </w:rPr>
        <w:t>26</w:t>
      </w:r>
      <w:r>
        <w:rPr>
          <w:noProof/>
        </w:rPr>
        <w:fldChar w:fldCharType="end"/>
      </w:r>
    </w:p>
    <w:p w14:paraId="68BF076F"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5.3.4.2</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_Toc148346386 \h </w:instrText>
      </w:r>
      <w:r>
        <w:rPr>
          <w:noProof/>
        </w:rPr>
      </w:r>
      <w:r>
        <w:rPr>
          <w:noProof/>
        </w:rPr>
        <w:fldChar w:fldCharType="separate"/>
      </w:r>
      <w:r>
        <w:rPr>
          <w:noProof/>
        </w:rPr>
        <w:t>26</w:t>
      </w:r>
      <w:r>
        <w:rPr>
          <w:noProof/>
        </w:rPr>
        <w:fldChar w:fldCharType="end"/>
      </w:r>
    </w:p>
    <w:p w14:paraId="038D127B"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5.3.4.2.2</w:t>
      </w:r>
      <w:r w:rsidRPr="008312CA">
        <w:rPr>
          <w:rFonts w:ascii="Calibri" w:hAnsi="Calibri"/>
          <w:noProof/>
          <w:kern w:val="2"/>
          <w:sz w:val="21"/>
          <w:szCs w:val="22"/>
          <w:lang w:val="en-US" w:eastAsia="zh-CN"/>
        </w:rPr>
        <w:tab/>
      </w:r>
      <w:r w:rsidRPr="009030A8">
        <w:rPr>
          <w:noProof/>
          <w:lang w:val="en-US" w:eastAsia="zh-CN"/>
        </w:rPr>
        <w:t>Charging procedures for EAS on-board deployment charging</w:t>
      </w:r>
      <w:r>
        <w:rPr>
          <w:noProof/>
        </w:rPr>
        <w:tab/>
      </w:r>
      <w:r>
        <w:rPr>
          <w:noProof/>
        </w:rPr>
        <w:fldChar w:fldCharType="begin"/>
      </w:r>
      <w:r>
        <w:rPr>
          <w:noProof/>
        </w:rPr>
        <w:instrText xml:space="preserve"> PAGEREF _Toc148346387 \h </w:instrText>
      </w:r>
      <w:r>
        <w:rPr>
          <w:noProof/>
        </w:rPr>
      </w:r>
      <w:r>
        <w:rPr>
          <w:noProof/>
        </w:rPr>
        <w:fldChar w:fldCharType="separate"/>
      </w:r>
      <w:r>
        <w:rPr>
          <w:noProof/>
        </w:rPr>
        <w:t>26</w:t>
      </w:r>
      <w:r>
        <w:rPr>
          <w:noProof/>
        </w:rPr>
        <w:fldChar w:fldCharType="end"/>
      </w:r>
    </w:p>
    <w:p w14:paraId="560AB467"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w:t>
      </w:r>
      <w:r>
        <w:rPr>
          <w:noProof/>
          <w:lang w:eastAsia="zh-CN"/>
        </w:rPr>
        <w:t>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_Toc148346388 \h </w:instrText>
      </w:r>
      <w:r>
        <w:rPr>
          <w:noProof/>
        </w:rPr>
      </w:r>
      <w:r>
        <w:rPr>
          <w:noProof/>
        </w:rPr>
        <w:fldChar w:fldCharType="separate"/>
      </w:r>
      <w:r>
        <w:rPr>
          <w:noProof/>
        </w:rPr>
        <w:t>27</w:t>
      </w:r>
      <w:r>
        <w:rPr>
          <w:noProof/>
        </w:rPr>
        <w:fldChar w:fldCharType="end"/>
      </w:r>
    </w:p>
    <w:p w14:paraId="73B7A456"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3</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3</w:t>
      </w:r>
      <w:r>
        <w:rPr>
          <w:noProof/>
        </w:rPr>
        <w:t>.1</w:t>
      </w:r>
      <w:r>
        <w:rPr>
          <w:noProof/>
        </w:rPr>
        <w:tab/>
      </w:r>
      <w:r>
        <w:rPr>
          <w:noProof/>
        </w:rPr>
        <w:fldChar w:fldCharType="begin"/>
      </w:r>
      <w:r>
        <w:rPr>
          <w:noProof/>
        </w:rPr>
        <w:instrText xml:space="preserve"> PAGEREF _Toc148346389 \h </w:instrText>
      </w:r>
      <w:r>
        <w:rPr>
          <w:noProof/>
        </w:rPr>
      </w:r>
      <w:r>
        <w:rPr>
          <w:noProof/>
        </w:rPr>
        <w:fldChar w:fldCharType="separate"/>
      </w:r>
      <w:r>
        <w:rPr>
          <w:noProof/>
        </w:rPr>
        <w:t>27</w:t>
      </w:r>
      <w:r>
        <w:rPr>
          <w:noProof/>
        </w:rPr>
        <w:fldChar w:fldCharType="end"/>
      </w:r>
    </w:p>
    <w:p w14:paraId="67287E09"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3</w:t>
      </w:r>
      <w:r>
        <w:rPr>
          <w:noProof/>
        </w:rPr>
        <w:t>.6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_Toc148346390 \h </w:instrText>
      </w:r>
      <w:r>
        <w:rPr>
          <w:noProof/>
        </w:rPr>
      </w:r>
      <w:r>
        <w:rPr>
          <w:noProof/>
        </w:rPr>
        <w:fldChar w:fldCharType="separate"/>
      </w:r>
      <w:r>
        <w:rPr>
          <w:noProof/>
        </w:rPr>
        <w:t>27</w:t>
      </w:r>
      <w:r>
        <w:rPr>
          <w:noProof/>
        </w:rPr>
        <w:fldChar w:fldCharType="end"/>
      </w:r>
    </w:p>
    <w:p w14:paraId="177816C8" w14:textId="77777777" w:rsidR="0061682B" w:rsidRPr="008312CA" w:rsidRDefault="0061682B">
      <w:pPr>
        <w:pStyle w:val="22"/>
        <w:rPr>
          <w:rFonts w:ascii="Calibri" w:hAnsi="Calibri"/>
          <w:noProof/>
          <w:kern w:val="2"/>
          <w:sz w:val="21"/>
          <w:szCs w:val="22"/>
          <w:lang w:val="en-US" w:eastAsia="zh-CN"/>
        </w:rPr>
      </w:pPr>
      <w:r>
        <w:rPr>
          <w:noProof/>
          <w:lang w:eastAsia="zh-CN"/>
        </w:rPr>
        <w:t>5</w:t>
      </w:r>
      <w:r>
        <w:rPr>
          <w:noProof/>
        </w:rPr>
        <w:t>.</w:t>
      </w:r>
      <w:r>
        <w:rPr>
          <w:noProof/>
          <w:lang w:eastAsia="zh-CN"/>
        </w:rPr>
        <w:t>4</w:t>
      </w:r>
      <w:r w:rsidRPr="008312CA">
        <w:rPr>
          <w:rFonts w:ascii="Calibri" w:hAnsi="Calibri"/>
          <w:noProof/>
          <w:kern w:val="2"/>
          <w:sz w:val="21"/>
          <w:szCs w:val="22"/>
          <w:lang w:val="en-US" w:eastAsia="zh-CN"/>
        </w:rPr>
        <w:tab/>
      </w:r>
      <w:r>
        <w:rPr>
          <w:noProof/>
        </w:rPr>
        <w:t xml:space="preserve">Topic </w:t>
      </w:r>
      <w:r>
        <w:rPr>
          <w:noProof/>
          <w:lang w:eastAsia="zh-CN"/>
        </w:rPr>
        <w:t>4: Charging for SSC-to-SSC communications via satellite</w:t>
      </w:r>
      <w:r>
        <w:rPr>
          <w:noProof/>
        </w:rPr>
        <w:tab/>
      </w:r>
      <w:r>
        <w:rPr>
          <w:noProof/>
        </w:rPr>
        <w:fldChar w:fldCharType="begin"/>
      </w:r>
      <w:r>
        <w:rPr>
          <w:noProof/>
        </w:rPr>
        <w:instrText xml:space="preserve"> PAGEREF _Toc148346391 \h </w:instrText>
      </w:r>
      <w:r>
        <w:rPr>
          <w:noProof/>
        </w:rPr>
      </w:r>
      <w:r>
        <w:rPr>
          <w:noProof/>
        </w:rPr>
        <w:fldChar w:fldCharType="separate"/>
      </w:r>
      <w:r>
        <w:rPr>
          <w:noProof/>
        </w:rPr>
        <w:t>28</w:t>
      </w:r>
      <w:r>
        <w:rPr>
          <w:noProof/>
        </w:rPr>
        <w:fldChar w:fldCharType="end"/>
      </w:r>
    </w:p>
    <w:p w14:paraId="750EC5A1"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.1</w:t>
      </w:r>
      <w:r w:rsidRPr="008312CA">
        <w:rPr>
          <w:rFonts w:ascii="Calibri" w:hAnsi="Calibri"/>
          <w:noProof/>
          <w:kern w:val="2"/>
          <w:sz w:val="21"/>
          <w:szCs w:val="22"/>
          <w:lang w:val="en-US" w:eastAsia="zh-CN"/>
        </w:rPr>
        <w:tab/>
      </w:r>
      <w:r>
        <w:rPr>
          <w:noProof/>
        </w:rPr>
        <w:t>General description and assumptions</w:t>
      </w:r>
      <w:r>
        <w:rPr>
          <w:noProof/>
        </w:rPr>
        <w:tab/>
      </w:r>
      <w:r>
        <w:rPr>
          <w:noProof/>
        </w:rPr>
        <w:fldChar w:fldCharType="begin"/>
      </w:r>
      <w:r>
        <w:rPr>
          <w:noProof/>
        </w:rPr>
        <w:instrText xml:space="preserve"> PAGEREF _Toc148346392 \h </w:instrText>
      </w:r>
      <w:r>
        <w:rPr>
          <w:noProof/>
        </w:rPr>
      </w:r>
      <w:r>
        <w:rPr>
          <w:noProof/>
        </w:rPr>
        <w:fldChar w:fldCharType="separate"/>
      </w:r>
      <w:r>
        <w:rPr>
          <w:noProof/>
        </w:rPr>
        <w:t>28</w:t>
      </w:r>
      <w:r>
        <w:rPr>
          <w:noProof/>
        </w:rPr>
        <w:fldChar w:fldCharType="end"/>
      </w:r>
    </w:p>
    <w:p w14:paraId="52C09C8F" w14:textId="77777777" w:rsidR="0061682B" w:rsidRPr="008312CA" w:rsidRDefault="0061682B">
      <w:pPr>
        <w:pStyle w:val="42"/>
        <w:rPr>
          <w:rFonts w:ascii="Calibri" w:hAnsi="Calibri"/>
          <w:noProof/>
          <w:kern w:val="2"/>
          <w:sz w:val="21"/>
          <w:szCs w:val="22"/>
          <w:lang w:val="en-US" w:eastAsia="zh-CN"/>
        </w:rPr>
      </w:pPr>
      <w:r w:rsidRPr="009030A8">
        <w:rPr>
          <w:noProof/>
          <w:color w:val="000000"/>
          <w:lang w:val="en-US" w:eastAsia="zh-CN"/>
        </w:rPr>
        <w:t>5.4.1.1</w:t>
      </w:r>
      <w:r w:rsidRPr="008312CA">
        <w:rPr>
          <w:rFonts w:ascii="Calibri" w:hAnsi="Calibri"/>
          <w:noProof/>
          <w:kern w:val="2"/>
          <w:sz w:val="21"/>
          <w:szCs w:val="22"/>
          <w:lang w:val="en-US" w:eastAsia="zh-CN"/>
        </w:rPr>
        <w:tab/>
      </w:r>
      <w:r w:rsidRPr="009030A8">
        <w:rPr>
          <w:noProof/>
          <w:color w:val="000000"/>
          <w:lang w:val="en-US" w:eastAsia="zh-CN"/>
        </w:rPr>
        <w:t xml:space="preserve">Use Case </w:t>
      </w:r>
      <w:r w:rsidRPr="009030A8">
        <w:rPr>
          <w:noProof/>
          <w:color w:val="000000"/>
        </w:rPr>
        <w:t>#</w:t>
      </w:r>
      <w:r w:rsidRPr="009030A8">
        <w:rPr>
          <w:noProof/>
          <w:color w:val="000000"/>
          <w:lang w:val="en-US" w:eastAsia="zh-CN"/>
        </w:rPr>
        <w:t xml:space="preserve">4.1: </w:t>
      </w:r>
      <w:r>
        <w:rPr>
          <w:noProof/>
          <w:lang w:eastAsia="zh-CN"/>
        </w:rPr>
        <w:t xml:space="preserve">MNO </w:t>
      </w:r>
      <w:r>
        <w:rPr>
          <w:noProof/>
        </w:rPr>
        <w:t xml:space="preserve">charging </w:t>
      </w:r>
      <w:r>
        <w:rPr>
          <w:noProof/>
          <w:lang w:eastAsia="zh-CN"/>
        </w:rPr>
        <w:t>subscribers for accessing 5G VN group on usage of satellite</w:t>
      </w:r>
      <w:r>
        <w:rPr>
          <w:noProof/>
        </w:rPr>
        <w:tab/>
      </w:r>
      <w:r>
        <w:rPr>
          <w:noProof/>
        </w:rPr>
        <w:fldChar w:fldCharType="begin"/>
      </w:r>
      <w:r>
        <w:rPr>
          <w:noProof/>
        </w:rPr>
        <w:instrText xml:space="preserve"> PAGEREF _Toc148346393 \h </w:instrText>
      </w:r>
      <w:r>
        <w:rPr>
          <w:noProof/>
        </w:rPr>
      </w:r>
      <w:r>
        <w:rPr>
          <w:noProof/>
        </w:rPr>
        <w:fldChar w:fldCharType="separate"/>
      </w:r>
      <w:r>
        <w:rPr>
          <w:noProof/>
        </w:rPr>
        <w:t>28</w:t>
      </w:r>
      <w:r>
        <w:rPr>
          <w:noProof/>
        </w:rPr>
        <w:fldChar w:fldCharType="end"/>
      </w:r>
    </w:p>
    <w:p w14:paraId="42430985"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.2</w:t>
      </w:r>
      <w:r w:rsidRPr="008312CA">
        <w:rPr>
          <w:rFonts w:ascii="Calibri" w:hAnsi="Calibri"/>
          <w:noProof/>
          <w:kern w:val="2"/>
          <w:sz w:val="21"/>
          <w:szCs w:val="22"/>
          <w:lang w:val="en-US" w:eastAsia="zh-CN"/>
        </w:rPr>
        <w:tab/>
      </w:r>
      <w:r>
        <w:rPr>
          <w:noProof/>
        </w:rPr>
        <w:t>Potential charging requirements</w:t>
      </w:r>
      <w:r>
        <w:rPr>
          <w:noProof/>
        </w:rPr>
        <w:tab/>
      </w:r>
      <w:r>
        <w:rPr>
          <w:noProof/>
        </w:rPr>
        <w:fldChar w:fldCharType="begin"/>
      </w:r>
      <w:r>
        <w:rPr>
          <w:noProof/>
        </w:rPr>
        <w:instrText xml:space="preserve"> PAGEREF _Toc148346394 \h </w:instrText>
      </w:r>
      <w:r>
        <w:rPr>
          <w:noProof/>
        </w:rPr>
      </w:r>
      <w:r>
        <w:rPr>
          <w:noProof/>
        </w:rPr>
        <w:fldChar w:fldCharType="separate"/>
      </w:r>
      <w:r>
        <w:rPr>
          <w:noProof/>
        </w:rPr>
        <w:t>29</w:t>
      </w:r>
      <w:r>
        <w:rPr>
          <w:noProof/>
        </w:rPr>
        <w:fldChar w:fldCharType="end"/>
      </w:r>
    </w:p>
    <w:p w14:paraId="20D0F88D"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.3</w:t>
      </w:r>
      <w:r w:rsidRPr="008312CA">
        <w:rPr>
          <w:rFonts w:ascii="Calibri" w:hAnsi="Calibri"/>
          <w:noProof/>
          <w:kern w:val="2"/>
          <w:sz w:val="21"/>
          <w:szCs w:val="22"/>
          <w:lang w:val="en-US" w:eastAsia="zh-CN"/>
        </w:rPr>
        <w:tab/>
      </w:r>
      <w:r>
        <w:rPr>
          <w:noProof/>
        </w:rPr>
        <w:t>Key issues</w:t>
      </w:r>
      <w:r>
        <w:rPr>
          <w:noProof/>
        </w:rPr>
        <w:tab/>
      </w:r>
      <w:r>
        <w:rPr>
          <w:noProof/>
        </w:rPr>
        <w:fldChar w:fldCharType="begin"/>
      </w:r>
      <w:r>
        <w:rPr>
          <w:noProof/>
        </w:rPr>
        <w:instrText xml:space="preserve"> PAGEREF _Toc148346395 \h </w:instrText>
      </w:r>
      <w:r>
        <w:rPr>
          <w:noProof/>
        </w:rPr>
      </w:r>
      <w:r>
        <w:rPr>
          <w:noProof/>
        </w:rPr>
        <w:fldChar w:fldCharType="separate"/>
      </w:r>
      <w:r>
        <w:rPr>
          <w:noProof/>
        </w:rPr>
        <w:t>29</w:t>
      </w:r>
      <w:r>
        <w:rPr>
          <w:noProof/>
        </w:rPr>
        <w:fldChar w:fldCharType="end"/>
      </w:r>
    </w:p>
    <w:p w14:paraId="0BDC0CC5" w14:textId="77777777" w:rsidR="0061682B" w:rsidRPr="008312CA" w:rsidRDefault="0061682B">
      <w:pPr>
        <w:pStyle w:val="42"/>
        <w:rPr>
          <w:rFonts w:ascii="Calibri" w:hAnsi="Calibri"/>
          <w:noProof/>
          <w:kern w:val="2"/>
          <w:sz w:val="21"/>
          <w:szCs w:val="22"/>
          <w:lang w:val="en-US" w:eastAsia="zh-CN"/>
        </w:rPr>
      </w:pPr>
      <w:r w:rsidRPr="009030A8">
        <w:rPr>
          <w:noProof/>
          <w:color w:val="000000"/>
        </w:rPr>
        <w:t>5.</w:t>
      </w:r>
      <w:r w:rsidRPr="009030A8">
        <w:rPr>
          <w:noProof/>
          <w:color w:val="000000"/>
          <w:lang w:eastAsia="zh-CN"/>
        </w:rPr>
        <w:t>4</w:t>
      </w:r>
      <w:r w:rsidRPr="009030A8">
        <w:rPr>
          <w:noProof/>
          <w:color w:val="000000"/>
        </w:rPr>
        <w:t>.3.1</w:t>
      </w:r>
      <w:r w:rsidRPr="008312CA">
        <w:rPr>
          <w:rFonts w:ascii="Calibri" w:hAnsi="Calibri"/>
          <w:noProof/>
          <w:kern w:val="2"/>
          <w:sz w:val="21"/>
          <w:szCs w:val="22"/>
          <w:lang w:val="en-US" w:eastAsia="zh-CN"/>
        </w:rPr>
        <w:tab/>
      </w:r>
      <w:r w:rsidRPr="009030A8">
        <w:rPr>
          <w:noProof/>
          <w:color w:val="000000"/>
        </w:rPr>
        <w:t>Key issue #</w:t>
      </w:r>
      <w:r w:rsidRPr="009030A8">
        <w:rPr>
          <w:noProof/>
          <w:color w:val="000000"/>
          <w:lang w:eastAsia="zh-CN"/>
        </w:rPr>
        <w:t>4</w:t>
      </w:r>
      <w:r w:rsidRPr="009030A8">
        <w:rPr>
          <w:noProof/>
          <w:color w:val="000000"/>
        </w:rPr>
        <w:t xml:space="preserve">.1: </w:t>
      </w:r>
      <w:r w:rsidRPr="009030A8">
        <w:rPr>
          <w:noProof/>
          <w:color w:val="000000"/>
          <w:lang w:eastAsia="zh-CN"/>
        </w:rPr>
        <w:t>Charging events and charging information required</w:t>
      </w:r>
      <w:r>
        <w:rPr>
          <w:noProof/>
        </w:rPr>
        <w:tab/>
      </w:r>
      <w:r>
        <w:rPr>
          <w:noProof/>
        </w:rPr>
        <w:fldChar w:fldCharType="begin"/>
      </w:r>
      <w:r>
        <w:rPr>
          <w:noProof/>
        </w:rPr>
        <w:instrText xml:space="preserve"> PAGEREF _Toc148346396 \h </w:instrText>
      </w:r>
      <w:r>
        <w:rPr>
          <w:noProof/>
        </w:rPr>
      </w:r>
      <w:r>
        <w:rPr>
          <w:noProof/>
        </w:rPr>
        <w:fldChar w:fldCharType="separate"/>
      </w:r>
      <w:r>
        <w:rPr>
          <w:noProof/>
        </w:rPr>
        <w:t>29</w:t>
      </w:r>
      <w:r>
        <w:rPr>
          <w:noProof/>
        </w:rPr>
        <w:fldChar w:fldCharType="end"/>
      </w:r>
    </w:p>
    <w:p w14:paraId="13E2A95A"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w:t>
      </w:r>
      <w:r>
        <w:rPr>
          <w:noProof/>
        </w:rPr>
        <w:t>.4</w:t>
      </w:r>
      <w:r w:rsidRPr="008312CA">
        <w:rPr>
          <w:rFonts w:ascii="Calibri" w:hAnsi="Calibri"/>
          <w:noProof/>
          <w:kern w:val="2"/>
          <w:sz w:val="21"/>
          <w:szCs w:val="22"/>
          <w:lang w:val="en-US" w:eastAsia="zh-CN"/>
        </w:rPr>
        <w:tab/>
      </w:r>
      <w:r>
        <w:rPr>
          <w:noProof/>
        </w:rPr>
        <w:t>Possible solutions</w:t>
      </w:r>
      <w:r>
        <w:rPr>
          <w:noProof/>
        </w:rPr>
        <w:tab/>
      </w:r>
      <w:r>
        <w:rPr>
          <w:noProof/>
        </w:rPr>
        <w:fldChar w:fldCharType="begin"/>
      </w:r>
      <w:r>
        <w:rPr>
          <w:noProof/>
        </w:rPr>
        <w:instrText xml:space="preserve"> PAGEREF _Toc148346397 \h </w:instrText>
      </w:r>
      <w:r>
        <w:rPr>
          <w:noProof/>
        </w:rPr>
      </w:r>
      <w:r>
        <w:rPr>
          <w:noProof/>
        </w:rPr>
        <w:fldChar w:fldCharType="separate"/>
      </w:r>
      <w:r>
        <w:rPr>
          <w:noProof/>
        </w:rPr>
        <w:t>29</w:t>
      </w:r>
      <w:r>
        <w:rPr>
          <w:noProof/>
        </w:rPr>
        <w:fldChar w:fldCharType="end"/>
      </w:r>
    </w:p>
    <w:p w14:paraId="7987959E"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4</w:t>
      </w:r>
      <w:r>
        <w:rPr>
          <w:noProof/>
        </w:rPr>
        <w:t>.4.</w:t>
      </w:r>
      <w:r>
        <w:rPr>
          <w:noProof/>
          <w:lang w:eastAsia="zh-CN"/>
        </w:rPr>
        <w:t>1</w:t>
      </w:r>
      <w:r w:rsidRPr="008312CA">
        <w:rPr>
          <w:rFonts w:ascii="Calibri" w:hAnsi="Calibri"/>
          <w:noProof/>
          <w:kern w:val="2"/>
          <w:sz w:val="21"/>
          <w:szCs w:val="22"/>
          <w:lang w:val="en-US" w:eastAsia="zh-CN"/>
        </w:rPr>
        <w:tab/>
      </w:r>
      <w:r>
        <w:rPr>
          <w:noProof/>
        </w:rPr>
        <w:t>Solution #</w:t>
      </w:r>
      <w:r>
        <w:rPr>
          <w:noProof/>
          <w:lang w:eastAsia="zh-CN"/>
        </w:rPr>
        <w:t>4</w:t>
      </w:r>
      <w:r>
        <w:rPr>
          <w:noProof/>
        </w:rPr>
        <w:t>.</w:t>
      </w:r>
      <w:r>
        <w:rPr>
          <w:noProof/>
          <w:lang w:eastAsia="zh-CN"/>
        </w:rPr>
        <w:t>1</w:t>
      </w:r>
      <w:r>
        <w:rPr>
          <w:noProof/>
        </w:rPr>
        <w:t xml:space="preserve">: </w:t>
      </w:r>
      <w:r>
        <w:rPr>
          <w:noProof/>
          <w:lang w:eastAsia="zh-CN"/>
        </w:rPr>
        <w:t>S</w:t>
      </w:r>
      <w:r>
        <w:rPr>
          <w:noProof/>
        </w:rPr>
        <w:t xml:space="preserve">MF </w:t>
      </w:r>
      <w:r>
        <w:rPr>
          <w:noProof/>
          <w:lang w:eastAsia="zh-CN"/>
        </w:rPr>
        <w:t xml:space="preserve">Charging Trigger Function (CTF) based solution </w:t>
      </w:r>
      <w:r>
        <w:rPr>
          <w:noProof/>
        </w:rPr>
        <w:t xml:space="preserve">for </w:t>
      </w:r>
      <w:r>
        <w:rPr>
          <w:noProof/>
          <w:lang w:eastAsia="zh-CN"/>
        </w:rPr>
        <w:t>5G VN over</w:t>
      </w:r>
      <w:r>
        <w:rPr>
          <w:noProof/>
        </w:rPr>
        <w:t xml:space="preserve"> satellite backhaul</w:t>
      </w:r>
      <w:r>
        <w:rPr>
          <w:noProof/>
        </w:rPr>
        <w:tab/>
      </w:r>
      <w:r>
        <w:rPr>
          <w:noProof/>
        </w:rPr>
        <w:fldChar w:fldCharType="begin"/>
      </w:r>
      <w:r>
        <w:rPr>
          <w:noProof/>
        </w:rPr>
        <w:instrText xml:space="preserve"> PAGEREF _Toc148346398 \h </w:instrText>
      </w:r>
      <w:r>
        <w:rPr>
          <w:noProof/>
        </w:rPr>
      </w:r>
      <w:r>
        <w:rPr>
          <w:noProof/>
        </w:rPr>
        <w:fldChar w:fldCharType="separate"/>
      </w:r>
      <w:r>
        <w:rPr>
          <w:noProof/>
        </w:rPr>
        <w:t>29</w:t>
      </w:r>
      <w:r>
        <w:rPr>
          <w:noProof/>
        </w:rPr>
        <w:fldChar w:fldCharType="end"/>
      </w:r>
    </w:p>
    <w:p w14:paraId="6183C9E1"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5.4.4.1</w:t>
      </w:r>
      <w:r>
        <w:rPr>
          <w:noProof/>
        </w:rPr>
        <w:t>.1</w:t>
      </w:r>
      <w:r w:rsidRPr="008312CA">
        <w:rPr>
          <w:rFonts w:ascii="Calibri" w:hAnsi="Calibri"/>
          <w:noProof/>
          <w:kern w:val="2"/>
          <w:sz w:val="21"/>
          <w:szCs w:val="22"/>
          <w:lang w:val="en-US" w:eastAsia="zh-CN"/>
        </w:rPr>
        <w:tab/>
      </w:r>
      <w:r>
        <w:rPr>
          <w:noProof/>
        </w:rPr>
        <w:t>General description</w:t>
      </w:r>
      <w:r>
        <w:rPr>
          <w:noProof/>
        </w:rPr>
        <w:tab/>
      </w:r>
      <w:r>
        <w:rPr>
          <w:noProof/>
        </w:rPr>
        <w:fldChar w:fldCharType="begin"/>
      </w:r>
      <w:r>
        <w:rPr>
          <w:noProof/>
        </w:rPr>
        <w:instrText xml:space="preserve"> PAGEREF _Toc148346399 \h </w:instrText>
      </w:r>
      <w:r>
        <w:rPr>
          <w:noProof/>
        </w:rPr>
      </w:r>
      <w:r>
        <w:rPr>
          <w:noProof/>
        </w:rPr>
        <w:fldChar w:fldCharType="separate"/>
      </w:r>
      <w:r>
        <w:rPr>
          <w:noProof/>
        </w:rPr>
        <w:t>29</w:t>
      </w:r>
      <w:r>
        <w:rPr>
          <w:noProof/>
        </w:rPr>
        <w:fldChar w:fldCharType="end"/>
      </w:r>
    </w:p>
    <w:p w14:paraId="17E4A3C4" w14:textId="77777777" w:rsidR="0061682B" w:rsidRPr="008312CA" w:rsidRDefault="0061682B">
      <w:pPr>
        <w:pStyle w:val="52"/>
        <w:rPr>
          <w:rFonts w:ascii="Calibri" w:hAnsi="Calibri"/>
          <w:noProof/>
          <w:kern w:val="2"/>
          <w:sz w:val="21"/>
          <w:szCs w:val="22"/>
          <w:lang w:val="en-US" w:eastAsia="zh-CN"/>
        </w:rPr>
      </w:pPr>
      <w:r w:rsidRPr="009030A8">
        <w:rPr>
          <w:noProof/>
          <w:lang w:val="en-US" w:eastAsia="zh-CN"/>
        </w:rPr>
        <w:t>5.4.4.1</w:t>
      </w:r>
      <w:r>
        <w:rPr>
          <w:noProof/>
        </w:rPr>
        <w:t>.</w:t>
      </w:r>
      <w:r>
        <w:rPr>
          <w:noProof/>
          <w:lang w:eastAsia="zh-CN"/>
        </w:rPr>
        <w:t>2</w:t>
      </w:r>
      <w:r w:rsidRPr="008312CA">
        <w:rPr>
          <w:rFonts w:ascii="Calibri" w:hAnsi="Calibri"/>
          <w:noProof/>
          <w:kern w:val="2"/>
          <w:sz w:val="21"/>
          <w:szCs w:val="22"/>
          <w:lang w:val="en-US" w:eastAsia="zh-CN"/>
        </w:rPr>
        <w:tab/>
      </w:r>
      <w:r>
        <w:rPr>
          <w:noProof/>
        </w:rPr>
        <w:t xml:space="preserve">Charging procedures for SSC-to-SSC communications </w:t>
      </w:r>
      <w:r>
        <w:rPr>
          <w:noProof/>
          <w:lang w:eastAsia="zh-CN"/>
        </w:rPr>
        <w:t xml:space="preserve">via </w:t>
      </w:r>
      <w:r>
        <w:rPr>
          <w:noProof/>
        </w:rPr>
        <w:t>satellite backhaul</w:t>
      </w:r>
      <w:r>
        <w:rPr>
          <w:noProof/>
        </w:rPr>
        <w:tab/>
      </w:r>
      <w:r>
        <w:rPr>
          <w:noProof/>
        </w:rPr>
        <w:fldChar w:fldCharType="begin"/>
      </w:r>
      <w:r>
        <w:rPr>
          <w:noProof/>
        </w:rPr>
        <w:instrText xml:space="preserve"> PAGEREF _Toc148346400 \h </w:instrText>
      </w:r>
      <w:r>
        <w:rPr>
          <w:noProof/>
        </w:rPr>
      </w:r>
      <w:r>
        <w:rPr>
          <w:noProof/>
        </w:rPr>
        <w:fldChar w:fldCharType="separate"/>
      </w:r>
      <w:r>
        <w:rPr>
          <w:noProof/>
        </w:rPr>
        <w:t>30</w:t>
      </w:r>
      <w:r>
        <w:rPr>
          <w:noProof/>
        </w:rPr>
        <w:fldChar w:fldCharType="end"/>
      </w:r>
    </w:p>
    <w:p w14:paraId="396B66AD"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4.5</w:t>
      </w:r>
      <w:r w:rsidRPr="008312CA">
        <w:rPr>
          <w:rFonts w:ascii="Calibri" w:hAnsi="Calibri"/>
          <w:noProof/>
          <w:kern w:val="2"/>
          <w:sz w:val="21"/>
          <w:szCs w:val="22"/>
          <w:lang w:val="en-US" w:eastAsia="zh-CN"/>
        </w:rPr>
        <w:tab/>
      </w:r>
      <w:r>
        <w:rPr>
          <w:noProof/>
        </w:rPr>
        <w:t>Evaluation</w:t>
      </w:r>
      <w:r>
        <w:rPr>
          <w:noProof/>
        </w:rPr>
        <w:tab/>
      </w:r>
      <w:r>
        <w:rPr>
          <w:noProof/>
        </w:rPr>
        <w:fldChar w:fldCharType="begin"/>
      </w:r>
      <w:r>
        <w:rPr>
          <w:noProof/>
        </w:rPr>
        <w:instrText xml:space="preserve"> PAGEREF _Toc148346401 \h </w:instrText>
      </w:r>
      <w:r>
        <w:rPr>
          <w:noProof/>
        </w:rPr>
      </w:r>
      <w:r>
        <w:rPr>
          <w:noProof/>
        </w:rPr>
        <w:fldChar w:fldCharType="separate"/>
      </w:r>
      <w:r>
        <w:rPr>
          <w:noProof/>
        </w:rPr>
        <w:t>32</w:t>
      </w:r>
      <w:r>
        <w:rPr>
          <w:noProof/>
        </w:rPr>
        <w:fldChar w:fldCharType="end"/>
      </w:r>
    </w:p>
    <w:p w14:paraId="684ED7D5" w14:textId="77777777" w:rsidR="0061682B" w:rsidRPr="008312CA" w:rsidRDefault="0061682B">
      <w:pPr>
        <w:pStyle w:val="42"/>
        <w:rPr>
          <w:rFonts w:ascii="Calibri" w:hAnsi="Calibri"/>
          <w:noProof/>
          <w:kern w:val="2"/>
          <w:sz w:val="21"/>
          <w:szCs w:val="22"/>
          <w:lang w:val="en-US" w:eastAsia="zh-CN"/>
        </w:rPr>
      </w:pPr>
      <w:r>
        <w:rPr>
          <w:noProof/>
        </w:rPr>
        <w:t>5.</w:t>
      </w:r>
      <w:r>
        <w:rPr>
          <w:noProof/>
          <w:lang w:eastAsia="zh-CN"/>
        </w:rPr>
        <w:t>4</w:t>
      </w:r>
      <w:r>
        <w:rPr>
          <w:noProof/>
        </w:rPr>
        <w:t>.5.</w:t>
      </w:r>
      <w:r>
        <w:rPr>
          <w:noProof/>
          <w:lang w:eastAsia="zh-CN"/>
        </w:rPr>
        <w:t>1</w:t>
      </w:r>
      <w:r w:rsidRPr="008312CA">
        <w:rPr>
          <w:rFonts w:ascii="Calibri" w:hAnsi="Calibri"/>
          <w:noProof/>
          <w:kern w:val="2"/>
          <w:sz w:val="21"/>
          <w:szCs w:val="22"/>
          <w:lang w:val="en-US" w:eastAsia="zh-CN"/>
        </w:rPr>
        <w:tab/>
      </w:r>
      <w:r>
        <w:rPr>
          <w:noProof/>
        </w:rPr>
        <w:t>Solutions evaluation for Key issue #</w:t>
      </w:r>
      <w:r>
        <w:rPr>
          <w:noProof/>
          <w:lang w:eastAsia="zh-CN"/>
        </w:rPr>
        <w:t>4</w:t>
      </w:r>
      <w:r>
        <w:rPr>
          <w:noProof/>
        </w:rPr>
        <w:t>.1</w:t>
      </w:r>
      <w:r>
        <w:rPr>
          <w:noProof/>
        </w:rPr>
        <w:tab/>
      </w:r>
      <w:r>
        <w:rPr>
          <w:noProof/>
        </w:rPr>
        <w:fldChar w:fldCharType="begin"/>
      </w:r>
      <w:r>
        <w:rPr>
          <w:noProof/>
        </w:rPr>
        <w:instrText xml:space="preserve"> PAGEREF _Toc148346402 \h </w:instrText>
      </w:r>
      <w:r>
        <w:rPr>
          <w:noProof/>
        </w:rPr>
      </w:r>
      <w:r>
        <w:rPr>
          <w:noProof/>
        </w:rPr>
        <w:fldChar w:fldCharType="separate"/>
      </w:r>
      <w:r>
        <w:rPr>
          <w:noProof/>
        </w:rPr>
        <w:t>32</w:t>
      </w:r>
      <w:r>
        <w:rPr>
          <w:noProof/>
        </w:rPr>
        <w:fldChar w:fldCharType="end"/>
      </w:r>
    </w:p>
    <w:p w14:paraId="33BAF02E" w14:textId="77777777" w:rsidR="0061682B" w:rsidRPr="008312CA" w:rsidRDefault="0061682B">
      <w:pPr>
        <w:pStyle w:val="32"/>
        <w:rPr>
          <w:rFonts w:ascii="Calibri" w:hAnsi="Calibri"/>
          <w:noProof/>
          <w:kern w:val="2"/>
          <w:sz w:val="21"/>
          <w:szCs w:val="22"/>
          <w:lang w:val="en-US" w:eastAsia="zh-CN"/>
        </w:rPr>
      </w:pPr>
      <w:r>
        <w:rPr>
          <w:noProof/>
          <w:lang w:eastAsia="zh-CN"/>
        </w:rPr>
        <w:t>5</w:t>
      </w:r>
      <w:r>
        <w:rPr>
          <w:noProof/>
        </w:rPr>
        <w:t>.</w:t>
      </w:r>
      <w:r>
        <w:rPr>
          <w:noProof/>
          <w:lang w:eastAsia="zh-CN"/>
        </w:rPr>
        <w:t>4.6</w:t>
      </w:r>
      <w:r w:rsidRPr="008312CA">
        <w:rPr>
          <w:rFonts w:ascii="Calibri" w:hAnsi="Calibri"/>
          <w:noProof/>
          <w:kern w:val="2"/>
          <w:sz w:val="21"/>
          <w:szCs w:val="22"/>
          <w:lang w:val="en-US" w:eastAsia="zh-CN"/>
        </w:rPr>
        <w:tab/>
      </w:r>
      <w:r>
        <w:rPr>
          <w:noProof/>
        </w:rPr>
        <w:t>Conclusion</w:t>
      </w:r>
      <w:r>
        <w:rPr>
          <w:noProof/>
        </w:rPr>
        <w:tab/>
      </w:r>
      <w:r>
        <w:rPr>
          <w:noProof/>
        </w:rPr>
        <w:fldChar w:fldCharType="begin"/>
      </w:r>
      <w:r>
        <w:rPr>
          <w:noProof/>
        </w:rPr>
        <w:instrText xml:space="preserve"> PAGEREF _Toc148346403 \h </w:instrText>
      </w:r>
      <w:r>
        <w:rPr>
          <w:noProof/>
        </w:rPr>
      </w:r>
      <w:r>
        <w:rPr>
          <w:noProof/>
        </w:rPr>
        <w:fldChar w:fldCharType="separate"/>
      </w:r>
      <w:r>
        <w:rPr>
          <w:noProof/>
        </w:rPr>
        <w:t>32</w:t>
      </w:r>
      <w:r>
        <w:rPr>
          <w:noProof/>
        </w:rPr>
        <w:fldChar w:fldCharType="end"/>
      </w:r>
    </w:p>
    <w:p w14:paraId="259CDA79" w14:textId="77777777" w:rsidR="0061682B" w:rsidRPr="008312CA" w:rsidRDefault="0061682B">
      <w:pPr>
        <w:pStyle w:val="10"/>
        <w:rPr>
          <w:rFonts w:ascii="Calibri" w:hAnsi="Calibri"/>
          <w:noProof/>
          <w:kern w:val="2"/>
          <w:sz w:val="21"/>
          <w:szCs w:val="22"/>
          <w:lang w:val="en-US" w:eastAsia="zh-CN"/>
        </w:rPr>
      </w:pPr>
      <w:r>
        <w:rPr>
          <w:noProof/>
        </w:rPr>
        <w:t>6.</w:t>
      </w:r>
      <w:r w:rsidRPr="008312CA">
        <w:rPr>
          <w:rFonts w:ascii="Calibri" w:hAnsi="Calibri"/>
          <w:noProof/>
          <w:kern w:val="2"/>
          <w:sz w:val="21"/>
          <w:szCs w:val="22"/>
          <w:lang w:val="en-US" w:eastAsia="zh-CN"/>
        </w:rPr>
        <w:tab/>
      </w:r>
      <w:r>
        <w:rPr>
          <w:noProof/>
        </w:rPr>
        <w:t>Conclusions and Recommendations</w:t>
      </w:r>
      <w:r>
        <w:rPr>
          <w:noProof/>
        </w:rPr>
        <w:tab/>
      </w:r>
      <w:r>
        <w:rPr>
          <w:noProof/>
        </w:rPr>
        <w:fldChar w:fldCharType="begin"/>
      </w:r>
      <w:r>
        <w:rPr>
          <w:noProof/>
        </w:rPr>
        <w:instrText xml:space="preserve"> PAGEREF _Toc148346404 \h </w:instrText>
      </w:r>
      <w:r>
        <w:rPr>
          <w:noProof/>
        </w:rPr>
      </w:r>
      <w:r>
        <w:rPr>
          <w:noProof/>
        </w:rPr>
        <w:fldChar w:fldCharType="separate"/>
      </w:r>
      <w:r>
        <w:rPr>
          <w:noProof/>
        </w:rPr>
        <w:t>32</w:t>
      </w:r>
      <w:r>
        <w:rPr>
          <w:noProof/>
        </w:rPr>
        <w:fldChar w:fldCharType="end"/>
      </w:r>
    </w:p>
    <w:p w14:paraId="0D760B8F" w14:textId="77777777" w:rsidR="0061682B" w:rsidRPr="008312CA" w:rsidRDefault="0061682B">
      <w:pPr>
        <w:pStyle w:val="80"/>
        <w:rPr>
          <w:rFonts w:ascii="Calibri" w:hAnsi="Calibri"/>
          <w:b w:val="0"/>
          <w:noProof/>
          <w:kern w:val="2"/>
          <w:sz w:val="21"/>
          <w:szCs w:val="22"/>
          <w:lang w:val="en-US" w:eastAsia="zh-CN"/>
        </w:rPr>
      </w:pPr>
      <w:r>
        <w:rPr>
          <w:noProof/>
        </w:rPr>
        <w:t>Annex &lt;X&gt; (informative): Change history</w:t>
      </w:r>
      <w:r>
        <w:rPr>
          <w:noProof/>
        </w:rPr>
        <w:tab/>
      </w:r>
      <w:r>
        <w:rPr>
          <w:noProof/>
        </w:rPr>
        <w:fldChar w:fldCharType="begin"/>
      </w:r>
      <w:r>
        <w:rPr>
          <w:noProof/>
        </w:rPr>
        <w:instrText xml:space="preserve"> PAGEREF _Toc148346405 \h </w:instrText>
      </w:r>
      <w:r>
        <w:rPr>
          <w:noProof/>
        </w:rPr>
      </w:r>
      <w:r>
        <w:rPr>
          <w:noProof/>
        </w:rPr>
        <w:fldChar w:fldCharType="separate"/>
      </w:r>
      <w:r>
        <w:rPr>
          <w:noProof/>
        </w:rPr>
        <w:t>34</w:t>
      </w:r>
      <w:r>
        <w:rPr>
          <w:noProof/>
        </w:rPr>
        <w:fldChar w:fldCharType="end"/>
      </w:r>
    </w:p>
    <w:p w14:paraId="0B9E3498" w14:textId="77777777" w:rsidR="00080512" w:rsidRPr="004D3578" w:rsidRDefault="004D3578">
      <w:r w:rsidRPr="004D3578">
        <w:rPr>
          <w:noProof/>
          <w:sz w:val="22"/>
        </w:rPr>
        <w:fldChar w:fldCharType="end"/>
      </w:r>
    </w:p>
    <w:p w14:paraId="747690AD" w14:textId="54295C2D" w:rsidR="0074026F" w:rsidRPr="007B600E" w:rsidRDefault="00080512" w:rsidP="008E3120">
      <w:pPr>
        <w:pStyle w:val="Guidance"/>
      </w:pPr>
      <w:r w:rsidRPr="004D3578">
        <w:br w:type="page"/>
      </w:r>
    </w:p>
    <w:p w14:paraId="03993004" w14:textId="77777777" w:rsidR="00080512" w:rsidRDefault="00080512">
      <w:pPr>
        <w:pStyle w:val="1"/>
      </w:pPr>
      <w:bookmarkStart w:id="15" w:name="foreword"/>
      <w:bookmarkStart w:id="16" w:name="_Toc144213333"/>
      <w:bookmarkStart w:id="17" w:name="_Toc148346326"/>
      <w:bookmarkEnd w:id="15"/>
      <w:r w:rsidRPr="004D3578">
        <w:t>Foreword</w:t>
      </w:r>
      <w:bookmarkEnd w:id="16"/>
      <w:bookmarkEnd w:id="17"/>
    </w:p>
    <w:p w14:paraId="2511FBFA" w14:textId="7E4A312F" w:rsidR="00080512" w:rsidRPr="004D3578" w:rsidRDefault="00080512">
      <w:r w:rsidRPr="004D3578">
        <w:t>This Technica</w:t>
      </w:r>
      <w:r w:rsidRPr="008E3120">
        <w:t xml:space="preserve">l </w:t>
      </w:r>
      <w:bookmarkStart w:id="18" w:name="spectype3"/>
      <w:r w:rsidR="00602AEA" w:rsidRPr="008E3120">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proofErr w:type="gramStart"/>
      <w:r w:rsidRPr="004D3578">
        <w:t>where</w:t>
      </w:r>
      <w:proofErr w:type="gramEnd"/>
      <w:r w:rsidRPr="004D3578">
        <w:t>:</w:t>
      </w:r>
    </w:p>
    <w:p w14:paraId="3B71368C" w14:textId="77777777" w:rsidR="00080512" w:rsidRPr="004D3578" w:rsidRDefault="00080512">
      <w:pPr>
        <w:pStyle w:val="B2"/>
      </w:pPr>
      <w:proofErr w:type="gramStart"/>
      <w:r w:rsidRPr="004D3578">
        <w:t>x</w:t>
      </w:r>
      <w:proofErr w:type="gramEnd"/>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gramStart"/>
      <w:r w:rsidRPr="004D3578">
        <w:t>y</w:t>
      </w:r>
      <w:proofErr w:type="gramEnd"/>
      <w:r w:rsidRPr="004D3578">
        <w:tab/>
        <w:t>the second digit is incremented for all changes of substance, i.e. technical enhancements, corrections, updates, etc.</w:t>
      </w:r>
    </w:p>
    <w:p w14:paraId="7BB56F35" w14:textId="77777777" w:rsidR="00080512" w:rsidRDefault="00080512">
      <w:pPr>
        <w:pStyle w:val="B2"/>
      </w:pPr>
      <w:proofErr w:type="gramStart"/>
      <w:r w:rsidRPr="004D3578">
        <w:t>z</w:t>
      </w:r>
      <w:proofErr w:type="gramEnd"/>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proofErr w:type="gramStart"/>
      <w:r w:rsidRPr="008C384C">
        <w:rPr>
          <w:b/>
        </w:rPr>
        <w:t>shall</w:t>
      </w:r>
      <w:proofErr w:type="gramEnd"/>
      <w:r>
        <w:tab/>
      </w:r>
      <w:r>
        <w:tab/>
        <w:t>indicates a mandatory requirement to do something</w:t>
      </w:r>
    </w:p>
    <w:p w14:paraId="3622ABA8" w14:textId="77777777" w:rsidR="008C384C" w:rsidRDefault="008C384C" w:rsidP="00774DA4">
      <w:pPr>
        <w:pStyle w:val="EX"/>
      </w:pPr>
      <w:proofErr w:type="gramStart"/>
      <w:r w:rsidRPr="008C384C">
        <w:rPr>
          <w:b/>
        </w:rPr>
        <w:t>shall</w:t>
      </w:r>
      <w:proofErr w:type="gramEnd"/>
      <w:r w:rsidRPr="008C384C">
        <w:rPr>
          <w:b/>
        </w:rPr>
        <w:t xml:space="preserve">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w:t>
      </w:r>
      <w:proofErr w:type="gramStart"/>
      <w:r>
        <w:t>not" are not used as substitutes for "</w:t>
      </w:r>
      <w:proofErr w:type="gramEnd"/>
      <w:r>
        <w:t xml:space="preserve">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proofErr w:type="gramStart"/>
      <w:r w:rsidRPr="008C384C">
        <w:rPr>
          <w:b/>
        </w:rPr>
        <w:t>should</w:t>
      </w:r>
      <w:proofErr w:type="gramEnd"/>
      <w:r>
        <w:tab/>
      </w:r>
      <w:r>
        <w:tab/>
        <w:t>indicates a recommendation to do something</w:t>
      </w:r>
    </w:p>
    <w:p w14:paraId="6D04F475" w14:textId="77777777" w:rsidR="008C384C" w:rsidRDefault="008C384C" w:rsidP="00774DA4">
      <w:pPr>
        <w:pStyle w:val="EX"/>
      </w:pPr>
      <w:proofErr w:type="gramStart"/>
      <w:r w:rsidRPr="008C384C">
        <w:rPr>
          <w:b/>
        </w:rPr>
        <w:t>should</w:t>
      </w:r>
      <w:proofErr w:type="gramEnd"/>
      <w:r w:rsidRPr="008C384C">
        <w:rPr>
          <w:b/>
        </w:rPr>
        <w:t xml:space="preserve"> not</w:t>
      </w:r>
      <w:r>
        <w:tab/>
        <w:t>indicates a recommendation not to do something</w:t>
      </w:r>
    </w:p>
    <w:p w14:paraId="72230B23" w14:textId="77777777" w:rsidR="008C384C" w:rsidRDefault="008C384C" w:rsidP="00774DA4">
      <w:pPr>
        <w:pStyle w:val="EX"/>
      </w:pPr>
      <w:proofErr w:type="gramStart"/>
      <w:r w:rsidRPr="00774DA4">
        <w:rPr>
          <w:b/>
        </w:rPr>
        <w:t>may</w:t>
      </w:r>
      <w:proofErr w:type="gramEnd"/>
      <w:r>
        <w:tab/>
      </w:r>
      <w:r>
        <w:tab/>
        <w:t>indicates permission to do something</w:t>
      </w:r>
    </w:p>
    <w:p w14:paraId="456F2770" w14:textId="77777777" w:rsidR="008C384C" w:rsidRDefault="008C384C" w:rsidP="00774DA4">
      <w:pPr>
        <w:pStyle w:val="EX"/>
      </w:pPr>
      <w:proofErr w:type="gramStart"/>
      <w:r w:rsidRPr="00774DA4">
        <w:rPr>
          <w:b/>
        </w:rPr>
        <w:t>need</w:t>
      </w:r>
      <w:proofErr w:type="gramEnd"/>
      <w:r w:rsidRPr="00774DA4">
        <w:rPr>
          <w:b/>
        </w:rPr>
        <w:t xml:space="preserve">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proofErr w:type="gramStart"/>
      <w:r w:rsidRPr="00774DA4">
        <w:rPr>
          <w:b/>
        </w:rPr>
        <w:t>can</w:t>
      </w:r>
      <w:proofErr w:type="gramEnd"/>
      <w:r>
        <w:tab/>
      </w:r>
      <w:r>
        <w:tab/>
        <w:t>indicates</w:t>
      </w:r>
      <w:r w:rsidR="00774DA4">
        <w:t xml:space="preserve"> that something is possible</w:t>
      </w:r>
    </w:p>
    <w:p w14:paraId="37427640" w14:textId="77777777" w:rsidR="00774DA4" w:rsidRDefault="00774DA4" w:rsidP="00774DA4">
      <w:pPr>
        <w:pStyle w:val="EX"/>
      </w:pPr>
      <w:proofErr w:type="gramStart"/>
      <w:r w:rsidRPr="00774DA4">
        <w:rPr>
          <w:b/>
        </w:rPr>
        <w:t>cannot</w:t>
      </w:r>
      <w:proofErr w:type="gramEnd"/>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proofErr w:type="gramStart"/>
      <w:r w:rsidRPr="00774DA4">
        <w:rPr>
          <w:b/>
        </w:rPr>
        <w:t>will</w:t>
      </w:r>
      <w:proofErr w:type="gramEnd"/>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proofErr w:type="gramStart"/>
      <w:r>
        <w:rPr>
          <w:b/>
        </w:rPr>
        <w:lastRenderedPageBreak/>
        <w:t>might</w:t>
      </w:r>
      <w:proofErr w:type="gramEnd"/>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proofErr w:type="gramStart"/>
      <w:r w:rsidRPr="00647114">
        <w:rPr>
          <w:b/>
        </w:rPr>
        <w:t>is</w:t>
      </w:r>
      <w:proofErr w:type="gramEnd"/>
      <w:r>
        <w:tab/>
        <w:t>(or any other verb in the indicative</w:t>
      </w:r>
      <w:r w:rsidR="001F1132">
        <w:t xml:space="preserve"> mood</w:t>
      </w:r>
      <w:r>
        <w:t>) indicates a statement of fact</w:t>
      </w:r>
    </w:p>
    <w:p w14:paraId="593B9524" w14:textId="77777777" w:rsidR="00647114" w:rsidRDefault="00647114" w:rsidP="00774DA4">
      <w:pPr>
        <w:pStyle w:val="EX"/>
      </w:pPr>
      <w:proofErr w:type="gramStart"/>
      <w:r w:rsidRPr="00647114">
        <w:rPr>
          <w:b/>
        </w:rPr>
        <w:t>is</w:t>
      </w:r>
      <w:proofErr w:type="gramEnd"/>
      <w:r w:rsidRPr="00647114">
        <w:rPr>
          <w:b/>
        </w:rPr>
        <w:t xml:space="preserve"> not</w:t>
      </w:r>
      <w:r>
        <w:tab/>
        <w:t>(or any other negative verb in the indicative</w:t>
      </w:r>
      <w:r w:rsidR="001F1132">
        <w:t xml:space="preserve"> mood</w:t>
      </w:r>
      <w:r>
        <w:t>) indicates a statement of fact</w:t>
      </w:r>
    </w:p>
    <w:p w14:paraId="5DD56516" w14:textId="77777777" w:rsidR="00774DA4" w:rsidRPr="004D3578" w:rsidRDefault="00647114" w:rsidP="00A27486">
      <w:proofErr w:type="gramStart"/>
      <w:r>
        <w:t>The constructions "is" and "is not" do not indicate requirements.</w:t>
      </w:r>
      <w:proofErr w:type="gramEnd"/>
    </w:p>
    <w:p w14:paraId="5E93E31E" w14:textId="77777777" w:rsidR="00080512" w:rsidRPr="004D3578" w:rsidRDefault="00080512">
      <w:pPr>
        <w:pStyle w:val="1"/>
      </w:pPr>
      <w:bookmarkStart w:id="19" w:name="introduction"/>
      <w:bookmarkStart w:id="20" w:name="_Toc144213334"/>
      <w:bookmarkStart w:id="21" w:name="_Toc148346327"/>
      <w:bookmarkEnd w:id="19"/>
      <w:r w:rsidRPr="004D3578">
        <w:t>Introduction</w:t>
      </w:r>
      <w:bookmarkEnd w:id="20"/>
      <w:bookmarkEnd w:id="21"/>
    </w:p>
    <w:p w14:paraId="548A512E" w14:textId="77777777" w:rsidR="00080512" w:rsidRPr="004D3578" w:rsidRDefault="00080512">
      <w:pPr>
        <w:pStyle w:val="1"/>
      </w:pPr>
      <w:r w:rsidRPr="004D3578">
        <w:br w:type="page"/>
      </w:r>
      <w:bookmarkStart w:id="22" w:name="scope"/>
      <w:bookmarkStart w:id="23" w:name="_Toc144213335"/>
      <w:bookmarkStart w:id="24" w:name="_Toc148346328"/>
      <w:bookmarkEnd w:id="22"/>
      <w:r w:rsidRPr="004D3578">
        <w:lastRenderedPageBreak/>
        <w:t>1</w:t>
      </w:r>
      <w:r w:rsidRPr="004D3578">
        <w:tab/>
        <w:t>Scope</w:t>
      </w:r>
      <w:bookmarkEnd w:id="23"/>
      <w:bookmarkEnd w:id="24"/>
    </w:p>
    <w:p w14:paraId="25949575" w14:textId="77777777" w:rsidR="004D7A34" w:rsidRDefault="00080512" w:rsidP="004D7A34">
      <w:pPr>
        <w:rPr>
          <w:lang w:eastAsia="zh-CN"/>
        </w:rPr>
      </w:pPr>
      <w:r w:rsidRPr="004D3578">
        <w:t xml:space="preserve">The present document </w:t>
      </w:r>
      <w:r w:rsidR="004D7A34">
        <w:rPr>
          <w:rFonts w:hint="eastAsia"/>
          <w:lang w:eastAsia="zh-CN"/>
        </w:rPr>
        <w:t>studies</w:t>
      </w:r>
      <w:r w:rsidR="004D7A34" w:rsidRPr="003D2020">
        <w:t xml:space="preserve"> </w:t>
      </w:r>
      <w:r w:rsidR="004D7A34" w:rsidRPr="008621B8">
        <w:t>on charging aspects of</w:t>
      </w:r>
      <w:r w:rsidR="004D7A34">
        <w:rPr>
          <w:rFonts w:hint="eastAsia"/>
          <w:lang w:eastAsia="zh-CN"/>
        </w:rPr>
        <w:t xml:space="preserve"> satellite in 5GS based on the </w:t>
      </w:r>
      <w:r w:rsidR="004D7A34">
        <w:rPr>
          <w:lang w:eastAsia="zh-CN"/>
        </w:rPr>
        <w:t>TS 23.501 [</w:t>
      </w:r>
      <w:r w:rsidR="004D7A34">
        <w:rPr>
          <w:rFonts w:hint="eastAsia"/>
          <w:lang w:eastAsia="zh-CN"/>
        </w:rPr>
        <w:t>2</w:t>
      </w:r>
      <w:r w:rsidR="004D7A34" w:rsidRPr="00131886">
        <w:rPr>
          <w:lang w:eastAsia="zh-CN"/>
        </w:rPr>
        <w:t>] and TS 23.502 [</w:t>
      </w:r>
      <w:r w:rsidR="004D7A34">
        <w:rPr>
          <w:rFonts w:hint="eastAsia"/>
          <w:lang w:eastAsia="zh-CN"/>
        </w:rPr>
        <w:t>3</w:t>
      </w:r>
      <w:r w:rsidR="004D7A34" w:rsidRPr="00131886">
        <w:rPr>
          <w:lang w:eastAsia="zh-CN"/>
        </w:rPr>
        <w:t>]:</w:t>
      </w:r>
    </w:p>
    <w:p w14:paraId="50366359" w14:textId="77777777" w:rsidR="004D7A34" w:rsidRDefault="004D7A34" w:rsidP="004D7A34">
      <w:pPr>
        <w:rPr>
          <w:lang w:eastAsia="zh-CN"/>
        </w:rPr>
      </w:pPr>
      <w:r w:rsidRPr="0096239A">
        <w:rPr>
          <w:lang w:eastAsia="zh-CN"/>
        </w:rPr>
        <w:t>This study item is to investigate the</w:t>
      </w:r>
      <w:r w:rsidRPr="0096239A">
        <w:t xml:space="preserve"> </w:t>
      </w:r>
      <w:r>
        <w:t xml:space="preserve">following aspects of the </w:t>
      </w:r>
      <w:r>
        <w:rPr>
          <w:rFonts w:hint="eastAsia"/>
          <w:lang w:eastAsia="zh-CN"/>
        </w:rPr>
        <w:t>s</w:t>
      </w:r>
      <w:r w:rsidRPr="0096239A">
        <w:rPr>
          <w:lang w:eastAsia="zh-CN"/>
        </w:rPr>
        <w:t xml:space="preserve">atellite </w:t>
      </w:r>
      <w:r>
        <w:rPr>
          <w:lang w:eastAsia="zh-CN"/>
        </w:rPr>
        <w:t>access</w:t>
      </w:r>
      <w:r w:rsidRPr="0096239A">
        <w:rPr>
          <w:lang w:eastAsia="zh-CN"/>
        </w:rPr>
        <w:t>:</w:t>
      </w:r>
    </w:p>
    <w:p w14:paraId="518E2FD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6CF05A7" w14:textId="77777777" w:rsidR="004D7A34" w:rsidRDefault="004D7A34" w:rsidP="004D7A34">
      <w:pPr>
        <w:numPr>
          <w:ilvl w:val="0"/>
          <w:numId w:val="15"/>
        </w:numPr>
        <w:overflowPunct w:val="0"/>
        <w:autoSpaceDE w:val="0"/>
        <w:autoSpaceDN w:val="0"/>
        <w:adjustRightInd w:val="0"/>
        <w:ind w:right="140"/>
        <w:rPr>
          <w:lang w:eastAsia="zh-CN"/>
        </w:rPr>
      </w:pPr>
      <w:r w:rsidRPr="00555863">
        <w:rPr>
          <w:lang w:eastAsia="zh-CN"/>
        </w:rPr>
        <w:t>Possible charging scenarios and potential charging requirements</w:t>
      </w:r>
      <w:r>
        <w:rPr>
          <w:lang w:eastAsia="zh-CN"/>
        </w:rPr>
        <w:t>;</w:t>
      </w:r>
    </w:p>
    <w:p w14:paraId="5F18C5BC"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r w:rsidRPr="00555863">
        <w:rPr>
          <w:lang w:eastAsia="zh-CN"/>
        </w:rPr>
        <w:t xml:space="preserve"> </w:t>
      </w:r>
    </w:p>
    <w:p w14:paraId="5466B6FB" w14:textId="77777777" w:rsidR="004D7A34" w:rsidRDefault="004D7A34" w:rsidP="004D7A34">
      <w:pPr>
        <w:ind w:right="140"/>
        <w:rPr>
          <w:lang w:eastAsia="zh-CN"/>
        </w:rPr>
      </w:pPr>
      <w:r w:rsidRPr="0096239A">
        <w:rPr>
          <w:lang w:eastAsia="zh-CN"/>
        </w:rPr>
        <w:t>This study item is to investigate the</w:t>
      </w:r>
      <w:r w:rsidRPr="0096239A">
        <w:t xml:space="preserve"> </w:t>
      </w:r>
      <w:r>
        <w:t xml:space="preserve">following aspects of the </w:t>
      </w:r>
      <w:r w:rsidRPr="00555863">
        <w:rPr>
          <w:lang w:eastAsia="zh-CN"/>
        </w:rPr>
        <w:t>satellite backhaul</w:t>
      </w:r>
      <w:r>
        <w:rPr>
          <w:lang w:eastAsia="zh-CN"/>
        </w:rPr>
        <w:t>:</w:t>
      </w:r>
    </w:p>
    <w:p w14:paraId="0386946D" w14:textId="77777777" w:rsidR="004D7A34" w:rsidRDefault="004D7A34" w:rsidP="004D7A34">
      <w:pPr>
        <w:numPr>
          <w:ilvl w:val="0"/>
          <w:numId w:val="15"/>
        </w:numPr>
        <w:overflowPunct w:val="0"/>
        <w:autoSpaceDE w:val="0"/>
        <w:autoSpaceDN w:val="0"/>
        <w:adjustRightInd w:val="0"/>
        <w:ind w:right="140"/>
        <w:rPr>
          <w:lang w:eastAsia="zh-CN"/>
        </w:rPr>
      </w:pPr>
      <w:r>
        <w:rPr>
          <w:lang w:eastAsia="zh-CN"/>
        </w:rPr>
        <w:t>Possible business scenarios</w:t>
      </w:r>
      <w:r w:rsidRPr="00D81507">
        <w:rPr>
          <w:lang w:eastAsia="zh-CN"/>
        </w:rPr>
        <w:t>;</w:t>
      </w:r>
    </w:p>
    <w:p w14:paraId="5CF8D9E2" w14:textId="77777777" w:rsidR="004D7A34" w:rsidRPr="000D2724" w:rsidRDefault="004D7A34" w:rsidP="004D7A34">
      <w:pPr>
        <w:numPr>
          <w:ilvl w:val="0"/>
          <w:numId w:val="15"/>
        </w:numPr>
        <w:overflowPunct w:val="0"/>
        <w:autoSpaceDE w:val="0"/>
        <w:autoSpaceDN w:val="0"/>
        <w:adjustRightInd w:val="0"/>
        <w:ind w:left="720" w:hanging="360"/>
        <w:textAlignment w:val="baseline"/>
        <w:rPr>
          <w:color w:val="000000"/>
          <w:lang w:eastAsia="ja-JP"/>
        </w:rPr>
      </w:pPr>
      <w:r w:rsidRPr="000D2724">
        <w:rPr>
          <w:color w:val="000000"/>
          <w:lang w:eastAsia="ja-JP"/>
        </w:rPr>
        <w:t>Possible charging scenarios and potential charging requirements, e.g. related to PCC/</w:t>
      </w:r>
      <w:proofErr w:type="spellStart"/>
      <w:r w:rsidRPr="000D2724">
        <w:rPr>
          <w:color w:val="000000"/>
          <w:lang w:eastAsia="ja-JP"/>
        </w:rPr>
        <w:t>QoS</w:t>
      </w:r>
      <w:proofErr w:type="spellEnd"/>
      <w:r w:rsidRPr="000D2724">
        <w:rPr>
          <w:color w:val="000000"/>
          <w:lang w:eastAsia="ja-JP"/>
        </w:rPr>
        <w:t xml:space="preserve"> control</w:t>
      </w:r>
      <w:r w:rsidRPr="000D2724">
        <w:rPr>
          <w:rFonts w:hint="eastAsia"/>
          <w:color w:val="000000"/>
          <w:lang w:eastAsia="ja-JP"/>
        </w:rPr>
        <w:t xml:space="preserve"> </w:t>
      </w:r>
      <w:r w:rsidRPr="000D2724">
        <w:rPr>
          <w:color w:val="000000"/>
          <w:lang w:eastAsia="ja-JP"/>
        </w:rPr>
        <w:t xml:space="preserve">enhancement; </w:t>
      </w:r>
    </w:p>
    <w:p w14:paraId="2D200068" w14:textId="3AB95CDA" w:rsidR="005C2B91" w:rsidRPr="004D3578" w:rsidRDefault="004D7A34" w:rsidP="004D7A34">
      <w:pPr>
        <w:numPr>
          <w:ilvl w:val="0"/>
          <w:numId w:val="15"/>
        </w:numPr>
        <w:overflowPunct w:val="0"/>
        <w:autoSpaceDE w:val="0"/>
        <w:autoSpaceDN w:val="0"/>
        <w:adjustRightInd w:val="0"/>
        <w:ind w:right="140"/>
        <w:rPr>
          <w:lang w:eastAsia="zh-CN"/>
        </w:rPr>
      </w:pPr>
      <w:r>
        <w:rPr>
          <w:lang w:eastAsia="zh-CN"/>
        </w:rPr>
        <w:t xml:space="preserve">Identify the potential charging </w:t>
      </w:r>
      <w:r w:rsidRPr="0075128D">
        <w:rPr>
          <w:lang w:eastAsia="zh-CN"/>
        </w:rPr>
        <w:t>solutions</w:t>
      </w:r>
      <w:r>
        <w:rPr>
          <w:lang w:eastAsia="zh-CN"/>
        </w:rPr>
        <w:t>.</w:t>
      </w:r>
    </w:p>
    <w:p w14:paraId="794720D9" w14:textId="77777777" w:rsidR="00080512" w:rsidRPr="004D3578" w:rsidRDefault="00080512">
      <w:pPr>
        <w:pStyle w:val="1"/>
      </w:pPr>
      <w:bookmarkStart w:id="25" w:name="references"/>
      <w:bookmarkStart w:id="26" w:name="_Toc144213336"/>
      <w:bookmarkStart w:id="27" w:name="_Toc148346329"/>
      <w:bookmarkEnd w:id="25"/>
      <w:r w:rsidRPr="004D3578">
        <w:t>2</w:t>
      </w:r>
      <w:r w:rsidRPr="004D3578">
        <w:tab/>
        <w:t>References</w:t>
      </w:r>
      <w:bookmarkEnd w:id="26"/>
      <w:bookmarkEnd w:id="2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rPr>
          <w:lang w:eastAsia="zh-CN"/>
        </w:rPr>
      </w:pPr>
      <w:r w:rsidRPr="004D3578">
        <w:t>[1]</w:t>
      </w:r>
      <w:r w:rsidRPr="004D3578">
        <w:tab/>
        <w:t>3GPP TR 21.905: "Vocabulary for 3GPP Specifications".</w:t>
      </w:r>
    </w:p>
    <w:p w14:paraId="645D97BC" w14:textId="77777777" w:rsidR="005C2B91" w:rsidRDefault="005C2B91" w:rsidP="005C2B91">
      <w:pPr>
        <w:pStyle w:val="EX"/>
      </w:pPr>
      <w:r>
        <w:t>[</w:t>
      </w:r>
      <w:r>
        <w:rPr>
          <w:rFonts w:hint="eastAsia"/>
          <w:lang w:eastAsia="zh-CN"/>
        </w:rPr>
        <w:t>2</w:t>
      </w:r>
      <w:r>
        <w:t>]</w:t>
      </w:r>
      <w:r>
        <w:tab/>
        <w:t>3GPP TS 23.501: "System Architecture for the 5G System</w:t>
      </w:r>
      <w:r>
        <w:rPr>
          <w:lang w:eastAsia="zh-CN"/>
        </w:rPr>
        <w:t>; Stage 2</w:t>
      </w:r>
      <w:r>
        <w:t>".</w:t>
      </w:r>
    </w:p>
    <w:p w14:paraId="7592E734" w14:textId="77777777" w:rsidR="005C2B91" w:rsidRDefault="005C2B91" w:rsidP="005C2B91">
      <w:pPr>
        <w:pStyle w:val="EX"/>
      </w:pPr>
      <w:r>
        <w:t>[</w:t>
      </w:r>
      <w:r>
        <w:rPr>
          <w:rFonts w:hint="eastAsia"/>
          <w:lang w:eastAsia="zh-CN"/>
        </w:rPr>
        <w:t>3</w:t>
      </w:r>
      <w:r>
        <w:t>]</w:t>
      </w:r>
      <w:r>
        <w:tab/>
        <w:t>3GPP TS 23.502: "Procedures for the 5G System</w:t>
      </w:r>
      <w:r>
        <w:rPr>
          <w:lang w:eastAsia="zh-CN"/>
        </w:rPr>
        <w:t>; Stage 2</w:t>
      </w:r>
      <w:r>
        <w:t>".</w:t>
      </w:r>
    </w:p>
    <w:p w14:paraId="126091B2" w14:textId="1F68FB9B" w:rsidR="004B1F6F" w:rsidRDefault="004B1F6F" w:rsidP="004B1F6F">
      <w:pPr>
        <w:pStyle w:val="EX"/>
        <w:rPr>
          <w:lang w:eastAsia="zh-CN"/>
        </w:rPr>
      </w:pPr>
      <w:r>
        <w:rPr>
          <w:rFonts w:hint="eastAsia"/>
          <w:lang w:eastAsia="zh-CN"/>
        </w:rPr>
        <w:t>[4]</w:t>
      </w:r>
      <w:r>
        <w:rPr>
          <w:rFonts w:hint="eastAsia"/>
          <w:lang w:eastAsia="zh-CN"/>
        </w:rPr>
        <w:tab/>
        <w:t>3GPP TS 2</w:t>
      </w:r>
      <w:r w:rsidR="00B1262C">
        <w:rPr>
          <w:rFonts w:hint="eastAsia"/>
          <w:lang w:eastAsia="zh-CN"/>
        </w:rPr>
        <w:t>2</w:t>
      </w:r>
      <w:r>
        <w:rPr>
          <w:rFonts w:hint="eastAsia"/>
          <w:lang w:eastAsia="zh-CN"/>
        </w:rPr>
        <w:t xml:space="preserve">.261: </w:t>
      </w:r>
      <w:r w:rsidRPr="001B7C50">
        <w:t>"Service requirements for next generation new services and markets; Stage 1".</w:t>
      </w:r>
    </w:p>
    <w:p w14:paraId="1DC22498" w14:textId="77777777" w:rsidR="004B1F6F" w:rsidRDefault="004B1F6F" w:rsidP="004B1F6F">
      <w:pPr>
        <w:pStyle w:val="EX"/>
        <w:rPr>
          <w:lang w:eastAsia="zh-CN"/>
        </w:rPr>
      </w:pPr>
      <w:r>
        <w:rPr>
          <w:rFonts w:hint="eastAsia"/>
          <w:lang w:eastAsia="zh-CN"/>
        </w:rPr>
        <w:t>[5]</w:t>
      </w:r>
      <w:r>
        <w:rPr>
          <w:rFonts w:hint="eastAsia"/>
          <w:lang w:eastAsia="zh-CN"/>
        </w:rPr>
        <w:tab/>
      </w:r>
      <w:r w:rsidRPr="000800CD">
        <w:rPr>
          <w:lang w:eastAsia="zh-CN"/>
        </w:rPr>
        <w:t>3GPP TS 23.503: "Policy and Charging Control Framework for the 5G System".</w:t>
      </w:r>
    </w:p>
    <w:p w14:paraId="3C02A746" w14:textId="77777777" w:rsidR="004B1F6F" w:rsidRDefault="004B1F6F" w:rsidP="004B1F6F">
      <w:pPr>
        <w:pStyle w:val="EX"/>
        <w:rPr>
          <w:lang w:eastAsia="zh-CN"/>
        </w:rPr>
      </w:pPr>
      <w:r>
        <w:rPr>
          <w:rFonts w:hint="eastAsia"/>
          <w:lang w:eastAsia="zh-CN"/>
        </w:rPr>
        <w:t>[6]</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23.700-27: </w:t>
      </w:r>
      <w:r w:rsidRPr="00620939">
        <w:rPr>
          <w:lang w:eastAsia="zh-CN"/>
        </w:rPr>
        <w:t>"Study on 5G System with Satellite Backhaul"</w:t>
      </w:r>
      <w:r>
        <w:rPr>
          <w:rFonts w:hint="eastAsia"/>
          <w:lang w:eastAsia="zh-CN"/>
        </w:rPr>
        <w:t>.</w:t>
      </w:r>
    </w:p>
    <w:p w14:paraId="4CD7E9EB" w14:textId="77777777" w:rsidR="004B1F6F" w:rsidRDefault="004B1F6F" w:rsidP="004B1F6F">
      <w:pPr>
        <w:pStyle w:val="EX"/>
        <w:rPr>
          <w:lang w:eastAsia="zh-CN"/>
        </w:rPr>
      </w:pPr>
      <w:r>
        <w:rPr>
          <w:rFonts w:hint="eastAsia"/>
          <w:lang w:eastAsia="zh-CN"/>
        </w:rPr>
        <w:t>[7]</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 xml:space="preserve">23.700-28: </w:t>
      </w:r>
      <w:r w:rsidRPr="00620939">
        <w:rPr>
          <w:lang w:eastAsia="zh-CN"/>
        </w:rPr>
        <w:t>"</w:t>
      </w:r>
      <w:r>
        <w:rPr>
          <w:lang w:eastAsia="zh-CN"/>
        </w:rPr>
        <w:t>Study on Integration of satellite components</w:t>
      </w:r>
      <w:r>
        <w:rPr>
          <w:rFonts w:hint="eastAsia"/>
          <w:lang w:eastAsia="zh-CN"/>
        </w:rPr>
        <w:t xml:space="preserve"> </w:t>
      </w:r>
      <w:r>
        <w:rPr>
          <w:lang w:eastAsia="zh-CN"/>
        </w:rPr>
        <w:t>in the 5G architecture</w:t>
      </w:r>
      <w:r w:rsidRPr="00620939">
        <w:rPr>
          <w:lang w:eastAsia="zh-CN"/>
        </w:rPr>
        <w:t>"</w:t>
      </w:r>
      <w:r>
        <w:rPr>
          <w:rFonts w:hint="eastAsia"/>
          <w:lang w:eastAsia="zh-CN"/>
        </w:rPr>
        <w:t>.</w:t>
      </w:r>
    </w:p>
    <w:p w14:paraId="1235ACC6" w14:textId="77777777" w:rsidR="004B1F6F" w:rsidRDefault="004B1F6F" w:rsidP="004B1F6F">
      <w:pPr>
        <w:pStyle w:val="EX"/>
        <w:rPr>
          <w:lang w:eastAsia="zh-CN"/>
        </w:rPr>
      </w:pPr>
      <w:r>
        <w:rPr>
          <w:rFonts w:hint="eastAsia"/>
          <w:lang w:eastAsia="zh-CN"/>
        </w:rPr>
        <w:t>[8]</w:t>
      </w:r>
      <w:r>
        <w:rPr>
          <w:rFonts w:hint="eastAsia"/>
          <w:lang w:eastAsia="zh-CN"/>
        </w:rPr>
        <w:tab/>
      </w:r>
      <w:r w:rsidRPr="00620939">
        <w:rPr>
          <w:lang w:eastAsia="zh-CN"/>
        </w:rPr>
        <w:t>3GPP</w:t>
      </w:r>
      <w:r>
        <w:rPr>
          <w:rFonts w:hint="eastAsia"/>
          <w:lang w:eastAsia="zh-CN"/>
        </w:rPr>
        <w:t xml:space="preserve"> TR</w:t>
      </w:r>
      <w:r>
        <w:rPr>
          <w:lang w:eastAsia="zh-CN"/>
        </w:rPr>
        <w:t> </w:t>
      </w:r>
      <w:r>
        <w:rPr>
          <w:rFonts w:hint="eastAsia"/>
          <w:lang w:eastAsia="zh-CN"/>
        </w:rPr>
        <w:t>23.737:</w:t>
      </w:r>
      <w:r w:rsidRPr="00197763">
        <w:rPr>
          <w:lang w:eastAsia="zh-CN"/>
        </w:rPr>
        <w:t xml:space="preserve"> </w:t>
      </w:r>
      <w:r w:rsidRPr="00620939">
        <w:rPr>
          <w:lang w:eastAsia="zh-CN"/>
        </w:rPr>
        <w:t>"</w:t>
      </w:r>
      <w:r>
        <w:t>Study on architecture aspects for using satellite access in 5G</w:t>
      </w:r>
      <w:r w:rsidRPr="00620939">
        <w:rPr>
          <w:lang w:eastAsia="zh-CN"/>
        </w:rPr>
        <w:t>"</w:t>
      </w:r>
      <w:r>
        <w:rPr>
          <w:rFonts w:hint="eastAsia"/>
          <w:lang w:eastAsia="zh-CN"/>
        </w:rPr>
        <w:t>.</w:t>
      </w:r>
    </w:p>
    <w:p w14:paraId="2F7AFA08" w14:textId="196EE220" w:rsidR="001A0522" w:rsidRPr="007859FC" w:rsidRDefault="001A0522" w:rsidP="001A0522">
      <w:pPr>
        <w:pStyle w:val="EX"/>
      </w:pPr>
      <w:r w:rsidRPr="007859FC">
        <w:t>[</w:t>
      </w:r>
      <w:r>
        <w:rPr>
          <w:rFonts w:hint="eastAsia"/>
          <w:lang w:eastAsia="zh-CN"/>
        </w:rPr>
        <w:t>9</w:t>
      </w:r>
      <w:r w:rsidRPr="007859FC">
        <w:t>]</w:t>
      </w:r>
      <w:r w:rsidRPr="007859FC">
        <w:tab/>
        <w:t>3GPP</w:t>
      </w:r>
      <w:r>
        <w:t> </w:t>
      </w:r>
      <w:r w:rsidRPr="007859FC">
        <w:t>TS</w:t>
      </w:r>
      <w:r>
        <w:t> </w:t>
      </w:r>
      <w:r w:rsidRPr="007859FC">
        <w:t>23.548</w:t>
      </w:r>
      <w:r>
        <w:t>:</w:t>
      </w:r>
      <w:r w:rsidRPr="007859FC">
        <w:t xml:space="preserve"> </w:t>
      </w:r>
      <w:r>
        <w:t>"</w:t>
      </w:r>
      <w:r w:rsidRPr="007859FC">
        <w:t>5G System Enhancements for Edge Computing; Stage 2</w:t>
      </w:r>
      <w:r>
        <w:t>"</w:t>
      </w:r>
      <w:r w:rsidRPr="007859FC">
        <w:t>.</w:t>
      </w:r>
    </w:p>
    <w:p w14:paraId="0C75CF0C" w14:textId="41BD66E0" w:rsidR="003B54FF" w:rsidRDefault="003B54FF" w:rsidP="003B54FF">
      <w:pPr>
        <w:pStyle w:val="EX"/>
        <w:rPr>
          <w:lang w:eastAsia="zh-CN"/>
        </w:rPr>
      </w:pPr>
      <w:r>
        <w:rPr>
          <w:rFonts w:hint="eastAsia"/>
          <w:lang w:eastAsia="zh-CN"/>
        </w:rPr>
        <w:t>[10]</w:t>
      </w:r>
      <w:r>
        <w:rPr>
          <w:rFonts w:hint="eastAsia"/>
          <w:lang w:eastAsia="zh-CN"/>
        </w:rPr>
        <w:tab/>
      </w:r>
      <w:r w:rsidRPr="001336AC">
        <w:rPr>
          <w:lang w:eastAsia="zh-CN"/>
        </w:rPr>
        <w:t>3GPP TS 32.255: "Telecommunication management; Charging management; 5G Data connectivity domain charging; stage 2"</w:t>
      </w:r>
    </w:p>
    <w:p w14:paraId="1C9A3E88" w14:textId="3DD64B68" w:rsidR="005C2B91" w:rsidRDefault="00C86299" w:rsidP="00EC4A25">
      <w:pPr>
        <w:pStyle w:val="EX"/>
        <w:rPr>
          <w:lang w:eastAsia="zh-CN"/>
        </w:rPr>
      </w:pPr>
      <w:r>
        <w:rPr>
          <w:rFonts w:hint="eastAsia"/>
          <w:lang w:eastAsia="zh-CN"/>
        </w:rPr>
        <w:t>[11]</w:t>
      </w:r>
      <w:r>
        <w:rPr>
          <w:rFonts w:hint="eastAsia"/>
          <w:lang w:eastAsia="zh-CN"/>
        </w:rPr>
        <w:tab/>
      </w:r>
      <w:r w:rsidRPr="00C86299">
        <w:rPr>
          <w:lang w:eastAsia="zh-CN"/>
        </w:rPr>
        <w:t>3GPP TS 32.290: "Telecommunication management; Charging management; 5G system; Services, operations and procedures of charging using Service Based Interface (SBI)".</w:t>
      </w:r>
    </w:p>
    <w:p w14:paraId="6A36E397" w14:textId="584DB244" w:rsidR="00852C31" w:rsidRDefault="00852C31" w:rsidP="00852C31">
      <w:pPr>
        <w:pStyle w:val="EX"/>
        <w:rPr>
          <w:lang w:eastAsia="zh-CN"/>
        </w:rPr>
      </w:pPr>
      <w:r>
        <w:t>[1</w:t>
      </w:r>
      <w:r>
        <w:rPr>
          <w:rFonts w:hint="eastAsia"/>
          <w:lang w:eastAsia="zh-CN"/>
        </w:rPr>
        <w:t>2</w:t>
      </w:r>
      <w:r>
        <w:t xml:space="preserve">] </w:t>
      </w:r>
      <w:r>
        <w:tab/>
      </w:r>
      <w:r>
        <w:tab/>
      </w:r>
      <w:r>
        <w:rPr>
          <w:lang w:val="x-none"/>
        </w:rPr>
        <w:t xml:space="preserve">3GPP </w:t>
      </w:r>
      <w:r w:rsidRPr="004D3578">
        <w:t>T</w:t>
      </w:r>
      <w:r>
        <w:t>S</w:t>
      </w:r>
      <w:r w:rsidRPr="004D3578">
        <w:t> </w:t>
      </w:r>
      <w:r>
        <w:t>32.256</w:t>
      </w:r>
      <w:r w:rsidRPr="004D3578">
        <w:t xml:space="preserve">: </w:t>
      </w:r>
      <w:proofErr w:type="gramStart"/>
      <w:r w:rsidRPr="004D3578">
        <w:t>"</w:t>
      </w:r>
      <w:r w:rsidRPr="00972349">
        <w:t xml:space="preserve"> </w:t>
      </w:r>
      <w:r w:rsidRPr="00455391">
        <w:t>5G</w:t>
      </w:r>
      <w:proofErr w:type="gramEnd"/>
      <w:r w:rsidRPr="00455391">
        <w:t xml:space="preserve"> connection and mobility domain charging</w:t>
      </w:r>
      <w:r w:rsidRPr="004D3578">
        <w:t xml:space="preserve"> ".</w:t>
      </w:r>
    </w:p>
    <w:p w14:paraId="56C60314" w14:textId="5D306CA0" w:rsidR="00852C31" w:rsidRDefault="00852C31" w:rsidP="00852C31">
      <w:pPr>
        <w:pStyle w:val="EX"/>
        <w:rPr>
          <w:lang w:eastAsia="zh-CN"/>
        </w:rPr>
      </w:pPr>
      <w:r>
        <w:t>[1</w:t>
      </w:r>
      <w:r>
        <w:rPr>
          <w:rFonts w:hint="eastAsia"/>
          <w:lang w:eastAsia="zh-CN"/>
        </w:rPr>
        <w:t>3</w:t>
      </w:r>
      <w:r>
        <w:t xml:space="preserve">] </w:t>
      </w:r>
      <w:r>
        <w:tab/>
      </w:r>
      <w:r>
        <w:tab/>
      </w:r>
      <w:r>
        <w:rPr>
          <w:lang w:val="x-none"/>
        </w:rPr>
        <w:t xml:space="preserve">3GPP </w:t>
      </w:r>
      <w:r w:rsidRPr="004D3578">
        <w:t>T</w:t>
      </w:r>
      <w:r>
        <w:t>S</w:t>
      </w:r>
      <w:r w:rsidRPr="004D3578">
        <w:t> </w:t>
      </w:r>
      <w:r>
        <w:t>38.413</w:t>
      </w:r>
      <w:r w:rsidRPr="004D3578">
        <w:t xml:space="preserve">: </w:t>
      </w:r>
      <w:proofErr w:type="gramStart"/>
      <w:r w:rsidRPr="004D3578">
        <w:t>"</w:t>
      </w:r>
      <w:r w:rsidRPr="00972349">
        <w:t xml:space="preserve"> </w:t>
      </w:r>
      <w:r w:rsidRPr="00B62B33">
        <w:t>NG</w:t>
      </w:r>
      <w:proofErr w:type="gramEnd"/>
      <w:r w:rsidRPr="00B62B33">
        <w:t xml:space="preserve"> Application Protocol (NGAP)</w:t>
      </w:r>
      <w:r w:rsidRPr="004D3578">
        <w:t>"</w:t>
      </w:r>
      <w:r>
        <w:t>.</w:t>
      </w:r>
    </w:p>
    <w:p w14:paraId="32F8799E" w14:textId="141A7DA7" w:rsidR="006137EF" w:rsidRDefault="006137EF" w:rsidP="006137EF">
      <w:pPr>
        <w:pStyle w:val="EX"/>
        <w:rPr>
          <w:lang w:eastAsia="zh-CN"/>
        </w:rPr>
      </w:pPr>
      <w:r>
        <w:t>[1</w:t>
      </w:r>
      <w:r>
        <w:rPr>
          <w:rFonts w:hint="eastAsia"/>
          <w:lang w:eastAsia="zh-CN"/>
        </w:rPr>
        <w:t>4</w:t>
      </w:r>
      <w:r>
        <w:t xml:space="preserve">] </w:t>
      </w:r>
      <w:r>
        <w:tab/>
      </w:r>
      <w:r>
        <w:tab/>
      </w:r>
      <w:r>
        <w:rPr>
          <w:lang w:val="x-none"/>
        </w:rPr>
        <w:t xml:space="preserve">3GPP </w:t>
      </w:r>
      <w:r w:rsidRPr="004D3578">
        <w:t>T</w:t>
      </w:r>
      <w:r>
        <w:t>S</w:t>
      </w:r>
      <w:r w:rsidRPr="004D3578">
        <w:t> </w:t>
      </w:r>
      <w:r>
        <w:t>3</w:t>
      </w:r>
      <w:r>
        <w:rPr>
          <w:rFonts w:hint="eastAsia"/>
          <w:lang w:eastAsia="zh-CN"/>
        </w:rPr>
        <w:t>2</w:t>
      </w:r>
      <w:r>
        <w:t>.</w:t>
      </w:r>
      <w:r>
        <w:rPr>
          <w:rFonts w:hint="eastAsia"/>
          <w:lang w:eastAsia="zh-CN"/>
        </w:rPr>
        <w:t>257</w:t>
      </w:r>
      <w:r w:rsidRPr="004D3578">
        <w:t xml:space="preserve">: </w:t>
      </w:r>
      <w:proofErr w:type="gramStart"/>
      <w:r w:rsidRPr="004D3578">
        <w:t>"</w:t>
      </w:r>
      <w:r w:rsidRPr="006137EF">
        <w:t xml:space="preserve"> Edge</w:t>
      </w:r>
      <w:proofErr w:type="gramEnd"/>
      <w:r w:rsidRPr="006137EF">
        <w:t xml:space="preserve"> computing domain charging</w:t>
      </w:r>
      <w:r w:rsidRPr="004D3578">
        <w:t>"</w:t>
      </w:r>
      <w:r>
        <w:t>.</w:t>
      </w:r>
    </w:p>
    <w:p w14:paraId="49E4BDD8" w14:textId="7B896D58" w:rsidR="00992154" w:rsidRDefault="00992154" w:rsidP="00992154">
      <w:pPr>
        <w:pStyle w:val="EX"/>
        <w:rPr>
          <w:lang w:eastAsia="zh-CN"/>
        </w:rPr>
      </w:pPr>
      <w:r>
        <w:rPr>
          <w:rFonts w:hint="eastAsia"/>
          <w:lang w:eastAsia="zh-CN"/>
        </w:rPr>
        <w:lastRenderedPageBreak/>
        <w:t>[15]</w:t>
      </w:r>
      <w:r>
        <w:rPr>
          <w:rFonts w:hint="eastAsia"/>
          <w:lang w:eastAsia="zh-CN"/>
        </w:rPr>
        <w:tab/>
        <w:t xml:space="preserve">3GPP TR 28.815: </w:t>
      </w:r>
      <w:r w:rsidRPr="001336AC">
        <w:rPr>
          <w:lang w:eastAsia="zh-CN"/>
        </w:rPr>
        <w:t>"</w:t>
      </w:r>
      <w:r>
        <w:rPr>
          <w:lang w:eastAsia="zh-CN"/>
        </w:rPr>
        <w:t>Study on charging aspects of edge computing</w:t>
      </w:r>
      <w:r w:rsidRPr="001336AC">
        <w:rPr>
          <w:lang w:eastAsia="zh-CN"/>
        </w:rPr>
        <w:t>"</w:t>
      </w:r>
    </w:p>
    <w:p w14:paraId="36440314" w14:textId="77777777" w:rsidR="00852C31" w:rsidRPr="00992154" w:rsidRDefault="00852C31" w:rsidP="00EC4A25">
      <w:pPr>
        <w:pStyle w:val="EX"/>
        <w:rPr>
          <w:lang w:eastAsia="zh-CN"/>
        </w:rPr>
      </w:pPr>
    </w:p>
    <w:p w14:paraId="24ACB616" w14:textId="777036AF" w:rsidR="00080512" w:rsidRPr="004D3578" w:rsidRDefault="005C2B91">
      <w:pPr>
        <w:pStyle w:val="1"/>
      </w:pPr>
      <w:r w:rsidRPr="004D3578" w:rsidDel="005C2B91">
        <w:t xml:space="preserve"> </w:t>
      </w:r>
      <w:bookmarkStart w:id="28" w:name="definitions"/>
      <w:bookmarkStart w:id="29" w:name="_Toc144213337"/>
      <w:bookmarkStart w:id="30" w:name="_Toc148346330"/>
      <w:bookmarkEnd w:id="28"/>
      <w:r w:rsidR="00080512" w:rsidRPr="004D3578">
        <w:t>3</w:t>
      </w:r>
      <w:r w:rsidR="00080512" w:rsidRPr="004D3578">
        <w:tab/>
        <w:t>Definitions</w:t>
      </w:r>
      <w:r w:rsidR="00602AEA">
        <w:t xml:space="preserve"> of terms, symbols and abbreviations</w:t>
      </w:r>
      <w:bookmarkEnd w:id="29"/>
      <w:bookmarkEnd w:id="30"/>
    </w:p>
    <w:p w14:paraId="6CBABCF9" w14:textId="77777777" w:rsidR="00080512" w:rsidRPr="004D3578" w:rsidRDefault="00080512">
      <w:pPr>
        <w:pStyle w:val="21"/>
      </w:pPr>
      <w:bookmarkStart w:id="31" w:name="_Toc144213338"/>
      <w:bookmarkStart w:id="32" w:name="_Toc148346331"/>
      <w:r w:rsidRPr="004D3578">
        <w:t>3.1</w:t>
      </w:r>
      <w:r w:rsidRPr="004D3578">
        <w:tab/>
      </w:r>
      <w:r w:rsidR="002B6339">
        <w:t>Terms</w:t>
      </w:r>
      <w:bookmarkEnd w:id="31"/>
      <w:bookmarkEnd w:id="32"/>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204C1A5B" w:rsidR="00080512" w:rsidRPr="004D3578" w:rsidRDefault="00080512">
      <w:pPr>
        <w:pStyle w:val="Guidance"/>
        <w:rPr>
          <w:lang w:eastAsia="zh-CN"/>
        </w:rPr>
      </w:pPr>
    </w:p>
    <w:p w14:paraId="060B24CE" w14:textId="77777777" w:rsidR="00080512" w:rsidRPr="004D3578" w:rsidRDefault="00080512">
      <w:proofErr w:type="gramStart"/>
      <w:r w:rsidRPr="004D3578">
        <w:rPr>
          <w:b/>
        </w:rPr>
        <w:t>example</w:t>
      </w:r>
      <w:proofErr w:type="gramEnd"/>
      <w:r w:rsidRPr="004D3578">
        <w:rPr>
          <w:b/>
        </w:rPr>
        <w:t>:</w:t>
      </w:r>
      <w:r w:rsidRPr="004D3578">
        <w:t xml:space="preserve"> text used to clarify abstract rules by applying them literally.</w:t>
      </w:r>
    </w:p>
    <w:p w14:paraId="748FAD21" w14:textId="77777777" w:rsidR="00080512" w:rsidRPr="004D3578" w:rsidRDefault="00080512">
      <w:pPr>
        <w:pStyle w:val="21"/>
      </w:pPr>
      <w:bookmarkStart w:id="33" w:name="_Toc144213339"/>
      <w:bookmarkStart w:id="34" w:name="_Toc148346332"/>
      <w:r w:rsidRPr="004D3578">
        <w:t>3.2</w:t>
      </w:r>
      <w:r w:rsidRPr="004D3578">
        <w:tab/>
        <w:t>Symbols</w:t>
      </w:r>
      <w:bookmarkEnd w:id="33"/>
      <w:bookmarkEnd w:id="34"/>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w:t>
      </w:r>
      <w:proofErr w:type="gramStart"/>
      <w:r w:rsidRPr="004D3578">
        <w:t>symbol</w:t>
      </w:r>
      <w:proofErr w:type="gramEnd"/>
      <w:r w:rsidRPr="004D3578">
        <w:t>&gt;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5" w:name="_Toc144213340"/>
      <w:bookmarkStart w:id="36" w:name="_Toc148346333"/>
      <w:r w:rsidRPr="004D3578">
        <w:t>3.3</w:t>
      </w:r>
      <w:r w:rsidRPr="004D3578">
        <w:tab/>
        <w:t>Abbreviations</w:t>
      </w:r>
      <w:bookmarkEnd w:id="35"/>
      <w:bookmarkEnd w:id="36"/>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A4C8C9B" w14:textId="77777777" w:rsidR="00F91030" w:rsidRDefault="00F91030" w:rsidP="00F91030">
      <w:pPr>
        <w:pStyle w:val="EW"/>
        <w:rPr>
          <w:lang w:eastAsia="zh-CN"/>
        </w:rPr>
      </w:pPr>
      <w:r>
        <w:rPr>
          <w:rFonts w:hint="eastAsia"/>
        </w:rPr>
        <w:t>SMNO</w:t>
      </w:r>
      <w:r>
        <w:rPr>
          <w:rFonts w:hint="eastAsia"/>
          <w:lang w:eastAsia="zh-CN"/>
        </w:rPr>
        <w:tab/>
      </w:r>
      <w:r>
        <w:rPr>
          <w:rFonts w:hint="eastAsia"/>
        </w:rPr>
        <w:t xml:space="preserve">Satellite </w:t>
      </w:r>
      <w:r w:rsidRPr="00B01476">
        <w:t>Mobile</w:t>
      </w:r>
      <w:r>
        <w:rPr>
          <w:rFonts w:hint="eastAsia"/>
        </w:rPr>
        <w:t xml:space="preserve"> network </w:t>
      </w:r>
      <w:r w:rsidRPr="003A3FBB">
        <w:rPr>
          <w:rFonts w:hint="eastAsia"/>
        </w:rPr>
        <w:t>Operator</w:t>
      </w:r>
    </w:p>
    <w:p w14:paraId="65BB1862" w14:textId="77777777" w:rsidR="00F91030" w:rsidRPr="001A159E" w:rsidRDefault="00F91030" w:rsidP="00F91030">
      <w:pPr>
        <w:pStyle w:val="EW"/>
        <w:rPr>
          <w:lang w:eastAsia="zh-CN"/>
        </w:rPr>
      </w:pPr>
      <w:r>
        <w:rPr>
          <w:rFonts w:hint="eastAsia"/>
          <w:lang w:eastAsia="zh-CN" w:bidi="ar-IQ"/>
        </w:rPr>
        <w:t>SSP</w:t>
      </w:r>
      <w:r>
        <w:rPr>
          <w:rFonts w:hint="eastAsia"/>
          <w:lang w:eastAsia="zh-CN" w:bidi="ar-IQ"/>
        </w:rPr>
        <w:tab/>
        <w:t>Satellite Service Provider</w:t>
      </w:r>
    </w:p>
    <w:p w14:paraId="55A34E07" w14:textId="77777777" w:rsidR="00F91030" w:rsidRDefault="00F91030" w:rsidP="00F91030">
      <w:pPr>
        <w:pStyle w:val="EW"/>
        <w:rPr>
          <w:lang w:eastAsia="zh-CN" w:bidi="ar-IQ"/>
        </w:rPr>
      </w:pPr>
      <w:r>
        <w:rPr>
          <w:rFonts w:hint="eastAsia"/>
          <w:lang w:eastAsia="zh-CN" w:bidi="ar-IQ"/>
        </w:rPr>
        <w:t>SSC</w:t>
      </w:r>
      <w:r>
        <w:rPr>
          <w:rFonts w:hint="eastAsia"/>
          <w:lang w:eastAsia="zh-CN" w:bidi="ar-IQ"/>
        </w:rPr>
        <w:tab/>
        <w:t>Satellite</w:t>
      </w:r>
      <w:r w:rsidRPr="00E14D44">
        <w:t xml:space="preserve"> </w:t>
      </w:r>
      <w:r>
        <w:rPr>
          <w:rFonts w:hint="eastAsia"/>
          <w:lang w:eastAsia="zh-CN"/>
        </w:rPr>
        <w:t xml:space="preserve">Service </w:t>
      </w:r>
      <w:r w:rsidRPr="00E14D44">
        <w:rPr>
          <w:lang w:eastAsia="zh-CN" w:bidi="ar-IQ"/>
        </w:rPr>
        <w:t>Customer</w:t>
      </w:r>
    </w:p>
    <w:p w14:paraId="26A967FD" w14:textId="77777777" w:rsidR="001A0522" w:rsidRDefault="001A0522" w:rsidP="001A0522">
      <w:pPr>
        <w:pStyle w:val="EW"/>
        <w:rPr>
          <w:lang w:eastAsia="zh-CN" w:bidi="ar-IQ"/>
        </w:rPr>
      </w:pPr>
      <w:r w:rsidRPr="00AF39DC">
        <w:rPr>
          <w:lang w:eastAsia="zh-CN" w:bidi="ar-IQ"/>
        </w:rPr>
        <w:t>ASP</w:t>
      </w:r>
      <w:r w:rsidRPr="00AF39DC">
        <w:rPr>
          <w:lang w:eastAsia="zh-CN" w:bidi="ar-IQ"/>
        </w:rPr>
        <w:tab/>
        <w:t>Application Service Provider</w:t>
      </w:r>
    </w:p>
    <w:p w14:paraId="4C0710ED" w14:textId="77777777" w:rsidR="001A0522" w:rsidRPr="007802F3" w:rsidRDefault="001A0522" w:rsidP="001A0522">
      <w:pPr>
        <w:pStyle w:val="EW"/>
      </w:pPr>
      <w:r w:rsidRPr="007802F3">
        <w:t>EAS</w:t>
      </w:r>
      <w:r w:rsidRPr="007802F3">
        <w:tab/>
        <w:t>Edge Application Server</w:t>
      </w:r>
    </w:p>
    <w:p w14:paraId="462140E5" w14:textId="77777777" w:rsidR="001A0522" w:rsidRDefault="001A0522" w:rsidP="001A0522">
      <w:pPr>
        <w:pStyle w:val="EW"/>
        <w:rPr>
          <w:lang w:eastAsia="zh-CN"/>
        </w:rPr>
      </w:pPr>
      <w:r w:rsidRPr="007802F3">
        <w:t>ECSP</w:t>
      </w:r>
      <w:r w:rsidRPr="007802F3">
        <w:tab/>
        <w:t>Edge Computing Service Provider</w:t>
      </w:r>
    </w:p>
    <w:p w14:paraId="584E5889" w14:textId="77777777" w:rsidR="006137EF" w:rsidRPr="001B7C50" w:rsidRDefault="006137EF" w:rsidP="006137EF">
      <w:pPr>
        <w:pStyle w:val="EW"/>
      </w:pPr>
      <w:r w:rsidRPr="001B7C50">
        <w:rPr>
          <w:lang w:eastAsia="zh-CN"/>
        </w:rPr>
        <w:t>DNAI</w:t>
      </w:r>
      <w:r w:rsidRPr="001B7C50">
        <w:tab/>
      </w:r>
      <w:r>
        <w:rPr>
          <w:lang w:eastAsia="zh-CN"/>
        </w:rPr>
        <w:t>D</w:t>
      </w:r>
      <w:r>
        <w:rPr>
          <w:rFonts w:hint="eastAsia"/>
          <w:lang w:eastAsia="zh-CN"/>
        </w:rPr>
        <w:t>ate Network</w:t>
      </w:r>
      <w:r w:rsidRPr="001B7C50">
        <w:rPr>
          <w:lang w:eastAsia="zh-CN"/>
        </w:rPr>
        <w:t xml:space="preserve"> Access Identifier</w:t>
      </w:r>
    </w:p>
    <w:p w14:paraId="1EA365ED" w14:textId="77777777" w:rsidR="00080512" w:rsidRPr="001A0522" w:rsidRDefault="00080512">
      <w:pPr>
        <w:pStyle w:val="EW"/>
        <w:rPr>
          <w:lang w:eastAsia="zh-CN"/>
        </w:rPr>
      </w:pPr>
    </w:p>
    <w:p w14:paraId="7C77BD6D" w14:textId="77777777" w:rsidR="001720DF" w:rsidRDefault="001720DF">
      <w:pPr>
        <w:pStyle w:val="EW"/>
        <w:rPr>
          <w:lang w:eastAsia="zh-CN"/>
        </w:rPr>
      </w:pPr>
    </w:p>
    <w:p w14:paraId="18AAFCB4" w14:textId="77777777" w:rsidR="001720DF" w:rsidRPr="004D3578" w:rsidRDefault="001720DF">
      <w:pPr>
        <w:pStyle w:val="EW"/>
        <w:rPr>
          <w:lang w:eastAsia="zh-CN"/>
        </w:rPr>
      </w:pPr>
    </w:p>
    <w:p w14:paraId="63AC3E1E" w14:textId="3E586337" w:rsidR="005A1B27" w:rsidRDefault="001720DF" w:rsidP="004B1F6F">
      <w:pPr>
        <w:pStyle w:val="1"/>
        <w:rPr>
          <w:lang w:eastAsia="zh-CN"/>
        </w:rPr>
      </w:pPr>
      <w:bookmarkStart w:id="37" w:name="clause4"/>
      <w:bookmarkStart w:id="38" w:name="tsgNames"/>
      <w:bookmarkStart w:id="39" w:name="startOfAnnexes"/>
      <w:bookmarkStart w:id="40" w:name="_Toc478768130"/>
      <w:bookmarkStart w:id="41" w:name="_Toc478528820"/>
      <w:bookmarkStart w:id="42" w:name="_Toc474423207"/>
      <w:bookmarkStart w:id="43" w:name="_Toc530200052"/>
      <w:bookmarkStart w:id="44" w:name="_Toc89690004"/>
      <w:bookmarkStart w:id="45" w:name="_Toc144213341"/>
      <w:bookmarkStart w:id="46" w:name="_Toc148346334"/>
      <w:bookmarkEnd w:id="37"/>
      <w:bookmarkEnd w:id="38"/>
      <w:bookmarkEnd w:id="39"/>
      <w:r>
        <w:t>4</w:t>
      </w:r>
      <w:r>
        <w:tab/>
      </w:r>
      <w:bookmarkEnd w:id="40"/>
      <w:bookmarkEnd w:id="41"/>
      <w:bookmarkEnd w:id="42"/>
      <w:bookmarkEnd w:id="43"/>
      <w:bookmarkEnd w:id="44"/>
      <w:r w:rsidR="005A1B27">
        <w:t>B</w:t>
      </w:r>
      <w:r w:rsidR="005A1B27" w:rsidRPr="00232D0B">
        <w:t>ackground</w:t>
      </w:r>
      <w:bookmarkEnd w:id="45"/>
      <w:bookmarkEnd w:id="46"/>
    </w:p>
    <w:p w14:paraId="7B5015C6" w14:textId="50419FED" w:rsidR="004B1F6F" w:rsidRDefault="004B1F6F" w:rsidP="004B1F6F">
      <w:pPr>
        <w:pStyle w:val="21"/>
        <w:rPr>
          <w:lang w:eastAsia="zh-CN"/>
        </w:rPr>
      </w:pPr>
      <w:bookmarkStart w:id="47" w:name="_Toc144213342"/>
      <w:bookmarkStart w:id="48" w:name="_Toc148346335"/>
      <w:r w:rsidRPr="00232D0B">
        <w:t>4.</w:t>
      </w:r>
      <w:r>
        <w:rPr>
          <w:rFonts w:hint="eastAsia"/>
          <w:lang w:eastAsia="zh-CN"/>
        </w:rPr>
        <w:t>1</w:t>
      </w:r>
      <w:r w:rsidRPr="00232D0B">
        <w:tab/>
      </w:r>
      <w:r>
        <w:t>General</w:t>
      </w:r>
      <w:bookmarkEnd w:id="47"/>
      <w:bookmarkEnd w:id="48"/>
    </w:p>
    <w:p w14:paraId="4A60354E" w14:textId="77777777" w:rsidR="004B1F6F" w:rsidRDefault="004B1F6F" w:rsidP="004B1F6F">
      <w:pPr>
        <w:rPr>
          <w:lang w:eastAsia="zh-CN"/>
        </w:rPr>
      </w:pPr>
      <w:r>
        <w:rPr>
          <w:rFonts w:hint="eastAsia"/>
          <w:lang w:eastAsia="zh-CN"/>
        </w:rPr>
        <w:t xml:space="preserve">As defined in the TS 22.261[4], </w:t>
      </w:r>
      <w:r w:rsidRPr="00F3718C">
        <w:rPr>
          <w:lang w:eastAsia="zh-CN"/>
        </w:rPr>
        <w:t>some requirements (e.g. KPIs for a 5G system wit</w:t>
      </w:r>
      <w:r>
        <w:rPr>
          <w:lang w:eastAsia="zh-CN"/>
        </w:rPr>
        <w:t>h satellite access) and support</w:t>
      </w:r>
      <w:r>
        <w:rPr>
          <w:rFonts w:hint="eastAsia"/>
          <w:lang w:eastAsia="zh-CN"/>
        </w:rPr>
        <w:t xml:space="preserve"> of </w:t>
      </w:r>
      <w:r w:rsidRPr="00F3718C">
        <w:rPr>
          <w:lang w:eastAsia="zh-CN"/>
        </w:rPr>
        <w:t>charging aspects for satellite access and satellite backhaul</w:t>
      </w:r>
      <w:r>
        <w:rPr>
          <w:rFonts w:hint="eastAsia"/>
          <w:lang w:eastAsia="zh-CN"/>
        </w:rPr>
        <w:t xml:space="preserve"> have been </w:t>
      </w:r>
      <w:r w:rsidRPr="00F3718C">
        <w:rPr>
          <w:lang w:eastAsia="zh-CN"/>
        </w:rPr>
        <w:t>specified</w:t>
      </w:r>
      <w:r>
        <w:rPr>
          <w:rFonts w:hint="eastAsia"/>
          <w:lang w:eastAsia="zh-CN"/>
        </w:rPr>
        <w:t xml:space="preserve">. </w:t>
      </w:r>
      <w:r>
        <w:rPr>
          <w:lang w:eastAsia="zh-CN"/>
        </w:rPr>
        <w:t>For</w:t>
      </w:r>
      <w:r>
        <w:rPr>
          <w:rFonts w:hint="eastAsia"/>
          <w:lang w:eastAsia="zh-CN"/>
        </w:rPr>
        <w:t xml:space="preserve"> example,</w:t>
      </w:r>
      <w:r w:rsidRPr="00F54FE0">
        <w:rPr>
          <w:lang w:eastAsia="zh-CN"/>
        </w:rPr>
        <w:t xml:space="preserve"> satellites can provide mobile broadband access coverage, they are used by MNOs to provide access for UEs and backhaul service for </w:t>
      </w:r>
      <w:proofErr w:type="spellStart"/>
      <w:r w:rsidRPr="00F54FE0">
        <w:rPr>
          <w:lang w:eastAsia="zh-CN"/>
        </w:rPr>
        <w:t>gNBs</w:t>
      </w:r>
      <w:proofErr w:type="spellEnd"/>
      <w:r w:rsidRPr="00F54FE0">
        <w:rPr>
          <w:lang w:eastAsia="zh-CN"/>
        </w:rPr>
        <w:t xml:space="preserve"> in sparsely populated areas (</w:t>
      </w:r>
      <w:proofErr w:type="spellStart"/>
      <w:r w:rsidRPr="00F54FE0">
        <w:rPr>
          <w:lang w:eastAsia="zh-CN"/>
        </w:rPr>
        <w:t>e.g.ocean</w:t>
      </w:r>
      <w:proofErr w:type="spellEnd"/>
      <w:r w:rsidRPr="00F54FE0">
        <w:rPr>
          <w:lang w:eastAsia="zh-CN"/>
        </w:rPr>
        <w:t>, forest) and in cases of emergency or temporary measure (e.g. a disaster area).</w:t>
      </w:r>
    </w:p>
    <w:p w14:paraId="67E9CC39" w14:textId="77777777" w:rsidR="004B1F6F" w:rsidRDefault="004B1F6F" w:rsidP="004B1F6F">
      <w:pPr>
        <w:rPr>
          <w:lang w:eastAsia="zh-CN"/>
        </w:rPr>
      </w:pPr>
      <w:r w:rsidRPr="000A2861">
        <w:rPr>
          <w:lang w:eastAsia="zh-CN"/>
        </w:rPr>
        <w:t xml:space="preserve">In Rel-17, SA2 has </w:t>
      </w:r>
      <w:r>
        <w:rPr>
          <w:lang w:eastAsia="zh-CN"/>
        </w:rPr>
        <w:t>studied</w:t>
      </w:r>
      <w:r>
        <w:rPr>
          <w:rFonts w:hint="eastAsia"/>
          <w:lang w:eastAsia="zh-CN"/>
        </w:rPr>
        <w:t xml:space="preserve"> </w:t>
      </w:r>
      <w:r w:rsidRPr="000A2861">
        <w:rPr>
          <w:lang w:eastAsia="zh-CN"/>
        </w:rPr>
        <w:t xml:space="preserve">the 5GS to support satellite access and satellite backhaul </w:t>
      </w:r>
      <w:r>
        <w:rPr>
          <w:rFonts w:hint="eastAsia"/>
          <w:lang w:eastAsia="zh-CN"/>
        </w:rPr>
        <w:t xml:space="preserve">in </w:t>
      </w:r>
      <w:r w:rsidRPr="009178F0">
        <w:rPr>
          <w:lang w:eastAsia="zh-CN"/>
        </w:rPr>
        <w:t>TR 23.737</w:t>
      </w:r>
      <w:r>
        <w:rPr>
          <w:rFonts w:hint="eastAsia"/>
          <w:lang w:eastAsia="zh-CN"/>
        </w:rPr>
        <w:t xml:space="preserve"> and</w:t>
      </w:r>
      <w:r w:rsidRPr="000A2861">
        <w:rPr>
          <w:lang w:eastAsia="zh-CN"/>
        </w:rPr>
        <w:t xml:space="preserve"> specified in the TS 23.501[</w:t>
      </w:r>
      <w:r>
        <w:rPr>
          <w:rFonts w:hint="eastAsia"/>
          <w:lang w:eastAsia="zh-CN"/>
        </w:rPr>
        <w:t>2</w:t>
      </w:r>
      <w:r w:rsidRPr="000A2861">
        <w:rPr>
          <w:lang w:eastAsia="zh-CN"/>
        </w:rPr>
        <w:t>], TS 23.502[</w:t>
      </w:r>
      <w:r>
        <w:rPr>
          <w:rFonts w:hint="eastAsia"/>
          <w:lang w:eastAsia="zh-CN"/>
        </w:rPr>
        <w:t>3</w:t>
      </w:r>
      <w:r w:rsidRPr="000A2861">
        <w:rPr>
          <w:lang w:eastAsia="zh-CN"/>
        </w:rPr>
        <w:t>] and TS 23.503[</w:t>
      </w:r>
      <w:r>
        <w:rPr>
          <w:rFonts w:hint="eastAsia"/>
          <w:lang w:eastAsia="zh-CN"/>
        </w:rPr>
        <w:t>5</w:t>
      </w:r>
      <w:r w:rsidRPr="000A2861">
        <w:rPr>
          <w:lang w:eastAsia="zh-CN"/>
        </w:rPr>
        <w:t>]. In Rel-18,</w:t>
      </w:r>
      <w:r>
        <w:rPr>
          <w:rFonts w:hint="eastAsia"/>
          <w:lang w:eastAsia="zh-CN"/>
        </w:rPr>
        <w:t xml:space="preserve"> the SID of </w:t>
      </w:r>
      <w:r w:rsidRPr="00381A53">
        <w:rPr>
          <w:lang w:eastAsia="zh-CN"/>
        </w:rPr>
        <w:t>FS_5GSATB</w:t>
      </w:r>
      <w:r w:rsidRPr="00381A53">
        <w:rPr>
          <w:rFonts w:hint="eastAsia"/>
          <w:lang w:eastAsia="zh-CN"/>
        </w:rPr>
        <w:t xml:space="preserve"> </w:t>
      </w:r>
      <w:r>
        <w:rPr>
          <w:rFonts w:hint="eastAsia"/>
          <w:lang w:eastAsia="zh-CN"/>
        </w:rPr>
        <w:t>(</w:t>
      </w:r>
      <w:r w:rsidRPr="00696432">
        <w:rPr>
          <w:lang w:eastAsia="zh-CN"/>
        </w:rPr>
        <w:t>TR 23.700-27[</w:t>
      </w:r>
      <w:r w:rsidRPr="00197763">
        <w:rPr>
          <w:lang w:eastAsia="zh-CN"/>
        </w:rPr>
        <w:t>6</w:t>
      </w:r>
      <w:r w:rsidRPr="00696432">
        <w:rPr>
          <w:lang w:eastAsia="zh-CN"/>
        </w:rPr>
        <w:t>]</w:t>
      </w:r>
      <w:r>
        <w:rPr>
          <w:rFonts w:hint="eastAsia"/>
          <w:lang w:eastAsia="zh-CN"/>
        </w:rPr>
        <w:t xml:space="preserve">) and WID of </w:t>
      </w:r>
      <w:r w:rsidRPr="00E70951">
        <w:rPr>
          <w:lang w:eastAsia="zh-CN"/>
        </w:rPr>
        <w:t>5GSATB</w:t>
      </w:r>
      <w:r w:rsidRPr="00E70951">
        <w:rPr>
          <w:rFonts w:hint="eastAsia"/>
          <w:lang w:eastAsia="zh-CN"/>
        </w:rPr>
        <w:t xml:space="preserve"> </w:t>
      </w:r>
      <w:r>
        <w:rPr>
          <w:rFonts w:hint="eastAsia"/>
          <w:lang w:eastAsia="zh-CN"/>
        </w:rPr>
        <w:t xml:space="preserve">have </w:t>
      </w:r>
      <w:r w:rsidRPr="00381A53">
        <w:rPr>
          <w:lang w:eastAsia="zh-CN"/>
        </w:rPr>
        <w:t>involve</w:t>
      </w:r>
      <w:r>
        <w:rPr>
          <w:rFonts w:hint="eastAsia"/>
          <w:lang w:eastAsia="zh-CN"/>
        </w:rPr>
        <w:t xml:space="preserve">d new dynamic </w:t>
      </w:r>
      <w:r w:rsidRPr="00E70951">
        <w:rPr>
          <w:lang w:eastAsia="zh-CN"/>
        </w:rPr>
        <w:t>satellite backhaul</w:t>
      </w:r>
      <w:r>
        <w:rPr>
          <w:rFonts w:hint="eastAsia"/>
          <w:lang w:eastAsia="zh-CN"/>
        </w:rPr>
        <w:t xml:space="preserve"> category and</w:t>
      </w:r>
      <w:r w:rsidRPr="00C936B7">
        <w:rPr>
          <w:lang w:eastAsia="zh-CN"/>
        </w:rPr>
        <w:t xml:space="preserve"> </w:t>
      </w:r>
      <w:r w:rsidRPr="00381A53">
        <w:rPr>
          <w:lang w:eastAsia="zh-CN"/>
        </w:rPr>
        <w:t>UPF deployed on the satellite</w:t>
      </w:r>
      <w:r>
        <w:rPr>
          <w:rFonts w:hint="eastAsia"/>
          <w:lang w:eastAsia="zh-CN"/>
        </w:rPr>
        <w:t xml:space="preserve"> </w:t>
      </w:r>
      <w:r>
        <w:rPr>
          <w:lang w:eastAsia="zh-CN"/>
        </w:rPr>
        <w:t>architecture</w:t>
      </w:r>
      <w:r w:rsidRPr="00381A53">
        <w:rPr>
          <w:lang w:eastAsia="zh-CN"/>
        </w:rPr>
        <w:t xml:space="preserve"> </w:t>
      </w:r>
      <w:r>
        <w:rPr>
          <w:rFonts w:hint="eastAsia"/>
          <w:lang w:eastAsia="zh-CN"/>
        </w:rPr>
        <w:t xml:space="preserve">to </w:t>
      </w:r>
      <w:r w:rsidRPr="00381A53">
        <w:rPr>
          <w:lang w:eastAsia="zh-CN"/>
        </w:rPr>
        <w:t>enhance 5GS satellite backhaul</w:t>
      </w:r>
      <w:r>
        <w:rPr>
          <w:rFonts w:hint="eastAsia"/>
          <w:lang w:eastAsia="zh-CN"/>
        </w:rPr>
        <w:t xml:space="preserve">. </w:t>
      </w:r>
      <w:r>
        <w:rPr>
          <w:lang w:eastAsia="zh-CN"/>
        </w:rPr>
        <w:t>T</w:t>
      </w:r>
      <w:r>
        <w:rPr>
          <w:rFonts w:hint="eastAsia"/>
          <w:lang w:eastAsia="zh-CN"/>
        </w:rPr>
        <w:t xml:space="preserve">he </w:t>
      </w:r>
      <w:r w:rsidRPr="00E70951">
        <w:rPr>
          <w:lang w:eastAsia="zh-CN"/>
        </w:rPr>
        <w:t>SID</w:t>
      </w:r>
      <w:r>
        <w:rPr>
          <w:rFonts w:hint="eastAsia"/>
          <w:lang w:eastAsia="zh-CN"/>
        </w:rPr>
        <w:t xml:space="preserve"> of FS_SAT_</w:t>
      </w:r>
      <w:proofErr w:type="gramStart"/>
      <w:r>
        <w:rPr>
          <w:rFonts w:hint="eastAsia"/>
          <w:lang w:eastAsia="zh-CN"/>
        </w:rPr>
        <w:t>ph2(</w:t>
      </w:r>
      <w:proofErr w:type="gramEnd"/>
      <w:r w:rsidRPr="00696432">
        <w:rPr>
          <w:lang w:eastAsia="zh-CN"/>
        </w:rPr>
        <w:t>TR 23.700-28[</w:t>
      </w:r>
      <w:r w:rsidRPr="00197763">
        <w:rPr>
          <w:lang w:eastAsia="zh-CN"/>
        </w:rPr>
        <w:t>7</w:t>
      </w:r>
      <w:r w:rsidRPr="00696432">
        <w:rPr>
          <w:lang w:eastAsia="zh-CN"/>
        </w:rPr>
        <w:t>]</w:t>
      </w:r>
      <w:r>
        <w:rPr>
          <w:rFonts w:hint="eastAsia"/>
          <w:lang w:eastAsia="zh-CN"/>
        </w:rPr>
        <w:t xml:space="preserve">) and WID of </w:t>
      </w:r>
      <w:r w:rsidRPr="00E70951">
        <w:rPr>
          <w:lang w:eastAsia="zh-CN"/>
        </w:rPr>
        <w:t>SAT_ph2</w:t>
      </w:r>
      <w:r>
        <w:rPr>
          <w:rFonts w:hint="eastAsia"/>
          <w:lang w:eastAsia="zh-CN"/>
        </w:rPr>
        <w:t xml:space="preserve"> are </w:t>
      </w:r>
      <w:r w:rsidRPr="00C936B7">
        <w:rPr>
          <w:lang w:eastAsia="zh-CN"/>
        </w:rPr>
        <w:t>support</w:t>
      </w:r>
      <w:r>
        <w:rPr>
          <w:lang w:eastAsia="zh-CN"/>
        </w:rPr>
        <w:t>ing</w:t>
      </w:r>
      <w:r>
        <w:rPr>
          <w:rFonts w:hint="eastAsia"/>
          <w:lang w:eastAsia="zh-CN"/>
        </w:rPr>
        <w:t xml:space="preserve"> of</w:t>
      </w:r>
      <w:r w:rsidRPr="00C936B7">
        <w:rPr>
          <w:lang w:eastAsia="zh-CN"/>
        </w:rPr>
        <w:t xml:space="preserve"> the discontinuous network coverage</w:t>
      </w:r>
      <w:r w:rsidRPr="00C936B7">
        <w:rPr>
          <w:rFonts w:hint="eastAsia"/>
          <w:lang w:eastAsia="zh-CN"/>
        </w:rPr>
        <w:t xml:space="preserve"> </w:t>
      </w:r>
      <w:r>
        <w:rPr>
          <w:rFonts w:hint="eastAsia"/>
          <w:lang w:eastAsia="zh-CN"/>
        </w:rPr>
        <w:t xml:space="preserve">to enhance </w:t>
      </w:r>
      <w:r>
        <w:rPr>
          <w:lang w:eastAsia="zh-CN"/>
        </w:rPr>
        <w:t>the</w:t>
      </w:r>
      <w:r>
        <w:rPr>
          <w:rFonts w:hint="eastAsia"/>
          <w:lang w:eastAsia="zh-CN"/>
        </w:rPr>
        <w:t xml:space="preserve"> </w:t>
      </w:r>
      <w:r w:rsidRPr="00E70951">
        <w:rPr>
          <w:lang w:eastAsia="zh-CN"/>
        </w:rPr>
        <w:t>NR satellite access</w:t>
      </w:r>
      <w:r>
        <w:rPr>
          <w:rFonts w:hint="eastAsia"/>
          <w:lang w:eastAsia="zh-CN"/>
        </w:rPr>
        <w:t xml:space="preserve">. They are </w:t>
      </w:r>
      <w:r w:rsidRPr="009178F0">
        <w:rPr>
          <w:lang w:eastAsia="zh-CN"/>
        </w:rPr>
        <w:t>specified in the TS 23.501[2], TS 23.502[3] and TS 23.503[5]</w:t>
      </w:r>
      <w:r>
        <w:rPr>
          <w:rFonts w:hint="eastAsia"/>
          <w:lang w:eastAsia="zh-CN"/>
        </w:rPr>
        <w:t>.</w:t>
      </w:r>
    </w:p>
    <w:p w14:paraId="06D216AE" w14:textId="1C595AB5" w:rsidR="004B1F6F" w:rsidRPr="00DC5BD9" w:rsidRDefault="004B1F6F" w:rsidP="004B1F6F">
      <w:pPr>
        <w:pStyle w:val="21"/>
        <w:rPr>
          <w:lang w:eastAsia="zh-CN"/>
        </w:rPr>
      </w:pPr>
      <w:bookmarkStart w:id="49" w:name="_Toc144213343"/>
      <w:bookmarkStart w:id="50" w:name="_Toc148346336"/>
      <w:r w:rsidRPr="00232D0B">
        <w:lastRenderedPageBreak/>
        <w:t>4.</w:t>
      </w:r>
      <w:r>
        <w:rPr>
          <w:rFonts w:hint="eastAsia"/>
          <w:lang w:eastAsia="zh-CN"/>
        </w:rPr>
        <w:t>2</w:t>
      </w:r>
      <w:r w:rsidRPr="00232D0B">
        <w:tab/>
      </w:r>
      <w:r>
        <w:rPr>
          <w:rFonts w:hint="eastAsia"/>
          <w:lang w:eastAsia="zh-CN"/>
        </w:rPr>
        <w:t>Satellite access architecture</w:t>
      </w:r>
      <w:bookmarkEnd w:id="49"/>
      <w:bookmarkEnd w:id="50"/>
    </w:p>
    <w:p w14:paraId="59E425F0" w14:textId="23BC8B79" w:rsidR="006C4452" w:rsidRPr="0054088C" w:rsidRDefault="004B1F6F" w:rsidP="004B1F6F">
      <w:pPr>
        <w:rPr>
          <w:lang w:eastAsia="zh-CN"/>
        </w:rPr>
      </w:pPr>
      <w:bookmarkStart w:id="51" w:name="OLE_LINK4"/>
      <w:bookmarkStart w:id="52" w:name="OLE_LINK1"/>
      <w:r>
        <w:rPr>
          <w:rFonts w:hint="eastAsia"/>
          <w:lang w:eastAsia="zh-CN"/>
        </w:rPr>
        <w:t xml:space="preserve">As described in TR 23.737[8], </w:t>
      </w:r>
      <w:r>
        <w:rPr>
          <w:lang w:eastAsia="zh-CN"/>
        </w:rPr>
        <w:t>there</w:t>
      </w:r>
      <w:r>
        <w:rPr>
          <w:rFonts w:hint="eastAsia"/>
          <w:lang w:eastAsia="zh-CN"/>
        </w:rPr>
        <w:t xml:space="preserve"> are two </w:t>
      </w:r>
      <w:r w:rsidRPr="0087152A">
        <w:rPr>
          <w:lang w:eastAsia="zh-CN"/>
        </w:rPr>
        <w:t xml:space="preserve">main categories </w:t>
      </w:r>
      <w:r w:rsidRPr="00C47359">
        <w:rPr>
          <w:lang w:eastAsia="zh-CN"/>
        </w:rPr>
        <w:t>of satellite payload</w:t>
      </w:r>
      <w:r>
        <w:rPr>
          <w:lang w:eastAsia="zh-CN"/>
        </w:rPr>
        <w:t xml:space="preserve">s </w:t>
      </w:r>
      <w:r>
        <w:rPr>
          <w:rFonts w:hint="eastAsia"/>
          <w:lang w:eastAsia="zh-CN"/>
        </w:rPr>
        <w:t xml:space="preserve">including </w:t>
      </w:r>
      <w:r>
        <w:rPr>
          <w:lang w:eastAsia="zh-CN"/>
        </w:rPr>
        <w:t>transparent or re-generative</w:t>
      </w:r>
      <w:r>
        <w:rPr>
          <w:rFonts w:hint="eastAsia"/>
          <w:lang w:eastAsia="zh-CN"/>
        </w:rPr>
        <w:t xml:space="preserve">. </w:t>
      </w:r>
      <w:bookmarkStart w:id="53" w:name="OLE_LINK2"/>
      <w:bookmarkStart w:id="54" w:name="OLE_LINK3"/>
      <w:r>
        <w:rPr>
          <w:rFonts w:hint="eastAsia"/>
          <w:lang w:eastAsia="zh-CN"/>
        </w:rPr>
        <w:t>T</w:t>
      </w:r>
      <w:r w:rsidRPr="0054088C">
        <w:rPr>
          <w:lang w:eastAsia="zh-CN"/>
        </w:rPr>
        <w:t xml:space="preserve">he </w:t>
      </w:r>
      <w:r>
        <w:rPr>
          <w:rFonts w:hint="eastAsia"/>
          <w:lang w:eastAsia="zh-CN"/>
        </w:rPr>
        <w:t>implementation</w:t>
      </w:r>
      <w:r w:rsidRPr="0054088C">
        <w:rPr>
          <w:lang w:eastAsia="zh-CN"/>
        </w:rPr>
        <w:t xml:space="preserve"> of th</w:t>
      </w:r>
      <w:r>
        <w:rPr>
          <w:rFonts w:hint="eastAsia"/>
          <w:lang w:eastAsia="zh-CN"/>
        </w:rPr>
        <w:t xml:space="preserve">e satellite access </w:t>
      </w:r>
      <w:r w:rsidRPr="0054088C">
        <w:rPr>
          <w:lang w:eastAsia="zh-CN"/>
        </w:rPr>
        <w:t>arch</w:t>
      </w:r>
      <w:r>
        <w:rPr>
          <w:lang w:eastAsia="zh-CN"/>
        </w:rPr>
        <w:t>itecture can have several forms</w:t>
      </w:r>
      <w:bookmarkEnd w:id="51"/>
      <w:r>
        <w:rPr>
          <w:rFonts w:hint="eastAsia"/>
          <w:lang w:eastAsia="zh-CN"/>
        </w:rPr>
        <w:t xml:space="preserve">. </w:t>
      </w:r>
      <w:bookmarkEnd w:id="53"/>
      <w:bookmarkEnd w:id="54"/>
      <w:r>
        <w:rPr>
          <w:rFonts w:hint="eastAsia"/>
          <w:lang w:eastAsia="zh-CN"/>
        </w:rPr>
        <w:t xml:space="preserve">The implementation of the </w:t>
      </w:r>
      <w:r w:rsidRPr="00C47359">
        <w:rPr>
          <w:lang w:eastAsia="zh-CN"/>
        </w:rPr>
        <w:t>transparent satellite</w:t>
      </w:r>
      <w:r>
        <w:rPr>
          <w:rFonts w:hint="eastAsia"/>
          <w:lang w:eastAsia="zh-CN"/>
        </w:rPr>
        <w:t xml:space="preserve"> is shown in </w:t>
      </w:r>
      <w:r>
        <w:rPr>
          <w:lang w:eastAsia="zh-CN"/>
        </w:rPr>
        <w:t>Figure 4.</w:t>
      </w:r>
      <w:r w:rsidR="00A227F2">
        <w:rPr>
          <w:rFonts w:hint="eastAsia"/>
          <w:lang w:eastAsia="zh-CN"/>
        </w:rPr>
        <w:t>2</w:t>
      </w:r>
      <w:r>
        <w:rPr>
          <w:rFonts w:hint="eastAsia"/>
          <w:lang w:eastAsia="zh-CN"/>
        </w:rPr>
        <w:t>-1</w:t>
      </w:r>
      <w:r w:rsidRPr="0012275A">
        <w:rPr>
          <w:lang w:eastAsia="zh-CN"/>
        </w:rPr>
        <w:t>:</w:t>
      </w:r>
      <w:bookmarkEnd w:id="52"/>
    </w:p>
    <w:bookmarkStart w:id="55" w:name="_MON_1624720866"/>
    <w:bookmarkEnd w:id="55"/>
    <w:p w14:paraId="3D2FC25B" w14:textId="77777777" w:rsidR="004B1F6F" w:rsidRDefault="004B1F6F" w:rsidP="0032234F">
      <w:pPr>
        <w:jc w:val="center"/>
        <w:rPr>
          <w:lang w:eastAsia="zh-CN"/>
        </w:rPr>
      </w:pPr>
      <w:r w:rsidRPr="00902C22">
        <w:object w:dxaOrig="10111" w:dyaOrig="1611" w14:anchorId="0A737712">
          <v:shape id="_x0000_i1027" type="#_x0000_t75" style="width:469.5pt;height:72.5pt" o:ole="">
            <v:imagedata r:id="rId12" o:title=""/>
          </v:shape>
          <o:OLEObject Type="Embed" ProgID="Word.Picture.8" ShapeID="_x0000_i1027" DrawAspect="Content" ObjectID="_1759067457" r:id="rId13"/>
        </w:object>
      </w:r>
    </w:p>
    <w:p w14:paraId="6C3FF1CD" w14:textId="1E7E2F4E"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rPr>
          <w:rFonts w:hint="eastAsia"/>
          <w:lang w:eastAsia="zh-CN"/>
        </w:rPr>
        <w:t>-1</w:t>
      </w:r>
      <w:r w:rsidRPr="00902C22">
        <w:t xml:space="preserve">: </w:t>
      </w:r>
      <w:r w:rsidRPr="00B17395">
        <w:t>5GS with transparent satellite enabled NR-RAN</w:t>
      </w:r>
    </w:p>
    <w:p w14:paraId="6C2C3005" w14:textId="77777777" w:rsidR="004B1F6F" w:rsidRDefault="004B1F6F" w:rsidP="004B1F6F">
      <w:pPr>
        <w:rPr>
          <w:lang w:eastAsia="zh-CN"/>
        </w:rPr>
      </w:pPr>
      <w:r>
        <w:rPr>
          <w:rFonts w:hint="eastAsia"/>
          <w:lang w:eastAsia="zh-CN"/>
        </w:rPr>
        <w:t>T</w:t>
      </w:r>
      <w:r>
        <w:rPr>
          <w:lang w:eastAsia="zh-CN"/>
        </w:rPr>
        <w:t>he</w:t>
      </w:r>
      <w:r>
        <w:rPr>
          <w:rFonts w:hint="eastAsia"/>
          <w:lang w:eastAsia="zh-CN"/>
        </w:rPr>
        <w:t xml:space="preserve"> </w:t>
      </w:r>
      <w:r w:rsidRPr="0012275A">
        <w:rPr>
          <w:lang w:eastAsia="zh-CN"/>
        </w:rPr>
        <w:t>transparent</w:t>
      </w:r>
      <w:r w:rsidRPr="0012275A">
        <w:rPr>
          <w:rFonts w:hint="eastAsia"/>
          <w:lang w:eastAsia="zh-CN"/>
        </w:rPr>
        <w:t xml:space="preserve"> </w:t>
      </w:r>
      <w:r>
        <w:rPr>
          <w:rFonts w:hint="eastAsia"/>
          <w:lang w:eastAsia="zh-CN"/>
        </w:rPr>
        <w:t>satellite access network is composed of:</w:t>
      </w:r>
    </w:p>
    <w:p w14:paraId="763B14E4" w14:textId="77777777" w:rsidR="004B1F6F" w:rsidRDefault="004B1F6F" w:rsidP="004B1F6F">
      <w:pPr>
        <w:pStyle w:val="B1"/>
        <w:rPr>
          <w:lang w:eastAsia="zh-CN"/>
        </w:rPr>
      </w:pPr>
      <w:r w:rsidRPr="00902C22">
        <w:t>-</w:t>
      </w:r>
      <w:r w:rsidRPr="00902C22">
        <w:tab/>
        <w:t xml:space="preserve">Satellite enabled UEs, such as </w:t>
      </w:r>
      <w:proofErr w:type="spellStart"/>
      <w:r w:rsidRPr="00902C22">
        <w:t>IoT</w:t>
      </w:r>
      <w:proofErr w:type="spellEnd"/>
      <w:r w:rsidRPr="00902C22">
        <w:t xml:space="preserve"> devices, broadband vehicular or fixed terminals.</w:t>
      </w:r>
    </w:p>
    <w:p w14:paraId="539D7061" w14:textId="77777777" w:rsidR="004B1F6F" w:rsidRDefault="004B1F6F" w:rsidP="004B1F6F">
      <w:pPr>
        <w:pStyle w:val="B1"/>
        <w:rPr>
          <w:lang w:eastAsia="zh-CN"/>
        </w:rPr>
      </w:pPr>
      <w:r>
        <w:rPr>
          <w:rFonts w:hint="eastAsia"/>
          <w:lang w:eastAsia="zh-CN"/>
        </w:rPr>
        <w:t>-</w:t>
      </w:r>
      <w:r>
        <w:rPr>
          <w:rFonts w:hint="eastAsia"/>
          <w:lang w:eastAsia="zh-CN"/>
        </w:rPr>
        <w:tab/>
        <w:t xml:space="preserve">Satellite </w:t>
      </w:r>
      <w:r w:rsidRPr="005F4517">
        <w:rPr>
          <w:lang w:eastAsia="zh-CN"/>
        </w:rPr>
        <w:t>is equivalent to a Radio Frequency (RF) Remote Unit, and is full transpa</w:t>
      </w:r>
      <w:r>
        <w:rPr>
          <w:lang w:eastAsia="zh-CN"/>
        </w:rPr>
        <w:t xml:space="preserve">rent to the </w:t>
      </w:r>
      <w:r w:rsidRPr="004302C9">
        <w:rPr>
          <w:lang w:eastAsia="zh-CN"/>
        </w:rPr>
        <w:t>New Radio protocols, including the physical layer</w:t>
      </w:r>
      <w:r>
        <w:rPr>
          <w:rFonts w:hint="eastAsia"/>
          <w:lang w:eastAsia="zh-CN"/>
        </w:rPr>
        <w:t>.</w:t>
      </w:r>
    </w:p>
    <w:p w14:paraId="59ED1553" w14:textId="77777777" w:rsidR="004B1F6F" w:rsidRDefault="004B1F6F" w:rsidP="004B1F6F">
      <w:pPr>
        <w:pStyle w:val="B1"/>
        <w:rPr>
          <w:lang w:eastAsia="zh-CN"/>
        </w:rPr>
      </w:pPr>
      <w:r>
        <w:rPr>
          <w:rFonts w:hint="eastAsia"/>
          <w:lang w:eastAsia="zh-CN"/>
        </w:rPr>
        <w:t>-</w:t>
      </w:r>
      <w:r>
        <w:rPr>
          <w:rFonts w:hint="eastAsia"/>
          <w:lang w:eastAsia="zh-CN"/>
        </w:rPr>
        <w:tab/>
        <w:t xml:space="preserve">Remote Radio Unit, </w:t>
      </w:r>
      <w:r>
        <w:rPr>
          <w:lang w:eastAsia="zh-CN"/>
        </w:rPr>
        <w:t xml:space="preserve">including </w:t>
      </w:r>
      <w:r>
        <w:rPr>
          <w:rFonts w:hint="eastAsia"/>
          <w:lang w:eastAsia="zh-CN"/>
        </w:rPr>
        <w:t xml:space="preserve">gateways </w:t>
      </w:r>
      <w:r>
        <w:rPr>
          <w:lang w:eastAsia="zh-CN"/>
        </w:rPr>
        <w:t xml:space="preserve">and </w:t>
      </w:r>
      <w:proofErr w:type="spellStart"/>
      <w:r>
        <w:rPr>
          <w:rFonts w:hint="eastAsia"/>
          <w:lang w:eastAsia="zh-CN"/>
        </w:rPr>
        <w:t>gNBs</w:t>
      </w:r>
      <w:proofErr w:type="spellEnd"/>
      <w:r>
        <w:rPr>
          <w:rFonts w:hint="eastAsia"/>
          <w:lang w:eastAsia="zh-CN"/>
        </w:rPr>
        <w:t>.</w:t>
      </w:r>
    </w:p>
    <w:p w14:paraId="7757F40E" w14:textId="77777777" w:rsidR="004B1F6F" w:rsidRDefault="004B1F6F" w:rsidP="004B1F6F">
      <w:pPr>
        <w:pStyle w:val="B1"/>
        <w:rPr>
          <w:lang w:eastAsia="zh-CN"/>
        </w:rPr>
      </w:pPr>
      <w:r>
        <w:rPr>
          <w:rFonts w:hint="eastAsia"/>
          <w:lang w:eastAsia="zh-CN"/>
        </w:rPr>
        <w:t>-</w:t>
      </w:r>
      <w:r>
        <w:rPr>
          <w:rFonts w:hint="eastAsia"/>
          <w:lang w:eastAsia="zh-CN"/>
        </w:rPr>
        <w:tab/>
        <w:t>5G CN i</w:t>
      </w:r>
      <w:r w:rsidRPr="00424239">
        <w:rPr>
          <w:lang w:eastAsia="zh-CN"/>
        </w:rPr>
        <w:t xml:space="preserve">s accessing these </w:t>
      </w:r>
      <w:proofErr w:type="spellStart"/>
      <w:r w:rsidRPr="00424239">
        <w:rPr>
          <w:lang w:eastAsia="zh-CN"/>
        </w:rPr>
        <w:t>gNBs</w:t>
      </w:r>
      <w:proofErr w:type="spellEnd"/>
      <w:r>
        <w:rPr>
          <w:rFonts w:hint="eastAsia"/>
          <w:lang w:eastAsia="zh-CN"/>
        </w:rPr>
        <w:t xml:space="preserve"> and DN.</w:t>
      </w:r>
    </w:p>
    <w:p w14:paraId="043AB44D" w14:textId="40796D74" w:rsidR="004B1F6F" w:rsidRDefault="004B1F6F" w:rsidP="0032234F">
      <w:pPr>
        <w:rPr>
          <w:lang w:eastAsia="zh-CN"/>
        </w:rPr>
      </w:pPr>
      <w:bookmarkStart w:id="56" w:name="OLE_LINK5"/>
      <w:r>
        <w:rPr>
          <w:lang w:eastAsia="zh-CN"/>
        </w:rPr>
        <w:t>F</w:t>
      </w:r>
      <w:r>
        <w:rPr>
          <w:rFonts w:hint="eastAsia"/>
          <w:lang w:eastAsia="zh-CN"/>
        </w:rPr>
        <w:t xml:space="preserve">or the case of </w:t>
      </w:r>
      <w:r w:rsidRPr="0012275A">
        <w:rPr>
          <w:lang w:eastAsia="zh-CN"/>
        </w:rPr>
        <w:t>re-generative</w:t>
      </w:r>
      <w:r>
        <w:rPr>
          <w:rFonts w:hint="eastAsia"/>
          <w:lang w:eastAsia="zh-CN"/>
        </w:rPr>
        <w:t xml:space="preserve"> mode, </w:t>
      </w:r>
      <w:r w:rsidRPr="0012275A">
        <w:rPr>
          <w:lang w:eastAsia="zh-CN"/>
        </w:rPr>
        <w:t xml:space="preserve">the satellite </w:t>
      </w:r>
      <w:r>
        <w:rPr>
          <w:rFonts w:hint="eastAsia"/>
          <w:lang w:eastAsia="zh-CN"/>
        </w:rPr>
        <w:t>may have some functions of 5GC. One implementation</w:t>
      </w:r>
      <w:r w:rsidRPr="00E00EC2">
        <w:t xml:space="preserve"> </w:t>
      </w:r>
      <w:r>
        <w:rPr>
          <w:lang w:eastAsia="zh-CN"/>
        </w:rPr>
        <w:t xml:space="preserve">is shown in Figure </w:t>
      </w:r>
      <w:r>
        <w:rPr>
          <w:rFonts w:hint="eastAsia"/>
          <w:lang w:eastAsia="zh-CN"/>
        </w:rPr>
        <w:t>4.</w:t>
      </w:r>
      <w:r w:rsidR="00A227F2">
        <w:rPr>
          <w:rFonts w:hint="eastAsia"/>
          <w:lang w:eastAsia="zh-CN"/>
        </w:rPr>
        <w:t>2</w:t>
      </w:r>
      <w:r>
        <w:rPr>
          <w:rFonts w:hint="eastAsia"/>
          <w:lang w:eastAsia="zh-CN"/>
        </w:rPr>
        <w:t>-2, where</w:t>
      </w:r>
      <w:r w:rsidRPr="00902C22">
        <w:t xml:space="preserve"> </w:t>
      </w:r>
      <w:r>
        <w:rPr>
          <w:rFonts w:hint="eastAsia"/>
          <w:lang w:eastAsia="zh-CN"/>
        </w:rPr>
        <w:t xml:space="preserve">the </w:t>
      </w:r>
      <w:r w:rsidRPr="00902C22">
        <w:t xml:space="preserve">satellite payload </w:t>
      </w:r>
      <w:r>
        <w:rPr>
          <w:rFonts w:hint="eastAsia"/>
          <w:lang w:eastAsia="zh-CN"/>
        </w:rPr>
        <w:t xml:space="preserve">may </w:t>
      </w:r>
      <w:r>
        <w:t>implement</w:t>
      </w:r>
      <w:r w:rsidRPr="00902C22">
        <w:t xml:space="preserve"> a full </w:t>
      </w:r>
      <w:proofErr w:type="spellStart"/>
      <w:r w:rsidRPr="00902C22">
        <w:t>gNB</w:t>
      </w:r>
      <w:proofErr w:type="spellEnd"/>
      <w:r w:rsidRPr="00902C22">
        <w:t xml:space="preserve"> supporting a satellite enabled NR-RAN. A Satellite Radio Interface (SRI) transports the N1/N2/N3 interfaces between the on-ground 5G CN and the on-board </w:t>
      </w:r>
      <w:proofErr w:type="spellStart"/>
      <w:r w:rsidRPr="00902C22">
        <w:t>gNB</w:t>
      </w:r>
      <w:proofErr w:type="spellEnd"/>
      <w:r w:rsidRPr="00902C22">
        <w:t>-CU</w:t>
      </w:r>
      <w:r>
        <w:rPr>
          <w:rFonts w:hint="eastAsia"/>
          <w:lang w:eastAsia="zh-CN"/>
        </w:rPr>
        <w:t xml:space="preserve">. </w:t>
      </w:r>
    </w:p>
    <w:bookmarkEnd w:id="56"/>
    <w:bookmarkStart w:id="57" w:name="_MON_1624720764"/>
    <w:bookmarkEnd w:id="57"/>
    <w:p w14:paraId="5B23A126" w14:textId="77777777" w:rsidR="004B1F6F" w:rsidRDefault="004B1F6F" w:rsidP="0032234F">
      <w:pPr>
        <w:rPr>
          <w:lang w:eastAsia="zh-CN"/>
        </w:rPr>
      </w:pPr>
      <w:r w:rsidRPr="00902C22">
        <w:object w:dxaOrig="10344" w:dyaOrig="1410" w14:anchorId="0AAB96E7">
          <v:shape id="_x0000_i1028" type="#_x0000_t75" style="width:479.5pt;height:64.5pt" o:ole="">
            <v:imagedata r:id="rId14" o:title=""/>
          </v:shape>
          <o:OLEObject Type="Embed" ProgID="Word.Picture.8" ShapeID="_x0000_i1028" DrawAspect="Content" ObjectID="_1759067458" r:id="rId15"/>
        </w:object>
      </w:r>
    </w:p>
    <w:p w14:paraId="00EA0AF8" w14:textId="0985F572" w:rsidR="004B1F6F" w:rsidRPr="00902C22" w:rsidRDefault="004B1F6F" w:rsidP="004B1F6F">
      <w:pPr>
        <w:pStyle w:val="TF"/>
      </w:pPr>
      <w:r>
        <w:t xml:space="preserve">Figure </w:t>
      </w:r>
      <w:r>
        <w:rPr>
          <w:rFonts w:hint="eastAsia"/>
          <w:lang w:eastAsia="zh-CN"/>
        </w:rPr>
        <w:t>4</w:t>
      </w:r>
      <w:r>
        <w:t>.</w:t>
      </w:r>
      <w:r w:rsidR="00A227F2">
        <w:rPr>
          <w:rFonts w:hint="eastAsia"/>
          <w:lang w:eastAsia="zh-CN"/>
        </w:rPr>
        <w:t>2</w:t>
      </w:r>
      <w:r>
        <w:t>-</w:t>
      </w:r>
      <w:r>
        <w:rPr>
          <w:rFonts w:hint="eastAsia"/>
          <w:lang w:eastAsia="zh-CN"/>
        </w:rPr>
        <w:t>2</w:t>
      </w:r>
      <w:r w:rsidRPr="00902C22">
        <w:t xml:space="preserve">: 5GS with regenerative satellite enabled NR-RAN and on-board </w:t>
      </w:r>
      <w:proofErr w:type="spellStart"/>
      <w:r w:rsidRPr="00902C22">
        <w:t>gNB</w:t>
      </w:r>
      <w:proofErr w:type="spellEnd"/>
    </w:p>
    <w:p w14:paraId="2DB38F9B" w14:textId="77777777" w:rsidR="004B1F6F" w:rsidRPr="00A227F2" w:rsidRDefault="004B1F6F" w:rsidP="0032234F">
      <w:pPr>
        <w:rPr>
          <w:lang w:eastAsia="zh-CN"/>
        </w:rPr>
      </w:pPr>
    </w:p>
    <w:p w14:paraId="5C98FA09" w14:textId="196E3B40" w:rsidR="004B1F6F" w:rsidRDefault="004B1F6F" w:rsidP="0032234F">
      <w:pPr>
        <w:rPr>
          <w:lang w:eastAsia="zh-CN"/>
        </w:rPr>
      </w:pPr>
      <w:r>
        <w:rPr>
          <w:rFonts w:hint="eastAsia"/>
          <w:lang w:eastAsia="zh-CN"/>
        </w:rPr>
        <w:t>Another</w:t>
      </w:r>
      <w:r w:rsidRPr="00DF11AE">
        <w:rPr>
          <w:lang w:eastAsia="zh-CN"/>
        </w:rPr>
        <w:t xml:space="preserve"> implementation</w:t>
      </w:r>
      <w:r>
        <w:rPr>
          <w:rFonts w:hint="eastAsia"/>
          <w:lang w:eastAsia="zh-CN"/>
        </w:rPr>
        <w:t xml:space="preserve"> in </w:t>
      </w:r>
      <w:r w:rsidRPr="00DC08B8">
        <w:rPr>
          <w:lang w:eastAsia="zh-CN"/>
        </w:rPr>
        <w:t>Figure 4.</w:t>
      </w:r>
      <w:r w:rsidR="00A227F2">
        <w:rPr>
          <w:rFonts w:hint="eastAsia"/>
          <w:lang w:eastAsia="zh-CN"/>
        </w:rPr>
        <w:t>2</w:t>
      </w:r>
      <w:r w:rsidRPr="00DC08B8">
        <w:rPr>
          <w:lang w:eastAsia="zh-CN"/>
        </w:rPr>
        <w:t>-3</w:t>
      </w:r>
      <w:r>
        <w:rPr>
          <w:rFonts w:hint="eastAsia"/>
          <w:lang w:eastAsia="zh-CN"/>
        </w:rPr>
        <w:t xml:space="preserve"> </w:t>
      </w:r>
      <w:r w:rsidRPr="00DF11AE">
        <w:rPr>
          <w:lang w:eastAsia="zh-CN"/>
        </w:rPr>
        <w:t xml:space="preserve">can note that with a regenerative implementation (either with distributed </w:t>
      </w:r>
      <w:proofErr w:type="spellStart"/>
      <w:r w:rsidRPr="00DF11AE">
        <w:rPr>
          <w:lang w:eastAsia="zh-CN"/>
        </w:rPr>
        <w:t>gNB</w:t>
      </w:r>
      <w:proofErr w:type="spellEnd"/>
      <w:r w:rsidRPr="00DF11AE">
        <w:rPr>
          <w:lang w:eastAsia="zh-CN"/>
        </w:rPr>
        <w:t xml:space="preserve"> or not) a 5GS can have a global coverage, providing a single 5G CN with global or regional (continental or sub-continental) coverage as well.</w:t>
      </w:r>
      <w:r>
        <w:rPr>
          <w:rFonts w:hint="eastAsia"/>
          <w:lang w:eastAsia="zh-CN"/>
        </w:rPr>
        <w:t xml:space="preserve"> </w:t>
      </w:r>
      <w:r>
        <w:rPr>
          <w:lang w:eastAsia="zh-CN"/>
        </w:rPr>
        <w:t>T</w:t>
      </w:r>
      <w:r>
        <w:rPr>
          <w:rFonts w:hint="eastAsia"/>
          <w:lang w:eastAsia="zh-CN"/>
        </w:rPr>
        <w:t xml:space="preserve">he </w:t>
      </w:r>
      <w:r w:rsidRPr="00DC08B8">
        <w:rPr>
          <w:lang w:eastAsia="zh-CN"/>
        </w:rPr>
        <w:t>Inter-Satellite Links (ISL)</w:t>
      </w:r>
      <w:r>
        <w:rPr>
          <w:rFonts w:hint="eastAsia"/>
          <w:lang w:eastAsia="zh-CN"/>
        </w:rPr>
        <w:t xml:space="preserve"> can be used </w:t>
      </w:r>
      <w:r w:rsidRPr="00DC08B8">
        <w:rPr>
          <w:lang w:eastAsia="zh-CN"/>
        </w:rPr>
        <w:t>between the satellites</w:t>
      </w:r>
      <w:r>
        <w:rPr>
          <w:rFonts w:hint="eastAsia"/>
          <w:lang w:eastAsia="zh-CN"/>
        </w:rPr>
        <w:t xml:space="preserve">. </w:t>
      </w:r>
    </w:p>
    <w:bookmarkStart w:id="58" w:name="_MON_1624720724"/>
    <w:bookmarkEnd w:id="58"/>
    <w:p w14:paraId="73BD109B" w14:textId="77777777" w:rsidR="004B1F6F" w:rsidRPr="00902C22" w:rsidRDefault="004B1F6F" w:rsidP="004B1F6F">
      <w:pPr>
        <w:pStyle w:val="TH"/>
      </w:pPr>
      <w:r w:rsidRPr="00902C22">
        <w:object w:dxaOrig="7927" w:dyaOrig="4722" w14:anchorId="73C8D995">
          <v:shape id="_x0000_i1029" type="#_x0000_t75" style="width:384.5pt;height:227.5pt" o:ole="">
            <v:imagedata r:id="rId16" o:title=""/>
          </v:shape>
          <o:OLEObject Type="Embed" ProgID="Word.Picture.8" ShapeID="_x0000_i1029" DrawAspect="Content" ObjectID="_1759067459" r:id="rId17"/>
        </w:object>
      </w:r>
    </w:p>
    <w:p w14:paraId="37331108" w14:textId="0C883873" w:rsidR="004B1F6F" w:rsidRPr="00902C22" w:rsidRDefault="004B1F6F" w:rsidP="004B1F6F">
      <w:pPr>
        <w:pStyle w:val="TF"/>
        <w:rPr>
          <w:lang w:eastAsia="zh-CN"/>
        </w:rPr>
      </w:pPr>
      <w:r>
        <w:t xml:space="preserve">Figure </w:t>
      </w:r>
      <w:r>
        <w:rPr>
          <w:rFonts w:hint="eastAsia"/>
          <w:lang w:eastAsia="zh-CN"/>
        </w:rPr>
        <w:t>4</w:t>
      </w:r>
      <w:r>
        <w:t>.</w:t>
      </w:r>
      <w:r w:rsidR="00A227F2">
        <w:rPr>
          <w:rFonts w:hint="eastAsia"/>
          <w:lang w:eastAsia="zh-CN"/>
        </w:rPr>
        <w:t>2</w:t>
      </w:r>
      <w:r>
        <w:t>-</w:t>
      </w:r>
      <w:r>
        <w:rPr>
          <w:rFonts w:hint="eastAsia"/>
          <w:lang w:eastAsia="zh-CN"/>
        </w:rPr>
        <w:t>3</w:t>
      </w:r>
      <w:r w:rsidRPr="00902C22">
        <w:t>: 5GS with regenerative satellite enabled NR-RAN, with ISL for regional or global</w:t>
      </w:r>
      <w:r w:rsidRPr="0087152A">
        <w:t xml:space="preserve"> </w:t>
      </w:r>
      <w:r>
        <w:t>c</w:t>
      </w:r>
      <w:r>
        <w:rPr>
          <w:rFonts w:hint="eastAsia"/>
          <w:lang w:eastAsia="zh-CN"/>
        </w:rPr>
        <w:t>overage</w:t>
      </w:r>
    </w:p>
    <w:p w14:paraId="3D212A03" w14:textId="77777777" w:rsidR="004B1F6F" w:rsidRDefault="004B1F6F" w:rsidP="0032234F">
      <w:pPr>
        <w:rPr>
          <w:lang w:eastAsia="zh-CN"/>
        </w:rPr>
      </w:pPr>
      <w:r w:rsidRPr="00B17395">
        <w:t xml:space="preserve">In the existing 5G </w:t>
      </w:r>
      <w:r>
        <w:rPr>
          <w:rFonts w:hint="eastAsia"/>
          <w:lang w:eastAsia="zh-CN"/>
        </w:rPr>
        <w:t xml:space="preserve">satellite access </w:t>
      </w:r>
      <w:r w:rsidRPr="00B17395">
        <w:t>network</w:t>
      </w:r>
      <w:r>
        <w:rPr>
          <w:rFonts w:hint="eastAsia"/>
          <w:lang w:eastAsia="zh-CN"/>
        </w:rPr>
        <w:t xml:space="preserve">, the satellite works in </w:t>
      </w:r>
      <w:r>
        <w:rPr>
          <w:lang w:eastAsia="zh-CN"/>
        </w:rPr>
        <w:t>transparent mode</w:t>
      </w:r>
      <w:r>
        <w:rPr>
          <w:rFonts w:hint="eastAsia"/>
          <w:lang w:eastAsia="zh-CN"/>
        </w:rPr>
        <w:t xml:space="preserve">. </w:t>
      </w:r>
      <w:r>
        <w:rPr>
          <w:lang w:eastAsia="zh-CN"/>
        </w:rPr>
        <w:t>T</w:t>
      </w:r>
      <w:r>
        <w:rPr>
          <w:rFonts w:hint="eastAsia"/>
          <w:lang w:eastAsia="zh-CN"/>
        </w:rPr>
        <w:t xml:space="preserve">he </w:t>
      </w:r>
      <w:r w:rsidRPr="0087152A">
        <w:rPr>
          <w:lang w:eastAsia="zh-CN"/>
        </w:rPr>
        <w:t>regenerative</w:t>
      </w:r>
      <w:r>
        <w:rPr>
          <w:rFonts w:hint="eastAsia"/>
          <w:lang w:eastAsia="zh-CN"/>
        </w:rPr>
        <w:t xml:space="preserve"> mode of the satellite will be studied in the future.</w:t>
      </w:r>
    </w:p>
    <w:p w14:paraId="1EA7123D" w14:textId="77777777" w:rsidR="004B1F6F" w:rsidRDefault="004B1F6F">
      <w:pPr>
        <w:rPr>
          <w:lang w:eastAsia="zh-CN"/>
        </w:rPr>
      </w:pPr>
    </w:p>
    <w:p w14:paraId="40712228" w14:textId="0D8DD878" w:rsidR="004B1F6F" w:rsidRDefault="004B1F6F" w:rsidP="0032234F">
      <w:pPr>
        <w:pStyle w:val="21"/>
        <w:rPr>
          <w:lang w:eastAsia="zh-CN"/>
        </w:rPr>
      </w:pPr>
      <w:bookmarkStart w:id="59" w:name="_Toc144213344"/>
      <w:bookmarkStart w:id="60" w:name="_Toc148346337"/>
      <w:r w:rsidRPr="00232D0B">
        <w:t>4.</w:t>
      </w:r>
      <w:r>
        <w:rPr>
          <w:rFonts w:hint="eastAsia"/>
          <w:lang w:eastAsia="zh-CN"/>
        </w:rPr>
        <w:t>3</w:t>
      </w:r>
      <w:r w:rsidRPr="00232D0B">
        <w:tab/>
      </w:r>
      <w:r>
        <w:rPr>
          <w:rFonts w:hint="eastAsia"/>
          <w:lang w:eastAsia="zh-CN"/>
        </w:rPr>
        <w:t>Satellite backhaul architecture and functionality</w:t>
      </w:r>
      <w:bookmarkEnd w:id="59"/>
      <w:bookmarkEnd w:id="60"/>
    </w:p>
    <w:p w14:paraId="4F382BC7" w14:textId="064B0322" w:rsidR="004B1F6F" w:rsidRDefault="004B1F6F" w:rsidP="004B1F6F">
      <w:pPr>
        <w:rPr>
          <w:lang w:eastAsia="zh-CN"/>
        </w:rPr>
      </w:pPr>
      <w:r w:rsidRPr="00240FE2">
        <w:rPr>
          <w:lang w:eastAsia="zh-CN"/>
        </w:rPr>
        <w:t>As described in TR 23.737</w:t>
      </w:r>
      <w:r>
        <w:rPr>
          <w:rFonts w:hint="eastAsia"/>
          <w:lang w:eastAsia="zh-CN"/>
        </w:rPr>
        <w:t xml:space="preserve"> </w:t>
      </w:r>
      <w:r w:rsidRPr="00240FE2">
        <w:rPr>
          <w:lang w:eastAsia="zh-CN"/>
        </w:rPr>
        <w:t>[</w:t>
      </w:r>
      <w:r>
        <w:rPr>
          <w:rFonts w:hint="eastAsia"/>
          <w:lang w:eastAsia="zh-CN"/>
        </w:rPr>
        <w:t>8</w:t>
      </w:r>
      <w:r w:rsidRPr="00240FE2">
        <w:rPr>
          <w:lang w:eastAsia="zh-CN"/>
        </w:rPr>
        <w:t>],</w:t>
      </w:r>
      <w:r>
        <w:rPr>
          <w:rFonts w:hint="eastAsia"/>
          <w:lang w:eastAsia="zh-CN"/>
        </w:rPr>
        <w:t xml:space="preserve"> the architecture for the </w:t>
      </w:r>
      <w:r>
        <w:rPr>
          <w:lang w:eastAsia="zh-CN"/>
        </w:rPr>
        <w:t>s</w:t>
      </w:r>
      <w:r w:rsidRPr="00240FE2">
        <w:rPr>
          <w:lang w:eastAsia="zh-CN"/>
        </w:rPr>
        <w:t>atellite ba</w:t>
      </w:r>
      <w:r>
        <w:rPr>
          <w:lang w:eastAsia="zh-CN"/>
        </w:rPr>
        <w:t>ckhaul is</w:t>
      </w:r>
      <w:r>
        <w:rPr>
          <w:rFonts w:hint="eastAsia"/>
          <w:lang w:eastAsia="zh-CN"/>
        </w:rPr>
        <w:t xml:space="preserve"> depicted in Figure 4.3-1.</w:t>
      </w:r>
    </w:p>
    <w:p w14:paraId="38F44391" w14:textId="77777777" w:rsidR="004B1F6F" w:rsidRDefault="004B1F6F" w:rsidP="0032234F">
      <w:pPr>
        <w:jc w:val="center"/>
        <w:rPr>
          <w:lang w:eastAsia="zh-CN"/>
        </w:rPr>
      </w:pPr>
      <w:r w:rsidRPr="00902C22">
        <w:object w:dxaOrig="8205" w:dyaOrig="2430" w14:anchorId="289B6784">
          <v:shape id="_x0000_i1030" type="#_x0000_t75" style="width:373pt;height:109.5pt" o:ole="">
            <v:imagedata r:id="rId18" o:title=""/>
          </v:shape>
          <o:OLEObject Type="Embed" ProgID="Visio.Drawing.11" ShapeID="_x0000_i1030" DrawAspect="Content" ObjectID="_1759067460" r:id="rId19"/>
        </w:object>
      </w:r>
    </w:p>
    <w:p w14:paraId="0DD0D617" w14:textId="212FCFBA" w:rsidR="004B1F6F" w:rsidRPr="00902C22" w:rsidRDefault="004B1F6F" w:rsidP="004B1F6F">
      <w:pPr>
        <w:pStyle w:val="TF"/>
      </w:pPr>
      <w:r w:rsidRPr="00902C22">
        <w:t>Figure 4.</w:t>
      </w:r>
      <w:r>
        <w:rPr>
          <w:rFonts w:hint="eastAsia"/>
          <w:lang w:eastAsia="zh-CN"/>
        </w:rPr>
        <w:t>3-1</w:t>
      </w:r>
      <w:r w:rsidRPr="00902C22">
        <w:t>: 5G System with a satellite backhaul</w:t>
      </w:r>
    </w:p>
    <w:p w14:paraId="1FB1DD9D" w14:textId="77777777" w:rsidR="004B1F6F" w:rsidRDefault="004B1F6F" w:rsidP="004B1F6F">
      <w:pPr>
        <w:rPr>
          <w:lang w:eastAsia="zh-CN"/>
        </w:rPr>
      </w:pPr>
      <w:r w:rsidRPr="006058D7">
        <w:rPr>
          <w:lang w:eastAsia="zh-CN"/>
        </w:rPr>
        <w:t xml:space="preserve">In the existing 5G network with satellite backhaul, the satellite network acts as the transport network between </w:t>
      </w:r>
      <w:proofErr w:type="spellStart"/>
      <w:r w:rsidRPr="006058D7">
        <w:rPr>
          <w:lang w:eastAsia="zh-CN"/>
        </w:rPr>
        <w:t>gNB</w:t>
      </w:r>
      <w:proofErr w:type="spellEnd"/>
      <w:r w:rsidRPr="006058D7">
        <w:rPr>
          <w:lang w:eastAsia="zh-CN"/>
        </w:rPr>
        <w:t xml:space="preserve"> and 5GC</w:t>
      </w:r>
      <w:r>
        <w:rPr>
          <w:rFonts w:hint="eastAsia"/>
          <w:lang w:eastAsia="zh-CN"/>
        </w:rPr>
        <w:t>.</w:t>
      </w:r>
    </w:p>
    <w:p w14:paraId="44E021C1" w14:textId="657BCFEA" w:rsidR="006C4452" w:rsidRDefault="004B1F6F" w:rsidP="004B1F6F">
      <w:pPr>
        <w:rPr>
          <w:lang w:eastAsia="zh-CN"/>
        </w:rPr>
      </w:pPr>
      <w:r>
        <w:rPr>
          <w:lang w:eastAsia="zh-CN"/>
        </w:rPr>
        <w:t>I</w:t>
      </w:r>
      <w:r>
        <w:rPr>
          <w:rFonts w:hint="eastAsia"/>
          <w:lang w:eastAsia="zh-CN"/>
        </w:rPr>
        <w:t xml:space="preserve">n Rel-17, in order </w:t>
      </w:r>
      <w:r w:rsidRPr="006B2B7A">
        <w:rPr>
          <w:lang w:eastAsia="zh-CN"/>
        </w:rPr>
        <w:t>to imply different packet delivery latency of backhaul connections over satellite network</w:t>
      </w:r>
      <w:r>
        <w:rPr>
          <w:rFonts w:hint="eastAsia"/>
          <w:lang w:eastAsia="zh-CN"/>
        </w:rPr>
        <w:t xml:space="preserve">, </w:t>
      </w:r>
      <w:r w:rsidRPr="006058D7">
        <w:rPr>
          <w:lang w:eastAsia="zh-CN"/>
        </w:rPr>
        <w:t>satellite backhaul category referring to the type of the satellite (i.e. GEO (Geostationary Orbit), MEO (Medium Earth Orbit), LEO (Low Earth Orbit) or OTHERSAT)</w:t>
      </w:r>
      <w:r w:rsidRPr="006058D7">
        <w:t xml:space="preserve"> </w:t>
      </w:r>
      <w:r>
        <w:rPr>
          <w:rFonts w:hint="eastAsia"/>
          <w:lang w:eastAsia="zh-CN"/>
        </w:rPr>
        <w:t xml:space="preserve">have been defined in </w:t>
      </w:r>
      <w:r w:rsidRPr="006058D7">
        <w:rPr>
          <w:lang w:eastAsia="zh-CN"/>
        </w:rPr>
        <w:t>TS 23.501</w:t>
      </w:r>
      <w:r w:rsidRPr="00240FE2">
        <w:rPr>
          <w:lang w:eastAsia="zh-CN"/>
        </w:rPr>
        <w:t>[</w:t>
      </w:r>
      <w:r>
        <w:rPr>
          <w:rFonts w:hint="eastAsia"/>
          <w:lang w:eastAsia="zh-CN"/>
        </w:rPr>
        <w:t>2</w:t>
      </w:r>
      <w:r w:rsidRPr="00240FE2">
        <w:rPr>
          <w:lang w:eastAsia="zh-CN"/>
        </w:rPr>
        <w:t>]</w:t>
      </w:r>
      <w:r>
        <w:rPr>
          <w:rFonts w:hint="eastAsia"/>
          <w:lang w:eastAsia="zh-CN"/>
        </w:rPr>
        <w:t xml:space="preserve">. In </w:t>
      </w:r>
      <w:r>
        <w:rPr>
          <w:lang w:eastAsia="zh-CN"/>
        </w:rPr>
        <w:t>addition</w:t>
      </w:r>
      <w:r>
        <w:rPr>
          <w:rFonts w:hint="eastAsia"/>
          <w:lang w:eastAsia="zh-CN"/>
        </w:rPr>
        <w:t xml:space="preserve">, </w:t>
      </w:r>
      <w:r w:rsidRPr="006B2B7A">
        <w:rPr>
          <w:lang w:eastAsia="zh-CN"/>
        </w:rPr>
        <w:t>it is assumed that all backhaul connections for a UE are over a single satellite.</w:t>
      </w:r>
    </w:p>
    <w:p w14:paraId="71CB5B2F" w14:textId="0D071E52" w:rsidR="004B1F6F" w:rsidRDefault="004B1F6F" w:rsidP="004B1F6F">
      <w:pPr>
        <w:rPr>
          <w:lang w:eastAsia="zh-CN"/>
        </w:rPr>
      </w:pPr>
      <w:r>
        <w:rPr>
          <w:lang w:eastAsia="zh-CN"/>
        </w:rPr>
        <w:t>I</w:t>
      </w:r>
      <w:r>
        <w:rPr>
          <w:rFonts w:hint="eastAsia"/>
          <w:lang w:eastAsia="zh-CN"/>
        </w:rPr>
        <w:t xml:space="preserve">n Rel-18, </w:t>
      </w:r>
      <w:r w:rsidRPr="0067051A">
        <w:rPr>
          <w:lang w:eastAsia="zh-CN"/>
        </w:rPr>
        <w:t xml:space="preserve">the satellite backhaul may involve multi-hops of ISL (Inter-satellite Link) or multi-types of backhaul connections are over different </w:t>
      </w:r>
      <w:r>
        <w:rPr>
          <w:lang w:eastAsia="zh-CN"/>
        </w:rPr>
        <w:t>satellites as shown in the Fig.</w:t>
      </w:r>
      <w:r>
        <w:rPr>
          <w:rFonts w:hint="eastAsia"/>
          <w:lang w:eastAsia="zh-CN"/>
        </w:rPr>
        <w:t>4.3-2</w:t>
      </w:r>
      <w:r w:rsidRPr="0067051A">
        <w:rPr>
          <w:lang w:eastAsia="zh-CN"/>
        </w:rPr>
        <w:t>.</w:t>
      </w:r>
      <w:r>
        <w:rPr>
          <w:rFonts w:hint="eastAsia"/>
          <w:lang w:eastAsia="zh-CN"/>
        </w:rPr>
        <w:t xml:space="preserve"> New </w:t>
      </w:r>
      <w:r w:rsidRPr="0067051A">
        <w:rPr>
          <w:lang w:eastAsia="zh-CN"/>
        </w:rPr>
        <w:t>satellite backhaul category</w:t>
      </w:r>
      <w:r>
        <w:rPr>
          <w:rFonts w:hint="eastAsia"/>
          <w:lang w:eastAsia="zh-CN"/>
        </w:rPr>
        <w:t xml:space="preserve"> </w:t>
      </w:r>
      <w:r w:rsidRPr="0067051A">
        <w:rPr>
          <w:lang w:eastAsia="zh-CN"/>
        </w:rPr>
        <w:t>refers to the type of the satellite</w:t>
      </w:r>
      <w:r w:rsidRPr="0067051A">
        <w:rPr>
          <w:rFonts w:hint="eastAsia"/>
          <w:lang w:eastAsia="zh-CN"/>
        </w:rPr>
        <w:t xml:space="preserve"> </w:t>
      </w:r>
      <w:r>
        <w:rPr>
          <w:rFonts w:hint="eastAsia"/>
          <w:lang w:eastAsia="zh-CN"/>
        </w:rPr>
        <w:t>(</w:t>
      </w:r>
      <w:r w:rsidRPr="0067051A">
        <w:rPr>
          <w:lang w:eastAsia="zh-CN"/>
        </w:rPr>
        <w:t>DYNAMIC_GEO, DYNAMIC _MEO, DYNAMIC _LEO, DYNAMIC _OTHERSAT</w:t>
      </w:r>
      <w:r>
        <w:rPr>
          <w:rFonts w:hint="eastAsia"/>
          <w:lang w:eastAsia="zh-CN"/>
        </w:rPr>
        <w:t xml:space="preserve">) has been in </w:t>
      </w:r>
      <w:r w:rsidRPr="006058D7">
        <w:rPr>
          <w:lang w:eastAsia="zh-CN"/>
        </w:rPr>
        <w:t>TS 23.501</w:t>
      </w:r>
      <w:r w:rsidRPr="00240FE2">
        <w:rPr>
          <w:lang w:eastAsia="zh-CN"/>
        </w:rPr>
        <w:t xml:space="preserve"> [</w:t>
      </w:r>
      <w:r>
        <w:rPr>
          <w:rFonts w:hint="eastAsia"/>
          <w:lang w:eastAsia="zh-CN"/>
        </w:rPr>
        <w:t>2</w:t>
      </w:r>
      <w:r w:rsidRPr="00240FE2">
        <w:rPr>
          <w:lang w:eastAsia="zh-CN"/>
        </w:rPr>
        <w:t>]</w:t>
      </w:r>
      <w:r>
        <w:rPr>
          <w:rFonts w:hint="eastAsia"/>
          <w:lang w:eastAsia="zh-CN"/>
        </w:rPr>
        <w:t xml:space="preserve">. </w:t>
      </w:r>
      <w:r w:rsidRPr="00C75D79">
        <w:rPr>
          <w:lang w:eastAsia="zh-CN"/>
        </w:rPr>
        <w:t>Only a single backhaul category can be indicated.</w:t>
      </w:r>
    </w:p>
    <w:p w14:paraId="217615EF" w14:textId="77777777" w:rsidR="004B1F6F" w:rsidRDefault="004B1F6F" w:rsidP="0032234F">
      <w:pPr>
        <w:jc w:val="center"/>
        <w:rPr>
          <w:lang w:eastAsia="zh-CN"/>
        </w:rPr>
      </w:pPr>
      <w:r>
        <w:object w:dxaOrig="5451" w:dyaOrig="4084" w14:anchorId="6CDEF530">
          <v:shape id="_x0000_i1031" type="#_x0000_t75" style="width:203.5pt;height:141.5pt" o:ole="">
            <v:imagedata r:id="rId20" o:title=""/>
          </v:shape>
          <o:OLEObject Type="Embed" ProgID="Visio.Drawing.11" ShapeID="_x0000_i1031" DrawAspect="Content" ObjectID="_1759067461" r:id="rId21"/>
        </w:object>
      </w:r>
    </w:p>
    <w:p w14:paraId="4A342F0A" w14:textId="4BF1C7DB" w:rsidR="004B1F6F" w:rsidRPr="006058D7" w:rsidRDefault="004B1F6F" w:rsidP="0032234F">
      <w:pPr>
        <w:pStyle w:val="TF"/>
      </w:pPr>
      <w:r w:rsidRPr="0067051A">
        <w:t>Fig.</w:t>
      </w:r>
      <w:r>
        <w:rPr>
          <w:rFonts w:hint="eastAsia"/>
        </w:rPr>
        <w:t>4.</w:t>
      </w:r>
      <w:r>
        <w:rPr>
          <w:rFonts w:hint="eastAsia"/>
          <w:lang w:eastAsia="zh-CN"/>
        </w:rPr>
        <w:t>3</w:t>
      </w:r>
      <w:r>
        <w:rPr>
          <w:rFonts w:hint="eastAsia"/>
        </w:rPr>
        <w:t>-</w:t>
      </w:r>
      <w:r w:rsidRPr="0067051A">
        <w:t>2 Satellite backhaul via ISL or different satellites</w:t>
      </w:r>
    </w:p>
    <w:p w14:paraId="6B2969C4" w14:textId="4EFD7BD5" w:rsidR="004B1F6F" w:rsidRDefault="004B1F6F" w:rsidP="004B1F6F">
      <w:pPr>
        <w:rPr>
          <w:lang w:eastAsia="zh-CN"/>
        </w:rPr>
      </w:pPr>
      <w:r w:rsidRPr="00C75D79">
        <w:rPr>
          <w:lang w:eastAsia="zh-CN"/>
        </w:rPr>
        <w:t>For some deployments, UPF may be deployed on the satellite. In these cases, edge computing or local switch via UPF deployed on the satellite may be performed</w:t>
      </w:r>
      <w:r>
        <w:rPr>
          <w:rFonts w:hint="eastAsia"/>
          <w:lang w:eastAsia="zh-CN"/>
        </w:rPr>
        <w:t xml:space="preserve"> </w:t>
      </w:r>
      <w:r w:rsidRPr="00C75D79">
        <w:rPr>
          <w:lang w:eastAsia="zh-CN"/>
        </w:rPr>
        <w:t>as specified in TS 23.501 [</w:t>
      </w:r>
      <w:r>
        <w:rPr>
          <w:rFonts w:hint="eastAsia"/>
          <w:lang w:eastAsia="zh-CN"/>
        </w:rPr>
        <w:t>2</w:t>
      </w:r>
      <w:r w:rsidRPr="00C75D79">
        <w:rPr>
          <w:lang w:eastAsia="zh-CN"/>
        </w:rPr>
        <w:t>]</w:t>
      </w:r>
      <w:r>
        <w:rPr>
          <w:rFonts w:hint="eastAsia"/>
          <w:lang w:eastAsia="zh-CN"/>
        </w:rPr>
        <w:t>.</w:t>
      </w:r>
    </w:p>
    <w:p w14:paraId="706DA76B" w14:textId="77777777" w:rsidR="001A0522" w:rsidRPr="003C7730" w:rsidRDefault="001A0522" w:rsidP="001A0522">
      <w:pPr>
        <w:rPr>
          <w:lang w:eastAsia="zh-CN" w:bidi="ar-IQ"/>
        </w:rPr>
      </w:pPr>
      <w:r w:rsidRPr="003C7730">
        <w:rPr>
          <w:lang w:eastAsia="zh-CN" w:bidi="ar-IQ"/>
        </w:rPr>
        <w:t>As described in TR 23.737 [8]</w:t>
      </w:r>
      <w:r>
        <w:rPr>
          <w:rFonts w:hint="eastAsia"/>
          <w:lang w:eastAsia="zh-CN" w:bidi="ar-IQ"/>
        </w:rPr>
        <w:t>,</w:t>
      </w:r>
      <w:r w:rsidRPr="003C7730">
        <w:rPr>
          <w:lang w:eastAsia="zh-CN" w:bidi="ar-IQ"/>
        </w:rPr>
        <w:t xml:space="preserve"> in order to enable GEO satellite edge computing</w:t>
      </w:r>
      <w:r>
        <w:rPr>
          <w:rFonts w:hint="eastAsia"/>
          <w:lang w:eastAsia="zh-CN" w:bidi="ar-IQ"/>
        </w:rPr>
        <w:t xml:space="preserve"> in Rel-18</w:t>
      </w:r>
      <w:r>
        <w:rPr>
          <w:lang w:eastAsia="zh-CN" w:bidi="ar-IQ"/>
        </w:rPr>
        <w:t xml:space="preserve">, </w:t>
      </w:r>
      <w:r>
        <w:rPr>
          <w:rFonts w:hint="eastAsia"/>
          <w:lang w:eastAsia="zh-CN" w:bidi="ar-IQ"/>
        </w:rPr>
        <w:t>the</w:t>
      </w:r>
      <w:r w:rsidRPr="003C7730">
        <w:rPr>
          <w:lang w:eastAsia="zh-CN" w:bidi="ar-IQ"/>
        </w:rPr>
        <w:t xml:space="preserve"> UPF </w:t>
      </w:r>
      <w:r>
        <w:rPr>
          <w:lang w:eastAsia="zh-CN" w:bidi="ar-IQ"/>
        </w:rPr>
        <w:t>and</w:t>
      </w:r>
      <w:r>
        <w:rPr>
          <w:rFonts w:hint="eastAsia"/>
          <w:lang w:eastAsia="zh-CN" w:bidi="ar-IQ"/>
        </w:rPr>
        <w:t xml:space="preserve"> </w:t>
      </w:r>
      <w:r>
        <w:rPr>
          <w:lang w:eastAsia="zh-CN"/>
        </w:rPr>
        <w:t xml:space="preserve">Edge Application </w:t>
      </w:r>
      <w:proofErr w:type="gramStart"/>
      <w:r>
        <w:rPr>
          <w:lang w:eastAsia="zh-CN"/>
        </w:rPr>
        <w:t>Servers(</w:t>
      </w:r>
      <w:proofErr w:type="gramEnd"/>
      <w:r>
        <w:rPr>
          <w:lang w:eastAsia="zh-CN"/>
        </w:rPr>
        <w:t>EAS)</w:t>
      </w:r>
      <w:r>
        <w:rPr>
          <w:rFonts w:hint="eastAsia"/>
          <w:lang w:eastAsia="zh-CN"/>
        </w:rPr>
        <w:t xml:space="preserve"> </w:t>
      </w:r>
      <w:r>
        <w:rPr>
          <w:rFonts w:hint="eastAsia"/>
          <w:lang w:eastAsia="zh-CN" w:bidi="ar-IQ"/>
        </w:rPr>
        <w:t xml:space="preserve"> </w:t>
      </w:r>
      <w:r w:rsidRPr="003C7730">
        <w:rPr>
          <w:lang w:eastAsia="zh-CN" w:bidi="ar-IQ"/>
        </w:rPr>
        <w:t>can be deployed on the satellite. The following figure shows the high level architecture of the Satellite Edge Computing via UPF on board.</w:t>
      </w:r>
    </w:p>
    <w:p w14:paraId="39BCA011" w14:textId="77777777" w:rsidR="001A0522" w:rsidRDefault="001A0522" w:rsidP="001A0522">
      <w:pPr>
        <w:jc w:val="center"/>
        <w:rPr>
          <w:lang w:eastAsia="zh-CN"/>
        </w:rPr>
      </w:pPr>
      <w:r w:rsidRPr="007859FC">
        <w:object w:dxaOrig="9203" w:dyaOrig="3004" w14:anchorId="1230AD1B">
          <v:shape id="_x0000_i1032" type="#_x0000_t75" style="width:460.5pt;height:151.5pt" o:ole="">
            <v:imagedata r:id="rId22" o:title=""/>
          </v:shape>
          <o:OLEObject Type="Embed" ProgID="Visio.Drawing.11" ShapeID="_x0000_i1032" DrawAspect="Content" ObjectID="_1759067462" r:id="rId23"/>
        </w:object>
      </w:r>
    </w:p>
    <w:p w14:paraId="1455911B" w14:textId="19F657B1" w:rsidR="001A0522" w:rsidRPr="007859FC" w:rsidRDefault="001A0522" w:rsidP="001A0522">
      <w:pPr>
        <w:pStyle w:val="TF"/>
        <w:rPr>
          <w:rFonts w:cs="Arial"/>
        </w:rPr>
      </w:pPr>
      <w:r>
        <w:rPr>
          <w:rFonts w:cs="Arial"/>
        </w:rPr>
        <w:t>Figure</w:t>
      </w:r>
      <w:r>
        <w:rPr>
          <w:rFonts w:cs="Arial" w:hint="eastAsia"/>
          <w:lang w:eastAsia="zh-CN"/>
        </w:rPr>
        <w:t xml:space="preserve"> 4</w:t>
      </w:r>
      <w:r>
        <w:rPr>
          <w:rFonts w:cs="Arial"/>
        </w:rPr>
        <w:t>.</w:t>
      </w:r>
      <w:r>
        <w:rPr>
          <w:rFonts w:cs="Arial" w:hint="eastAsia"/>
          <w:lang w:eastAsia="zh-CN"/>
        </w:rPr>
        <w:t>3</w:t>
      </w:r>
      <w:r w:rsidRPr="007859FC">
        <w:rPr>
          <w:rFonts w:cs="Arial"/>
        </w:rPr>
        <w:t>-</w:t>
      </w:r>
      <w:r>
        <w:rPr>
          <w:rFonts w:cs="Arial" w:hint="eastAsia"/>
          <w:lang w:eastAsia="zh-CN"/>
        </w:rPr>
        <w:t>3</w:t>
      </w:r>
      <w:r w:rsidRPr="007859FC">
        <w:rPr>
          <w:rFonts w:cs="Arial"/>
        </w:rPr>
        <w:t>:</w:t>
      </w:r>
      <w:r w:rsidRPr="007859FC">
        <w:t xml:space="preserve"> </w:t>
      </w:r>
      <w:r w:rsidRPr="007859FC">
        <w:rPr>
          <w:rFonts w:cs="Arial"/>
        </w:rPr>
        <w:t>Satellite Edge Computing via UPF on</w:t>
      </w:r>
      <w:r w:rsidRPr="007859FC">
        <w:rPr>
          <w:rFonts w:cs="Arial"/>
          <w:lang w:eastAsia="zh-CN"/>
        </w:rPr>
        <w:t>-</w:t>
      </w:r>
      <w:r w:rsidRPr="007859FC">
        <w:rPr>
          <w:rFonts w:cs="Arial"/>
        </w:rPr>
        <w:t>board</w:t>
      </w:r>
    </w:p>
    <w:p w14:paraId="04C36125" w14:textId="745F606D" w:rsidR="001A0522" w:rsidRDefault="001A0522" w:rsidP="001A0522">
      <w:pPr>
        <w:rPr>
          <w:lang w:eastAsia="zh-CN"/>
        </w:rPr>
      </w:pPr>
      <w:r w:rsidRPr="004E07D6">
        <w:rPr>
          <w:lang w:eastAsia="zh-CN" w:bidi="ar-IQ"/>
        </w:rPr>
        <w:t>As specified in clause 6.2.3.2 of TS 23.548 [</w:t>
      </w:r>
      <w:r>
        <w:rPr>
          <w:rFonts w:hint="eastAsia"/>
          <w:lang w:eastAsia="zh-CN" w:bidi="ar-IQ"/>
        </w:rPr>
        <w:t>9</w:t>
      </w:r>
      <w:r w:rsidRPr="004E07D6">
        <w:rPr>
          <w:lang w:eastAsia="zh-CN" w:bidi="ar-IQ"/>
        </w:rPr>
        <w:t xml:space="preserve">], due to the IP </w:t>
      </w:r>
      <w:proofErr w:type="gramStart"/>
      <w:r w:rsidRPr="004E07D6">
        <w:rPr>
          <w:lang w:eastAsia="zh-CN" w:bidi="ar-IQ"/>
        </w:rPr>
        <w:t>address(</w:t>
      </w:r>
      <w:proofErr w:type="spellStart"/>
      <w:proofErr w:type="gramEnd"/>
      <w:r w:rsidRPr="004E07D6">
        <w:rPr>
          <w:lang w:eastAsia="zh-CN" w:bidi="ar-IQ"/>
        </w:rPr>
        <w:t>es</w:t>
      </w:r>
      <w:proofErr w:type="spellEnd"/>
      <w:r w:rsidRPr="004E07D6">
        <w:rPr>
          <w:lang w:eastAsia="zh-CN" w:bidi="ar-IQ"/>
        </w:rPr>
        <w:t xml:space="preserve">) of the EAS needs to be resolved by the DNS server that is on the ground first, a PDU session with the UPF on the ground needs to be established. Then, </w:t>
      </w:r>
      <w:r>
        <w:t>according to the</w:t>
      </w:r>
      <w:r w:rsidRPr="00AB1B3B">
        <w:rPr>
          <w:lang w:eastAsia="zh-CN" w:bidi="ar-IQ"/>
        </w:rPr>
        <w:t xml:space="preserve"> EAS Deployment Information as described in clause 6.2.3.4 of TS 23.548 [</w:t>
      </w:r>
      <w:r>
        <w:rPr>
          <w:rFonts w:hint="eastAsia"/>
          <w:lang w:eastAsia="zh-CN" w:bidi="ar-IQ"/>
        </w:rPr>
        <w:t>9</w:t>
      </w:r>
      <w:r w:rsidRPr="00AB1B3B">
        <w:rPr>
          <w:lang w:eastAsia="zh-CN" w:bidi="ar-IQ"/>
        </w:rPr>
        <w:t xml:space="preserve">], the SMF selects the PSA UPF or UL CL/BP/local PSA </w:t>
      </w:r>
      <w:r>
        <w:rPr>
          <w:rFonts w:hint="eastAsia"/>
          <w:lang w:eastAsia="zh-CN" w:bidi="ar-IQ"/>
        </w:rPr>
        <w:t xml:space="preserve">on-board </w:t>
      </w:r>
      <w:r w:rsidRPr="00AB1B3B">
        <w:rPr>
          <w:lang w:eastAsia="zh-CN" w:bidi="ar-IQ"/>
        </w:rPr>
        <w:t>based on the DNAI corresponding to the GEO Satellite ID and other factors</w:t>
      </w:r>
    </w:p>
    <w:p w14:paraId="6D35A387" w14:textId="3B263C32" w:rsidR="006C4452" w:rsidRDefault="006C4452" w:rsidP="006C4452">
      <w:pPr>
        <w:pStyle w:val="21"/>
        <w:rPr>
          <w:lang w:eastAsia="zh-CN"/>
        </w:rPr>
      </w:pPr>
      <w:bookmarkStart w:id="61" w:name="_Toc144213345"/>
      <w:bookmarkStart w:id="62" w:name="_Toc148346338"/>
      <w:r w:rsidRPr="00232D0B">
        <w:t>4.</w:t>
      </w:r>
      <w:r>
        <w:rPr>
          <w:rFonts w:hint="eastAsia"/>
          <w:lang w:eastAsia="zh-CN"/>
        </w:rPr>
        <w:t>4</w:t>
      </w:r>
      <w:r w:rsidRPr="00232D0B">
        <w:tab/>
      </w:r>
      <w:r w:rsidRPr="00487F9F">
        <w:rPr>
          <w:lang w:eastAsia="zh-CN"/>
        </w:rPr>
        <w:t>Business roles</w:t>
      </w:r>
      <w:bookmarkEnd w:id="61"/>
      <w:bookmarkEnd w:id="62"/>
    </w:p>
    <w:p w14:paraId="3DCF6DFA" w14:textId="77777777" w:rsidR="006C4452" w:rsidRDefault="006C4452" w:rsidP="006C4452">
      <w:pPr>
        <w:rPr>
          <w:lang w:eastAsia="zh-CN"/>
        </w:rPr>
      </w:pPr>
      <w:proofErr w:type="gramStart"/>
      <w:r>
        <w:rPr>
          <w:rFonts w:hint="eastAsia"/>
          <w:lang w:eastAsia="zh-CN"/>
        </w:rPr>
        <w:t xml:space="preserve">Satellite </w:t>
      </w:r>
      <w:r w:rsidRPr="006925F6">
        <w:rPr>
          <w:lang w:eastAsia="zh-CN"/>
        </w:rPr>
        <w:t>networks in 5G environment involves</w:t>
      </w:r>
      <w:proofErr w:type="gramEnd"/>
      <w:r w:rsidRPr="006925F6">
        <w:rPr>
          <w:lang w:eastAsia="zh-CN"/>
        </w:rPr>
        <w:t xml:space="preserve"> the services or capabilities</w:t>
      </w:r>
      <w:r>
        <w:rPr>
          <w:rFonts w:hint="eastAsia"/>
          <w:lang w:eastAsia="zh-CN"/>
        </w:rPr>
        <w:t xml:space="preserve"> may be</w:t>
      </w:r>
      <w:r w:rsidRPr="006925F6">
        <w:rPr>
          <w:lang w:eastAsia="zh-CN"/>
        </w:rPr>
        <w:t xml:space="preserve"> provided by multiple service providers in the form of following business roles:</w:t>
      </w:r>
    </w:p>
    <w:p w14:paraId="59BAD3EE" w14:textId="09192CE0" w:rsidR="006C4452" w:rsidRDefault="006C4452" w:rsidP="006C4452">
      <w:pPr>
        <w:pStyle w:val="B1"/>
        <w:rPr>
          <w:lang w:eastAsia="zh-CN" w:bidi="ar-IQ"/>
        </w:rPr>
      </w:pPr>
      <w:r w:rsidRPr="003A3FBB">
        <w:rPr>
          <w:rFonts w:hint="eastAsia"/>
          <w:lang w:bidi="ar-IQ"/>
        </w:rPr>
        <w:t xml:space="preserve">- </w:t>
      </w:r>
      <w:r w:rsidRPr="003A3FBB">
        <w:rPr>
          <w:lang w:bidi="ar-IQ"/>
        </w:rPr>
        <w:tab/>
      </w:r>
      <w:bookmarkStart w:id="63" w:name="OLE_LINK11"/>
      <w:r>
        <w:rPr>
          <w:rFonts w:hint="eastAsia"/>
          <w:lang w:eastAsia="zh-CN" w:bidi="ar-IQ"/>
        </w:rPr>
        <w:t xml:space="preserve">Satellite </w:t>
      </w:r>
      <w:r w:rsidRPr="00B01476">
        <w:rPr>
          <w:lang w:eastAsia="zh-CN" w:bidi="ar-IQ"/>
        </w:rPr>
        <w:t>Mobile</w:t>
      </w:r>
      <w:r>
        <w:rPr>
          <w:rFonts w:hint="eastAsia"/>
          <w:lang w:eastAsia="zh-CN" w:bidi="ar-IQ"/>
        </w:rPr>
        <w:t xml:space="preserve"> network </w:t>
      </w:r>
      <w:r w:rsidRPr="003A3FBB">
        <w:rPr>
          <w:rFonts w:hint="eastAsia"/>
          <w:lang w:bidi="ar-IQ"/>
        </w:rPr>
        <w:t>Operator</w:t>
      </w:r>
      <w:r>
        <w:rPr>
          <w:rFonts w:hint="eastAsia"/>
          <w:lang w:eastAsia="zh-CN" w:bidi="ar-IQ"/>
        </w:rPr>
        <w:t xml:space="preserve"> (SMNO)</w:t>
      </w:r>
      <w:r w:rsidRPr="003A3FBB">
        <w:rPr>
          <w:rFonts w:hint="eastAsia"/>
          <w:lang w:bidi="ar-IQ"/>
        </w:rPr>
        <w:t xml:space="preserve">: </w:t>
      </w:r>
      <w:r>
        <w:rPr>
          <w:rFonts w:hint="eastAsia"/>
          <w:lang w:eastAsia="zh-CN" w:bidi="ar-IQ"/>
        </w:rPr>
        <w:t xml:space="preserve">an operator who can </w:t>
      </w:r>
      <w:r w:rsidRPr="00E14D44">
        <w:rPr>
          <w:lang w:eastAsia="zh-CN" w:bidi="ar-IQ"/>
        </w:rPr>
        <w:t>provide</w:t>
      </w:r>
      <w:r w:rsidRPr="00937847">
        <w:rPr>
          <w:rFonts w:hint="eastAsia"/>
          <w:lang w:eastAsia="zh-CN" w:bidi="ar-IQ"/>
        </w:rPr>
        <w:t xml:space="preserve"> </w:t>
      </w:r>
      <w:r>
        <w:rPr>
          <w:rFonts w:hint="eastAsia"/>
          <w:lang w:eastAsia="zh-CN" w:bidi="ar-IQ"/>
        </w:rPr>
        <w:t xml:space="preserve">satellite </w:t>
      </w:r>
      <w:r w:rsidRPr="00E14D44">
        <w:rPr>
          <w:lang w:eastAsia="zh-CN" w:bidi="ar-IQ"/>
        </w:rPr>
        <w:t>communication services</w:t>
      </w:r>
      <w:r>
        <w:rPr>
          <w:rFonts w:hint="eastAsia"/>
          <w:lang w:eastAsia="zh-CN" w:bidi="ar-IQ"/>
        </w:rPr>
        <w:t xml:space="preserve"> for satellite s</w:t>
      </w:r>
      <w:r>
        <w:rPr>
          <w:lang w:eastAsia="zh-CN" w:bidi="ar-IQ"/>
        </w:rPr>
        <w:t>ervice c</w:t>
      </w:r>
      <w:r w:rsidRPr="00656B0D">
        <w:rPr>
          <w:lang w:eastAsia="zh-CN" w:bidi="ar-IQ"/>
        </w:rPr>
        <w:t>ustomer</w:t>
      </w:r>
      <w:r>
        <w:rPr>
          <w:rFonts w:hint="eastAsia"/>
          <w:lang w:eastAsia="zh-CN" w:bidi="ar-IQ"/>
        </w:rPr>
        <w:t>, e.g.</w:t>
      </w:r>
      <w:r w:rsidRPr="00E14D44">
        <w:rPr>
          <w:lang w:eastAsia="zh-CN" w:bidi="ar-IQ"/>
        </w:rPr>
        <w:t xml:space="preserve"> </w:t>
      </w:r>
      <w:r>
        <w:rPr>
          <w:rFonts w:hint="eastAsia"/>
          <w:lang w:eastAsia="zh-CN" w:bidi="ar-IQ"/>
        </w:rPr>
        <w:t>5G MNO.</w:t>
      </w:r>
    </w:p>
    <w:p w14:paraId="74F547FE" w14:textId="2815BABC" w:rsidR="00F91030" w:rsidRPr="00F91030" w:rsidRDefault="00F91030" w:rsidP="00F91030">
      <w:pPr>
        <w:pStyle w:val="B1"/>
        <w:rPr>
          <w:lang w:eastAsia="zh-CN" w:bidi="ar-IQ"/>
        </w:rPr>
      </w:pPr>
      <w:r>
        <w:rPr>
          <w:rFonts w:hint="eastAsia"/>
          <w:lang w:eastAsia="zh-CN" w:bidi="ar-IQ"/>
        </w:rPr>
        <w:t>-</w:t>
      </w:r>
      <w:r>
        <w:rPr>
          <w:rFonts w:hint="eastAsia"/>
          <w:lang w:eastAsia="zh-CN" w:bidi="ar-IQ"/>
        </w:rPr>
        <w:tab/>
        <w:t>Satellite Service Provider (SSP)</w:t>
      </w:r>
      <w:r>
        <w:rPr>
          <w:lang w:eastAsia="zh-CN" w:bidi="ar-IQ"/>
        </w:rPr>
        <w:t xml:space="preserve">: </w:t>
      </w:r>
      <w:r>
        <w:rPr>
          <w:rFonts w:hint="eastAsia"/>
          <w:lang w:eastAsia="zh-CN" w:bidi="ar-IQ"/>
        </w:rPr>
        <w:t>a Provider</w:t>
      </w:r>
      <w:r w:rsidRPr="00B01476">
        <w:rPr>
          <w:lang w:eastAsia="zh-CN" w:bidi="ar-IQ"/>
        </w:rPr>
        <w:t xml:space="preserve"> </w:t>
      </w:r>
      <w:r>
        <w:rPr>
          <w:rFonts w:hint="eastAsia"/>
          <w:lang w:eastAsia="zh-CN" w:bidi="ar-IQ"/>
        </w:rPr>
        <w:t>who can</w:t>
      </w:r>
      <w:r>
        <w:rPr>
          <w:lang w:eastAsia="zh-CN" w:bidi="ar-IQ"/>
        </w:rPr>
        <w:t xml:space="preserve"> provide</w:t>
      </w:r>
      <w:r w:rsidRPr="00B01476">
        <w:rPr>
          <w:lang w:eastAsia="zh-CN" w:bidi="ar-IQ"/>
        </w:rPr>
        <w:t xml:space="preserve"> satellite services for</w:t>
      </w:r>
      <w:r>
        <w:rPr>
          <w:rFonts w:hint="eastAsia"/>
          <w:lang w:eastAsia="zh-CN" w:bidi="ar-IQ"/>
        </w:rPr>
        <w:t xml:space="preserve"> S</w:t>
      </w:r>
      <w:r w:rsidRPr="00400870">
        <w:rPr>
          <w:lang w:eastAsia="zh-CN" w:bidi="ar-IQ"/>
        </w:rPr>
        <w:t>MNO</w:t>
      </w:r>
      <w:r>
        <w:rPr>
          <w:rFonts w:hint="eastAsia"/>
          <w:lang w:eastAsia="zh-CN" w:bidi="ar-IQ"/>
        </w:rPr>
        <w:t>,</w:t>
      </w:r>
      <w:r w:rsidRPr="00351D5B">
        <w:rPr>
          <w:lang w:eastAsia="zh-CN" w:bidi="ar-IQ"/>
        </w:rPr>
        <w:t xml:space="preserve"> e.g.</w:t>
      </w:r>
      <w:r w:rsidRPr="00351D5B">
        <w:t xml:space="preserve"> </w:t>
      </w:r>
      <w:r w:rsidRPr="00351D5B">
        <w:rPr>
          <w:lang w:eastAsia="zh-CN" w:bidi="ar-IQ"/>
        </w:rPr>
        <w:t>satellite companies</w:t>
      </w:r>
      <w:r w:rsidRPr="00B01476">
        <w:rPr>
          <w:lang w:eastAsia="zh-CN" w:bidi="ar-IQ"/>
        </w:rPr>
        <w:t>.</w:t>
      </w:r>
    </w:p>
    <w:bookmarkEnd w:id="63"/>
    <w:p w14:paraId="7E6AD345" w14:textId="77777777" w:rsidR="006C4452" w:rsidRDefault="006C4452" w:rsidP="006C4452">
      <w:pPr>
        <w:pStyle w:val="B1"/>
        <w:rPr>
          <w:lang w:eastAsia="zh-CN" w:bidi="ar-IQ"/>
        </w:rPr>
      </w:pPr>
      <w:r w:rsidRPr="003A3FBB">
        <w:rPr>
          <w:rFonts w:hint="eastAsia"/>
          <w:lang w:bidi="ar-IQ"/>
        </w:rPr>
        <w:t xml:space="preserve">- </w:t>
      </w:r>
      <w:r w:rsidRPr="003A3FBB">
        <w:rPr>
          <w:lang w:bidi="ar-IQ"/>
        </w:rPr>
        <w:tab/>
      </w:r>
      <w:r>
        <w:rPr>
          <w:rFonts w:hint="eastAsia"/>
          <w:lang w:eastAsia="zh-CN" w:bidi="ar-IQ"/>
        </w:rPr>
        <w:t>Satellite</w:t>
      </w:r>
      <w:r w:rsidRPr="00E14D44">
        <w:t xml:space="preserve"> </w:t>
      </w:r>
      <w:r>
        <w:rPr>
          <w:rFonts w:hint="eastAsia"/>
          <w:lang w:eastAsia="zh-CN"/>
        </w:rPr>
        <w:t xml:space="preserve">Service </w:t>
      </w:r>
      <w:r w:rsidRPr="00E14D44">
        <w:rPr>
          <w:lang w:eastAsia="zh-CN" w:bidi="ar-IQ"/>
        </w:rPr>
        <w:t>Customer</w:t>
      </w:r>
      <w:r>
        <w:rPr>
          <w:rFonts w:hint="eastAsia"/>
          <w:lang w:eastAsia="zh-CN" w:bidi="ar-IQ"/>
        </w:rPr>
        <w:t xml:space="preserve"> (SSC): </w:t>
      </w:r>
      <w:r w:rsidRPr="00CB4858">
        <w:rPr>
          <w:lang w:eastAsia="zh-CN" w:bidi="ar-IQ"/>
        </w:rPr>
        <w:t>a Communicat</w:t>
      </w:r>
      <w:r>
        <w:rPr>
          <w:lang w:eastAsia="zh-CN" w:bidi="ar-IQ"/>
        </w:rPr>
        <w:t xml:space="preserve">ion Service Customer (CSC) who </w:t>
      </w:r>
      <w:r>
        <w:rPr>
          <w:rFonts w:hint="eastAsia"/>
          <w:lang w:eastAsia="zh-CN" w:bidi="ar-IQ"/>
        </w:rPr>
        <w:t>is</w:t>
      </w:r>
      <w:r w:rsidRPr="00FC4247">
        <w:rPr>
          <w:lang w:eastAsia="zh-CN" w:bidi="ar-IQ"/>
        </w:rPr>
        <w:t xml:space="preserve"> able to</w:t>
      </w:r>
      <w:r w:rsidRPr="00CB4858">
        <w:rPr>
          <w:lang w:eastAsia="zh-CN" w:bidi="ar-IQ"/>
        </w:rPr>
        <w:t xml:space="preserve"> consume </w:t>
      </w:r>
      <w:r>
        <w:rPr>
          <w:rFonts w:hint="eastAsia"/>
          <w:lang w:eastAsia="zh-CN" w:bidi="ar-IQ"/>
        </w:rPr>
        <w:t>satellite communication network</w:t>
      </w:r>
      <w:r w:rsidRPr="00CB4858">
        <w:rPr>
          <w:lang w:eastAsia="zh-CN" w:bidi="ar-IQ"/>
        </w:rPr>
        <w:t xml:space="preserve">, e.g. </w:t>
      </w:r>
      <w:r>
        <w:rPr>
          <w:rFonts w:hint="eastAsia"/>
          <w:lang w:eastAsia="zh-CN" w:bidi="ar-IQ"/>
        </w:rPr>
        <w:t xml:space="preserve">UE, </w:t>
      </w:r>
      <w:proofErr w:type="spellStart"/>
      <w:r w:rsidRPr="00FC4247">
        <w:rPr>
          <w:lang w:eastAsia="zh-CN" w:bidi="ar-IQ"/>
        </w:rPr>
        <w:t>IoT</w:t>
      </w:r>
      <w:proofErr w:type="spellEnd"/>
      <w:r w:rsidRPr="00FC4247">
        <w:rPr>
          <w:lang w:eastAsia="zh-CN" w:bidi="ar-IQ"/>
        </w:rPr>
        <w:t xml:space="preserve"> devices, broadband vehicular or fixed terminals</w:t>
      </w:r>
      <w:r w:rsidRPr="00CB4858">
        <w:rPr>
          <w:lang w:eastAsia="zh-CN" w:bidi="ar-IQ"/>
        </w:rPr>
        <w:t>.</w:t>
      </w:r>
    </w:p>
    <w:p w14:paraId="6337F92C" w14:textId="77777777" w:rsidR="006C4452" w:rsidRDefault="006C4452" w:rsidP="006C4452">
      <w:pPr>
        <w:rPr>
          <w:lang w:eastAsia="zh-CN"/>
        </w:rPr>
      </w:pPr>
      <w:r w:rsidRPr="006925F6">
        <w:rPr>
          <w:lang w:eastAsia="zh-CN"/>
        </w:rPr>
        <w:t>Considering the different business models</w:t>
      </w:r>
      <w:r>
        <w:rPr>
          <w:rFonts w:hint="eastAsia"/>
          <w:lang w:eastAsia="zh-CN"/>
        </w:rPr>
        <w:t xml:space="preserve">, </w:t>
      </w:r>
      <w:r w:rsidRPr="0032234F">
        <w:rPr>
          <w:lang w:eastAsia="zh-CN"/>
        </w:rPr>
        <w:t>b</w:t>
      </w:r>
      <w:r w:rsidRPr="0032234F">
        <w:t>usiness roles</w:t>
      </w:r>
      <w:r w:rsidRPr="00487F9F" w:rsidDel="001C7FAC">
        <w:rPr>
          <w:lang w:eastAsia="zh-CN"/>
        </w:rPr>
        <w:t xml:space="preserve"> </w:t>
      </w:r>
      <w:r>
        <w:rPr>
          <w:lang w:eastAsia="zh-CN"/>
        </w:rPr>
        <w:t xml:space="preserve">for </w:t>
      </w:r>
      <w:r>
        <w:rPr>
          <w:rFonts w:hint="eastAsia"/>
          <w:lang w:eastAsia="zh-CN" w:bidi="ar-IQ"/>
        </w:rPr>
        <w:t>satellite</w:t>
      </w:r>
      <w:r>
        <w:rPr>
          <w:lang w:eastAsia="zh-CN"/>
        </w:rPr>
        <w:t xml:space="preserve"> networks include (but not limited to):</w:t>
      </w:r>
    </w:p>
    <w:p w14:paraId="755EF79B" w14:textId="77777777" w:rsidR="006C4452" w:rsidRDefault="006C4452" w:rsidP="0032234F">
      <w:pPr>
        <w:pStyle w:val="B1"/>
        <w:rPr>
          <w:lang w:eastAsia="zh-CN" w:bidi="ar-IQ"/>
        </w:rPr>
      </w:pPr>
      <w:r w:rsidRPr="00CB4858">
        <w:rPr>
          <w:lang w:eastAsia="zh-CN" w:bidi="ar-IQ"/>
        </w:rPr>
        <w:t>-</w:t>
      </w:r>
      <w:r w:rsidRPr="00CB4858">
        <w:rPr>
          <w:lang w:eastAsia="zh-CN" w:bidi="ar-IQ"/>
        </w:rPr>
        <w:tab/>
        <w:t>End user charging;</w:t>
      </w:r>
    </w:p>
    <w:p w14:paraId="574DE15B" w14:textId="77777777" w:rsidR="006C4452" w:rsidRPr="00CB4858" w:rsidRDefault="006C4452" w:rsidP="0032234F">
      <w:pPr>
        <w:pStyle w:val="B1"/>
        <w:rPr>
          <w:lang w:eastAsia="zh-CN" w:bidi="ar-IQ"/>
        </w:rPr>
      </w:pPr>
      <w:r w:rsidRPr="00400870">
        <w:rPr>
          <w:lang w:eastAsia="zh-CN" w:bidi="ar-IQ"/>
        </w:rPr>
        <w:t>-</w:t>
      </w:r>
      <w:r w:rsidRPr="00400870">
        <w:rPr>
          <w:lang w:eastAsia="zh-CN" w:bidi="ar-IQ"/>
        </w:rPr>
        <w:tab/>
        <w:t>Inter-provider charging.</w:t>
      </w:r>
    </w:p>
    <w:p w14:paraId="61CB370C" w14:textId="77777777" w:rsidR="006C4452" w:rsidRPr="003A3FBB" w:rsidRDefault="006C4452" w:rsidP="006C4452">
      <w:pPr>
        <w:rPr>
          <w:lang w:eastAsia="zh-CN"/>
        </w:rPr>
      </w:pPr>
      <w:r w:rsidRPr="003A3FBB">
        <w:rPr>
          <w:lang w:eastAsia="zh-CN"/>
        </w:rPr>
        <w:lastRenderedPageBreak/>
        <w:t xml:space="preserve">Depending on the scenarios an organisation can play one or several roles simultaneously, and apply </w:t>
      </w:r>
      <w:r w:rsidRPr="00487F9F">
        <w:rPr>
          <w:rFonts w:hint="eastAsia"/>
          <w:lang w:eastAsia="zh-CN"/>
        </w:rPr>
        <w:t>b</w:t>
      </w:r>
      <w:r w:rsidRPr="00487F9F">
        <w:rPr>
          <w:lang w:eastAsia="zh-CN"/>
        </w:rPr>
        <w:t>usiness roles</w:t>
      </w:r>
      <w:r>
        <w:rPr>
          <w:rFonts w:hint="eastAsia"/>
          <w:lang w:eastAsia="zh-CN"/>
        </w:rPr>
        <w:t xml:space="preserve"> </w:t>
      </w:r>
      <w:r w:rsidRPr="003A3FBB">
        <w:rPr>
          <w:lang w:eastAsia="zh-CN"/>
        </w:rPr>
        <w:t>based on corresponding business relationship</w:t>
      </w:r>
      <w:r>
        <w:rPr>
          <w:rFonts w:hint="eastAsia"/>
          <w:lang w:eastAsia="zh-CN"/>
        </w:rPr>
        <w:t>s</w:t>
      </w:r>
      <w:r w:rsidRPr="003A3FBB">
        <w:rPr>
          <w:lang w:eastAsia="zh-CN"/>
        </w:rPr>
        <w:t xml:space="preserve">, e.g.: </w:t>
      </w:r>
    </w:p>
    <w:p w14:paraId="4C0BC324" w14:textId="77777777" w:rsidR="006C4452" w:rsidRPr="003A3FBB" w:rsidRDefault="006C4452" w:rsidP="006C4452">
      <w:pPr>
        <w:pStyle w:val="B1"/>
        <w:rPr>
          <w:lang w:bidi="ar-IQ"/>
        </w:rPr>
      </w:pPr>
      <w:r w:rsidRPr="003A3FBB">
        <w:rPr>
          <w:rFonts w:hint="eastAsia"/>
          <w:lang w:bidi="ar-IQ"/>
        </w:rPr>
        <w:t xml:space="preserve">- </w:t>
      </w:r>
      <w:r w:rsidRPr="003A3FBB">
        <w:rPr>
          <w:lang w:bidi="ar-IQ"/>
        </w:rPr>
        <w:tab/>
      </w:r>
      <w:r w:rsidRPr="00487F9F">
        <w:t>Business roles</w:t>
      </w:r>
      <w:r w:rsidRPr="003A3FBB">
        <w:t xml:space="preserve"> for </w:t>
      </w:r>
      <w:r>
        <w:rPr>
          <w:rFonts w:hint="eastAsia"/>
          <w:lang w:eastAsia="zh-CN" w:bidi="ar-IQ"/>
        </w:rPr>
        <w:t>SMNO</w:t>
      </w:r>
      <w:r w:rsidRPr="003A3FBB">
        <w:t xml:space="preserve"> to charge S</w:t>
      </w:r>
      <w:r>
        <w:rPr>
          <w:rFonts w:hint="eastAsia"/>
          <w:lang w:eastAsia="zh-CN"/>
        </w:rPr>
        <w:t>S</w:t>
      </w:r>
      <w:r w:rsidRPr="003A3FBB">
        <w:t>C for using</w:t>
      </w:r>
      <w:r>
        <w:rPr>
          <w:rFonts w:hint="eastAsia"/>
          <w:lang w:eastAsia="zh-CN"/>
        </w:rPr>
        <w:t xml:space="preserve"> </w:t>
      </w:r>
      <w:r>
        <w:rPr>
          <w:rFonts w:hint="eastAsia"/>
          <w:lang w:eastAsia="zh-CN" w:bidi="ar-IQ"/>
        </w:rPr>
        <w:t>satellite communication</w:t>
      </w:r>
      <w:r w:rsidRPr="003A3FBB">
        <w:t xml:space="preserve"> services.</w:t>
      </w:r>
      <w:r w:rsidRPr="003A3FBB">
        <w:rPr>
          <w:rFonts w:hint="eastAsia"/>
          <w:lang w:bidi="ar-IQ"/>
        </w:rPr>
        <w:t xml:space="preserve"> </w:t>
      </w:r>
    </w:p>
    <w:p w14:paraId="7A4A189D" w14:textId="77777777" w:rsidR="006C4452" w:rsidRPr="003A3FBB" w:rsidRDefault="006C4452" w:rsidP="006C4452">
      <w:pPr>
        <w:pStyle w:val="B1"/>
        <w:rPr>
          <w:lang w:bidi="ar-IQ"/>
        </w:rPr>
      </w:pPr>
      <w:r w:rsidRPr="003A3FBB">
        <w:rPr>
          <w:rFonts w:hint="eastAsia"/>
          <w:lang w:bidi="ar-IQ"/>
        </w:rPr>
        <w:t>-</w:t>
      </w:r>
      <w:r w:rsidRPr="003A3FBB">
        <w:rPr>
          <w:lang w:bidi="ar-IQ"/>
        </w:rPr>
        <w:tab/>
      </w:r>
      <w:r w:rsidRPr="00487F9F">
        <w:t>Business roles</w:t>
      </w:r>
      <w:r w:rsidRPr="003A3FBB">
        <w:t xml:space="preserve"> for </w:t>
      </w:r>
      <w:r>
        <w:rPr>
          <w:rFonts w:hint="eastAsia"/>
          <w:lang w:eastAsia="zh-CN" w:bidi="ar-IQ"/>
        </w:rPr>
        <w:t>SSP</w:t>
      </w:r>
      <w:r w:rsidRPr="003A3FBB">
        <w:t xml:space="preserve"> to charge </w:t>
      </w:r>
      <w:r>
        <w:rPr>
          <w:rFonts w:hint="eastAsia"/>
          <w:lang w:eastAsia="zh-CN" w:bidi="ar-IQ"/>
        </w:rPr>
        <w:t>SMNO</w:t>
      </w:r>
      <w:r w:rsidRPr="003A3FBB">
        <w:t xml:space="preserve"> for using their </w:t>
      </w:r>
      <w:r>
        <w:rPr>
          <w:rFonts w:hint="eastAsia"/>
          <w:lang w:eastAsia="zh-CN"/>
        </w:rPr>
        <w:t>satellites</w:t>
      </w:r>
      <w:r w:rsidRPr="003A3FBB">
        <w:t>.</w:t>
      </w:r>
      <w:r w:rsidRPr="003A3FBB">
        <w:rPr>
          <w:rFonts w:hint="eastAsia"/>
          <w:lang w:bidi="ar-IQ"/>
        </w:rPr>
        <w:t xml:space="preserve"> </w:t>
      </w:r>
    </w:p>
    <w:p w14:paraId="7F6A2572" w14:textId="6D705368" w:rsidR="006C4452" w:rsidRPr="00745B8B" w:rsidRDefault="006C4452" w:rsidP="006C4452">
      <w:pPr>
        <w:pStyle w:val="B1"/>
        <w:rPr>
          <w:lang w:eastAsia="zh-CN" w:bidi="ar-IQ"/>
        </w:rPr>
      </w:pPr>
      <w:r w:rsidRPr="003A3FBB">
        <w:rPr>
          <w:rFonts w:hint="eastAsia"/>
          <w:lang w:bidi="ar-IQ"/>
        </w:rPr>
        <w:t xml:space="preserve">- </w:t>
      </w:r>
      <w:r w:rsidRPr="003A3FBB">
        <w:rPr>
          <w:lang w:bidi="ar-IQ"/>
        </w:rPr>
        <w:tab/>
        <w:t>W</w:t>
      </w:r>
      <w:r w:rsidRPr="003A3FBB">
        <w:rPr>
          <w:rFonts w:hint="eastAsia"/>
          <w:lang w:bidi="ar-IQ"/>
        </w:rPr>
        <w:t xml:space="preserve">hen </w:t>
      </w:r>
      <w:r>
        <w:rPr>
          <w:rFonts w:hint="eastAsia"/>
          <w:lang w:eastAsia="zh-CN" w:bidi="ar-IQ"/>
        </w:rPr>
        <w:t>SMNO</w:t>
      </w:r>
      <w:r w:rsidRPr="003A3FBB">
        <w:rPr>
          <w:rFonts w:hint="eastAsia"/>
          <w:lang w:bidi="ar-IQ"/>
        </w:rPr>
        <w:t xml:space="preserve"> and </w:t>
      </w:r>
      <w:r>
        <w:rPr>
          <w:rFonts w:hint="eastAsia"/>
          <w:lang w:eastAsia="zh-CN" w:bidi="ar-IQ"/>
        </w:rPr>
        <w:t>SSP</w:t>
      </w:r>
      <w:r w:rsidRPr="003A3FBB">
        <w:rPr>
          <w:rFonts w:hint="eastAsia"/>
          <w:lang w:bidi="ar-IQ"/>
        </w:rPr>
        <w:t xml:space="preserve"> role are provided by the same enterprise, to charge S</w:t>
      </w:r>
      <w:r>
        <w:rPr>
          <w:rFonts w:hint="eastAsia"/>
          <w:lang w:eastAsia="zh-CN" w:bidi="ar-IQ"/>
        </w:rPr>
        <w:t>S</w:t>
      </w:r>
      <w:r w:rsidRPr="003A3FBB">
        <w:rPr>
          <w:rFonts w:hint="eastAsia"/>
          <w:lang w:bidi="ar-IQ"/>
        </w:rPr>
        <w:t xml:space="preserve">C role for using their networks and </w:t>
      </w:r>
      <w:r>
        <w:rPr>
          <w:rFonts w:hint="eastAsia"/>
          <w:lang w:eastAsia="zh-CN" w:bidi="ar-IQ"/>
        </w:rPr>
        <w:t>satellite communication</w:t>
      </w:r>
      <w:r w:rsidRPr="003A3FBB">
        <w:rPr>
          <w:rFonts w:hint="eastAsia"/>
          <w:lang w:bidi="ar-IQ"/>
        </w:rPr>
        <w:t xml:space="preserve"> services</w:t>
      </w:r>
      <w:r w:rsidRPr="003A3FBB">
        <w:rPr>
          <w:lang w:bidi="ar-IQ"/>
        </w:rPr>
        <w:t>.</w:t>
      </w:r>
    </w:p>
    <w:p w14:paraId="262B887E" w14:textId="77777777" w:rsidR="006C4452" w:rsidRDefault="006C4452" w:rsidP="006C4452">
      <w:pPr>
        <w:rPr>
          <w:lang w:eastAsia="zh-CN"/>
        </w:rPr>
      </w:pPr>
      <w:r w:rsidRPr="00310C68">
        <w:rPr>
          <w:lang w:eastAsia="zh-CN"/>
        </w:rPr>
        <w:t xml:space="preserve">In deployments, there could be business scenarios where one or more </w:t>
      </w:r>
      <w:r w:rsidRPr="009C6783">
        <w:rPr>
          <w:lang w:eastAsia="zh-CN"/>
        </w:rPr>
        <w:t>components</w:t>
      </w:r>
      <w:r w:rsidRPr="00310C68">
        <w:rPr>
          <w:lang w:eastAsia="zh-CN"/>
        </w:rPr>
        <w:t xml:space="preserve"> are supported by a single enterprise. The present document doe</w:t>
      </w:r>
      <w:r>
        <w:rPr>
          <w:lang w:eastAsia="zh-CN"/>
        </w:rPr>
        <w:t xml:space="preserve">s not impose any restrictions </w:t>
      </w:r>
      <w:r>
        <w:rPr>
          <w:rFonts w:hint="eastAsia"/>
          <w:lang w:eastAsia="zh-CN"/>
        </w:rPr>
        <w:t>on</w:t>
      </w:r>
      <w:r w:rsidRPr="00310C68">
        <w:rPr>
          <w:lang w:eastAsia="zh-CN"/>
        </w:rPr>
        <w:t xml:space="preserve"> the possible deployment scenarios.</w:t>
      </w:r>
    </w:p>
    <w:p w14:paraId="34E3C1AB" w14:textId="77777777" w:rsidR="00A227F2" w:rsidRPr="006C4452" w:rsidRDefault="00A227F2" w:rsidP="004B1F6F">
      <w:pPr>
        <w:rPr>
          <w:lang w:eastAsia="zh-CN"/>
        </w:rPr>
      </w:pPr>
    </w:p>
    <w:p w14:paraId="61D80121" w14:textId="77777777" w:rsidR="005A1B27" w:rsidRDefault="005A1B27" w:rsidP="005A1B27">
      <w:pPr>
        <w:pStyle w:val="1"/>
      </w:pPr>
      <w:bookmarkStart w:id="64" w:name="_Toc144213346"/>
      <w:bookmarkStart w:id="65" w:name="_Toc148346339"/>
      <w:r>
        <w:rPr>
          <w:rFonts w:hint="eastAsia"/>
          <w:lang w:eastAsia="zh-CN"/>
        </w:rPr>
        <w:t>5</w:t>
      </w:r>
      <w:r>
        <w:tab/>
        <w:t>Charging scenarios and key issues</w:t>
      </w:r>
      <w:bookmarkEnd w:id="64"/>
      <w:bookmarkEnd w:id="65"/>
    </w:p>
    <w:p w14:paraId="36B02EF9" w14:textId="1F8707AE" w:rsidR="005A1B27" w:rsidRDefault="005A1B27" w:rsidP="005A1B27">
      <w:pPr>
        <w:pStyle w:val="21"/>
        <w:overflowPunct w:val="0"/>
        <w:autoSpaceDE w:val="0"/>
        <w:autoSpaceDN w:val="0"/>
        <w:adjustRightInd w:val="0"/>
        <w:textAlignment w:val="baseline"/>
        <w:rPr>
          <w:lang w:eastAsia="zh-CN"/>
        </w:rPr>
      </w:pPr>
      <w:bookmarkStart w:id="66" w:name="_Toc144213347"/>
      <w:bookmarkStart w:id="67" w:name="_Toc148346340"/>
      <w:r>
        <w:rPr>
          <w:rFonts w:hint="eastAsia"/>
          <w:lang w:eastAsia="zh-CN"/>
        </w:rPr>
        <w:t>5</w:t>
      </w:r>
      <w:r>
        <w:t>.1</w:t>
      </w:r>
      <w:r>
        <w:tab/>
        <w:t>Topic 1</w:t>
      </w:r>
      <w:r w:rsidR="0037470C">
        <w:rPr>
          <w:rFonts w:hint="eastAsia"/>
          <w:lang w:eastAsia="zh-CN"/>
        </w:rPr>
        <w:t>:</w:t>
      </w:r>
      <w:r w:rsidR="0037470C" w:rsidRPr="0037470C">
        <w:rPr>
          <w:lang w:eastAsia="zh-CN"/>
        </w:rPr>
        <w:t xml:space="preserve"> Converged charging for satellite access</w:t>
      </w:r>
      <w:bookmarkEnd w:id="66"/>
      <w:bookmarkEnd w:id="67"/>
    </w:p>
    <w:p w14:paraId="2006D416" w14:textId="77777777" w:rsidR="005A1B27" w:rsidRDefault="005A1B27" w:rsidP="005A1B27">
      <w:pPr>
        <w:pStyle w:val="31"/>
        <w:rPr>
          <w:lang w:eastAsia="zh-CN"/>
        </w:rPr>
      </w:pPr>
      <w:bookmarkStart w:id="68" w:name="_Toc144213348"/>
      <w:bookmarkStart w:id="69" w:name="_Toc148346341"/>
      <w:r>
        <w:rPr>
          <w:rFonts w:hint="eastAsia"/>
          <w:lang w:eastAsia="zh-CN"/>
        </w:rPr>
        <w:t>5</w:t>
      </w:r>
      <w:r>
        <w:t>.1.1</w:t>
      </w:r>
      <w:r>
        <w:tab/>
        <w:t>General description and assumptions</w:t>
      </w:r>
      <w:bookmarkEnd w:id="68"/>
      <w:bookmarkEnd w:id="69"/>
      <w:r>
        <w:t xml:space="preserve"> </w:t>
      </w:r>
    </w:p>
    <w:p w14:paraId="56DD0DFD" w14:textId="77777777" w:rsidR="0037470C" w:rsidRPr="007614DA" w:rsidRDefault="0037470C" w:rsidP="0037470C">
      <w:pPr>
        <w:rPr>
          <w:highlight w:val="yellow"/>
          <w:lang w:eastAsia="zh-CN"/>
        </w:rPr>
      </w:pPr>
      <w:r>
        <w:rPr>
          <w:lang w:eastAsia="zh-CN"/>
        </w:rPr>
        <w:t>I</w:t>
      </w:r>
      <w:r>
        <w:rPr>
          <w:rFonts w:hint="eastAsia"/>
          <w:lang w:eastAsia="zh-CN"/>
        </w:rPr>
        <w:t xml:space="preserve">n the satellite access </w:t>
      </w:r>
      <w:r w:rsidRPr="00F01404">
        <w:rPr>
          <w:lang w:eastAsia="zh-CN"/>
        </w:rPr>
        <w:t>scenario</w:t>
      </w:r>
      <w:r>
        <w:rPr>
          <w:rFonts w:hint="eastAsia"/>
          <w:lang w:eastAsia="zh-CN"/>
        </w:rPr>
        <w:t xml:space="preserve">, </w:t>
      </w:r>
      <w:r w:rsidRPr="00F01404">
        <w:rPr>
          <w:lang w:eastAsia="zh-CN"/>
        </w:rPr>
        <w:t xml:space="preserve">separate N2 instances are handling separate access type nodes. However, the coverage of the satellite access network may span over the coverage of the terrestrial access </w:t>
      </w:r>
      <w:proofErr w:type="spellStart"/>
      <w:r w:rsidRPr="00F01404">
        <w:rPr>
          <w:lang w:eastAsia="zh-CN"/>
        </w:rPr>
        <w:t>network.In</w:t>
      </w:r>
      <w:proofErr w:type="spellEnd"/>
      <w:r w:rsidRPr="00F01404">
        <w:rPr>
          <w:lang w:eastAsia="zh-CN"/>
        </w:rPr>
        <w:t xml:space="preserve"> order to support the NR satellite, the RAT "</w:t>
      </w:r>
      <w:proofErr w:type="gramStart"/>
      <w:r w:rsidRPr="00F01404">
        <w:rPr>
          <w:lang w:eastAsia="zh-CN"/>
        </w:rPr>
        <w:t>NR(</w:t>
      </w:r>
      <w:proofErr w:type="gramEnd"/>
      <w:r w:rsidRPr="00F01404">
        <w:rPr>
          <w:lang w:eastAsia="zh-CN"/>
        </w:rPr>
        <w:t>LEO)", "NR(MEO)", "NR(GEO)" and "NR(OTHERSAT)" have been specified in 5GC to distinguish the different NR satellite access types in TS 23.501[</w:t>
      </w:r>
      <w:r>
        <w:rPr>
          <w:rFonts w:hint="eastAsia"/>
          <w:lang w:eastAsia="zh-CN"/>
        </w:rPr>
        <w:t>2</w:t>
      </w:r>
      <w:r w:rsidRPr="00F01404">
        <w:rPr>
          <w:lang w:eastAsia="zh-CN"/>
        </w:rPr>
        <w:t xml:space="preserve">]. </w:t>
      </w:r>
    </w:p>
    <w:p w14:paraId="796E7F25" w14:textId="6CB0D7D8" w:rsidR="0037470C" w:rsidRDefault="0037470C" w:rsidP="0037470C">
      <w:pPr>
        <w:rPr>
          <w:lang w:eastAsia="zh-CN"/>
        </w:rPr>
      </w:pPr>
      <w:r>
        <w:rPr>
          <w:rFonts w:hint="eastAsia"/>
          <w:lang w:eastAsia="zh-CN"/>
        </w:rPr>
        <w:t>Based on the satellite access architecture depicted in clause 4.</w:t>
      </w:r>
      <w:r w:rsidR="00C55796">
        <w:rPr>
          <w:rFonts w:hint="eastAsia"/>
          <w:lang w:eastAsia="zh-CN"/>
        </w:rPr>
        <w:t>2</w:t>
      </w:r>
      <w:r>
        <w:rPr>
          <w:rFonts w:hint="eastAsia"/>
          <w:lang w:eastAsia="zh-CN"/>
        </w:rPr>
        <w:t xml:space="preserve">, the charging party and charged party can be: </w:t>
      </w:r>
    </w:p>
    <w:p w14:paraId="1F10AAC0" w14:textId="28FF7C50" w:rsidR="0037470C" w:rsidRDefault="002A3155" w:rsidP="002A3155">
      <w:pPr>
        <w:pStyle w:val="B1"/>
        <w:rPr>
          <w:lang w:bidi="ar-IQ"/>
        </w:rPr>
      </w:pPr>
      <w:r>
        <w:rPr>
          <w:rFonts w:hint="eastAsia"/>
          <w:lang w:bidi="ar-IQ"/>
        </w:rPr>
        <w:t>-</w:t>
      </w:r>
      <w:r>
        <w:rPr>
          <w:rFonts w:hint="eastAsia"/>
          <w:lang w:eastAsia="zh-CN" w:bidi="ar-IQ"/>
        </w:rPr>
        <w:tab/>
      </w:r>
      <w:r w:rsidR="0037470C">
        <w:rPr>
          <w:rFonts w:hint="eastAsia"/>
          <w:lang w:bidi="ar-IQ"/>
        </w:rPr>
        <w:t xml:space="preserve">Charged party: </w:t>
      </w:r>
      <w:r w:rsidR="0037470C" w:rsidRPr="004870CC">
        <w:rPr>
          <w:lang w:bidi="ar-IQ"/>
        </w:rPr>
        <w:t>A</w:t>
      </w:r>
      <w:r w:rsidR="0037470C" w:rsidRPr="004870CC">
        <w:rPr>
          <w:rFonts w:hint="eastAsia"/>
          <w:lang w:bidi="ar-IQ"/>
        </w:rPr>
        <w:t xml:space="preserve"> satellite service </w:t>
      </w:r>
      <w:r w:rsidR="0037470C" w:rsidRPr="004870CC">
        <w:rPr>
          <w:lang w:bidi="ar-IQ"/>
        </w:rPr>
        <w:t>customer</w:t>
      </w:r>
      <w:r w:rsidR="0037470C">
        <w:rPr>
          <w:lang w:bidi="ar-IQ"/>
        </w:rPr>
        <w:t xml:space="preserve"> who </w:t>
      </w:r>
      <w:r w:rsidR="0037470C">
        <w:rPr>
          <w:rFonts w:hint="eastAsia"/>
          <w:lang w:bidi="ar-IQ"/>
        </w:rPr>
        <w:t xml:space="preserve">using satellite access the </w:t>
      </w:r>
      <w:proofErr w:type="spellStart"/>
      <w:r w:rsidR="0037470C">
        <w:rPr>
          <w:rFonts w:hint="eastAsia"/>
          <w:lang w:bidi="ar-IQ"/>
        </w:rPr>
        <w:t>gNB</w:t>
      </w:r>
      <w:proofErr w:type="spellEnd"/>
      <w:r w:rsidR="0037470C" w:rsidRPr="000002B2">
        <w:rPr>
          <w:lang w:bidi="ar-IQ"/>
        </w:rPr>
        <w:t>.</w:t>
      </w:r>
    </w:p>
    <w:p w14:paraId="5D734869" w14:textId="514C1F13" w:rsidR="0037470C" w:rsidRDefault="002A3155" w:rsidP="002A3155">
      <w:pPr>
        <w:pStyle w:val="B1"/>
        <w:rPr>
          <w:lang w:bidi="ar-IQ"/>
        </w:rPr>
      </w:pPr>
      <w:r>
        <w:rPr>
          <w:lang w:bidi="ar-IQ"/>
        </w:rPr>
        <w:t>-</w:t>
      </w:r>
      <w:r>
        <w:rPr>
          <w:rFonts w:hint="eastAsia"/>
          <w:lang w:eastAsia="zh-CN" w:bidi="ar-IQ"/>
        </w:rPr>
        <w:tab/>
      </w:r>
      <w:r w:rsidR="0037470C">
        <w:rPr>
          <w:lang w:bidi="ar-IQ"/>
        </w:rPr>
        <w:t>Charging</w:t>
      </w:r>
      <w:r w:rsidR="0037470C" w:rsidRPr="006C4A5D">
        <w:rPr>
          <w:lang w:bidi="ar-IQ"/>
        </w:rPr>
        <w:t xml:space="preserve"> party:</w:t>
      </w:r>
      <w:r w:rsidR="0037470C">
        <w:rPr>
          <w:rFonts w:hint="eastAsia"/>
          <w:lang w:bidi="ar-IQ"/>
        </w:rPr>
        <w:t xml:space="preserve"> MNO who charges the </w:t>
      </w:r>
      <w:r w:rsidR="0037470C" w:rsidRPr="004870CC">
        <w:rPr>
          <w:rFonts w:hint="eastAsia"/>
          <w:lang w:bidi="ar-IQ"/>
        </w:rPr>
        <w:t xml:space="preserve">satellite service </w:t>
      </w:r>
      <w:r w:rsidR="0037470C" w:rsidRPr="004870CC">
        <w:rPr>
          <w:lang w:bidi="ar-IQ"/>
        </w:rPr>
        <w:t>customer fo</w:t>
      </w:r>
      <w:r w:rsidR="0037470C" w:rsidRPr="006C4A5D">
        <w:rPr>
          <w:lang w:bidi="ar-IQ"/>
        </w:rPr>
        <w:t>r</w:t>
      </w:r>
      <w:r w:rsidR="0037470C">
        <w:rPr>
          <w:rFonts w:hint="eastAsia"/>
          <w:lang w:bidi="ar-IQ"/>
        </w:rPr>
        <w:t xml:space="preserve"> </w:t>
      </w:r>
      <w:r w:rsidR="0037470C" w:rsidRPr="006C4A5D">
        <w:rPr>
          <w:lang w:bidi="ar-IQ"/>
        </w:rPr>
        <w:t>satellite access</w:t>
      </w:r>
      <w:r w:rsidR="0037470C">
        <w:rPr>
          <w:rFonts w:hint="eastAsia"/>
          <w:lang w:bidi="ar-IQ"/>
        </w:rPr>
        <w:t>.</w:t>
      </w:r>
    </w:p>
    <w:p w14:paraId="73A4BCFC" w14:textId="4DD04085" w:rsidR="0037470C" w:rsidRPr="0037470C" w:rsidRDefault="0037470C" w:rsidP="0037470C">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DF4829">
        <w:rPr>
          <w:lang w:eastAsia="zh-CN"/>
        </w:rPr>
        <w:t>REQ-CH_ SATAC_AC-01</w:t>
      </w:r>
      <w:r w:rsidRPr="00276336">
        <w:rPr>
          <w:lang w:eastAsia="zh-CN"/>
        </w:rPr>
        <w:t>.</w:t>
      </w:r>
    </w:p>
    <w:p w14:paraId="41030A5D" w14:textId="77777777" w:rsidR="005A1B27" w:rsidRDefault="005A1B27" w:rsidP="005A1B27">
      <w:pPr>
        <w:pStyle w:val="31"/>
        <w:rPr>
          <w:lang w:eastAsia="zh-CN"/>
        </w:rPr>
      </w:pPr>
      <w:bookmarkStart w:id="70" w:name="_Toc144213349"/>
      <w:bookmarkStart w:id="71" w:name="_Toc148346342"/>
      <w:r>
        <w:rPr>
          <w:rFonts w:hint="eastAsia"/>
          <w:lang w:eastAsia="zh-CN"/>
        </w:rPr>
        <w:t>5</w:t>
      </w:r>
      <w:r>
        <w:t>.1.2</w:t>
      </w:r>
      <w:r>
        <w:tab/>
        <w:t>Potential charging requirements</w:t>
      </w:r>
      <w:bookmarkEnd w:id="70"/>
      <w:bookmarkEnd w:id="71"/>
    </w:p>
    <w:p w14:paraId="630B978D" w14:textId="77777777" w:rsidR="0037470C" w:rsidRDefault="0037470C" w:rsidP="0037470C">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sidRPr="00FF725B">
        <w:rPr>
          <w:lang w:eastAsia="zh-CN"/>
        </w:rPr>
        <w:t>], and TS 23.</w:t>
      </w:r>
      <w:r>
        <w:rPr>
          <w:rFonts w:hint="eastAsia"/>
          <w:lang w:eastAsia="zh-CN"/>
        </w:rPr>
        <w:t>502</w:t>
      </w:r>
      <w:r w:rsidRPr="00FF725B">
        <w:rPr>
          <w:lang w:eastAsia="zh-CN"/>
        </w:rPr>
        <w:t xml:space="preserve"> [</w:t>
      </w:r>
      <w:r>
        <w:rPr>
          <w:rFonts w:hint="eastAsia"/>
          <w:lang w:eastAsia="zh-CN"/>
        </w:rPr>
        <w:t>3</w:t>
      </w:r>
      <w:r w:rsidRPr="00FF725B">
        <w:rPr>
          <w:lang w:eastAsia="zh-CN"/>
        </w:rPr>
        <w:t>].</w:t>
      </w:r>
    </w:p>
    <w:p w14:paraId="49481B0A" w14:textId="4EC1F049" w:rsidR="0037470C" w:rsidRPr="0037470C" w:rsidRDefault="0037470C" w:rsidP="0037470C">
      <w:pPr>
        <w:rPr>
          <w:lang w:eastAsia="zh-CN"/>
        </w:rPr>
      </w:pPr>
      <w:r w:rsidRPr="007614DA">
        <w:rPr>
          <w:rFonts w:eastAsia="Malgun Gothic"/>
          <w:b/>
          <w:lang w:eastAsia="ko-KR"/>
        </w:rPr>
        <w:t xml:space="preserve">REQ-CH_ </w:t>
      </w:r>
      <w:r w:rsidRPr="007614DA">
        <w:rPr>
          <w:rFonts w:eastAsia="Malgun Gothic" w:hint="eastAsia"/>
          <w:b/>
          <w:lang w:eastAsia="ko-KR"/>
        </w:rPr>
        <w:t>SAT</w:t>
      </w:r>
      <w:r w:rsidRPr="005F10AB">
        <w:rPr>
          <w:rFonts w:hint="eastAsia"/>
          <w:b/>
          <w:lang w:eastAsia="zh-CN"/>
        </w:rPr>
        <w:t>AC</w:t>
      </w:r>
      <w:r w:rsidRPr="007614DA">
        <w:rPr>
          <w:rFonts w:eastAsia="Malgun Gothic"/>
          <w:b/>
          <w:lang w:eastAsia="ko-KR"/>
        </w:rPr>
        <w:t>_</w:t>
      </w:r>
      <w:r w:rsidRPr="005F10AB">
        <w:rPr>
          <w:rFonts w:hint="eastAsia"/>
          <w:b/>
          <w:lang w:eastAsia="zh-CN"/>
        </w:rPr>
        <w:t>AC</w:t>
      </w:r>
      <w:r w:rsidRPr="007614DA">
        <w:rPr>
          <w:rFonts w:eastAsia="Malgun Gothic"/>
          <w:b/>
          <w:lang w:eastAsia="ko-KR"/>
        </w:rPr>
        <w:t>-0</w:t>
      </w:r>
      <w:r w:rsidRPr="00AC340E">
        <w:rPr>
          <w:rFonts w:hint="eastAsia"/>
          <w:b/>
          <w:lang w:eastAsia="zh-CN"/>
        </w:rPr>
        <w:t>1</w:t>
      </w:r>
      <w:r w:rsidRPr="00FF725B">
        <w:rPr>
          <w:lang w:eastAsia="zh-CN"/>
        </w:rPr>
        <w:t>: The 5GS should support collect</w:t>
      </w:r>
      <w:r>
        <w:rPr>
          <w:lang w:eastAsia="zh-CN"/>
        </w:rPr>
        <w:t xml:space="preserve">ing charging information </w:t>
      </w:r>
      <w:r>
        <w:rPr>
          <w:rFonts w:hint="eastAsia"/>
          <w:lang w:eastAsia="zh-CN"/>
        </w:rPr>
        <w:t xml:space="preserve">for </w:t>
      </w:r>
      <w:r>
        <w:rPr>
          <w:lang w:eastAsia="zh-CN"/>
        </w:rPr>
        <w:t>satellite</w:t>
      </w:r>
      <w:r>
        <w:rPr>
          <w:rFonts w:hint="eastAsia"/>
          <w:lang w:eastAsia="zh-CN"/>
        </w:rPr>
        <w:t xml:space="preserve"> access services.</w:t>
      </w:r>
    </w:p>
    <w:p w14:paraId="62E40500" w14:textId="77777777" w:rsidR="003E356D" w:rsidRDefault="005A1B27" w:rsidP="005A1B27">
      <w:pPr>
        <w:pStyle w:val="31"/>
        <w:rPr>
          <w:lang w:eastAsia="zh-CN"/>
        </w:rPr>
      </w:pPr>
      <w:bookmarkStart w:id="72" w:name="_Toc144213350"/>
      <w:bookmarkStart w:id="73" w:name="_Toc148346343"/>
      <w:r>
        <w:rPr>
          <w:rFonts w:hint="eastAsia"/>
          <w:lang w:eastAsia="zh-CN"/>
        </w:rPr>
        <w:t>5</w:t>
      </w:r>
      <w:r>
        <w:t>.1.3</w:t>
      </w:r>
      <w:r>
        <w:tab/>
        <w:t>Key issues</w:t>
      </w:r>
      <w:bookmarkEnd w:id="72"/>
      <w:bookmarkEnd w:id="73"/>
    </w:p>
    <w:p w14:paraId="2CB1585E" w14:textId="56AA4467" w:rsidR="005A1B27" w:rsidRDefault="003E356D" w:rsidP="003E356D">
      <w:pPr>
        <w:pStyle w:val="41"/>
      </w:pPr>
      <w:bookmarkStart w:id="74" w:name="_Toc144213351"/>
      <w:bookmarkStart w:id="75" w:name="_Toc148346344"/>
      <w:r>
        <w:t>5.1.</w:t>
      </w:r>
      <w:r>
        <w:rPr>
          <w:rFonts w:hint="eastAsia"/>
          <w:lang w:eastAsia="zh-CN"/>
        </w:rPr>
        <w:t>3</w:t>
      </w:r>
      <w:r>
        <w:t>.</w:t>
      </w:r>
      <w:r>
        <w:rPr>
          <w:rFonts w:hint="eastAsia"/>
          <w:lang w:eastAsia="zh-CN"/>
        </w:rPr>
        <w:t>1</w:t>
      </w:r>
      <w:r>
        <w:rPr>
          <w:rFonts w:hint="eastAsia"/>
          <w:lang w:eastAsia="zh-CN"/>
        </w:rPr>
        <w:tab/>
        <w:t>Key issue</w:t>
      </w:r>
      <w:r w:rsidR="0037470C">
        <w:rPr>
          <w:rFonts w:hint="eastAsia"/>
        </w:rPr>
        <w:t>#1.1:</w:t>
      </w:r>
      <w:r w:rsidR="005A1B27">
        <w:t xml:space="preserve"> </w:t>
      </w:r>
      <w:r w:rsidR="0037470C" w:rsidRPr="0037470C">
        <w:t>Charging events and charging information required</w:t>
      </w:r>
      <w:bookmarkEnd w:id="74"/>
      <w:bookmarkEnd w:id="75"/>
    </w:p>
    <w:p w14:paraId="0E8672DC" w14:textId="77777777" w:rsidR="0037470C" w:rsidRPr="00B41665" w:rsidRDefault="0037470C" w:rsidP="0037470C">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access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SATAC_AC-01</w:t>
      </w:r>
      <w:r w:rsidRPr="00A2523F">
        <w:rPr>
          <w:color w:val="000000"/>
        </w:rPr>
        <w:t>.</w:t>
      </w:r>
      <w:r w:rsidRPr="00B41665">
        <w:rPr>
          <w:color w:val="000000"/>
        </w:rPr>
        <w:t xml:space="preserve"> This investigation</w:t>
      </w:r>
      <w:r w:rsidRPr="00B41665">
        <w:rPr>
          <w:color w:val="000000"/>
          <w:lang w:eastAsia="zh-CN"/>
        </w:rPr>
        <w:t xml:space="preserve"> covers the following:</w:t>
      </w:r>
    </w:p>
    <w:p w14:paraId="56F112ED" w14:textId="77777777" w:rsidR="0037470C" w:rsidRP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of the triggers for charging events</w:t>
      </w:r>
      <w:r w:rsidRPr="0037470C">
        <w:rPr>
          <w:rFonts w:eastAsia="宋体" w:hint="eastAsia"/>
          <w:color w:val="000000"/>
          <w:lang w:eastAsia="zh-CN"/>
        </w:rPr>
        <w:t xml:space="preserve"> </w:t>
      </w:r>
      <w:r w:rsidRPr="0037470C">
        <w:rPr>
          <w:rFonts w:eastAsia="宋体"/>
          <w:color w:val="000000"/>
          <w:lang w:eastAsia="zh-CN"/>
        </w:rPr>
        <w:t>for satellite access</w:t>
      </w:r>
      <w:r w:rsidRPr="0037470C">
        <w:rPr>
          <w:rFonts w:eastAsia="宋体" w:hint="eastAsia"/>
          <w:color w:val="000000"/>
          <w:lang w:eastAsia="zh-CN"/>
        </w:rPr>
        <w:t xml:space="preserve"> in the AMF;</w:t>
      </w:r>
    </w:p>
    <w:p w14:paraId="1FD97E4A" w14:textId="796FDFFE" w:rsidR="0037470C" w:rsidRDefault="0037470C" w:rsidP="0037470C">
      <w:pPr>
        <w:pStyle w:val="B1"/>
        <w:rPr>
          <w:rFonts w:eastAsia="宋体"/>
          <w:color w:val="000000"/>
          <w:lang w:eastAsia="zh-CN"/>
        </w:rPr>
      </w:pPr>
      <w:r w:rsidRPr="0037470C">
        <w:rPr>
          <w:rFonts w:eastAsia="宋体" w:hint="eastAsia"/>
          <w:color w:val="000000"/>
          <w:lang w:eastAsia="zh-CN"/>
        </w:rPr>
        <w:t>-</w:t>
      </w:r>
      <w:r w:rsidRPr="0037470C">
        <w:rPr>
          <w:rFonts w:eastAsia="宋体" w:hint="eastAsia"/>
          <w:color w:val="000000"/>
          <w:lang w:eastAsia="zh-CN"/>
        </w:rPr>
        <w:tab/>
      </w:r>
      <w:proofErr w:type="gramStart"/>
      <w:r w:rsidRPr="0037470C">
        <w:rPr>
          <w:rFonts w:eastAsia="宋体"/>
          <w:color w:val="000000"/>
          <w:lang w:eastAsia="zh-CN"/>
        </w:rPr>
        <w:t>identification</w:t>
      </w:r>
      <w:proofErr w:type="gramEnd"/>
      <w:r w:rsidRPr="0037470C">
        <w:rPr>
          <w:rFonts w:eastAsia="宋体"/>
          <w:color w:val="000000"/>
          <w:lang w:eastAsia="zh-CN"/>
        </w:rPr>
        <w:t xml:space="preserve"> and classification of the charging information for satellite access</w:t>
      </w:r>
      <w:r w:rsidRPr="0037470C">
        <w:rPr>
          <w:rFonts w:eastAsia="宋体" w:hint="eastAsia"/>
          <w:color w:val="000000"/>
          <w:lang w:eastAsia="zh-CN"/>
        </w:rPr>
        <w:t>.</w:t>
      </w:r>
    </w:p>
    <w:p w14:paraId="57E85799" w14:textId="77777777" w:rsidR="003E356D" w:rsidRPr="00196D8D" w:rsidRDefault="003E356D" w:rsidP="003E356D">
      <w:pPr>
        <w:pStyle w:val="41"/>
        <w:rPr>
          <w:color w:val="000000"/>
        </w:rPr>
      </w:pPr>
      <w:bookmarkStart w:id="76" w:name="_Toc144213352"/>
      <w:bookmarkStart w:id="77" w:name="_Toc148346345"/>
      <w:r w:rsidRPr="00196D8D">
        <w:rPr>
          <w:color w:val="000000"/>
        </w:rPr>
        <w:t>5.</w:t>
      </w:r>
      <w:r w:rsidRPr="00196D8D">
        <w:rPr>
          <w:rFonts w:hint="eastAsia"/>
          <w:color w:val="000000"/>
        </w:rPr>
        <w:t>1</w:t>
      </w:r>
      <w:r w:rsidRPr="00196D8D">
        <w:rPr>
          <w:color w:val="000000"/>
        </w:rPr>
        <w:t>.3</w:t>
      </w:r>
      <w:r>
        <w:rPr>
          <w:rFonts w:hint="eastAsia"/>
          <w:color w:val="000000"/>
          <w:lang w:eastAsia="zh-CN"/>
        </w:rPr>
        <w:t>.2</w:t>
      </w:r>
      <w:r w:rsidRPr="00196D8D">
        <w:rPr>
          <w:color w:val="000000"/>
        </w:rPr>
        <w:tab/>
        <w:t>Key issue #</w:t>
      </w:r>
      <w:r w:rsidRPr="00196D8D">
        <w:rPr>
          <w:rFonts w:hint="eastAsia"/>
          <w:color w:val="000000"/>
        </w:rPr>
        <w:t>1</w:t>
      </w:r>
      <w:r w:rsidRPr="00196D8D">
        <w:rPr>
          <w:color w:val="000000"/>
        </w:rPr>
        <w:t>.</w:t>
      </w:r>
      <w:r w:rsidRPr="00196D8D">
        <w:rPr>
          <w:rFonts w:hint="eastAsia"/>
          <w:color w:val="000000"/>
        </w:rPr>
        <w:t>2</w:t>
      </w:r>
      <w:r w:rsidRPr="00196D8D">
        <w:rPr>
          <w:color w:val="000000"/>
        </w:rPr>
        <w:t>:</w:t>
      </w:r>
      <w:r w:rsidRPr="00196D8D">
        <w:rPr>
          <w:rFonts w:hint="eastAsia"/>
          <w:color w:val="000000"/>
        </w:rPr>
        <w:t xml:space="preserve"> </w:t>
      </w:r>
      <w:r w:rsidRPr="00196D8D">
        <w:rPr>
          <w:color w:val="000000"/>
        </w:rPr>
        <w:t>NF/Service suitable to provide charging information</w:t>
      </w:r>
      <w:bookmarkEnd w:id="76"/>
      <w:bookmarkEnd w:id="77"/>
    </w:p>
    <w:p w14:paraId="07755C48" w14:textId="77777777" w:rsidR="003E356D" w:rsidRPr="00B41665" w:rsidRDefault="003E356D" w:rsidP="003E356D">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access </w:t>
      </w:r>
      <w:r w:rsidRPr="00B41665">
        <w:rPr>
          <w:color w:val="000000"/>
          <w:lang w:eastAsia="zh-CN"/>
        </w:rPr>
        <w:t xml:space="preserve">service charging </w:t>
      </w:r>
      <w:r w:rsidRPr="00B41665">
        <w:rPr>
          <w:color w:val="000000"/>
        </w:rPr>
        <w:t>considering</w:t>
      </w:r>
      <w:r w:rsidRPr="00DF4829">
        <w:t xml:space="preserve"> </w:t>
      </w:r>
      <w:r>
        <w:rPr>
          <w:color w:val="000000"/>
        </w:rPr>
        <w:t>REQ-CH_ SATAC_AC-01</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3C61E583" w14:textId="77777777" w:rsidR="003E356D" w:rsidRPr="00C859C2" w:rsidRDefault="003E356D" w:rsidP="003E356D">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access;</w:t>
      </w:r>
    </w:p>
    <w:p w14:paraId="5D0EF9A9" w14:textId="77777777" w:rsidR="003E356D" w:rsidRPr="003E356D" w:rsidRDefault="003E356D" w:rsidP="0037470C">
      <w:pPr>
        <w:pStyle w:val="B1"/>
        <w:rPr>
          <w:rFonts w:eastAsia="宋体"/>
          <w:color w:val="000000"/>
          <w:lang w:eastAsia="zh-CN"/>
        </w:rPr>
      </w:pPr>
    </w:p>
    <w:p w14:paraId="2A97EC09" w14:textId="77777777" w:rsidR="005A1B27" w:rsidRDefault="005A1B27" w:rsidP="005A1B27">
      <w:pPr>
        <w:pStyle w:val="31"/>
        <w:rPr>
          <w:lang w:eastAsia="zh-CN"/>
        </w:rPr>
      </w:pPr>
      <w:bookmarkStart w:id="78" w:name="_Toc144213353"/>
      <w:bookmarkStart w:id="79" w:name="_Toc148346346"/>
      <w:r>
        <w:rPr>
          <w:rFonts w:hint="eastAsia"/>
          <w:lang w:eastAsia="zh-CN"/>
        </w:rPr>
        <w:t>5</w:t>
      </w:r>
      <w:r>
        <w:t>.1.4</w:t>
      </w:r>
      <w:r>
        <w:tab/>
        <w:t>Possible solutions</w:t>
      </w:r>
      <w:bookmarkEnd w:id="78"/>
      <w:bookmarkEnd w:id="79"/>
    </w:p>
    <w:p w14:paraId="208A5AB6" w14:textId="4ABE386F" w:rsidR="000E5D7C" w:rsidRDefault="000E5D7C" w:rsidP="000E5D7C">
      <w:pPr>
        <w:pStyle w:val="41"/>
      </w:pPr>
      <w:bookmarkStart w:id="80" w:name="_Toc144213354"/>
      <w:bookmarkStart w:id="81" w:name="_Toc148346347"/>
      <w:r>
        <w:t>5.1.4.</w:t>
      </w:r>
      <w:r>
        <w:rPr>
          <w:rFonts w:hint="eastAsia"/>
          <w:lang w:eastAsia="zh-CN"/>
        </w:rPr>
        <w:t>1</w:t>
      </w:r>
      <w:r>
        <w:tab/>
        <w:t>Solution #1.</w:t>
      </w:r>
      <w:r>
        <w:rPr>
          <w:rFonts w:hint="eastAsia"/>
          <w:lang w:eastAsia="zh-CN"/>
        </w:rPr>
        <w:t>1</w:t>
      </w:r>
      <w:r>
        <w:t xml:space="preserve">: AMF </w:t>
      </w:r>
      <w:r w:rsidRPr="006C1376">
        <w:rPr>
          <w:lang w:eastAsia="zh-CN"/>
        </w:rPr>
        <w:t>Charging Trigger Function (CTF)</w:t>
      </w:r>
      <w:r>
        <w:rPr>
          <w:rFonts w:hint="eastAsia"/>
          <w:lang w:eastAsia="zh-CN"/>
        </w:rPr>
        <w:t xml:space="preserve"> based solution </w:t>
      </w:r>
      <w:r>
        <w:t>for satellite access charging</w:t>
      </w:r>
      <w:bookmarkEnd w:id="80"/>
      <w:bookmarkEnd w:id="81"/>
    </w:p>
    <w:p w14:paraId="76C6BCC0" w14:textId="77777777" w:rsidR="000E5D7C" w:rsidRDefault="000E5D7C" w:rsidP="000E5D7C">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 xml:space="preserve"> and </w:t>
      </w:r>
      <w:r>
        <w:rPr>
          <w:lang w:eastAsia="zh-CN"/>
        </w:rPr>
        <w:t>Key Issue#1</w:t>
      </w:r>
      <w:r>
        <w:rPr>
          <w:rFonts w:hint="eastAsia"/>
          <w:lang w:eastAsia="zh-CN"/>
        </w:rPr>
        <w:t>.2.</w:t>
      </w:r>
    </w:p>
    <w:p w14:paraId="4143FA46" w14:textId="72974BBD" w:rsidR="000E5D7C" w:rsidRDefault="000E5D7C" w:rsidP="000E5D7C">
      <w:pPr>
        <w:rPr>
          <w:lang w:eastAsia="zh-CN"/>
        </w:rPr>
      </w:pPr>
      <w:r w:rsidRPr="007E185A">
        <w:rPr>
          <w:lang w:eastAsia="zh-CN"/>
        </w:rPr>
        <w:t>As specified in TS 23.501 [2]</w:t>
      </w:r>
      <w:r>
        <w:rPr>
          <w:rFonts w:hint="eastAsia"/>
          <w:lang w:eastAsia="zh-CN"/>
        </w:rPr>
        <w:t>,  i</w:t>
      </w:r>
      <w:r w:rsidRPr="007E185A">
        <w:rPr>
          <w:lang w:eastAsia="zh-CN"/>
        </w:rPr>
        <w:t>n order to support the NR satellite, the RAT "NR(LEO)", "NR(MEO)", "NR(GEO)" and "NR(OTHERSAT)" have been specified in 5GC to distinguish the different NR satellite access types. The AMF determines the RAT Type based on an indication provided in N2 interface</w:t>
      </w:r>
      <w:r w:rsidRPr="00F15FD4">
        <w:t xml:space="preserve"> </w:t>
      </w:r>
      <w:r w:rsidRPr="00F15FD4">
        <w:rPr>
          <w:lang w:eastAsia="zh-CN"/>
        </w:rPr>
        <w:t>as defined</w:t>
      </w:r>
      <w:r>
        <w:rPr>
          <w:rFonts w:hint="eastAsia"/>
          <w:lang w:eastAsia="zh-CN"/>
        </w:rPr>
        <w:t xml:space="preserve"> </w:t>
      </w:r>
      <w:r w:rsidRPr="00F15FD4">
        <w:rPr>
          <w:lang w:eastAsia="zh-CN"/>
        </w:rPr>
        <w:t>in TS 38.413 [</w:t>
      </w:r>
      <w:r>
        <w:rPr>
          <w:rFonts w:hint="eastAsia"/>
          <w:lang w:eastAsia="zh-CN"/>
        </w:rPr>
        <w:t>13</w:t>
      </w:r>
      <w:r w:rsidRPr="00F15FD4">
        <w:rPr>
          <w:lang w:eastAsia="zh-CN"/>
        </w:rPr>
        <w:t>]</w:t>
      </w:r>
      <w:r w:rsidRPr="007E185A">
        <w:rPr>
          <w:lang w:eastAsia="zh-CN"/>
        </w:rPr>
        <w:t>.</w:t>
      </w:r>
      <w:r w:rsidRPr="007E185A">
        <w:t xml:space="preserve"> </w:t>
      </w:r>
      <w:r>
        <w:rPr>
          <w:lang w:eastAsia="zh-CN"/>
        </w:rPr>
        <w:t>In addition,</w:t>
      </w:r>
      <w:r w:rsidRPr="007E185A">
        <w:rPr>
          <w:lang w:eastAsia="zh-CN"/>
        </w:rPr>
        <w:t xml:space="preserve"> to ensure that the regulatory requirements are met</w:t>
      </w:r>
      <w:r>
        <w:rPr>
          <w:rFonts w:hint="eastAsia"/>
          <w:lang w:eastAsia="zh-CN"/>
        </w:rPr>
        <w:t>,</w:t>
      </w:r>
      <w:r w:rsidRPr="007E185A">
        <w:rPr>
          <w:lang w:eastAsia="zh-CN"/>
        </w:rPr>
        <w:t xml:space="preserve"> the UE location needs to be verified by AMF to enforce that the selected PLMN is allowed to operate in the current UE location.</w:t>
      </w:r>
    </w:p>
    <w:p w14:paraId="67E53841" w14:textId="1A7DB6AD" w:rsidR="000E5D7C" w:rsidRDefault="000E5D7C" w:rsidP="000E5D7C">
      <w:pPr>
        <w:rPr>
          <w:lang w:eastAsia="zh-CN"/>
        </w:rPr>
      </w:pPr>
      <w:r>
        <w:rPr>
          <w:lang w:eastAsia="zh-CN"/>
        </w:rPr>
        <w:t>I</w:t>
      </w:r>
      <w:r>
        <w:rPr>
          <w:rFonts w:hint="eastAsia"/>
          <w:lang w:eastAsia="zh-CN"/>
        </w:rPr>
        <w:t xml:space="preserve">f </w:t>
      </w:r>
      <w:r w:rsidRPr="00B75934">
        <w:rPr>
          <w:lang w:eastAsia="zh-CN"/>
        </w:rPr>
        <w:t>a UE is accessing to the network via satellite access,</w:t>
      </w:r>
      <w:r>
        <w:rPr>
          <w:lang w:eastAsia="zh-CN"/>
        </w:rPr>
        <w:t xml:space="preserve"> the </w:t>
      </w:r>
      <w:r>
        <w:rPr>
          <w:rFonts w:hint="eastAsia"/>
          <w:lang w:eastAsia="zh-CN"/>
        </w:rPr>
        <w:t>AMF</w:t>
      </w:r>
      <w:r w:rsidRPr="008B3EF2">
        <w:rPr>
          <w:lang w:eastAsia="zh-CN"/>
        </w:rPr>
        <w:t xml:space="preserve">(CTF) sends the Charging Data Request to CHF for satellite </w:t>
      </w:r>
      <w:r>
        <w:rPr>
          <w:rFonts w:hint="eastAsia"/>
          <w:lang w:eastAsia="zh-CN"/>
        </w:rPr>
        <w:t>access</w:t>
      </w:r>
      <w:r>
        <w:rPr>
          <w:lang w:eastAsia="zh-CN"/>
        </w:rPr>
        <w:t xml:space="preserve">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0C5CA2">
        <w:rPr>
          <w:lang w:eastAsia="zh-CN"/>
        </w:rPr>
        <w:t>Figure 5.2.2.2.2.1 in TS 32.256 [</w:t>
      </w:r>
      <w:r>
        <w:rPr>
          <w:rFonts w:hint="eastAsia"/>
          <w:lang w:eastAsia="zh-CN"/>
        </w:rPr>
        <w:t>12</w:t>
      </w:r>
      <w:r w:rsidRPr="000C5CA2">
        <w:rPr>
          <w:lang w:eastAsia="zh-CN"/>
        </w:rPr>
        <w:t>]</w:t>
      </w:r>
      <w:r w:rsidRPr="008B3EF2">
        <w:rPr>
          <w:lang w:eastAsia="zh-CN"/>
        </w:rPr>
        <w:t>:</w:t>
      </w:r>
      <w:r>
        <w:rPr>
          <w:rFonts w:hint="eastAsia"/>
          <w:lang w:eastAsia="zh-CN"/>
        </w:rPr>
        <w:t xml:space="preserve"> </w:t>
      </w:r>
    </w:p>
    <w:p w14:paraId="5FABF3DF" w14:textId="77777777" w:rsidR="000E5D7C" w:rsidRDefault="000E5D7C" w:rsidP="000E5D7C">
      <w:pPr>
        <w:numPr>
          <w:ilvl w:val="0"/>
          <w:numId w:val="19"/>
        </w:numPr>
        <w:rPr>
          <w:lang w:eastAsia="zh-CN"/>
        </w:rPr>
      </w:pPr>
      <w:r>
        <w:rPr>
          <w:rFonts w:hint="eastAsia"/>
          <w:lang w:eastAsia="zh-CN"/>
        </w:rPr>
        <w:t xml:space="preserve">RAT type extends to include </w:t>
      </w:r>
      <w:r w:rsidRPr="0061446F">
        <w:rPr>
          <w:lang w:eastAsia="zh-CN"/>
        </w:rPr>
        <w:t>"NR(LEO)", "NR(MEO)", "NR(GEO)" and "NR(OTHERSAT)"</w:t>
      </w:r>
    </w:p>
    <w:p w14:paraId="62B79F2E" w14:textId="77777777" w:rsidR="000E5D7C" w:rsidRPr="00F366DC" w:rsidRDefault="000E5D7C" w:rsidP="000E5D7C">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39629A80" w14:textId="443C47E0" w:rsidR="000E5D7C" w:rsidRPr="009A4FCF" w:rsidRDefault="000E5D7C" w:rsidP="000E5D7C">
      <w:pPr>
        <w:rPr>
          <w:lang w:eastAsia="zh-CN"/>
        </w:rPr>
      </w:pPr>
      <w:r>
        <w:rPr>
          <w:rFonts w:hint="eastAsia"/>
          <w:lang w:eastAsia="zh-CN"/>
        </w:rPr>
        <w:t xml:space="preserve">The message flow is similar with the </w:t>
      </w:r>
      <w:r w:rsidRPr="001C7DCB">
        <w:rPr>
          <w:lang w:eastAsia="zh-CN"/>
        </w:rPr>
        <w:t xml:space="preserve">Figure 5.2.2.2.2-1 </w:t>
      </w:r>
      <w:r>
        <w:rPr>
          <w:lang w:eastAsia="zh-CN"/>
        </w:rPr>
        <w:t>in</w:t>
      </w:r>
      <w:r>
        <w:rPr>
          <w:rFonts w:hint="eastAsia"/>
          <w:lang w:eastAsia="zh-CN"/>
        </w:rPr>
        <w:t xml:space="preserve"> </w:t>
      </w:r>
      <w:r w:rsidRPr="000C5CA2">
        <w:rPr>
          <w:lang w:eastAsia="zh-CN"/>
        </w:rPr>
        <w:t>TS 32.25</w:t>
      </w:r>
      <w:r>
        <w:rPr>
          <w:rFonts w:hint="eastAsia"/>
          <w:lang w:eastAsia="zh-CN"/>
        </w:rPr>
        <w:t>6</w:t>
      </w:r>
      <w:r w:rsidRPr="000C5CA2">
        <w:rPr>
          <w:lang w:eastAsia="zh-CN"/>
        </w:rPr>
        <w:t xml:space="preserve"> [</w:t>
      </w:r>
      <w:r>
        <w:rPr>
          <w:rFonts w:hint="eastAsia"/>
          <w:lang w:eastAsia="zh-CN"/>
        </w:rPr>
        <w:t>12</w:t>
      </w:r>
      <w:r w:rsidRPr="000C5CA2">
        <w:rPr>
          <w:lang w:eastAsia="zh-CN"/>
        </w:rPr>
        <w:t>]</w:t>
      </w:r>
      <w:r>
        <w:rPr>
          <w:rFonts w:hint="eastAsia"/>
          <w:lang w:eastAsia="zh-CN"/>
        </w:rPr>
        <w:t xml:space="preserve">. The </w:t>
      </w:r>
      <w:r w:rsidRPr="00A82D14">
        <w:rPr>
          <w:lang w:eastAsia="zh-CN"/>
        </w:rPr>
        <w:t>figure 5.</w:t>
      </w:r>
      <w:r>
        <w:rPr>
          <w:rFonts w:hint="eastAsia"/>
          <w:lang w:eastAsia="zh-CN"/>
        </w:rPr>
        <w:t>1</w:t>
      </w:r>
      <w:r w:rsidRPr="00A82D14">
        <w:rPr>
          <w:lang w:eastAsia="zh-CN"/>
        </w:rPr>
        <w:t>.4.</w:t>
      </w:r>
      <w:r w:rsidR="00A84142">
        <w:rPr>
          <w:rFonts w:hint="eastAsia"/>
          <w:lang w:eastAsia="zh-CN"/>
        </w:rPr>
        <w:t>1</w:t>
      </w:r>
      <w:r w:rsidRPr="00A82D14">
        <w:rPr>
          <w:lang w:eastAsia="zh-CN"/>
        </w:rPr>
        <w:t xml:space="preserve"> -1 describes the hig</w:t>
      </w:r>
      <w:r>
        <w:rPr>
          <w:lang w:eastAsia="zh-CN"/>
        </w:rPr>
        <w:t xml:space="preserve">h level charging procedure for </w:t>
      </w:r>
      <w:r>
        <w:rPr>
          <w:rFonts w:hint="eastAsia"/>
          <w:lang w:eastAsia="zh-CN"/>
        </w:rPr>
        <w:t>A</w:t>
      </w:r>
      <w:r w:rsidRPr="00A82D14">
        <w:rPr>
          <w:lang w:eastAsia="zh-CN"/>
        </w:rPr>
        <w:t xml:space="preserve">MF (CTF) Converged charging for satellite </w:t>
      </w:r>
      <w:r>
        <w:rPr>
          <w:rFonts w:hint="eastAsia"/>
          <w:lang w:eastAsia="zh-CN"/>
        </w:rPr>
        <w:t>access</w:t>
      </w:r>
      <w:r w:rsidRPr="00A82D14">
        <w:rPr>
          <w:lang w:eastAsia="zh-CN"/>
        </w:rPr>
        <w:t xml:space="preserve"> charging.</w:t>
      </w:r>
    </w:p>
    <w:p w14:paraId="789C1B2B" w14:textId="0A624C0F" w:rsidR="000E5D7C" w:rsidRDefault="00A84142" w:rsidP="000E5D7C">
      <w:pPr>
        <w:jc w:val="center"/>
        <w:rPr>
          <w:rFonts w:ascii="宋体" w:hAnsi="宋体" w:cs="Calibri"/>
          <w:noProof/>
          <w:szCs w:val="21"/>
          <w:lang w:val="en-US" w:eastAsia="zh-CN"/>
        </w:rPr>
      </w:pPr>
      <w:r>
        <w:object w:dxaOrig="11130" w:dyaOrig="6878" w14:anchorId="3A05A549">
          <v:shape id="_x0000_i1033" type="#_x0000_t75" style="width:475.5pt;height:293.5pt" o:ole="">
            <v:imagedata r:id="rId24" o:title=""/>
          </v:shape>
          <o:OLEObject Type="Embed" ProgID="Visio.Drawing.11" ShapeID="_x0000_i1033" DrawAspect="Content" ObjectID="_1759067463" r:id="rId25"/>
        </w:object>
      </w:r>
    </w:p>
    <w:p w14:paraId="17CB3EE1" w14:textId="692B8953" w:rsidR="000E5D7C" w:rsidRPr="001116D6" w:rsidRDefault="000E5D7C" w:rsidP="000E5D7C">
      <w:pPr>
        <w:jc w:val="center"/>
        <w:rPr>
          <w:rFonts w:ascii="Arial" w:hAnsi="Arial"/>
          <w:b/>
          <w:lang w:eastAsia="zh-CN"/>
        </w:rPr>
      </w:pPr>
      <w:r w:rsidRPr="007808A9">
        <w:rPr>
          <w:rFonts w:ascii="Arial" w:eastAsia="Times New Roman" w:hAnsi="Arial"/>
          <w:b/>
        </w:rPr>
        <w:t>Figure 5.1.4.</w:t>
      </w:r>
      <w:r w:rsidR="00A84142" w:rsidRPr="0066489B">
        <w:rPr>
          <w:rFonts w:ascii="Arial" w:hAnsi="Arial" w:hint="eastAsia"/>
          <w:b/>
          <w:lang w:eastAsia="zh-CN"/>
        </w:rPr>
        <w:t>1</w:t>
      </w:r>
      <w:r w:rsidRPr="007808A9">
        <w:rPr>
          <w:rFonts w:ascii="Arial" w:eastAsia="Times New Roman" w:hAnsi="Arial"/>
          <w:b/>
        </w:rPr>
        <w:t xml:space="preserve">-1: </w:t>
      </w:r>
      <w:r w:rsidRPr="00B75934">
        <w:rPr>
          <w:rFonts w:ascii="Arial" w:eastAsia="Times New Roman" w:hAnsi="Arial"/>
          <w:b/>
        </w:rPr>
        <w:t xml:space="preserve">Registration procedure </w:t>
      </w:r>
      <w:r w:rsidRPr="007808A9">
        <w:rPr>
          <w:rFonts w:ascii="Arial" w:eastAsia="Times New Roman" w:hAnsi="Arial"/>
          <w:b/>
        </w:rPr>
        <w:t>message flow for satellite access charging --- PEC charging</w:t>
      </w:r>
    </w:p>
    <w:p w14:paraId="6B37F3C2" w14:textId="77777777" w:rsidR="000E5D7C" w:rsidRDefault="000E5D7C" w:rsidP="000E5D7C">
      <w:pPr>
        <w:pStyle w:val="B1"/>
        <w:numPr>
          <w:ilvl w:val="0"/>
          <w:numId w:val="18"/>
        </w:numPr>
        <w:rPr>
          <w:lang w:eastAsia="zh-CN"/>
        </w:rPr>
      </w:pPr>
      <w:r>
        <w:rPr>
          <w:rFonts w:hint="eastAsia"/>
          <w:lang w:eastAsia="zh-CN"/>
        </w:rPr>
        <w:t xml:space="preserve">A </w:t>
      </w:r>
      <w:r w:rsidRPr="00FA3F6B">
        <w:t>UE</w:t>
      </w:r>
      <w:r w:rsidRPr="00852B82">
        <w:t xml:space="preserve"> </w:t>
      </w:r>
      <w:r>
        <w:t>is</w:t>
      </w:r>
      <w:r>
        <w:rPr>
          <w:rFonts w:hint="eastAsia"/>
          <w:lang w:eastAsia="zh-CN"/>
        </w:rPr>
        <w:t xml:space="preserve"> </w:t>
      </w:r>
      <w:r w:rsidRPr="00FA3F6B">
        <w:t>access</w:t>
      </w:r>
      <w:r>
        <w:rPr>
          <w:rFonts w:hint="eastAsia"/>
          <w:lang w:eastAsia="zh-CN"/>
        </w:rPr>
        <w:t>ing</w:t>
      </w:r>
      <w:r w:rsidRPr="00FA3F6B">
        <w:t xml:space="preserve"> to the network via satellite access</w:t>
      </w:r>
      <w:r>
        <w:rPr>
          <w:rFonts w:hint="eastAsia"/>
          <w:lang w:eastAsia="zh-CN"/>
        </w:rPr>
        <w:t xml:space="preserve"> and sends the r</w:t>
      </w:r>
      <w:r w:rsidRPr="00FA3F6B">
        <w:rPr>
          <w:lang w:eastAsia="zh-CN"/>
        </w:rPr>
        <w:t>egistration</w:t>
      </w:r>
      <w:r>
        <w:rPr>
          <w:rFonts w:hint="eastAsia"/>
          <w:lang w:eastAsia="zh-CN"/>
        </w:rPr>
        <w:t xml:space="preserve"> request.</w:t>
      </w:r>
    </w:p>
    <w:p w14:paraId="68407049" w14:textId="77777777" w:rsidR="00D0107F" w:rsidRDefault="000E5D7C" w:rsidP="00D0107F">
      <w:pPr>
        <w:pStyle w:val="B1"/>
        <w:numPr>
          <w:ilvl w:val="0"/>
          <w:numId w:val="18"/>
        </w:numPr>
        <w:rPr>
          <w:lang w:eastAsia="zh-CN"/>
        </w:rPr>
      </w:pPr>
      <w:r>
        <w:rPr>
          <w:rFonts w:hint="eastAsia"/>
          <w:lang w:eastAsia="zh-CN"/>
        </w:rPr>
        <w:t xml:space="preserve">The RAN sends N2 message to AMF indicating the </w:t>
      </w:r>
      <w:r w:rsidRPr="00012B36">
        <w:rPr>
          <w:lang w:eastAsia="zh-CN"/>
        </w:rPr>
        <w:t>type of NR satellite access</w:t>
      </w:r>
      <w:r>
        <w:rPr>
          <w:rFonts w:hint="eastAsia"/>
          <w:lang w:eastAsia="zh-CN"/>
        </w:rPr>
        <w:t>.</w:t>
      </w:r>
    </w:p>
    <w:p w14:paraId="12F03AEA" w14:textId="77777777" w:rsidR="00D0107F" w:rsidRDefault="00D0107F" w:rsidP="00D0107F">
      <w:pPr>
        <w:pStyle w:val="B1"/>
        <w:numPr>
          <w:ilvl w:val="0"/>
          <w:numId w:val="18"/>
        </w:numPr>
        <w:rPr>
          <w:lang w:eastAsia="zh-CN"/>
        </w:rPr>
      </w:pPr>
      <w:r>
        <w:rPr>
          <w:rFonts w:hint="eastAsia"/>
          <w:lang w:eastAsia="zh-CN"/>
        </w:rPr>
        <w:t xml:space="preserve"> </w:t>
      </w:r>
      <w:r w:rsidR="000E5D7C" w:rsidRPr="00FA3F6B">
        <w:rPr>
          <w:lang w:eastAsia="zh-CN"/>
        </w:rPr>
        <w:t>For NR satellite access, the AMF may verify the UE location and determine whether the PLMN is allowed to operate at the UE location</w:t>
      </w:r>
    </w:p>
    <w:p w14:paraId="772F9091" w14:textId="2510D12A" w:rsidR="000E5D7C" w:rsidRDefault="000E5D7C" w:rsidP="00D0107F">
      <w:pPr>
        <w:pStyle w:val="B1"/>
        <w:numPr>
          <w:ilvl w:val="0"/>
          <w:numId w:val="18"/>
        </w:numPr>
        <w:rPr>
          <w:lang w:eastAsia="zh-CN"/>
        </w:rPr>
      </w:pPr>
      <w:r w:rsidRPr="00FA3F6B">
        <w:lastRenderedPageBreak/>
        <w:t>Registration procedure</w:t>
      </w:r>
      <w:r>
        <w:rPr>
          <w:rFonts w:hint="eastAsia"/>
          <w:lang w:eastAsia="zh-CN"/>
        </w:rPr>
        <w:t xml:space="preserve"> </w:t>
      </w:r>
      <w:r w:rsidRPr="00FA3F6B">
        <w:rPr>
          <w:lang w:eastAsia="zh-CN"/>
        </w:rPr>
        <w:t>as described in clause 4.2.2.2.2-1 of TS 23.50</w:t>
      </w:r>
      <w:r>
        <w:rPr>
          <w:rFonts w:hint="eastAsia"/>
          <w:lang w:eastAsia="zh-CN"/>
        </w:rPr>
        <w:t>2</w:t>
      </w:r>
      <w:r w:rsidRPr="00FA3F6B">
        <w:rPr>
          <w:lang w:eastAsia="zh-CN"/>
        </w:rPr>
        <w:t xml:space="preserve"> [</w:t>
      </w:r>
      <w:r>
        <w:rPr>
          <w:rFonts w:hint="eastAsia"/>
          <w:lang w:eastAsia="zh-CN"/>
        </w:rPr>
        <w:t>3</w:t>
      </w:r>
      <w:r w:rsidRPr="00FA3F6B">
        <w:rPr>
          <w:lang w:eastAsia="zh-CN"/>
        </w:rPr>
        <w:t>]</w:t>
      </w:r>
      <w:r w:rsidRPr="00FA3F6B">
        <w:t>.</w:t>
      </w:r>
    </w:p>
    <w:p w14:paraId="76C9F825" w14:textId="77777777" w:rsidR="000E5D7C" w:rsidRDefault="000E5D7C" w:rsidP="000E5D7C">
      <w:pPr>
        <w:pStyle w:val="B1"/>
        <w:rPr>
          <w:lang w:eastAsia="zh-CN"/>
        </w:rPr>
      </w:pPr>
      <w:r>
        <w:rPr>
          <w:rFonts w:hint="eastAsia"/>
          <w:lang w:eastAsia="zh-CN"/>
        </w:rPr>
        <w:t>5.  After successful registration, the R</w:t>
      </w:r>
      <w:r w:rsidRPr="00002425">
        <w:rPr>
          <w:lang w:eastAsia="zh-CN"/>
        </w:rPr>
        <w:t>egistration</w:t>
      </w:r>
      <w:r w:rsidRPr="00002425">
        <w:rPr>
          <w:rFonts w:hint="eastAsia"/>
          <w:lang w:eastAsia="zh-CN"/>
        </w:rPr>
        <w:t xml:space="preserve"> </w:t>
      </w:r>
      <w:r>
        <w:rPr>
          <w:rFonts w:hint="eastAsia"/>
          <w:lang w:eastAsia="zh-CN"/>
        </w:rPr>
        <w:t xml:space="preserve">Accept </w:t>
      </w:r>
      <w:proofErr w:type="spellStart"/>
      <w:r>
        <w:rPr>
          <w:rFonts w:hint="eastAsia"/>
          <w:lang w:eastAsia="zh-CN"/>
        </w:rPr>
        <w:t>messgage</w:t>
      </w:r>
      <w:proofErr w:type="spellEnd"/>
      <w:r>
        <w:rPr>
          <w:rFonts w:hint="eastAsia"/>
          <w:lang w:eastAsia="zh-CN"/>
        </w:rPr>
        <w:t xml:space="preserve"> is sent to the UE. </w:t>
      </w:r>
      <w:r>
        <w:rPr>
          <w:lang w:eastAsia="zh-CN"/>
        </w:rPr>
        <w:t>O</w:t>
      </w:r>
      <w:r>
        <w:rPr>
          <w:rFonts w:hint="eastAsia"/>
          <w:lang w:eastAsia="zh-CN"/>
        </w:rPr>
        <w:t xml:space="preserve">ptional, if </w:t>
      </w:r>
      <w:r w:rsidRPr="00BC47E9">
        <w:rPr>
          <w:lang w:eastAsia="zh-CN"/>
        </w:rPr>
        <w:t>satellite coverage availability information</w:t>
      </w:r>
      <w:r>
        <w:rPr>
          <w:rFonts w:hint="eastAsia"/>
          <w:lang w:eastAsia="zh-CN"/>
        </w:rPr>
        <w:t xml:space="preserve"> is </w:t>
      </w:r>
      <w:r>
        <w:rPr>
          <w:lang w:eastAsia="zh-CN"/>
        </w:rPr>
        <w:t>needed</w:t>
      </w:r>
      <w:r>
        <w:rPr>
          <w:rFonts w:hint="eastAsia"/>
          <w:lang w:eastAsia="zh-CN"/>
        </w:rPr>
        <w:t xml:space="preserve">, the </w:t>
      </w:r>
      <w:proofErr w:type="gramStart"/>
      <w:r>
        <w:rPr>
          <w:rFonts w:hint="eastAsia"/>
          <w:lang w:eastAsia="zh-CN"/>
        </w:rPr>
        <w:t>AMF(</w:t>
      </w:r>
      <w:proofErr w:type="gramEnd"/>
      <w:r>
        <w:rPr>
          <w:rFonts w:hint="eastAsia"/>
          <w:lang w:eastAsia="zh-CN"/>
        </w:rPr>
        <w:t xml:space="preserve">CTF) may obtain the </w:t>
      </w:r>
      <w:r>
        <w:t>satellite coverage availability information</w:t>
      </w:r>
      <w:r>
        <w:rPr>
          <w:rFonts w:hint="eastAsia"/>
          <w:lang w:eastAsia="zh-CN"/>
        </w:rPr>
        <w:t xml:space="preserve"> from the OAM.</w:t>
      </w:r>
    </w:p>
    <w:p w14:paraId="3D41A2BF" w14:textId="77777777" w:rsidR="000E5D7C" w:rsidRDefault="000E5D7C" w:rsidP="000E5D7C">
      <w:pPr>
        <w:pStyle w:val="B1"/>
        <w:rPr>
          <w:lang w:eastAsia="zh-CN"/>
        </w:rPr>
      </w:pPr>
      <w:r>
        <w:rPr>
          <w:rFonts w:hint="eastAsia"/>
          <w:lang w:eastAsia="zh-CN"/>
        </w:rPr>
        <w:t xml:space="preserve">5ch-a. The </w:t>
      </w:r>
      <w:r w:rsidRPr="00974876">
        <w:rPr>
          <w:lang w:eastAsia="zh-CN"/>
        </w:rPr>
        <w:t>AMF sends Charging Data Request [Event]</w:t>
      </w:r>
      <w:r>
        <w:rPr>
          <w:rFonts w:hint="eastAsia"/>
          <w:lang w:eastAsia="zh-CN"/>
        </w:rPr>
        <w:t xml:space="preserve"> including the enhancement of RAT type</w:t>
      </w:r>
      <w:r w:rsidRPr="00974876">
        <w:rPr>
          <w:lang w:eastAsia="zh-CN"/>
        </w:rPr>
        <w:t xml:space="preserve"> to CHF for the UE</w:t>
      </w:r>
      <w:r>
        <w:rPr>
          <w:lang w:eastAsia="zh-CN"/>
        </w:rPr>
        <w:t>’</w:t>
      </w:r>
      <w:r>
        <w:rPr>
          <w:rFonts w:hint="eastAsia"/>
          <w:lang w:eastAsia="zh-CN"/>
        </w:rPr>
        <w:t>s</w:t>
      </w:r>
      <w:r w:rsidRPr="00974876">
        <w:rPr>
          <w:lang w:eastAsia="zh-CN"/>
        </w:rPr>
        <w:t xml:space="preserve"> successful registration</w:t>
      </w:r>
      <w:r>
        <w:rPr>
          <w:rFonts w:hint="eastAsia"/>
          <w:lang w:eastAsia="zh-CN"/>
        </w:rPr>
        <w:t xml:space="preserve"> if the AMF determines the </w:t>
      </w:r>
      <w:r w:rsidRPr="00002425">
        <w:rPr>
          <w:lang w:eastAsia="zh-CN"/>
        </w:rPr>
        <w:t>NR satellite access</w:t>
      </w:r>
      <w:r>
        <w:rPr>
          <w:rFonts w:hint="eastAsia"/>
          <w:lang w:eastAsia="zh-CN"/>
        </w:rPr>
        <w:t xml:space="preserve"> and the </w:t>
      </w:r>
      <w:proofErr w:type="spellStart"/>
      <w:r w:rsidRPr="00002425">
        <w:rPr>
          <w:lang w:eastAsia="zh-CN"/>
        </w:rPr>
        <w:t>the</w:t>
      </w:r>
      <w:proofErr w:type="spellEnd"/>
      <w:r w:rsidRPr="00002425">
        <w:rPr>
          <w:lang w:eastAsia="zh-CN"/>
        </w:rPr>
        <w:t xml:space="preserve"> PLMN is allowed to operate at the UE location</w:t>
      </w:r>
      <w:r w:rsidRPr="00974876">
        <w:rPr>
          <w:lang w:eastAsia="zh-CN"/>
        </w:rPr>
        <w:t>.</w:t>
      </w:r>
    </w:p>
    <w:p w14:paraId="1A0D443E" w14:textId="77777777" w:rsidR="000E5D7C" w:rsidRDefault="000E5D7C" w:rsidP="000E5D7C">
      <w:pPr>
        <w:pStyle w:val="B1"/>
        <w:rPr>
          <w:lang w:eastAsia="zh-CN"/>
        </w:rPr>
      </w:pPr>
      <w:r>
        <w:rPr>
          <w:rFonts w:hint="eastAsia"/>
          <w:lang w:eastAsia="zh-CN"/>
        </w:rPr>
        <w:t xml:space="preserve">5ch-b. The </w:t>
      </w:r>
      <w:r w:rsidRPr="00002425">
        <w:rPr>
          <w:lang w:eastAsia="zh-CN"/>
        </w:rPr>
        <w:t>CHF creates the CDR.</w:t>
      </w:r>
    </w:p>
    <w:p w14:paraId="201D4100" w14:textId="27FC3FA5" w:rsidR="000E5D7C" w:rsidRPr="000E5D7C" w:rsidRDefault="000E5D7C" w:rsidP="00C15C71">
      <w:pPr>
        <w:pStyle w:val="B1"/>
        <w:rPr>
          <w:lang w:eastAsia="zh-CN"/>
        </w:rPr>
      </w:pPr>
      <w:r>
        <w:rPr>
          <w:rFonts w:hint="eastAsia"/>
          <w:lang w:eastAsia="zh-CN"/>
        </w:rPr>
        <w:t xml:space="preserve">5ch-c. </w:t>
      </w:r>
      <w:r w:rsidRPr="00723B03">
        <w:rPr>
          <w:lang w:eastAsia="zh-CN"/>
        </w:rPr>
        <w:t>The CHF acknowledges by sending Charging Data Response [</w:t>
      </w:r>
      <w:r>
        <w:rPr>
          <w:rFonts w:hint="eastAsia"/>
          <w:lang w:eastAsia="zh-CN"/>
        </w:rPr>
        <w:t>Event</w:t>
      </w:r>
      <w:r>
        <w:rPr>
          <w:lang w:eastAsia="zh-CN"/>
        </w:rPr>
        <w:t xml:space="preserve">] to the </w:t>
      </w:r>
      <w:r>
        <w:rPr>
          <w:rFonts w:hint="eastAsia"/>
          <w:lang w:eastAsia="zh-CN"/>
        </w:rPr>
        <w:t>A</w:t>
      </w:r>
      <w:r w:rsidRPr="00723B03">
        <w:rPr>
          <w:lang w:eastAsia="zh-CN"/>
        </w:rPr>
        <w:t>MF.</w:t>
      </w:r>
    </w:p>
    <w:p w14:paraId="02080777" w14:textId="25716437" w:rsidR="00C75CE2" w:rsidRDefault="00C75CE2" w:rsidP="00C75CE2">
      <w:pPr>
        <w:pStyle w:val="41"/>
      </w:pPr>
      <w:bookmarkStart w:id="82" w:name="_Toc144213355"/>
      <w:bookmarkStart w:id="83" w:name="_Toc148346348"/>
      <w:r>
        <w:t>5.1.4.</w:t>
      </w:r>
      <w:r w:rsidR="000D53A6">
        <w:rPr>
          <w:rFonts w:hint="eastAsia"/>
          <w:lang w:eastAsia="zh-CN"/>
        </w:rPr>
        <w:t>2</w:t>
      </w:r>
      <w:r>
        <w:tab/>
        <w:t>Solution #1.</w:t>
      </w:r>
      <w:r w:rsidR="000D53A6">
        <w:rPr>
          <w:rFonts w:hint="eastAsia"/>
          <w:lang w:eastAsia="zh-CN"/>
        </w:rPr>
        <w:t>2</w:t>
      </w:r>
      <w:r>
        <w:t>: AMF for satellite access charging</w:t>
      </w:r>
      <w:bookmarkEnd w:id="82"/>
      <w:bookmarkEnd w:id="83"/>
    </w:p>
    <w:p w14:paraId="091318A8" w14:textId="77777777" w:rsidR="00C75CE2" w:rsidRDefault="00C75CE2" w:rsidP="00C75CE2">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Pr>
          <w:rFonts w:hint="eastAsia"/>
          <w:lang w:eastAsia="zh-CN"/>
        </w:rPr>
        <w:t>.</w:t>
      </w:r>
      <w:proofErr w:type="gramEnd"/>
    </w:p>
    <w:p w14:paraId="3CA58FE5" w14:textId="77777777" w:rsidR="00C75CE2" w:rsidRDefault="00C75CE2" w:rsidP="00C75CE2">
      <w:r>
        <w:t xml:space="preserve">As specified in TS 23.501 [2] clause 5.4.10 and 5.4.11, when UE is accessing to the network via satellite access, AMF determines the RAT type for NR satellite access, i.e. </w:t>
      </w:r>
      <w:proofErr w:type="gramStart"/>
      <w:r>
        <w:t>NR</w:t>
      </w:r>
      <w:r w:rsidRPr="00C33F62">
        <w:t>(</w:t>
      </w:r>
      <w:proofErr w:type="gramEnd"/>
      <w:r w:rsidRPr="00C33F62">
        <w:t>LEO), NR(MEO), NR(GEO) and NR(OTHERSAT)</w:t>
      </w:r>
      <w:r>
        <w:t xml:space="preserve">, and provides the indication of RAT type in the N2 interface. </w:t>
      </w:r>
    </w:p>
    <w:p w14:paraId="368E0AC4" w14:textId="3D7177A6" w:rsidR="00C75CE2" w:rsidRDefault="00C75CE2" w:rsidP="00C75CE2">
      <w:r>
        <w:t xml:space="preserve">In addition, the serving PLMN can enforce mobility restrictions for NR satellite access. N2 connection may be released with cause value indicating that the UE is not in the PLMN serving area. </w:t>
      </w:r>
      <w:r w:rsidRPr="009627F1">
        <w:t>The AMF may initiate deregistration of the UE when an N2 UE Context Release Request is received with cause value indicating that the UE is not in PLMN serving area, as specified in TS 38.413 [</w:t>
      </w:r>
      <w:r>
        <w:t>13</w:t>
      </w:r>
      <w:r w:rsidRPr="009627F1">
        <w:t>].</w:t>
      </w:r>
    </w:p>
    <w:p w14:paraId="023FCFCF" w14:textId="77777777" w:rsidR="00C75CE2" w:rsidRDefault="00C75CE2" w:rsidP="00C75CE2">
      <w:r>
        <w:t>The AMF reports charging information to CHF about 5G network connection via satellite access, during three chargeable events:</w:t>
      </w:r>
    </w:p>
    <w:p w14:paraId="6513DA11" w14:textId="77777777" w:rsidR="00C75CE2" w:rsidRDefault="00C75CE2" w:rsidP="00C75CE2">
      <w:pPr>
        <w:pStyle w:val="B1"/>
        <w:numPr>
          <w:ilvl w:val="0"/>
          <w:numId w:val="17"/>
        </w:numPr>
      </w:pPr>
      <w:r>
        <w:t>Service request (Start of</w:t>
      </w:r>
      <w:r>
        <w:rPr>
          <w:lang w:eastAsia="zh-CN"/>
        </w:rPr>
        <w:t xml:space="preserve"> N2 connection)</w:t>
      </w:r>
    </w:p>
    <w:p w14:paraId="45A19BEA" w14:textId="77777777" w:rsidR="00C75CE2" w:rsidRDefault="00C75CE2" w:rsidP="00C75CE2">
      <w:pPr>
        <w:pStyle w:val="B1"/>
        <w:numPr>
          <w:ilvl w:val="0"/>
          <w:numId w:val="17"/>
        </w:numPr>
      </w:pPr>
      <w:r>
        <w:t>Service release (End of N2 connection)</w:t>
      </w:r>
    </w:p>
    <w:p w14:paraId="63E73367" w14:textId="77777777" w:rsidR="00C75CE2" w:rsidRDefault="00C75CE2" w:rsidP="00C75CE2">
      <w:pPr>
        <w:pStyle w:val="B1"/>
        <w:numPr>
          <w:ilvl w:val="0"/>
          <w:numId w:val="17"/>
        </w:numPr>
      </w:pPr>
      <w:r>
        <w:t xml:space="preserve">De-registration (End of N2 connection with the </w:t>
      </w:r>
      <w:proofErr w:type="spellStart"/>
      <w:r>
        <w:t>casuse</w:t>
      </w:r>
      <w:proofErr w:type="spellEnd"/>
      <w:r>
        <w:t xml:space="preserve"> value </w:t>
      </w:r>
      <w:r w:rsidRPr="008E0379">
        <w:rPr>
          <w:rFonts w:cs="Arial"/>
          <w:lang w:eastAsia="ja-JP"/>
        </w:rPr>
        <w:t>“</w:t>
      </w:r>
      <w:r w:rsidRPr="008E0379">
        <w:rPr>
          <w:rFonts w:eastAsia="Malgun Gothic" w:cs="Arial"/>
          <w:lang w:eastAsia="zh-CN"/>
        </w:rPr>
        <w:t>UE not in PLMN serving area”</w:t>
      </w:r>
      <w:r>
        <w:rPr>
          <w:rFonts w:eastAsia="Malgun Gothic" w:cs="Arial"/>
          <w:lang w:eastAsia="zh-CN"/>
        </w:rPr>
        <w:t>)</w:t>
      </w:r>
    </w:p>
    <w:p w14:paraId="37ABD6A0" w14:textId="4860D3E6" w:rsidR="00C75CE2" w:rsidRDefault="00C75CE2" w:rsidP="00C75CE2">
      <w:r>
        <w:t xml:space="preserve">The service request message flow for satellite access charging, for PEC scenario as example, is shown in </w:t>
      </w:r>
      <w:r w:rsidRPr="00FB5375">
        <w:t xml:space="preserve">Figure </w:t>
      </w:r>
      <w:r>
        <w:t>5.1.4.</w:t>
      </w:r>
      <w:r w:rsidR="000D53A6">
        <w:rPr>
          <w:rFonts w:hint="eastAsia"/>
          <w:lang w:eastAsia="zh-CN"/>
        </w:rPr>
        <w:t>2</w:t>
      </w:r>
      <w:r>
        <w:t xml:space="preserve">-1. The message flow is similar to </w:t>
      </w:r>
      <w:r w:rsidRPr="00E429F3">
        <w:t>Figure 5.2.2.3.2.1</w:t>
      </w:r>
      <w:r>
        <w:t xml:space="preserve"> in TS 32.256 [12], with two enhancements:</w:t>
      </w:r>
    </w:p>
    <w:p w14:paraId="56559AA8" w14:textId="77777777" w:rsidR="00C75CE2" w:rsidRDefault="00C75CE2" w:rsidP="00C75CE2">
      <w:pPr>
        <w:pStyle w:val="B1"/>
        <w:numPr>
          <w:ilvl w:val="0"/>
          <w:numId w:val="16"/>
        </w:numPr>
      </w:pPr>
      <w:r w:rsidRPr="00E60D52">
        <w:t>For NR satellite access, the AMF may decide to verify the UE location and determine whether the PLMN is allowed to operate at the UE location, as described in clause 5.4.11.4 of TS 23.501 [</w:t>
      </w:r>
      <w:r>
        <w:t>2</w:t>
      </w:r>
      <w:r w:rsidRPr="00E60D52">
        <w:t xml:space="preserve">]. </w:t>
      </w:r>
    </w:p>
    <w:p w14:paraId="2D1AF367" w14:textId="77777777" w:rsidR="00C75CE2" w:rsidRDefault="00C75CE2" w:rsidP="00C75CE2">
      <w:pPr>
        <w:pStyle w:val="B1"/>
        <w:numPr>
          <w:ilvl w:val="0"/>
          <w:numId w:val="16"/>
        </w:numPr>
      </w:pPr>
      <w:r w:rsidRPr="00E60D52">
        <w:t>The AMF determines the RAT Type for NR satellite access, i.e. NR(LEO), NR(MEO), NR(GEO) and NR(OTHERSAT)</w:t>
      </w:r>
    </w:p>
    <w:p w14:paraId="7DF87E1F" w14:textId="73977770" w:rsidR="00C75CE2" w:rsidRDefault="00C75CE2" w:rsidP="00C75CE2">
      <w:r>
        <w:t>The service release</w:t>
      </w:r>
      <w:r w:rsidRPr="00CF5080">
        <w:t xml:space="preserve"> </w:t>
      </w:r>
      <w:r>
        <w:t xml:space="preserve">message flow for satellite access charging is the same as </w:t>
      </w:r>
      <w:r w:rsidRPr="003A2CBB">
        <w:t>Figure 5.2.2.</w:t>
      </w:r>
      <w:r>
        <w:t>3</w:t>
      </w:r>
      <w:r w:rsidRPr="003A2CBB">
        <w:t>.</w:t>
      </w:r>
      <w:r>
        <w:t>4</w:t>
      </w:r>
      <w:r w:rsidRPr="003A2CBB">
        <w:t>.1</w:t>
      </w:r>
      <w:r w:rsidRPr="00C553D2">
        <w:t xml:space="preserve"> </w:t>
      </w:r>
      <w:r>
        <w:t xml:space="preserve">in TS 32.256 [12]. </w:t>
      </w:r>
    </w:p>
    <w:p w14:paraId="410B64F2" w14:textId="77777777" w:rsidR="00C75CE2" w:rsidRDefault="00C75CE2" w:rsidP="00C75CE2"/>
    <w:p w14:paraId="6D2C7127" w14:textId="3E3316AE" w:rsidR="00C75CE2" w:rsidRDefault="00C75CE2" w:rsidP="00C75CE2">
      <w:r>
        <w:t xml:space="preserve">The de-registration message flow for satellite access charging is described in the same as </w:t>
      </w:r>
      <w:r w:rsidRPr="003A2CBB">
        <w:t xml:space="preserve">Figure </w:t>
      </w:r>
      <w:r w:rsidRPr="008E0379">
        <w:rPr>
          <w:rFonts w:eastAsia="Malgun Gothic" w:cs="Arial"/>
          <w:lang w:eastAsia="zh-CN"/>
        </w:rPr>
        <w:t>5.2.2.2.8.2</w:t>
      </w:r>
      <w:r>
        <w:rPr>
          <w:rFonts w:eastAsia="Malgun Gothic" w:cs="Arial"/>
          <w:lang w:eastAsia="zh-CN"/>
        </w:rPr>
        <w:t xml:space="preserve"> </w:t>
      </w:r>
      <w:r>
        <w:t xml:space="preserve">in TS 32.256 [12]. </w:t>
      </w:r>
      <w:proofErr w:type="gramStart"/>
      <w:r>
        <w:t>with</w:t>
      </w:r>
      <w:proofErr w:type="gramEnd"/>
      <w:r>
        <w:t xml:space="preserve"> a key difference: </w:t>
      </w:r>
    </w:p>
    <w:p w14:paraId="5CFDCBD1" w14:textId="77777777" w:rsidR="00C75CE2" w:rsidRDefault="00C75CE2" w:rsidP="00C75CE2">
      <w:pPr>
        <w:pStyle w:val="B1"/>
        <w:numPr>
          <w:ilvl w:val="0"/>
          <w:numId w:val="16"/>
        </w:numPr>
      </w:pPr>
      <w:r>
        <w:t>T</w:t>
      </w:r>
      <w:r w:rsidRPr="0065573E">
        <w:t xml:space="preserve">he AMF may deregister the UE </w:t>
      </w:r>
      <w:r>
        <w:t xml:space="preserve">when the </w:t>
      </w:r>
      <w:r w:rsidRPr="00DE149A">
        <w:rPr>
          <w:lang w:eastAsia="zh-CN"/>
        </w:rPr>
        <w:t xml:space="preserve">UE context release request has the </w:t>
      </w:r>
      <w:r w:rsidRPr="007345D9">
        <w:rPr>
          <w:lang w:eastAsia="ja-JP"/>
        </w:rPr>
        <w:t>cause value specified as “</w:t>
      </w:r>
      <w:r w:rsidRPr="007345D9">
        <w:rPr>
          <w:rFonts w:eastAsia="Malgun Gothic"/>
          <w:lang w:eastAsia="zh-CN"/>
        </w:rPr>
        <w:t>UE not in PLMN serving area”.</w:t>
      </w:r>
    </w:p>
    <w:p w14:paraId="0F810B49" w14:textId="77777777" w:rsidR="00C75CE2" w:rsidRDefault="00C75CE2" w:rsidP="00C75CE2">
      <w:pPr>
        <w:pStyle w:val="B1"/>
      </w:pPr>
    </w:p>
    <w:p w14:paraId="649ABABF" w14:textId="7D36F478" w:rsidR="00C75CE2" w:rsidRDefault="00A84142" w:rsidP="00C75CE2">
      <w:r>
        <w:object w:dxaOrig="12234" w:dyaOrig="7778" w14:anchorId="62EF5F80">
          <v:shape id="_x0000_i1034" type="#_x0000_t75" style="width:477pt;height:303pt" o:ole="">
            <v:imagedata r:id="rId26" o:title=""/>
          </v:shape>
          <o:OLEObject Type="Embed" ProgID="Visio.Drawing.11" ShapeID="_x0000_i1034" DrawAspect="Content" ObjectID="_1759067464" r:id="rId27"/>
        </w:object>
      </w:r>
    </w:p>
    <w:p w14:paraId="1EFB1951" w14:textId="3C1F6362"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-1: Service request message flow for satellite access charging --- PEC charging</w:t>
      </w:r>
    </w:p>
    <w:p w14:paraId="2206E96E" w14:textId="77777777" w:rsidR="00C75CE2" w:rsidRDefault="00C75CE2" w:rsidP="00C75CE2">
      <w:pPr>
        <w:jc w:val="center"/>
      </w:pPr>
    </w:p>
    <w:p w14:paraId="7E35F2DB" w14:textId="77777777" w:rsidR="00C75CE2" w:rsidRDefault="00C75CE2" w:rsidP="00C75CE2">
      <w:pPr>
        <w:rPr>
          <w:lang w:eastAsia="zh-CN"/>
        </w:rPr>
      </w:pPr>
      <w:r>
        <w:rPr>
          <w:lang w:eastAsia="zh-CN"/>
        </w:rPr>
        <w:t>1.</w:t>
      </w:r>
      <w:r>
        <w:rPr>
          <w:lang w:eastAsia="zh-CN"/>
        </w:rPr>
        <w:tab/>
        <w:t xml:space="preserve">Service request procedure initiated by UE, </w:t>
      </w:r>
      <w:r>
        <w:t>accessing to the network via satellite access.</w:t>
      </w:r>
    </w:p>
    <w:p w14:paraId="76B2A9DA" w14:textId="77777777" w:rsidR="00C75CE2" w:rsidRDefault="00C75CE2" w:rsidP="00C75CE2">
      <w:pPr>
        <w:rPr>
          <w:lang w:eastAsia="zh-CN"/>
        </w:rPr>
      </w:pPr>
      <w:r>
        <w:rPr>
          <w:lang w:eastAsia="zh-CN"/>
        </w:rPr>
        <w:t>2.</w:t>
      </w:r>
      <w:r>
        <w:rPr>
          <w:lang w:eastAsia="zh-CN"/>
        </w:rPr>
        <w:tab/>
        <w:t>The (R</w:t>
      </w:r>
      <w:proofErr w:type="gramStart"/>
      <w:r>
        <w:rPr>
          <w:lang w:eastAsia="zh-CN"/>
        </w:rPr>
        <w:t>)AN</w:t>
      </w:r>
      <w:proofErr w:type="gramEnd"/>
      <w:r>
        <w:rPr>
          <w:lang w:eastAsia="zh-CN"/>
        </w:rPr>
        <w:t xml:space="preserve"> sends N2 message to AMF, indicating the type of NR satellite access. </w:t>
      </w:r>
      <w:r w:rsidRPr="00E60D52">
        <w:rPr>
          <w:lang w:eastAsia="zh-CN"/>
        </w:rPr>
        <w:t>For NR satellite access, the AMF may decide to verify the UE location and determine whether the PLMN is allowed to operate at the UE location, as described in clause 5.4.11.4 of TS 23.501 [</w:t>
      </w:r>
      <w:r>
        <w:rPr>
          <w:lang w:eastAsia="zh-CN"/>
        </w:rPr>
        <w:t>2</w:t>
      </w:r>
      <w:r w:rsidRPr="00E60D52">
        <w:rPr>
          <w:lang w:eastAsia="zh-CN"/>
        </w:rPr>
        <w:t>].</w:t>
      </w:r>
    </w:p>
    <w:p w14:paraId="3F2AF86C" w14:textId="77777777" w:rsidR="00C75CE2" w:rsidRDefault="00C75CE2" w:rsidP="00C75CE2">
      <w:r>
        <w:rPr>
          <w:lang w:eastAsia="zh-CN"/>
        </w:rPr>
        <w:t>3.</w:t>
      </w:r>
      <w:r>
        <w:rPr>
          <w:lang w:eastAsia="zh-CN"/>
        </w:rPr>
        <w:tab/>
        <w:t xml:space="preserve">The AMF determines the RAT type for NR satellite access, </w:t>
      </w:r>
      <w:r>
        <w:t xml:space="preserve">i.e. </w:t>
      </w:r>
      <w:proofErr w:type="gramStart"/>
      <w:r>
        <w:t>NR</w:t>
      </w:r>
      <w:r w:rsidRPr="00C33F62">
        <w:t>(</w:t>
      </w:r>
      <w:proofErr w:type="gramEnd"/>
      <w:r w:rsidRPr="00C33F62">
        <w:t>LEO), NR(MEO), NR(GEO) and NR(OTHERSAT)</w:t>
      </w:r>
      <w:r>
        <w:t xml:space="preserve">. </w:t>
      </w:r>
    </w:p>
    <w:p w14:paraId="6E89142F" w14:textId="77777777" w:rsidR="00C75CE2" w:rsidRDefault="00C75CE2" w:rsidP="00C75CE2">
      <w:r>
        <w:t>4.</w:t>
      </w:r>
      <w:r>
        <w:tab/>
        <w:t xml:space="preserve">Service request </w:t>
      </w:r>
      <w:r w:rsidRPr="00D12A2D">
        <w:t xml:space="preserve">procedure </w:t>
      </w:r>
      <w:r>
        <w:t>continuation, described in</w:t>
      </w:r>
      <w:r>
        <w:rPr>
          <w:lang w:eastAsia="zh-CN"/>
        </w:rPr>
        <w:t xml:space="preserve"> step 3-11 in figure </w:t>
      </w:r>
      <w:r w:rsidRPr="00050CA8">
        <w:rPr>
          <w:lang w:eastAsia="zh-CN"/>
        </w:rPr>
        <w:t>4</w:t>
      </w:r>
      <w:r w:rsidRPr="00050CA8">
        <w:t>.2.</w:t>
      </w:r>
      <w:r w:rsidRPr="00050CA8">
        <w:rPr>
          <w:lang w:eastAsia="zh-CN"/>
        </w:rPr>
        <w:t>3</w:t>
      </w:r>
      <w:r w:rsidRPr="00050CA8">
        <w:t>.2-1</w:t>
      </w:r>
      <w:r>
        <w:t xml:space="preserve"> of TS 23.502 [3].</w:t>
      </w:r>
    </w:p>
    <w:p w14:paraId="1BD83DD2" w14:textId="77777777" w:rsidR="00C75CE2" w:rsidRDefault="00C75CE2" w:rsidP="00C75CE2">
      <w:pPr>
        <w:rPr>
          <w:lang w:eastAsia="zh-CN"/>
        </w:rPr>
      </w:pPr>
      <w:r>
        <w:rPr>
          <w:lang w:eastAsia="zh-CN"/>
        </w:rPr>
        <w:t>5.</w:t>
      </w:r>
      <w:r>
        <w:rPr>
          <w:lang w:eastAsia="zh-CN"/>
        </w:rPr>
        <w:tab/>
        <w:t>The AMF sends N2 request to (R</w:t>
      </w:r>
      <w:proofErr w:type="gramStart"/>
      <w:r>
        <w:rPr>
          <w:lang w:eastAsia="zh-CN"/>
        </w:rPr>
        <w:t>)AN</w:t>
      </w:r>
      <w:proofErr w:type="gramEnd"/>
      <w:r>
        <w:rPr>
          <w:lang w:eastAsia="zh-CN"/>
        </w:rPr>
        <w:t xml:space="preserve">, indicating </w:t>
      </w:r>
      <w:r>
        <w:rPr>
          <w:rFonts w:hint="eastAsia"/>
          <w:lang w:eastAsia="zh-CN"/>
        </w:rPr>
        <w:t>the</w:t>
      </w:r>
      <w:r>
        <w:rPr>
          <w:lang w:eastAsia="zh-CN"/>
        </w:rPr>
        <w:t xml:space="preserve"> RAT type for NR satellite access </w:t>
      </w:r>
    </w:p>
    <w:p w14:paraId="51C86699" w14:textId="77777777" w:rsidR="00C75CE2" w:rsidRDefault="00C75CE2" w:rsidP="00C75CE2">
      <w:pPr>
        <w:rPr>
          <w:lang w:eastAsia="zh-CN"/>
        </w:rPr>
      </w:pPr>
      <w:r>
        <w:rPr>
          <w:lang w:eastAsia="zh-CN"/>
        </w:rPr>
        <w:t>6.</w:t>
      </w:r>
      <w:r>
        <w:rPr>
          <w:lang w:eastAsia="zh-CN"/>
        </w:rPr>
        <w:tab/>
        <w:t>Connection resource setups</w:t>
      </w:r>
    </w:p>
    <w:p w14:paraId="1014D619" w14:textId="77777777" w:rsidR="00C75CE2" w:rsidRDefault="00C75CE2" w:rsidP="00C75CE2">
      <w:pPr>
        <w:rPr>
          <w:lang w:eastAsia="zh-CN"/>
        </w:rPr>
      </w:pPr>
      <w:r>
        <w:rPr>
          <w:lang w:eastAsia="zh-CN"/>
        </w:rPr>
        <w:t>7.</w:t>
      </w:r>
      <w:r>
        <w:rPr>
          <w:lang w:eastAsia="zh-CN"/>
        </w:rPr>
        <w:tab/>
        <w:t>The (R</w:t>
      </w:r>
      <w:proofErr w:type="gramStart"/>
      <w:r>
        <w:rPr>
          <w:lang w:eastAsia="zh-CN"/>
        </w:rPr>
        <w:t>)AN</w:t>
      </w:r>
      <w:proofErr w:type="gramEnd"/>
      <w:r>
        <w:rPr>
          <w:lang w:eastAsia="zh-CN"/>
        </w:rPr>
        <w:t xml:space="preserve"> sends N2 request </w:t>
      </w:r>
      <w:proofErr w:type="spellStart"/>
      <w:r>
        <w:rPr>
          <w:lang w:eastAsia="zh-CN"/>
        </w:rPr>
        <w:t>Ack</w:t>
      </w:r>
      <w:proofErr w:type="spellEnd"/>
      <w:r>
        <w:rPr>
          <w:lang w:eastAsia="zh-CN"/>
        </w:rPr>
        <w:t xml:space="preserve"> to AMF</w:t>
      </w:r>
    </w:p>
    <w:p w14:paraId="0A6640BF" w14:textId="35485414" w:rsidR="00C75CE2" w:rsidRDefault="00C75CE2" w:rsidP="00C75CE2">
      <w:pPr>
        <w:rPr>
          <w:lang w:eastAsia="zh-CN"/>
        </w:rPr>
      </w:pPr>
      <w:r>
        <w:rPr>
          <w:lang w:eastAsia="zh-CN"/>
        </w:rPr>
        <w:t>8ch-a.</w:t>
      </w:r>
      <w:r>
        <w:rPr>
          <w:lang w:eastAsia="zh-CN"/>
        </w:rPr>
        <w:tab/>
      </w:r>
      <w:r w:rsidRPr="00CD7E72">
        <w:t>The AMF sends Charging Data Request</w:t>
      </w:r>
      <w:r>
        <w:t xml:space="preserve"> </w:t>
      </w:r>
      <w:r w:rsidRPr="00CD7E72">
        <w:t xml:space="preserve">[Event] to CHF for the </w:t>
      </w:r>
      <w:r>
        <w:t xml:space="preserve">N2 connection established for the UE, triggered by the “Start of N2 connection” trigger, defined in </w:t>
      </w:r>
      <w:r w:rsidRPr="009458A1">
        <w:t>Table 5.2.1.2.1.1</w:t>
      </w:r>
      <w:r>
        <w:t xml:space="preserve"> TS 32.256 [12]</w:t>
      </w:r>
      <w:r w:rsidRPr="00CD7E72">
        <w:t>.</w:t>
      </w:r>
    </w:p>
    <w:p w14:paraId="0FCE93B1" w14:textId="77777777" w:rsidR="00C75CE2" w:rsidRDefault="00C75CE2" w:rsidP="00C75CE2">
      <w:pPr>
        <w:rPr>
          <w:lang w:eastAsia="zh-CN"/>
        </w:rPr>
      </w:pPr>
      <w:r>
        <w:rPr>
          <w:lang w:eastAsia="zh-CN"/>
        </w:rPr>
        <w:t>8ch-b.</w:t>
      </w:r>
      <w:r>
        <w:rPr>
          <w:lang w:eastAsia="zh-CN"/>
        </w:rPr>
        <w:tab/>
        <w:t>The CHF creates the CDR for this N2 connection establishment.</w:t>
      </w:r>
    </w:p>
    <w:p w14:paraId="0304988A" w14:textId="77777777" w:rsidR="00C75CE2" w:rsidRDefault="00C75CE2" w:rsidP="00C75CE2">
      <w:pPr>
        <w:rPr>
          <w:lang w:eastAsia="zh-CN"/>
        </w:rPr>
      </w:pPr>
      <w:r>
        <w:rPr>
          <w:lang w:eastAsia="zh-CN"/>
        </w:rPr>
        <w:t>8ch-c.</w:t>
      </w:r>
      <w:r>
        <w:rPr>
          <w:lang w:eastAsia="zh-CN"/>
        </w:rPr>
        <w:tab/>
        <w:t>The CHF acknowledges by sending Charging Data Response [Event] to the AMF.</w:t>
      </w:r>
    </w:p>
    <w:p w14:paraId="625C9230" w14:textId="77777777" w:rsidR="00C75CE2" w:rsidRDefault="00C75CE2" w:rsidP="00C75CE2">
      <w:r>
        <w:rPr>
          <w:lang w:eastAsia="zh-CN"/>
        </w:rPr>
        <w:t>9.</w:t>
      </w:r>
      <w:r>
        <w:rPr>
          <w:lang w:eastAsia="zh-CN"/>
        </w:rPr>
        <w:tab/>
      </w:r>
      <w:r>
        <w:t xml:space="preserve">Service request </w:t>
      </w:r>
      <w:r w:rsidRPr="00D12A2D">
        <w:t xml:space="preserve">procedure </w:t>
      </w:r>
      <w:r>
        <w:t>continuation, described in</w:t>
      </w:r>
      <w:r>
        <w:rPr>
          <w:lang w:eastAsia="zh-CN"/>
        </w:rPr>
        <w:t xml:space="preserve"> step 15-22 in figure </w:t>
      </w:r>
      <w:r w:rsidRPr="00050CA8">
        <w:rPr>
          <w:lang w:eastAsia="zh-CN"/>
        </w:rPr>
        <w:t>4</w:t>
      </w:r>
      <w:r w:rsidRPr="00050CA8">
        <w:t>.2.</w:t>
      </w:r>
      <w:r w:rsidRPr="00050CA8">
        <w:rPr>
          <w:lang w:eastAsia="zh-CN"/>
        </w:rPr>
        <w:t>3</w:t>
      </w:r>
      <w:r w:rsidRPr="00050CA8">
        <w:t>.2-1</w:t>
      </w:r>
      <w:r>
        <w:t xml:space="preserve"> of TS 23.502 [3].</w:t>
      </w:r>
    </w:p>
    <w:p w14:paraId="14613427" w14:textId="77777777" w:rsidR="00C75CE2" w:rsidRDefault="00C75CE2" w:rsidP="00C75CE2">
      <w:pPr>
        <w:rPr>
          <w:lang w:eastAsia="zh-CN"/>
        </w:rPr>
      </w:pPr>
    </w:p>
    <w:bookmarkStart w:id="84" w:name="_MON_1751896719"/>
    <w:bookmarkEnd w:id="84"/>
    <w:p w14:paraId="701A782F" w14:textId="77777777" w:rsidR="00C75CE2" w:rsidRDefault="00C75CE2" w:rsidP="00C75CE2">
      <w:pPr>
        <w:pStyle w:val="B1"/>
        <w:ind w:left="644" w:firstLine="0"/>
      </w:pPr>
      <w:r>
        <w:object w:dxaOrig="11667" w:dyaOrig="6701" w14:anchorId="142F9F89">
          <v:shape id="_x0000_i1035" type="#_x0000_t75" style="width:455pt;height:260.5pt" o:ole="">
            <v:imagedata r:id="rId28" o:title=""/>
          </v:shape>
          <o:OLEObject Type="Embed" ProgID="Visio.Drawing.11" ShapeID="_x0000_i1035" DrawAspect="Content" ObjectID="_1759067465" r:id="rId29"/>
        </w:object>
      </w:r>
    </w:p>
    <w:p w14:paraId="42818FDF" w14:textId="48D1397B" w:rsidR="00C75CE2" w:rsidRPr="007808A9" w:rsidRDefault="00C75CE2" w:rsidP="00C75CE2">
      <w:pPr>
        <w:jc w:val="center"/>
        <w:rPr>
          <w:rFonts w:ascii="Arial" w:eastAsia="Times New Roman" w:hAnsi="Arial"/>
          <w:b/>
        </w:rPr>
      </w:pPr>
      <w:r w:rsidRPr="007808A9">
        <w:rPr>
          <w:rFonts w:ascii="Arial" w:eastAsia="Times New Roman" w:hAnsi="Arial"/>
          <w:b/>
        </w:rPr>
        <w:t>Figure 5.1.4.</w:t>
      </w:r>
      <w:r w:rsidR="000D53A6" w:rsidRPr="00974861">
        <w:rPr>
          <w:rFonts w:ascii="Arial" w:hAnsi="Arial" w:hint="eastAsia"/>
          <w:b/>
          <w:lang w:eastAsia="zh-CN"/>
        </w:rPr>
        <w:t>2</w:t>
      </w:r>
      <w:r w:rsidRPr="007808A9">
        <w:rPr>
          <w:rFonts w:ascii="Arial" w:eastAsia="Times New Roman" w:hAnsi="Arial"/>
          <w:b/>
        </w:rPr>
        <w:t xml:space="preserve">-2: </w:t>
      </w:r>
      <w:r>
        <w:rPr>
          <w:rFonts w:ascii="Arial" w:eastAsia="Times New Roman" w:hAnsi="Arial"/>
          <w:b/>
        </w:rPr>
        <w:t>Deregistration</w:t>
      </w:r>
      <w:r w:rsidRPr="007808A9">
        <w:rPr>
          <w:rFonts w:ascii="Arial" w:eastAsia="Times New Roman" w:hAnsi="Arial"/>
          <w:b/>
        </w:rPr>
        <w:t xml:space="preserve"> message flow for satellite access charging</w:t>
      </w:r>
      <w:r>
        <w:rPr>
          <w:rFonts w:ascii="Arial" w:eastAsia="Times New Roman" w:hAnsi="Arial"/>
          <w:b/>
        </w:rPr>
        <w:t xml:space="preserve"> </w:t>
      </w:r>
      <w:r w:rsidRPr="007808A9">
        <w:rPr>
          <w:rFonts w:ascii="Arial" w:eastAsia="Times New Roman" w:hAnsi="Arial"/>
          <w:b/>
        </w:rPr>
        <w:t>--- PEC charging</w:t>
      </w:r>
    </w:p>
    <w:p w14:paraId="7F792DF5" w14:textId="77777777" w:rsidR="00C75CE2" w:rsidRDefault="00C75CE2" w:rsidP="00C75CE2">
      <w:pPr>
        <w:jc w:val="center"/>
      </w:pPr>
    </w:p>
    <w:p w14:paraId="66E508F0" w14:textId="5BEA2E68" w:rsidR="00C75CE2" w:rsidRDefault="00C75CE2" w:rsidP="00C75CE2">
      <w:pPr>
        <w:rPr>
          <w:rFonts w:eastAsia="Malgun Gothic" w:cs="Arial"/>
          <w:lang w:eastAsia="zh-CN"/>
        </w:rPr>
      </w:pPr>
      <w:r>
        <w:rPr>
          <w:lang w:eastAsia="zh-CN"/>
        </w:rPr>
        <w:t>1.</w:t>
      </w:r>
      <w:r>
        <w:rPr>
          <w:lang w:eastAsia="zh-CN"/>
        </w:rPr>
        <w:tab/>
        <w:t>Release initiated by the (R</w:t>
      </w:r>
      <w:proofErr w:type="gramStart"/>
      <w:r>
        <w:rPr>
          <w:lang w:eastAsia="zh-CN"/>
        </w:rPr>
        <w:t>)AN</w:t>
      </w:r>
      <w:proofErr w:type="gramEnd"/>
      <w:r>
        <w:rPr>
          <w:lang w:eastAsia="zh-CN"/>
        </w:rPr>
        <w:t xml:space="preserve">. The </w:t>
      </w:r>
      <w:r>
        <w:rPr>
          <w:rFonts w:cs="Arial"/>
          <w:lang w:eastAsia="zh-CN"/>
        </w:rPr>
        <w:t xml:space="preserve">(R)AN determines </w:t>
      </w:r>
      <w:r>
        <w:rPr>
          <w:lang w:eastAsia="zh-CN"/>
        </w:rPr>
        <w:t xml:space="preserve">whether the UE is moving outside the PLMN serving area, based on the </w:t>
      </w:r>
      <w:r w:rsidRPr="00D406AB">
        <w:rPr>
          <w:lang w:eastAsia="zh-CN"/>
        </w:rPr>
        <w:t>mobility restrictions for NR satellite access</w:t>
      </w:r>
      <w:r>
        <w:rPr>
          <w:lang w:eastAsia="zh-CN"/>
        </w:rPr>
        <w:t xml:space="preserve"> enforced by the serving PLMN. If the UE is outside the PLMN serving area, the N2 Context Release Request cause indicates the release is requested due to a UE using satellite access moved out of PLMN serving area with the case value specified as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As defined in TS 38.413 </w:t>
      </w:r>
      <w:r>
        <w:t xml:space="preserve">[13] </w:t>
      </w:r>
      <w:r>
        <w:rPr>
          <w:rFonts w:eastAsia="Malgun Gothic" w:cs="Arial"/>
          <w:lang w:eastAsia="zh-CN"/>
        </w:rPr>
        <w:t xml:space="preserve">Clause </w:t>
      </w:r>
      <w:r w:rsidRPr="00EB7E5C">
        <w:rPr>
          <w:rFonts w:eastAsia="Malgun Gothic" w:cs="Arial"/>
          <w:lang w:eastAsia="zh-CN"/>
        </w:rPr>
        <w:t>9.3.1.2</w:t>
      </w:r>
      <w:r>
        <w:rPr>
          <w:rFonts w:eastAsia="Malgun Gothic" w:cs="Arial"/>
          <w:lang w:eastAsia="zh-CN"/>
        </w:rPr>
        <w:t xml:space="preserve">, the NAS cause </w:t>
      </w:r>
      <w:r>
        <w:rPr>
          <w:rFonts w:cs="Arial"/>
          <w:lang w:eastAsia="ja-JP"/>
        </w:rPr>
        <w:t>“</w:t>
      </w:r>
      <w:r w:rsidRPr="009F766A">
        <w:rPr>
          <w:rFonts w:eastAsia="Malgun Gothic" w:cs="Arial"/>
          <w:lang w:eastAsia="zh-CN"/>
        </w:rPr>
        <w:t>UE not in PLMN serving area</w:t>
      </w:r>
      <w:r>
        <w:rPr>
          <w:rFonts w:eastAsia="Malgun Gothic" w:cs="Arial"/>
          <w:lang w:eastAsia="zh-CN"/>
        </w:rPr>
        <w:t xml:space="preserve">” means that </w:t>
      </w:r>
      <w:r>
        <w:rPr>
          <w:rFonts w:cs="Arial"/>
          <w:lang w:eastAsia="ja-JP"/>
        </w:rPr>
        <w:t>t</w:t>
      </w:r>
      <w:r w:rsidRPr="009B41E4">
        <w:rPr>
          <w:rFonts w:cs="Arial"/>
          <w:lang w:eastAsia="ja-JP"/>
        </w:rPr>
        <w:t xml:space="preserve">he release is due to </w:t>
      </w:r>
      <w:r w:rsidRPr="009B41E4">
        <w:rPr>
          <w:rFonts w:cs="Arial" w:hint="eastAsia"/>
          <w:lang w:eastAsia="ja-JP"/>
        </w:rPr>
        <w:t>the UE not being within the serving area of its current PLMN</w:t>
      </w:r>
      <w:r w:rsidRPr="009B41E4">
        <w:rPr>
          <w:rFonts w:cs="Arial"/>
          <w:lang w:eastAsia="ja-JP"/>
        </w:rPr>
        <w:t xml:space="preserve"> (for NTN</w:t>
      </w:r>
      <w:r>
        <w:rPr>
          <w:rFonts w:cs="Arial"/>
          <w:lang w:eastAsia="ja-JP"/>
        </w:rPr>
        <w:t>)</w:t>
      </w:r>
      <w:r>
        <w:rPr>
          <w:rFonts w:eastAsia="Malgun Gothic" w:cs="Arial"/>
          <w:lang w:eastAsia="zh-CN"/>
        </w:rPr>
        <w:t xml:space="preserve">. </w:t>
      </w:r>
    </w:p>
    <w:p w14:paraId="7B94BF78" w14:textId="77777777" w:rsidR="00C75CE2" w:rsidRDefault="00C75CE2" w:rsidP="00C75CE2">
      <w:pPr>
        <w:rPr>
          <w:lang w:eastAsia="zh-CN"/>
        </w:rPr>
      </w:pPr>
      <w:r>
        <w:rPr>
          <w:lang w:eastAsia="zh-CN"/>
        </w:rPr>
        <w:t>2.</w:t>
      </w:r>
      <w:r>
        <w:rPr>
          <w:lang w:eastAsia="zh-CN"/>
        </w:rPr>
        <w:tab/>
        <w:t xml:space="preserve">If the UE is </w:t>
      </w:r>
      <w:r w:rsidRPr="009F766A">
        <w:rPr>
          <w:rFonts w:eastAsia="Malgun Gothic" w:cs="Arial"/>
          <w:lang w:eastAsia="zh-CN"/>
        </w:rPr>
        <w:t>not in PLMN serving area</w:t>
      </w:r>
      <w:r>
        <w:rPr>
          <w:lang w:eastAsia="zh-CN"/>
        </w:rPr>
        <w:t>, the AMF may deregister the UE as described in TS 23.502 [3] clause 4.2.2.3.3 before continuing with the AN Release procedure.</w:t>
      </w:r>
    </w:p>
    <w:p w14:paraId="14824819" w14:textId="30F390B3"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ch-a</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AMF sends Charging Data Request [Event] to CHF </w:t>
      </w:r>
      <w:r>
        <w:t>for the UE successful de</w:t>
      </w:r>
      <w:r w:rsidRPr="008C4492">
        <w:t>registration</w:t>
      </w:r>
      <w:r>
        <w:t>, triggered by the “</w:t>
      </w:r>
      <w:r w:rsidRPr="009458A1">
        <w:rPr>
          <w:iCs/>
        </w:rPr>
        <w:t>Deregistration</w:t>
      </w:r>
      <w:r>
        <w:t xml:space="preserve">” trigger, defined in </w:t>
      </w:r>
      <w:r w:rsidRPr="009458A1">
        <w:t>Table 5.2.1.2.1.1</w:t>
      </w:r>
      <w:r>
        <w:t xml:space="preserve"> TS 32.256 [12]</w:t>
      </w:r>
      <w:r w:rsidRPr="00CD7E72">
        <w:t>.</w:t>
      </w:r>
    </w:p>
    <w:p w14:paraId="651490F7" w14:textId="77777777" w:rsidR="00C75CE2" w:rsidRPr="00E96FFB" w:rsidRDefault="00C75CE2" w:rsidP="00C75CE2">
      <w:pPr>
        <w:rPr>
          <w:rFonts w:eastAsia="Malgun Gothic" w:cs="Arial"/>
          <w:lang w:eastAsia="zh-CN"/>
        </w:rPr>
      </w:pPr>
      <w:r>
        <w:rPr>
          <w:rFonts w:eastAsia="Malgun Gothic" w:cs="Arial"/>
          <w:lang w:eastAsia="zh-CN"/>
        </w:rPr>
        <w:t>3</w:t>
      </w:r>
      <w:r w:rsidRPr="00E96FFB">
        <w:rPr>
          <w:rFonts w:eastAsia="Malgun Gothic" w:cs="Arial"/>
          <w:lang w:eastAsia="zh-CN"/>
        </w:rPr>
        <w:t>ch-b</w:t>
      </w:r>
      <w:r>
        <w:rPr>
          <w:rFonts w:eastAsia="Malgun Gothic" w:cs="Arial"/>
          <w:lang w:eastAsia="zh-CN"/>
        </w:rPr>
        <w:t>.</w:t>
      </w:r>
      <w:r>
        <w:rPr>
          <w:rFonts w:eastAsia="Malgun Gothic" w:cs="Arial"/>
          <w:lang w:eastAsia="zh-CN"/>
        </w:rPr>
        <w:tab/>
      </w:r>
      <w:r w:rsidRPr="00E96FFB">
        <w:rPr>
          <w:rFonts w:eastAsia="Malgun Gothic" w:cs="Arial"/>
          <w:lang w:eastAsia="zh-CN"/>
        </w:rPr>
        <w:t xml:space="preserve">The CHF creates the CDR for this </w:t>
      </w:r>
      <w:r>
        <w:t>deregistration</w:t>
      </w:r>
      <w:r w:rsidRPr="00E96FFB">
        <w:rPr>
          <w:rFonts w:eastAsia="Malgun Gothic" w:cs="Arial"/>
          <w:lang w:eastAsia="zh-CN"/>
        </w:rPr>
        <w:t>.</w:t>
      </w:r>
    </w:p>
    <w:p w14:paraId="610A422C" w14:textId="77777777" w:rsidR="00C75CE2" w:rsidRPr="00B62B33" w:rsidRDefault="00C75CE2" w:rsidP="00C75CE2">
      <w:pPr>
        <w:rPr>
          <w:lang w:eastAsia="zh-CN"/>
        </w:rPr>
      </w:pPr>
      <w:r>
        <w:rPr>
          <w:rFonts w:eastAsia="Malgun Gothic" w:cs="Arial"/>
          <w:lang w:eastAsia="zh-CN"/>
        </w:rPr>
        <w:t>3</w:t>
      </w:r>
      <w:r w:rsidRPr="00E96FFB">
        <w:rPr>
          <w:rFonts w:eastAsia="Malgun Gothic" w:cs="Arial"/>
          <w:lang w:eastAsia="zh-CN"/>
        </w:rPr>
        <w:t>ch-c</w:t>
      </w:r>
      <w:r>
        <w:rPr>
          <w:rFonts w:eastAsia="Malgun Gothic" w:cs="Arial"/>
          <w:lang w:eastAsia="zh-CN"/>
        </w:rPr>
        <w:t>.</w:t>
      </w:r>
      <w:r>
        <w:rPr>
          <w:rFonts w:eastAsia="Malgun Gothic" w:cs="Arial"/>
          <w:lang w:eastAsia="zh-CN"/>
        </w:rPr>
        <w:tab/>
      </w:r>
      <w:r w:rsidRPr="00E96FFB">
        <w:rPr>
          <w:rFonts w:eastAsia="Malgun Gothic" w:cs="Arial"/>
          <w:lang w:eastAsia="zh-CN"/>
        </w:rPr>
        <w:t>The CHF acknowledges by sending Charging Data Response [Event] to the AMF.</w:t>
      </w:r>
    </w:p>
    <w:p w14:paraId="61998825" w14:textId="77777777" w:rsidR="00C75CE2" w:rsidRPr="006A1DC2" w:rsidRDefault="00C75CE2" w:rsidP="00C75CE2">
      <w:pPr>
        <w:rPr>
          <w:lang w:val="en-US" w:eastAsia="zh-CN"/>
        </w:rPr>
      </w:pPr>
      <w:r>
        <w:rPr>
          <w:lang w:eastAsia="zh-CN"/>
        </w:rPr>
        <w:t>4.</w:t>
      </w:r>
      <w:r>
        <w:rPr>
          <w:lang w:eastAsia="zh-CN"/>
        </w:rPr>
        <w:tab/>
      </w:r>
      <w:r>
        <w:t xml:space="preserve">Deregistration procedures, described in </w:t>
      </w:r>
      <w:r w:rsidRPr="006A1DC2">
        <w:rPr>
          <w:color w:val="000000"/>
          <w:lang w:val="en-US" w:eastAsia="zh-CN"/>
        </w:rPr>
        <w:t>step 3-5 in Figure 4.2.2.3.3-1 TS 23.502</w:t>
      </w:r>
      <w:r>
        <w:rPr>
          <w:color w:val="000000"/>
          <w:lang w:val="en-US" w:eastAsia="zh-CN"/>
        </w:rPr>
        <w:t xml:space="preserve"> [3].</w:t>
      </w:r>
    </w:p>
    <w:p w14:paraId="773D6507" w14:textId="76334573" w:rsidR="00C15C71" w:rsidRDefault="00C15C71" w:rsidP="00C15C71">
      <w:pPr>
        <w:pStyle w:val="41"/>
      </w:pPr>
      <w:bookmarkStart w:id="85" w:name="_Toc144213356"/>
      <w:bookmarkStart w:id="86" w:name="_Toc148346349"/>
      <w:r>
        <w:t>5.1.4.</w:t>
      </w:r>
      <w:r>
        <w:rPr>
          <w:rFonts w:hint="eastAsia"/>
          <w:lang w:eastAsia="zh-CN"/>
        </w:rPr>
        <w:t>3</w:t>
      </w:r>
      <w:r>
        <w:tab/>
        <w:t>Solution #1.</w:t>
      </w:r>
      <w:r>
        <w:rPr>
          <w:rFonts w:hint="eastAsia"/>
          <w:lang w:eastAsia="zh-CN"/>
        </w:rPr>
        <w:t>3</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for satellite access charging</w:t>
      </w:r>
      <w:bookmarkEnd w:id="85"/>
      <w:bookmarkEnd w:id="86"/>
    </w:p>
    <w:p w14:paraId="0959BA14" w14:textId="77777777" w:rsidR="00C15C71" w:rsidRDefault="00C15C71" w:rsidP="00C15C71">
      <w:pPr>
        <w:rPr>
          <w:lang w:eastAsia="zh-CN"/>
        </w:rPr>
      </w:pPr>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 xml:space="preserve">satellite </w:t>
      </w:r>
      <w:r>
        <w:rPr>
          <w:lang w:eastAsia="zh-CN"/>
        </w:rPr>
        <w:t>access</w:t>
      </w:r>
      <w:r w:rsidRPr="00CF3890">
        <w:rPr>
          <w:lang w:eastAsia="zh-CN"/>
        </w:rPr>
        <w:t xml:space="preserve"> </w:t>
      </w:r>
      <w:r>
        <w:rPr>
          <w:lang w:eastAsia="zh-CN"/>
        </w:rPr>
        <w:t>charging</w:t>
      </w:r>
      <w:r>
        <w:rPr>
          <w:rFonts w:hint="eastAsia"/>
          <w:lang w:eastAsia="zh-CN"/>
        </w:rPr>
        <w:t xml:space="preserve">, </w:t>
      </w:r>
      <w:r>
        <w:rPr>
          <w:lang w:eastAsia="zh-CN"/>
        </w:rPr>
        <w:t>addresses the Key Issue#1</w:t>
      </w:r>
      <w:r>
        <w:rPr>
          <w:rFonts w:hint="eastAsia"/>
          <w:lang w:eastAsia="zh-CN"/>
        </w:rPr>
        <w:t>.</w:t>
      </w:r>
      <w:r>
        <w:rPr>
          <w:lang w:eastAsia="zh-CN"/>
        </w:rPr>
        <w:t>1</w:t>
      </w:r>
      <w:r w:rsidRPr="00DB4664">
        <w:rPr>
          <w:rFonts w:hint="eastAsia"/>
          <w:lang w:eastAsia="zh-CN"/>
        </w:rPr>
        <w:t xml:space="preserve"> </w:t>
      </w:r>
      <w:r>
        <w:rPr>
          <w:rFonts w:hint="eastAsia"/>
          <w:lang w:eastAsia="zh-CN"/>
        </w:rPr>
        <w:t xml:space="preserve">and </w:t>
      </w:r>
      <w:r>
        <w:rPr>
          <w:lang w:eastAsia="zh-CN"/>
        </w:rPr>
        <w:t>Key Issue#1</w:t>
      </w:r>
      <w:r>
        <w:rPr>
          <w:rFonts w:hint="eastAsia"/>
          <w:lang w:eastAsia="zh-CN"/>
        </w:rPr>
        <w:t>.2.</w:t>
      </w:r>
    </w:p>
    <w:p w14:paraId="52444065" w14:textId="77777777" w:rsidR="00C15C71" w:rsidRDefault="00C15C71" w:rsidP="00C15C71">
      <w:pPr>
        <w:rPr>
          <w:lang w:eastAsia="zh-CN"/>
        </w:rPr>
      </w:pPr>
      <w:r>
        <w:rPr>
          <w:lang w:eastAsia="zh-CN"/>
        </w:rPr>
        <w:t>I</w:t>
      </w:r>
      <w:r>
        <w:rPr>
          <w:rFonts w:hint="eastAsia"/>
          <w:lang w:eastAsia="zh-CN"/>
        </w:rPr>
        <w:t xml:space="preserve">n order to support the </w:t>
      </w:r>
      <w:r w:rsidRPr="009A4FCF">
        <w:rPr>
          <w:lang w:eastAsia="zh-CN"/>
        </w:rPr>
        <w:t>charging of data connectivity via satellite access,</w:t>
      </w:r>
      <w:r>
        <w:rPr>
          <w:rFonts w:hint="eastAsia"/>
          <w:lang w:eastAsia="zh-CN"/>
        </w:rPr>
        <w:t xml:space="preserve"> SMF needs to </w:t>
      </w:r>
      <w:r w:rsidRPr="00513409">
        <w:rPr>
          <w:lang w:eastAsia="zh-CN"/>
        </w:rPr>
        <w:t>determine the service data flow accessed by the satellite and collects satellite access charging information.</w:t>
      </w:r>
      <w:r>
        <w:rPr>
          <w:rFonts w:hint="eastAsia"/>
          <w:lang w:eastAsia="zh-CN"/>
        </w:rPr>
        <w:t xml:space="preserve"> Therefore, </w:t>
      </w:r>
      <w:r>
        <w:rPr>
          <w:lang w:eastAsia="zh-CN"/>
        </w:rPr>
        <w:t xml:space="preserve">the </w:t>
      </w:r>
      <w:r>
        <w:rPr>
          <w:rFonts w:hint="eastAsia"/>
          <w:lang w:eastAsia="zh-CN"/>
        </w:rPr>
        <w:t>SMF</w:t>
      </w:r>
      <w:r w:rsidRPr="008B3EF2">
        <w:rPr>
          <w:lang w:eastAsia="zh-CN"/>
        </w:rPr>
        <w:t>(CTF) sends the Charging Data Request to CHF</w:t>
      </w:r>
      <w:r>
        <w:rPr>
          <w:rFonts w:hint="eastAsia"/>
          <w:lang w:eastAsia="zh-CN"/>
        </w:rPr>
        <w:t xml:space="preserve"> for the PDU session charging</w:t>
      </w:r>
      <w:r w:rsidRPr="000C5CA2">
        <w:rPr>
          <w:lang w:eastAsia="zh-CN"/>
        </w:rPr>
        <w:t>,</w:t>
      </w:r>
      <w:r>
        <w:rPr>
          <w:lang w:eastAsia="zh-CN"/>
        </w:rPr>
        <w:t xml:space="preserve"> which</w:t>
      </w:r>
      <w:r>
        <w:rPr>
          <w:rFonts w:hint="eastAsia"/>
          <w:lang w:eastAsia="zh-CN"/>
        </w:rPr>
        <w:t xml:space="preserve"> </w:t>
      </w:r>
      <w:r>
        <w:rPr>
          <w:lang w:eastAsia="zh-CN"/>
        </w:rPr>
        <w:t>ha</w:t>
      </w:r>
      <w:r>
        <w:rPr>
          <w:rFonts w:hint="eastAsia"/>
          <w:lang w:eastAsia="zh-CN"/>
        </w:rPr>
        <w:t>s</w:t>
      </w:r>
      <w:r w:rsidRPr="008B3EF2">
        <w:rPr>
          <w:lang w:eastAsia="zh-CN"/>
        </w:rPr>
        <w:t xml:space="preserve"> the following charging information</w:t>
      </w:r>
      <w:r>
        <w:rPr>
          <w:rFonts w:hint="eastAsia"/>
          <w:lang w:eastAsia="zh-CN"/>
        </w:rPr>
        <w:t xml:space="preserve"> enhancements</w:t>
      </w:r>
      <w:r>
        <w:rPr>
          <w:lang w:eastAsia="zh-CN"/>
        </w:rPr>
        <w:t xml:space="preserve"> </w:t>
      </w:r>
      <w:r>
        <w:rPr>
          <w:rFonts w:hint="eastAsia"/>
          <w:lang w:eastAsia="zh-CN"/>
        </w:rPr>
        <w:t>c</w:t>
      </w:r>
      <w:r w:rsidRPr="000C5CA2">
        <w:rPr>
          <w:lang w:eastAsia="zh-CN"/>
        </w:rPr>
        <w:t xml:space="preserve">ompared with </w:t>
      </w:r>
      <w:r>
        <w:rPr>
          <w:rFonts w:hint="eastAsia"/>
          <w:lang w:eastAsia="zh-CN"/>
        </w:rPr>
        <w:t xml:space="preserve">the </w:t>
      </w:r>
      <w:r w:rsidRPr="00513409">
        <w:rPr>
          <w:lang w:eastAsia="zh-CN"/>
        </w:rPr>
        <w:t>Table 6.2.1.2.1</w:t>
      </w:r>
      <w:r w:rsidRPr="000C5CA2">
        <w:rPr>
          <w:lang w:eastAsia="zh-CN"/>
        </w:rPr>
        <w:t xml:space="preserve"> in 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Pr="008B3EF2">
        <w:rPr>
          <w:lang w:eastAsia="zh-CN"/>
        </w:rPr>
        <w:t>:</w:t>
      </w:r>
      <w:r>
        <w:rPr>
          <w:rFonts w:hint="eastAsia"/>
          <w:lang w:eastAsia="zh-CN"/>
        </w:rPr>
        <w:t xml:space="preserve"> </w:t>
      </w:r>
    </w:p>
    <w:p w14:paraId="1F674633" w14:textId="77777777" w:rsidR="00C15C71" w:rsidRDefault="00C15C71" w:rsidP="00C15C71">
      <w:pPr>
        <w:numPr>
          <w:ilvl w:val="0"/>
          <w:numId w:val="19"/>
        </w:numPr>
        <w:rPr>
          <w:lang w:eastAsia="zh-CN"/>
        </w:rPr>
      </w:pPr>
      <w:r>
        <w:rPr>
          <w:rFonts w:hint="eastAsia"/>
          <w:lang w:eastAsia="zh-CN"/>
        </w:rPr>
        <w:t xml:space="preserve">RAT type </w:t>
      </w:r>
      <w:r>
        <w:rPr>
          <w:lang w:eastAsia="zh-CN"/>
        </w:rPr>
        <w:t>extend</w:t>
      </w:r>
      <w:r>
        <w:rPr>
          <w:rFonts w:hint="eastAsia"/>
          <w:lang w:eastAsia="zh-CN"/>
        </w:rPr>
        <w:t xml:space="preserve">s to include </w:t>
      </w:r>
      <w:r w:rsidRPr="0061446F">
        <w:rPr>
          <w:lang w:eastAsia="zh-CN"/>
        </w:rPr>
        <w:t>"NR(LEO)", "NR(MEO)", "NR(GEO)" and "NR(OTHERSAT)"</w:t>
      </w:r>
    </w:p>
    <w:p w14:paraId="57FCCE65" w14:textId="77777777" w:rsidR="00C15C71" w:rsidRPr="001116D6" w:rsidRDefault="00C15C71" w:rsidP="00C15C71">
      <w:pPr>
        <w:pStyle w:val="EditorsNote"/>
      </w:pPr>
      <w:r>
        <w:t xml:space="preserve">Editor’s note: </w:t>
      </w:r>
      <w:r>
        <w:rPr>
          <w:rFonts w:hint="eastAsia"/>
          <w:lang w:eastAsia="zh-CN"/>
        </w:rPr>
        <w:t xml:space="preserve">Whether the User </w:t>
      </w:r>
      <w:r>
        <w:rPr>
          <w:lang w:eastAsia="zh-CN"/>
        </w:rPr>
        <w:t>location</w:t>
      </w:r>
      <w:r>
        <w:rPr>
          <w:rFonts w:hint="eastAsia"/>
          <w:lang w:eastAsia="zh-CN"/>
        </w:rPr>
        <w:t xml:space="preserve"> information needs to be extended </w:t>
      </w:r>
      <w:r>
        <w:t>align</w:t>
      </w:r>
      <w:r>
        <w:rPr>
          <w:rFonts w:hint="eastAsia"/>
          <w:lang w:eastAsia="zh-CN"/>
        </w:rPr>
        <w:t>s</w:t>
      </w:r>
      <w:r>
        <w:t xml:space="preserve"> with</w:t>
      </w:r>
      <w:r>
        <w:rPr>
          <w:rFonts w:hint="eastAsia"/>
          <w:lang w:eastAsia="zh-CN"/>
        </w:rPr>
        <w:t xml:space="preserve"> the CT spec.</w:t>
      </w:r>
      <w:r>
        <w:t xml:space="preserve">  </w:t>
      </w:r>
    </w:p>
    <w:p w14:paraId="1886D78E" w14:textId="77777777" w:rsidR="00C15C71" w:rsidRPr="001C7DCB" w:rsidRDefault="00C15C71" w:rsidP="00C15C71">
      <w:pPr>
        <w:rPr>
          <w:lang w:eastAsia="zh-CN"/>
        </w:rPr>
      </w:pPr>
      <w:r>
        <w:rPr>
          <w:rFonts w:hint="eastAsia"/>
          <w:lang w:eastAsia="zh-CN"/>
        </w:rPr>
        <w:lastRenderedPageBreak/>
        <w:t>The message flow is similar to</w:t>
      </w:r>
      <w:r>
        <w:rPr>
          <w:lang w:eastAsia="zh-CN"/>
        </w:rPr>
        <w:t xml:space="preserve">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Pr>
          <w:rFonts w:hint="eastAsia"/>
          <w:lang w:eastAsia="zh-CN"/>
        </w:rPr>
        <w:t xml:space="preserve">. </w:t>
      </w:r>
    </w:p>
    <w:p w14:paraId="059291C8" w14:textId="77777777" w:rsidR="00C75CE2" w:rsidRPr="00C15C71" w:rsidRDefault="00C75CE2" w:rsidP="00C75CE2">
      <w:pPr>
        <w:rPr>
          <w:lang w:eastAsia="zh-CN"/>
        </w:rPr>
      </w:pPr>
    </w:p>
    <w:p w14:paraId="2146DF9A" w14:textId="77777777" w:rsidR="005A1B27" w:rsidRDefault="005A1B27" w:rsidP="005A1B27">
      <w:pPr>
        <w:pStyle w:val="31"/>
        <w:rPr>
          <w:lang w:eastAsia="zh-CN"/>
        </w:rPr>
      </w:pPr>
      <w:bookmarkStart w:id="87" w:name="_Toc144213357"/>
      <w:bookmarkStart w:id="88" w:name="_Toc148346350"/>
      <w:r>
        <w:rPr>
          <w:rFonts w:hint="eastAsia"/>
          <w:lang w:eastAsia="zh-CN"/>
        </w:rPr>
        <w:t>5</w:t>
      </w:r>
      <w:r>
        <w:t>.1.5</w:t>
      </w:r>
      <w:r>
        <w:tab/>
        <w:t>Evaluation</w:t>
      </w:r>
      <w:bookmarkEnd w:id="87"/>
      <w:bookmarkEnd w:id="88"/>
    </w:p>
    <w:p w14:paraId="45C8DDE1" w14:textId="4E59CDEB" w:rsidR="00EC4217" w:rsidRDefault="00EC4217" w:rsidP="00EC4217">
      <w:pPr>
        <w:pStyle w:val="41"/>
        <w:rPr>
          <w:lang w:val="x-none" w:eastAsia="x-none"/>
        </w:rPr>
      </w:pPr>
      <w:bookmarkStart w:id="89" w:name="_Toc144213358"/>
      <w:bookmarkStart w:id="90" w:name="_Toc148346351"/>
      <w:r>
        <w:t>5.</w:t>
      </w:r>
      <w:r>
        <w:rPr>
          <w:rFonts w:hint="eastAsia"/>
          <w:lang w:eastAsia="zh-CN"/>
        </w:rPr>
        <w:t>1</w:t>
      </w:r>
      <w:r>
        <w:t>.5.</w:t>
      </w:r>
      <w:r>
        <w:rPr>
          <w:rFonts w:hint="eastAsia"/>
          <w:lang w:eastAsia="zh-CN"/>
        </w:rPr>
        <w:t>1</w:t>
      </w:r>
      <w:r>
        <w:tab/>
        <w:t>Solutions evaluation for Key issue #</w:t>
      </w:r>
      <w:r>
        <w:rPr>
          <w:rFonts w:hint="eastAsia"/>
          <w:lang w:eastAsia="zh-CN"/>
        </w:rPr>
        <w:t>1</w:t>
      </w:r>
      <w:r>
        <w:t>.1</w:t>
      </w:r>
      <w:bookmarkEnd w:id="89"/>
      <w:bookmarkEnd w:id="90"/>
      <w:r>
        <w:t xml:space="preserve"> </w:t>
      </w:r>
    </w:p>
    <w:p w14:paraId="45F4DB7A" w14:textId="1946A2B2" w:rsidR="00EC4217" w:rsidRDefault="00EC4217" w:rsidP="00EC4217">
      <w:pPr>
        <w:rPr>
          <w:lang w:eastAsia="zh-CN"/>
        </w:rPr>
      </w:pPr>
      <w:r>
        <w:t>Both solutions #1.</w:t>
      </w:r>
      <w:r>
        <w:rPr>
          <w:rFonts w:hint="eastAsia"/>
          <w:lang w:eastAsia="zh-CN"/>
        </w:rPr>
        <w:t xml:space="preserve">1 </w:t>
      </w:r>
      <w:r>
        <w:t>address</w:t>
      </w:r>
      <w:r>
        <w:rPr>
          <w:rFonts w:hint="eastAsia"/>
          <w:lang w:eastAsia="zh-CN"/>
        </w:rPr>
        <w:t>es</w:t>
      </w:r>
      <w:r>
        <w:t xml:space="preserve"> Key issue #1.</w:t>
      </w:r>
      <w:r>
        <w:rPr>
          <w:rFonts w:hint="eastAsia"/>
          <w:lang w:eastAsia="zh-CN"/>
        </w:rPr>
        <w:t>1</w:t>
      </w:r>
      <w:r>
        <w:t xml:space="preserve">, </w:t>
      </w:r>
      <w:r>
        <w:rPr>
          <w:rFonts w:hint="eastAsia"/>
          <w:lang w:eastAsia="zh-CN"/>
        </w:rPr>
        <w:t>for the r</w:t>
      </w:r>
      <w:r w:rsidRPr="008C325F">
        <w:rPr>
          <w:lang w:eastAsia="zh-CN"/>
        </w:rPr>
        <w:t>egistration procedure</w:t>
      </w:r>
      <w:r w:rsidRPr="008C325F">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xml:space="preserve">, </w:t>
      </w:r>
      <w:r>
        <w:t xml:space="preserve">with </w:t>
      </w:r>
      <w:r w:rsidRPr="00330289">
        <w:t>the same charging information</w:t>
      </w:r>
      <w:r>
        <w:t>.</w:t>
      </w:r>
      <w:r w:rsidRPr="00043FF5">
        <w:rPr>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5D94AFE2" w14:textId="2CF72585" w:rsidR="00EC4217" w:rsidRPr="008C325F" w:rsidRDefault="00EC4217" w:rsidP="00EC4217">
      <w:pPr>
        <w:rPr>
          <w:lang w:eastAsia="zh-CN"/>
        </w:rPr>
      </w:pPr>
      <w:r>
        <w:rPr>
          <w:rFonts w:hint="eastAsia"/>
          <w:lang w:eastAsia="zh-CN"/>
        </w:rPr>
        <w:t>S</w:t>
      </w:r>
      <w:r>
        <w:t>olutions #1.</w:t>
      </w:r>
      <w:r>
        <w:rPr>
          <w:rFonts w:hint="eastAsia"/>
          <w:lang w:eastAsia="zh-CN"/>
        </w:rPr>
        <w:t xml:space="preserve">2 </w:t>
      </w:r>
      <w:r>
        <w:t>address</w:t>
      </w:r>
      <w:r>
        <w:rPr>
          <w:rFonts w:hint="eastAsia"/>
          <w:lang w:eastAsia="zh-CN"/>
        </w:rPr>
        <w:t>es</w:t>
      </w:r>
      <w:r>
        <w:t xml:space="preserve"> Key issue #1.</w:t>
      </w:r>
      <w:r>
        <w:rPr>
          <w:rFonts w:hint="eastAsia"/>
          <w:lang w:eastAsia="zh-CN"/>
        </w:rPr>
        <w:t>1, for the s</w:t>
      </w:r>
      <w:r w:rsidRPr="008C325F">
        <w:rPr>
          <w:lang w:eastAsia="zh-CN"/>
        </w:rPr>
        <w:t>ervice request</w:t>
      </w:r>
      <w:r>
        <w:rPr>
          <w:rFonts w:hint="eastAsia"/>
          <w:lang w:eastAsia="zh-CN"/>
        </w:rPr>
        <w:t xml:space="preserve">, service release and </w:t>
      </w:r>
      <w:r w:rsidRPr="0085410D">
        <w:rPr>
          <w:lang w:eastAsia="zh-CN"/>
        </w:rPr>
        <w:t>De-registration</w:t>
      </w:r>
      <w:r>
        <w:rPr>
          <w:rFonts w:hint="eastAsia"/>
          <w:lang w:eastAsia="zh-CN"/>
        </w:rPr>
        <w:t xml:space="preserve"> </w:t>
      </w:r>
      <w:r w:rsidRPr="008C325F">
        <w:rPr>
          <w:lang w:eastAsia="zh-CN"/>
        </w:rPr>
        <w:t>message flow</w:t>
      </w:r>
      <w:r>
        <w:t xml:space="preserve"> </w:t>
      </w:r>
      <w:r w:rsidRPr="00330289">
        <w:t>regarding 5G connection via satellite access</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9D46DC">
        <w:rPr>
          <w:lang w:eastAsia="zh-CN"/>
        </w:rPr>
        <w:t>charging information</w:t>
      </w:r>
      <w:r>
        <w:rPr>
          <w:rFonts w:hint="eastAsia"/>
          <w:lang w:eastAsia="zh-CN"/>
        </w:rPr>
        <w:t xml:space="preserve"> (e.g. </w:t>
      </w:r>
      <w:r w:rsidRPr="009D46DC">
        <w:rPr>
          <w:lang w:eastAsia="zh-CN"/>
        </w:rPr>
        <w:t>RAT type</w:t>
      </w:r>
      <w:r>
        <w:rPr>
          <w:rFonts w:hint="eastAsia"/>
          <w:lang w:eastAsia="zh-CN"/>
        </w:rPr>
        <w:t>)</w:t>
      </w:r>
      <w:r w:rsidRPr="009D46DC">
        <w:rPr>
          <w:rFonts w:hint="eastAsia"/>
          <w:lang w:eastAsia="zh-CN"/>
        </w:rPr>
        <w:t xml:space="preserve"> </w:t>
      </w:r>
      <w:r>
        <w:rPr>
          <w:rFonts w:hint="eastAsia"/>
          <w:lang w:eastAsia="zh-CN"/>
        </w:rPr>
        <w:t>is</w:t>
      </w:r>
      <w:r w:rsidRPr="00043FF5">
        <w:rPr>
          <w:lang w:eastAsia="zh-CN"/>
        </w:rPr>
        <w:t xml:space="preserve"> required.</w:t>
      </w:r>
      <w:r>
        <w:rPr>
          <w:lang w:eastAsia="zh-CN"/>
        </w:rPr>
        <w:t xml:space="preserve"> </w:t>
      </w:r>
    </w:p>
    <w:p w14:paraId="0D3665F5" w14:textId="1A3E573C" w:rsidR="00EC4217" w:rsidRPr="00FC4997" w:rsidRDefault="00EC4217" w:rsidP="00EC4217">
      <w:pPr>
        <w:rPr>
          <w:lang w:eastAsia="zh-CN"/>
        </w:rPr>
      </w:pPr>
      <w:r>
        <w:rPr>
          <w:rFonts w:hint="eastAsia"/>
          <w:lang w:eastAsia="zh-CN"/>
        </w:rPr>
        <w:t>S</w:t>
      </w:r>
      <w:r>
        <w:t>olution #1.</w:t>
      </w:r>
      <w:r>
        <w:rPr>
          <w:rFonts w:hint="eastAsia"/>
          <w:lang w:eastAsia="zh-CN"/>
        </w:rPr>
        <w:t>3</w:t>
      </w:r>
      <w:r>
        <w:t xml:space="preserve"> 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 S</w:t>
      </w:r>
      <w:r>
        <w:t>olution #1.</w:t>
      </w:r>
      <w:r>
        <w:rPr>
          <w:rFonts w:hint="eastAsia"/>
          <w:lang w:eastAsia="zh-CN"/>
        </w:rPr>
        <w:t xml:space="preserve">3 proposes to enhance the </w:t>
      </w:r>
      <w:r w:rsidRPr="009D46DC">
        <w:rPr>
          <w:lang w:eastAsia="zh-CN"/>
        </w:rPr>
        <w:t>charging information</w:t>
      </w:r>
      <w:r>
        <w:rPr>
          <w:rFonts w:hint="eastAsia"/>
          <w:lang w:eastAsia="zh-CN"/>
        </w:rPr>
        <w:t xml:space="preserve"> (e.g. </w:t>
      </w:r>
      <w:r w:rsidRPr="009D46DC">
        <w:rPr>
          <w:lang w:eastAsia="zh-CN"/>
        </w:rPr>
        <w:t>RAT type</w:t>
      </w:r>
      <w:proofErr w:type="gramStart"/>
      <w:r>
        <w:rPr>
          <w:rFonts w:hint="eastAsia"/>
          <w:lang w:eastAsia="zh-CN"/>
        </w:rPr>
        <w:t>)</w:t>
      </w:r>
      <w:r>
        <w:rPr>
          <w:lang w:eastAsia="zh-CN"/>
        </w:rPr>
        <w:t xml:space="preserve"> </w:t>
      </w:r>
      <w:r>
        <w:rPr>
          <w:rFonts w:hint="eastAsia"/>
          <w:lang w:eastAsia="zh-CN"/>
        </w:rPr>
        <w:t>.</w:t>
      </w:r>
      <w:proofErr w:type="gramEnd"/>
    </w:p>
    <w:p w14:paraId="7AF222E5" w14:textId="614272EB" w:rsidR="00EC4217" w:rsidRDefault="00EC4217" w:rsidP="0096355B">
      <w:pPr>
        <w:pStyle w:val="41"/>
      </w:pPr>
      <w:bookmarkStart w:id="91" w:name="_Toc144213359"/>
      <w:bookmarkStart w:id="92" w:name="_Toc148346352"/>
      <w:r>
        <w:t>5.</w:t>
      </w:r>
      <w:r>
        <w:rPr>
          <w:rFonts w:hint="eastAsia"/>
        </w:rPr>
        <w:t>1</w:t>
      </w:r>
      <w:r>
        <w:t>.5.</w:t>
      </w:r>
      <w:r>
        <w:rPr>
          <w:rFonts w:hint="eastAsia"/>
          <w:lang w:eastAsia="zh-CN"/>
        </w:rPr>
        <w:t>2</w:t>
      </w:r>
      <w:r>
        <w:tab/>
        <w:t>Solutions evaluation for Key issue #</w:t>
      </w:r>
      <w:r>
        <w:rPr>
          <w:rFonts w:hint="eastAsia"/>
        </w:rPr>
        <w:t>1</w:t>
      </w:r>
      <w:r>
        <w:t>.</w:t>
      </w:r>
      <w:r>
        <w:rPr>
          <w:rFonts w:hint="eastAsia"/>
        </w:rPr>
        <w:t>2</w:t>
      </w:r>
      <w:bookmarkEnd w:id="91"/>
      <w:bookmarkEnd w:id="92"/>
    </w:p>
    <w:p w14:paraId="2935E2B3" w14:textId="2C2F1024" w:rsidR="00EC4217" w:rsidRDefault="00EC4217" w:rsidP="00EC4217">
      <w:r>
        <w:t>Both solutions #1.</w:t>
      </w:r>
      <w:r>
        <w:rPr>
          <w:rFonts w:hint="eastAsia"/>
          <w:lang w:eastAsia="zh-CN"/>
        </w:rPr>
        <w:t xml:space="preserve">1 and </w:t>
      </w:r>
      <w:r>
        <w:t>#1.</w:t>
      </w:r>
      <w:r>
        <w:rPr>
          <w:rFonts w:hint="eastAsia"/>
          <w:lang w:eastAsia="zh-CN"/>
        </w:rPr>
        <w:t xml:space="preserve">2 </w:t>
      </w:r>
      <w:r>
        <w:t>address Key issue #1.</w:t>
      </w:r>
      <w:r>
        <w:rPr>
          <w:rFonts w:hint="eastAsia"/>
          <w:lang w:eastAsia="zh-CN"/>
        </w:rPr>
        <w:t>2</w:t>
      </w:r>
      <w:r>
        <w:t xml:space="preserve">, </w:t>
      </w:r>
      <w:r w:rsidRPr="00330289">
        <w:t xml:space="preserve">regarding 5G </w:t>
      </w:r>
      <w:proofErr w:type="gramStart"/>
      <w:r w:rsidRPr="00330289">
        <w:t>connection</w:t>
      </w:r>
      <w:proofErr w:type="gramEnd"/>
      <w:r w:rsidRPr="00330289">
        <w:t xml:space="preserve"> via satellite access</w:t>
      </w:r>
      <w:r>
        <w:rPr>
          <w:rFonts w:hint="eastAsia"/>
          <w:lang w:eastAsia="zh-CN"/>
        </w:rPr>
        <w:t xml:space="preserve">, </w:t>
      </w:r>
      <w:r>
        <w:t>with</w:t>
      </w:r>
      <w:r w:rsidRPr="00142127">
        <w:t xml:space="preserve"> </w:t>
      </w:r>
      <w:r>
        <w:rPr>
          <w:rFonts w:hint="eastAsia"/>
          <w:lang w:eastAsia="zh-CN"/>
        </w:rPr>
        <w:t>the same</w:t>
      </w:r>
      <w:r>
        <w:t xml:space="preserve"> NF that is responsible for the interaction with CHF.</w:t>
      </w:r>
      <w:r w:rsidRPr="00330289">
        <w:rPr>
          <w:rFonts w:hint="eastAsia"/>
          <w:lang w:eastAsia="zh-CN"/>
        </w:rPr>
        <w:t xml:space="preserve"> </w:t>
      </w:r>
      <w:r>
        <w:rPr>
          <w:rFonts w:hint="eastAsia"/>
          <w:lang w:eastAsia="zh-CN"/>
        </w:rPr>
        <w:t>Both s</w:t>
      </w:r>
      <w:r>
        <w:rPr>
          <w:lang w:eastAsia="zh-CN"/>
        </w:rPr>
        <w:t xml:space="preserve">olution </w:t>
      </w:r>
      <w:r>
        <w:rPr>
          <w:rFonts w:hint="eastAsia"/>
          <w:lang w:eastAsia="zh-CN"/>
        </w:rPr>
        <w:t>use</w:t>
      </w:r>
      <w:r>
        <w:rPr>
          <w:lang w:eastAsia="zh-CN"/>
        </w:rPr>
        <w:t xml:space="preserve"> </w:t>
      </w:r>
      <w:r>
        <w:rPr>
          <w:rFonts w:hint="eastAsia"/>
          <w:lang w:eastAsia="zh-CN"/>
        </w:rPr>
        <w:t>A</w:t>
      </w:r>
      <w:r w:rsidRPr="00043FF5">
        <w:rPr>
          <w:lang w:eastAsia="zh-CN"/>
        </w:rPr>
        <w:t>MF</w:t>
      </w:r>
      <w:r>
        <w:rPr>
          <w:rFonts w:hint="eastAsia"/>
          <w:lang w:eastAsia="zh-CN"/>
        </w:rPr>
        <w:t xml:space="preserve"> to provide the </w:t>
      </w:r>
      <w:r w:rsidRPr="0047045A">
        <w:rPr>
          <w:lang w:eastAsia="zh-CN"/>
        </w:rPr>
        <w:t>charging information</w:t>
      </w:r>
      <w:r>
        <w:rPr>
          <w:rFonts w:hint="eastAsia"/>
          <w:lang w:eastAsia="zh-CN"/>
        </w:rPr>
        <w:t xml:space="preserve"> and has </w:t>
      </w:r>
      <w:r>
        <w:rPr>
          <w:lang w:eastAsia="zh-CN"/>
        </w:rPr>
        <w:t xml:space="preserve">no impact on the </w:t>
      </w:r>
      <w:r>
        <w:rPr>
          <w:rFonts w:hint="eastAsia"/>
          <w:lang w:eastAsia="zh-CN"/>
        </w:rPr>
        <w:t>A</w:t>
      </w:r>
      <w:r>
        <w:rPr>
          <w:lang w:eastAsia="zh-CN"/>
        </w:rPr>
        <w:t>MF charging architecture</w:t>
      </w:r>
      <w:r>
        <w:rPr>
          <w:rFonts w:hint="eastAsia"/>
          <w:lang w:eastAsia="zh-CN"/>
        </w:rPr>
        <w:t xml:space="preserve"> or</w:t>
      </w:r>
      <w:r w:rsidRPr="00043FF5">
        <w:rPr>
          <w:lang w:eastAsia="zh-CN"/>
        </w:rPr>
        <w:t xml:space="preserve"> operation. </w:t>
      </w:r>
    </w:p>
    <w:p w14:paraId="1F096087" w14:textId="35BC3BF9" w:rsidR="00EC4217" w:rsidRPr="00EC4217" w:rsidRDefault="00EC4217" w:rsidP="00EC4217">
      <w:pPr>
        <w:rPr>
          <w:lang w:eastAsia="zh-CN"/>
        </w:rPr>
      </w:pPr>
      <w:r>
        <w:rPr>
          <w:rFonts w:hint="eastAsia"/>
          <w:lang w:eastAsia="zh-CN"/>
        </w:rPr>
        <w:t>S</w:t>
      </w:r>
      <w:r>
        <w:t>olution #1.</w:t>
      </w:r>
      <w:r>
        <w:rPr>
          <w:rFonts w:hint="eastAsia"/>
          <w:lang w:eastAsia="zh-CN"/>
        </w:rPr>
        <w:t xml:space="preserve">3 </w:t>
      </w:r>
      <w:r>
        <w:t>address</w:t>
      </w:r>
      <w:r>
        <w:rPr>
          <w:rFonts w:hint="eastAsia"/>
          <w:lang w:eastAsia="zh-CN"/>
        </w:rPr>
        <w:t>es</w:t>
      </w:r>
      <w:r>
        <w:t xml:space="preserve"> Key issue #1.</w:t>
      </w:r>
      <w:r>
        <w:rPr>
          <w:rFonts w:hint="eastAsia"/>
          <w:lang w:eastAsia="zh-CN"/>
        </w:rPr>
        <w:t>1</w:t>
      </w:r>
      <w:r w:rsidRPr="00142127">
        <w:rPr>
          <w:rFonts w:hint="eastAsia"/>
          <w:lang w:eastAsia="zh-CN"/>
        </w:rPr>
        <w:t xml:space="preserve"> </w:t>
      </w:r>
      <w:r>
        <w:rPr>
          <w:rFonts w:hint="eastAsia"/>
          <w:lang w:eastAsia="zh-CN"/>
        </w:rPr>
        <w:t>using</w:t>
      </w:r>
      <w:r>
        <w:rPr>
          <w:lang w:eastAsia="zh-CN"/>
        </w:rPr>
        <w:t xml:space="preserve"> </w:t>
      </w:r>
      <w:r>
        <w:rPr>
          <w:rFonts w:hint="eastAsia"/>
          <w:lang w:eastAsia="zh-CN"/>
        </w:rPr>
        <w:t xml:space="preserve">SMF to provide the </w:t>
      </w:r>
      <w:r w:rsidRPr="0047045A">
        <w:rPr>
          <w:lang w:eastAsia="zh-CN"/>
        </w:rPr>
        <w:t>charging information</w:t>
      </w:r>
      <w:r>
        <w:t xml:space="preserve">, </w:t>
      </w:r>
      <w:r w:rsidRPr="00330289">
        <w:t xml:space="preserve">regarding </w:t>
      </w:r>
      <w:r>
        <w:rPr>
          <w:lang w:val="en-US" w:eastAsia="zh-CN"/>
        </w:rPr>
        <w:t>5G data connectivity</w:t>
      </w:r>
      <w:r w:rsidRPr="00330289">
        <w:t xml:space="preserve"> via satellite access</w:t>
      </w:r>
      <w:r>
        <w:rPr>
          <w:rFonts w:hint="eastAsia"/>
          <w:lang w:eastAsia="zh-CN"/>
        </w:rPr>
        <w:t>.</w:t>
      </w:r>
    </w:p>
    <w:p w14:paraId="36FCD19D" w14:textId="77777777" w:rsidR="005A1B27" w:rsidRDefault="005A1B27" w:rsidP="005A1B27">
      <w:pPr>
        <w:pStyle w:val="31"/>
      </w:pPr>
      <w:bookmarkStart w:id="93" w:name="_Toc144213360"/>
      <w:bookmarkStart w:id="94" w:name="_Toc148346353"/>
      <w:r>
        <w:rPr>
          <w:rFonts w:hint="eastAsia"/>
          <w:lang w:eastAsia="zh-CN"/>
        </w:rPr>
        <w:t>5</w:t>
      </w:r>
      <w:r>
        <w:t>.1.6</w:t>
      </w:r>
      <w:r>
        <w:tab/>
        <w:t>Conclusion</w:t>
      </w:r>
      <w:bookmarkEnd w:id="93"/>
      <w:bookmarkEnd w:id="94"/>
    </w:p>
    <w:p w14:paraId="1C02567E" w14:textId="103A2C06" w:rsidR="005A1B27" w:rsidRDefault="00EC4217" w:rsidP="005A1B27">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1</w:t>
      </w:r>
      <w:r w:rsidRPr="004B6AEB">
        <w:rPr>
          <w:lang w:eastAsia="zh-CN"/>
        </w:rPr>
        <w:t>.</w:t>
      </w:r>
      <w:r>
        <w:rPr>
          <w:rFonts w:hint="eastAsia"/>
          <w:lang w:eastAsia="zh-CN"/>
        </w:rPr>
        <w:t>1,</w:t>
      </w:r>
      <w:r w:rsidDel="003D0D6F">
        <w:rPr>
          <w:rFonts w:hint="eastAsia"/>
          <w:lang w:eastAsia="zh-CN"/>
        </w:rPr>
        <w:t xml:space="preserve"> </w:t>
      </w:r>
      <w:r w:rsidRPr="008C325F">
        <w:rPr>
          <w:lang w:eastAsia="zh-CN"/>
        </w:rPr>
        <w:t>#1.</w:t>
      </w:r>
      <w:r>
        <w:rPr>
          <w:rFonts w:hint="eastAsia"/>
          <w:lang w:eastAsia="zh-CN"/>
        </w:rPr>
        <w:t>2</w:t>
      </w:r>
      <w:r w:rsidRPr="008C325F">
        <w:rPr>
          <w:rFonts w:hint="eastAsia"/>
          <w:lang w:eastAsia="zh-CN"/>
        </w:rPr>
        <w:t xml:space="preserve"> </w:t>
      </w:r>
      <w:r>
        <w:rPr>
          <w:rFonts w:hint="eastAsia"/>
          <w:lang w:eastAsia="zh-CN"/>
        </w:rPr>
        <w:t>and #1.3</w:t>
      </w:r>
      <w:r w:rsidRPr="004B6AEB">
        <w:rPr>
          <w:lang w:eastAsia="zh-CN"/>
        </w:rPr>
        <w:t xml:space="preserve"> </w:t>
      </w:r>
      <w:r>
        <w:rPr>
          <w:lang w:eastAsia="zh-CN"/>
        </w:rPr>
        <w:t>a</w:t>
      </w:r>
      <w:r>
        <w:rPr>
          <w:rFonts w:hint="eastAsia"/>
          <w:lang w:eastAsia="zh-CN"/>
        </w:rPr>
        <w:t>re</w:t>
      </w:r>
      <w:r w:rsidRPr="004B6AEB">
        <w:rPr>
          <w:lang w:eastAsia="zh-CN"/>
        </w:rPr>
        <w:t xml:space="preserve"> the feasible solution</w:t>
      </w:r>
      <w:r>
        <w:rPr>
          <w:lang w:eastAsia="zh-CN"/>
        </w:rPr>
        <w:t>s</w:t>
      </w:r>
      <w:r w:rsidRPr="004B6AEB">
        <w:rPr>
          <w:lang w:eastAsia="zh-CN"/>
        </w:rPr>
        <w:t xml:space="preserve"> </w:t>
      </w:r>
      <w:r>
        <w:rPr>
          <w:rFonts w:hint="eastAsia"/>
          <w:lang w:eastAsia="zh-CN"/>
        </w:rPr>
        <w:t>and n</w:t>
      </w:r>
      <w:r w:rsidRPr="004B6AEB">
        <w:rPr>
          <w:lang w:eastAsia="zh-CN"/>
        </w:rPr>
        <w:t xml:space="preserve">ew parameters need to be added for the satellite </w:t>
      </w:r>
      <w:r>
        <w:rPr>
          <w:rFonts w:hint="eastAsia"/>
          <w:lang w:eastAsia="zh-CN"/>
        </w:rPr>
        <w:t>access</w:t>
      </w:r>
      <w:r w:rsidRPr="004B6AEB">
        <w:rPr>
          <w:lang w:eastAsia="zh-CN"/>
        </w:rPr>
        <w:t xml:space="preserve"> charging.</w:t>
      </w:r>
    </w:p>
    <w:p w14:paraId="20BCED2D" w14:textId="02BEB3A9" w:rsidR="005A1B27" w:rsidRDefault="005A1B27" w:rsidP="005A1B27">
      <w:pPr>
        <w:pStyle w:val="21"/>
        <w:overflowPunct w:val="0"/>
        <w:autoSpaceDE w:val="0"/>
        <w:autoSpaceDN w:val="0"/>
        <w:adjustRightInd w:val="0"/>
        <w:textAlignment w:val="baseline"/>
        <w:rPr>
          <w:lang w:eastAsia="zh-CN"/>
        </w:rPr>
      </w:pPr>
      <w:bookmarkStart w:id="95" w:name="_Toc144213361"/>
      <w:bookmarkStart w:id="96" w:name="_Toc148346354"/>
      <w:r>
        <w:rPr>
          <w:rFonts w:hint="eastAsia"/>
          <w:lang w:eastAsia="zh-CN"/>
        </w:rPr>
        <w:t>5</w:t>
      </w:r>
      <w:r>
        <w:t>.</w:t>
      </w:r>
      <w:r w:rsidR="00FB7DAF">
        <w:rPr>
          <w:rFonts w:hint="eastAsia"/>
          <w:lang w:eastAsia="zh-CN"/>
        </w:rPr>
        <w:t>2</w:t>
      </w:r>
      <w:r>
        <w:tab/>
        <w:t xml:space="preserve">Topic </w:t>
      </w:r>
      <w:r w:rsidR="00FB7DAF">
        <w:rPr>
          <w:rFonts w:hint="eastAsia"/>
          <w:lang w:eastAsia="zh-CN"/>
        </w:rPr>
        <w:t>2:</w:t>
      </w:r>
      <w:r w:rsidR="00FB7DAF" w:rsidRPr="00FB7DAF">
        <w:t xml:space="preserve"> </w:t>
      </w:r>
      <w:r w:rsidR="00FB7DAF" w:rsidRPr="00FB7DAF">
        <w:rPr>
          <w:lang w:eastAsia="zh-CN"/>
        </w:rPr>
        <w:t>Converged charging for satellite backhaul</w:t>
      </w:r>
      <w:bookmarkEnd w:id="95"/>
      <w:bookmarkEnd w:id="96"/>
    </w:p>
    <w:p w14:paraId="0AE3A32E" w14:textId="68FF064D" w:rsidR="005A1B27" w:rsidRDefault="005A1B27" w:rsidP="00FB7DAF">
      <w:pPr>
        <w:pStyle w:val="31"/>
        <w:rPr>
          <w:lang w:eastAsia="zh-CN"/>
        </w:rPr>
      </w:pPr>
      <w:bookmarkStart w:id="97" w:name="_Toc144213362"/>
      <w:bookmarkStart w:id="98" w:name="_Toc148346355"/>
      <w:r>
        <w:rPr>
          <w:rFonts w:hint="eastAsia"/>
          <w:lang w:eastAsia="zh-CN"/>
        </w:rPr>
        <w:t>5</w:t>
      </w:r>
      <w:r>
        <w:t>.</w:t>
      </w:r>
      <w:r w:rsidR="00C859C2">
        <w:rPr>
          <w:rFonts w:hint="eastAsia"/>
          <w:lang w:eastAsia="zh-CN"/>
        </w:rPr>
        <w:t>2</w:t>
      </w:r>
      <w:r>
        <w:t>.1</w:t>
      </w:r>
      <w:r>
        <w:tab/>
        <w:t>General description and assumptions</w:t>
      </w:r>
      <w:bookmarkEnd w:id="97"/>
      <w:bookmarkEnd w:id="98"/>
      <w:r>
        <w:t xml:space="preserve"> </w:t>
      </w:r>
    </w:p>
    <w:p w14:paraId="44C4EA6C" w14:textId="33574B22" w:rsidR="00D80843" w:rsidRDefault="00C859C2" w:rsidP="00D80843">
      <w:pPr>
        <w:rPr>
          <w:lang w:eastAsia="zh-CN"/>
        </w:rPr>
      </w:pPr>
      <w:r w:rsidRPr="00C859C2">
        <w:rPr>
          <w:lang w:eastAsia="zh-CN"/>
        </w:rPr>
        <w:t>In the satellite backhaul scenario, multiple satellite backhaul categories referring to the type of the satellites have been introduced in clause 4.</w:t>
      </w:r>
      <w:r>
        <w:rPr>
          <w:rFonts w:hint="eastAsia"/>
          <w:lang w:eastAsia="zh-CN"/>
        </w:rPr>
        <w:t>3</w:t>
      </w:r>
      <w:r w:rsidRPr="00C859C2">
        <w:rPr>
          <w:lang w:eastAsia="zh-CN"/>
        </w:rPr>
        <w:t>.</w:t>
      </w:r>
    </w:p>
    <w:p w14:paraId="1F537B87" w14:textId="2F3D4038" w:rsidR="00C859C2" w:rsidRPr="007614DA" w:rsidRDefault="00C859C2" w:rsidP="00C859C2">
      <w:pPr>
        <w:pStyle w:val="41"/>
        <w:rPr>
          <w:color w:val="000000"/>
          <w:lang w:val="en-US" w:eastAsia="zh-CN"/>
        </w:rPr>
      </w:pPr>
      <w:bookmarkStart w:id="99" w:name="_Toc89690034"/>
      <w:bookmarkStart w:id="100" w:name="_Toc144213363"/>
      <w:bookmarkStart w:id="101" w:name="_Toc148346356"/>
      <w:r w:rsidRPr="00B41665">
        <w:rPr>
          <w:color w:val="000000"/>
          <w:lang w:val="en-US" w:eastAsia="zh-CN"/>
        </w:rPr>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 xml:space="preserve">.1: </w:t>
      </w:r>
      <w:bookmarkEnd w:id="99"/>
      <w:r w:rsidRPr="00491D3F">
        <w:t>MNO charging subscriber</w:t>
      </w:r>
      <w:r>
        <w:rPr>
          <w:rFonts w:hint="eastAsia"/>
          <w:lang w:eastAsia="zh-CN"/>
        </w:rPr>
        <w:t xml:space="preserve"> based on </w:t>
      </w:r>
      <w:r w:rsidRPr="00DB52B1">
        <w:rPr>
          <w:lang w:eastAsia="zh-CN"/>
        </w:rPr>
        <w:t xml:space="preserve">monitored </w:t>
      </w:r>
      <w:proofErr w:type="spellStart"/>
      <w:r w:rsidRPr="00DB52B1">
        <w:rPr>
          <w:lang w:eastAsia="zh-CN"/>
        </w:rPr>
        <w:t>QoS</w:t>
      </w:r>
      <w:bookmarkEnd w:id="100"/>
      <w:bookmarkEnd w:id="101"/>
      <w:proofErr w:type="spellEnd"/>
    </w:p>
    <w:p w14:paraId="60B6BC03" w14:textId="2D744068" w:rsidR="00C859C2" w:rsidRDefault="00C859C2" w:rsidP="00C859C2">
      <w:pPr>
        <w:rPr>
          <w:lang w:eastAsia="zh-CN"/>
        </w:rPr>
      </w:pPr>
      <w:r w:rsidRPr="00733416">
        <w:rPr>
          <w:lang w:eastAsia="zh-CN"/>
        </w:rPr>
        <w:t xml:space="preserve">This use case focuses on </w:t>
      </w:r>
      <w:r w:rsidR="00A71997">
        <w:rPr>
          <w:lang w:eastAsia="zh-CN"/>
        </w:rPr>
        <w:t>SSC,</w:t>
      </w:r>
      <w:r w:rsidR="00A71997">
        <w:rPr>
          <w:rFonts w:hint="eastAsia"/>
          <w:lang w:eastAsia="zh-CN"/>
        </w:rPr>
        <w:t xml:space="preserve"> </w:t>
      </w:r>
      <w:r w:rsidRPr="00733416">
        <w:rPr>
          <w:lang w:eastAsia="zh-CN"/>
        </w:rPr>
        <w:t>MNO and</w:t>
      </w:r>
      <w:r w:rsidR="00A71997" w:rsidRPr="00A71997">
        <w:rPr>
          <w:lang w:eastAsia="zh-CN"/>
        </w:rPr>
        <w:t xml:space="preserve"> </w:t>
      </w:r>
      <w:r w:rsidR="00A71997">
        <w:rPr>
          <w:lang w:eastAsia="zh-CN"/>
        </w:rPr>
        <w:t>Satellite Provider</w:t>
      </w:r>
      <w:r w:rsidRPr="00733416">
        <w:rPr>
          <w:lang w:eastAsia="zh-CN"/>
        </w:rPr>
        <w:t xml:space="preserve"> business roles.</w:t>
      </w:r>
      <w:r>
        <w:rPr>
          <w:rFonts w:hint="eastAsia"/>
          <w:lang w:eastAsia="zh-CN"/>
        </w:rPr>
        <w:t xml:space="preserve"> </w:t>
      </w:r>
    </w:p>
    <w:p w14:paraId="5D57B45A" w14:textId="0969D09E" w:rsidR="00C859C2" w:rsidRDefault="00C859C2" w:rsidP="00C859C2">
      <w:pPr>
        <w:rPr>
          <w:lang w:eastAsia="zh-CN"/>
        </w:rPr>
      </w:pPr>
      <w:r w:rsidRPr="00DB52B1">
        <w:rPr>
          <w:lang w:eastAsia="zh-CN"/>
        </w:rPr>
        <w:t xml:space="preserve">A </w:t>
      </w:r>
      <w:r w:rsidR="00FB7F08">
        <w:rPr>
          <w:lang w:eastAsia="zh-CN"/>
        </w:rPr>
        <w:t>SSC</w:t>
      </w:r>
      <w:r w:rsidRPr="00DB52B1">
        <w:rPr>
          <w:lang w:eastAsia="zh-CN"/>
        </w:rPr>
        <w:t xml:space="preserve"> has a subscription with the MNO which allows usage of 5GS for </w:t>
      </w:r>
      <w:r>
        <w:rPr>
          <w:lang w:eastAsia="zh-CN"/>
        </w:rPr>
        <w:t>satellite backhau</w:t>
      </w:r>
      <w:r>
        <w:rPr>
          <w:rFonts w:hint="eastAsia"/>
          <w:lang w:eastAsia="zh-CN"/>
        </w:rPr>
        <w:t>l</w:t>
      </w:r>
      <w:r w:rsidRPr="00DB52B1">
        <w:rPr>
          <w:lang w:eastAsia="zh-CN"/>
        </w:rPr>
        <w:t>.</w:t>
      </w:r>
      <w:r>
        <w:rPr>
          <w:rFonts w:hint="eastAsia"/>
          <w:lang w:eastAsia="zh-CN"/>
        </w:rPr>
        <w:t xml:space="preserve"> The MNO can provide different </w:t>
      </w:r>
      <w:proofErr w:type="spellStart"/>
      <w:r>
        <w:rPr>
          <w:rFonts w:hint="eastAsia"/>
          <w:lang w:eastAsia="zh-CN"/>
        </w:rPr>
        <w:t>QoS</w:t>
      </w:r>
      <w:proofErr w:type="spellEnd"/>
      <w:r>
        <w:rPr>
          <w:rFonts w:hint="eastAsia"/>
          <w:lang w:eastAsia="zh-CN"/>
        </w:rPr>
        <w:t xml:space="preserve"> (e.g. delay) to the </w:t>
      </w:r>
      <w:r w:rsidR="007C43AE">
        <w:rPr>
          <w:lang w:eastAsia="zh-CN"/>
        </w:rPr>
        <w:t>SSC</w:t>
      </w:r>
      <w:r>
        <w:rPr>
          <w:rFonts w:hint="eastAsia"/>
          <w:lang w:eastAsia="zh-CN"/>
        </w:rPr>
        <w:t xml:space="preserve"> because of the </w:t>
      </w:r>
      <w:r w:rsidRPr="00DB52B1">
        <w:rPr>
          <w:lang w:eastAsia="zh-CN"/>
        </w:rPr>
        <w:t>different satellite backhaul categ</w:t>
      </w:r>
      <w:r>
        <w:rPr>
          <w:lang w:eastAsia="zh-CN"/>
        </w:rPr>
        <w:t>or</w:t>
      </w:r>
      <w:r>
        <w:rPr>
          <w:rFonts w:hint="eastAsia"/>
          <w:lang w:eastAsia="zh-CN"/>
        </w:rPr>
        <w:t>ies.</w:t>
      </w:r>
    </w:p>
    <w:p w14:paraId="08AEC4CE" w14:textId="77777777" w:rsidR="00C859C2" w:rsidRDefault="00C859C2" w:rsidP="00C859C2">
      <w:pPr>
        <w:rPr>
          <w:lang w:eastAsia="zh-CN"/>
        </w:rPr>
      </w:pPr>
      <w:r>
        <w:rPr>
          <w:lang w:eastAsia="zh-CN"/>
        </w:rPr>
        <w:t>F</w:t>
      </w:r>
      <w:r>
        <w:rPr>
          <w:rFonts w:hint="eastAsia"/>
          <w:lang w:eastAsia="zh-CN"/>
        </w:rPr>
        <w:t xml:space="preserve">or this case, the charging party and charged party can be: </w:t>
      </w:r>
    </w:p>
    <w:p w14:paraId="33C0B9BA" w14:textId="1018B540" w:rsidR="00C859C2" w:rsidRDefault="00B1262C" w:rsidP="00B1262C">
      <w:pPr>
        <w:pStyle w:val="B1"/>
        <w:rPr>
          <w:lang w:bidi="ar-IQ"/>
        </w:rPr>
      </w:pPr>
      <w:r>
        <w:rPr>
          <w:rFonts w:hint="eastAsia"/>
          <w:lang w:eastAsia="zh-CN" w:bidi="ar-IQ"/>
        </w:rPr>
        <w:t>-</w:t>
      </w:r>
      <w:r>
        <w:rPr>
          <w:rFonts w:hint="eastAsia"/>
          <w:lang w:eastAsia="zh-CN" w:bidi="ar-IQ"/>
        </w:rPr>
        <w:tab/>
      </w:r>
      <w:r w:rsidR="00C859C2">
        <w:rPr>
          <w:rFonts w:hint="eastAsia"/>
          <w:lang w:bidi="ar-IQ"/>
        </w:rPr>
        <w:t xml:space="preserve">Charged party: </w:t>
      </w:r>
      <w:r w:rsidR="007C43AE">
        <w:rPr>
          <w:rFonts w:hint="eastAsia"/>
          <w:lang w:eastAsia="zh-CN" w:bidi="ar-IQ"/>
        </w:rPr>
        <w:t xml:space="preserve">SSC </w:t>
      </w:r>
      <w:r w:rsidR="00C859C2">
        <w:rPr>
          <w:rFonts w:hint="eastAsia"/>
          <w:lang w:bidi="ar-IQ"/>
        </w:rPr>
        <w:t xml:space="preserve">access a </w:t>
      </w:r>
      <w:proofErr w:type="spellStart"/>
      <w:r w:rsidR="00C859C2">
        <w:rPr>
          <w:rFonts w:hint="eastAsia"/>
          <w:lang w:bidi="ar-IQ"/>
        </w:rPr>
        <w:t>gNB</w:t>
      </w:r>
      <w:proofErr w:type="spellEnd"/>
      <w:r w:rsidR="00C859C2">
        <w:rPr>
          <w:rFonts w:hint="eastAsia"/>
          <w:lang w:bidi="ar-IQ"/>
        </w:rPr>
        <w:t xml:space="preserve"> which is using satellite backhaul link to CN</w:t>
      </w:r>
      <w:r w:rsidR="007C43AE" w:rsidRPr="007C43AE">
        <w:rPr>
          <w:lang w:bidi="ar-IQ"/>
        </w:rPr>
        <w:t xml:space="preserve"> </w:t>
      </w:r>
      <w:r w:rsidR="007C43AE">
        <w:rPr>
          <w:lang w:bidi="ar-IQ"/>
        </w:rPr>
        <w:t>which is consuming a service available from MNO</w:t>
      </w:r>
      <w:r w:rsidR="00C859C2" w:rsidRPr="000002B2">
        <w:rPr>
          <w:lang w:bidi="ar-IQ"/>
        </w:rPr>
        <w:t>.</w:t>
      </w:r>
    </w:p>
    <w:p w14:paraId="03A1D277" w14:textId="2C339C88" w:rsidR="00C859C2" w:rsidRDefault="00B1262C" w:rsidP="00B1262C">
      <w:pPr>
        <w:pStyle w:val="B1"/>
        <w:rPr>
          <w:lang w:eastAsia="zh-CN" w:bidi="ar-IQ"/>
        </w:rPr>
      </w:pPr>
      <w:r>
        <w:rPr>
          <w:lang w:bidi="ar-IQ"/>
        </w:rPr>
        <w:t>-</w:t>
      </w:r>
      <w:r>
        <w:rPr>
          <w:rFonts w:hint="eastAsia"/>
          <w:lang w:eastAsia="zh-CN" w:bidi="ar-IQ"/>
        </w:rPr>
        <w:tab/>
      </w:r>
      <w:r w:rsidR="00C859C2">
        <w:rPr>
          <w:lang w:bidi="ar-IQ"/>
        </w:rPr>
        <w:t>Charging</w:t>
      </w:r>
      <w:r w:rsidR="00C859C2" w:rsidRPr="006C4A5D">
        <w:rPr>
          <w:lang w:bidi="ar-IQ"/>
        </w:rPr>
        <w:t xml:space="preserve"> party:</w:t>
      </w:r>
      <w:r w:rsidR="00C859C2">
        <w:rPr>
          <w:rFonts w:hint="eastAsia"/>
          <w:lang w:bidi="ar-IQ"/>
        </w:rPr>
        <w:t xml:space="preserve"> MNO who provides the satellite </w:t>
      </w:r>
      <w:r w:rsidR="00C859C2" w:rsidRPr="00095C5C">
        <w:rPr>
          <w:rFonts w:hint="eastAsia"/>
          <w:lang w:bidi="ar-IQ"/>
        </w:rPr>
        <w:t>communication</w:t>
      </w:r>
      <w:r w:rsidR="00C859C2">
        <w:rPr>
          <w:rFonts w:hint="eastAsia"/>
          <w:lang w:bidi="ar-IQ"/>
        </w:rPr>
        <w:t xml:space="preserve"> service to the</w:t>
      </w:r>
      <w:r w:rsidR="007C43AE">
        <w:rPr>
          <w:rFonts w:hint="eastAsia"/>
          <w:lang w:eastAsia="zh-CN" w:bidi="ar-IQ"/>
        </w:rPr>
        <w:t xml:space="preserve"> </w:t>
      </w:r>
      <w:proofErr w:type="gramStart"/>
      <w:r w:rsidR="007C43AE">
        <w:rPr>
          <w:rFonts w:hint="eastAsia"/>
          <w:lang w:eastAsia="zh-CN" w:bidi="ar-IQ"/>
        </w:rPr>
        <w:t>SSC,</w:t>
      </w:r>
      <w:proofErr w:type="gramEnd"/>
      <w:r w:rsidR="007C43AE">
        <w:rPr>
          <w:rFonts w:hint="eastAsia"/>
          <w:lang w:eastAsia="zh-CN" w:bidi="ar-IQ"/>
        </w:rPr>
        <w:t xml:space="preserve"> </w:t>
      </w:r>
      <w:r w:rsidR="007C43AE">
        <w:rPr>
          <w:lang w:bidi="ar-IQ"/>
        </w:rPr>
        <w:t xml:space="preserve">and the </w:t>
      </w:r>
      <w:r w:rsidR="007C43AE" w:rsidRPr="00477457">
        <w:rPr>
          <w:lang w:bidi="ar-IQ"/>
        </w:rPr>
        <w:t>Satellite Service Provider who provides the satellite to MNO</w:t>
      </w:r>
      <w:r w:rsidR="00C859C2">
        <w:rPr>
          <w:rFonts w:hint="eastAsia"/>
          <w:lang w:bidi="ar-IQ"/>
        </w:rPr>
        <w:t>.</w:t>
      </w:r>
    </w:p>
    <w:p w14:paraId="6B50D465" w14:textId="77777777" w:rsidR="007C43AE" w:rsidRDefault="007C43AE" w:rsidP="007C43AE">
      <w:pPr>
        <w:rPr>
          <w:lang w:eastAsia="zh-CN"/>
        </w:rPr>
      </w:pPr>
      <w:r w:rsidRPr="00573D44">
        <w:rPr>
          <w:lang w:eastAsia="zh-CN"/>
        </w:rPr>
        <w:t xml:space="preserve">The </w:t>
      </w:r>
      <w:r>
        <w:rPr>
          <w:lang w:eastAsia="zh-CN"/>
        </w:rPr>
        <w:t xml:space="preserve">SSC can be charged, either by the MNO or Satellite Provider, on </w:t>
      </w:r>
      <w:proofErr w:type="spellStart"/>
      <w:r>
        <w:rPr>
          <w:lang w:eastAsia="zh-CN"/>
        </w:rPr>
        <w:t>QoS</w:t>
      </w:r>
      <w:proofErr w:type="spellEnd"/>
      <w:r>
        <w:rPr>
          <w:lang w:eastAsia="zh-CN"/>
        </w:rPr>
        <w:t xml:space="preserve"> whilst the service is being consumed via satellite</w:t>
      </w:r>
      <w:r w:rsidRPr="00573D44">
        <w:rPr>
          <w:lang w:eastAsia="zh-CN"/>
        </w:rPr>
        <w:t>.</w:t>
      </w:r>
    </w:p>
    <w:p w14:paraId="6B2AF6FA" w14:textId="380FC32C" w:rsidR="007C43AE" w:rsidRPr="007C43AE" w:rsidRDefault="007C43AE" w:rsidP="007C43AE">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are: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7213D40D" w14:textId="266B18DD" w:rsidR="00C859C2" w:rsidRPr="00EA680F" w:rsidRDefault="00C859C2" w:rsidP="00C859C2">
      <w:pPr>
        <w:pStyle w:val="41"/>
        <w:rPr>
          <w:color w:val="000000"/>
          <w:lang w:val="en-US" w:eastAsia="zh-CN"/>
        </w:rPr>
      </w:pPr>
      <w:bookmarkStart w:id="102" w:name="_Toc144213364"/>
      <w:bookmarkStart w:id="103" w:name="_Toc148346357"/>
      <w:r w:rsidRPr="00B41665">
        <w:rPr>
          <w:color w:val="000000"/>
          <w:lang w:val="en-US" w:eastAsia="zh-CN"/>
        </w:rPr>
        <w:lastRenderedPageBreak/>
        <w:t>5.</w:t>
      </w:r>
      <w:r>
        <w:rPr>
          <w:rFonts w:hint="eastAsia"/>
          <w:color w:val="000000"/>
          <w:lang w:val="en-US" w:eastAsia="zh-CN"/>
        </w:rPr>
        <w:t>2</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sidR="00C55796">
        <w:rPr>
          <w:rFonts w:hint="eastAsia"/>
          <w:color w:val="000000"/>
          <w:lang w:val="en-US" w:eastAsia="zh-CN"/>
        </w:rPr>
        <w:t>2</w:t>
      </w:r>
      <w:r w:rsidRPr="00B41665">
        <w:rPr>
          <w:color w:val="000000"/>
          <w:lang w:val="en-US" w:eastAsia="zh-CN"/>
        </w:rPr>
        <w:t>.</w:t>
      </w:r>
      <w:r>
        <w:rPr>
          <w:rFonts w:hint="eastAsia"/>
          <w:color w:val="000000"/>
          <w:lang w:val="en-US" w:eastAsia="zh-CN"/>
        </w:rPr>
        <w:t>2</w:t>
      </w:r>
      <w:r w:rsidRPr="00B41665">
        <w:rPr>
          <w:color w:val="000000"/>
          <w:lang w:val="en-US" w:eastAsia="zh-CN"/>
        </w:rPr>
        <w:t xml:space="preserve">: </w:t>
      </w:r>
      <w:r>
        <w:rPr>
          <w:rFonts w:hint="eastAsia"/>
          <w:lang w:eastAsia="zh-CN"/>
        </w:rPr>
        <w:t xml:space="preserve">MNO </w:t>
      </w:r>
      <w:r w:rsidRPr="00491D3F">
        <w:t>charg</w:t>
      </w:r>
      <w:r>
        <w:rPr>
          <w:rFonts w:hint="eastAsia"/>
          <w:lang w:eastAsia="zh-CN"/>
        </w:rPr>
        <w:t>ed by s</w:t>
      </w:r>
      <w:r>
        <w:rPr>
          <w:lang w:eastAsia="zh-CN"/>
        </w:rPr>
        <w:t>atellite</w:t>
      </w:r>
      <w:r>
        <w:rPr>
          <w:rFonts w:hint="eastAsia"/>
          <w:lang w:eastAsia="zh-CN"/>
        </w:rPr>
        <w:t xml:space="preserve"> </w:t>
      </w:r>
      <w:r>
        <w:rPr>
          <w:lang w:eastAsia="zh-CN"/>
        </w:rPr>
        <w:t>p</w:t>
      </w:r>
      <w:r w:rsidRPr="00733416">
        <w:rPr>
          <w:lang w:eastAsia="zh-CN"/>
        </w:rPr>
        <w:t>rovider</w:t>
      </w:r>
      <w:r>
        <w:rPr>
          <w:rFonts w:hint="eastAsia"/>
          <w:lang w:eastAsia="zh-CN"/>
        </w:rPr>
        <w:t xml:space="preserve"> based on </w:t>
      </w:r>
      <w:r w:rsidRPr="00F820CE">
        <w:rPr>
          <w:lang w:eastAsia="zh-CN"/>
        </w:rPr>
        <w:t>usage</w:t>
      </w:r>
      <w:bookmarkEnd w:id="102"/>
      <w:bookmarkEnd w:id="103"/>
    </w:p>
    <w:p w14:paraId="7DBAF918" w14:textId="77777777" w:rsidR="00C859C2" w:rsidRPr="004371DA" w:rsidRDefault="00C859C2" w:rsidP="00C859C2">
      <w:pPr>
        <w:rPr>
          <w:lang w:eastAsia="zh-CN"/>
        </w:rPr>
      </w:pPr>
      <w:r w:rsidRPr="00733416">
        <w:rPr>
          <w:lang w:eastAsia="zh-CN"/>
        </w:rPr>
        <w:t>This use case focuses on MNO and</w:t>
      </w:r>
      <w:r w:rsidRPr="004371DA">
        <w:t xml:space="preserve"> </w:t>
      </w:r>
      <w:r w:rsidRPr="004371DA">
        <w:rPr>
          <w:lang w:eastAsia="zh-CN"/>
        </w:rPr>
        <w:t>Satellite Provider</w:t>
      </w:r>
      <w:r w:rsidRPr="00733416">
        <w:rPr>
          <w:lang w:eastAsia="zh-CN"/>
        </w:rPr>
        <w:t xml:space="preserve"> business roles.</w:t>
      </w:r>
      <w:r>
        <w:rPr>
          <w:rFonts w:hint="eastAsia"/>
          <w:lang w:eastAsia="zh-CN"/>
        </w:rPr>
        <w:t xml:space="preserve"> </w:t>
      </w:r>
    </w:p>
    <w:p w14:paraId="08F31006" w14:textId="77777777" w:rsidR="00C859C2" w:rsidRPr="00095C5C" w:rsidRDefault="00C859C2" w:rsidP="00C859C2">
      <w:pPr>
        <w:rPr>
          <w:lang w:eastAsia="zh-CN"/>
        </w:rPr>
      </w:pPr>
      <w:r w:rsidRPr="007614DA">
        <w:rPr>
          <w:rFonts w:hint="eastAsia"/>
          <w:lang w:eastAsia="zh-CN"/>
        </w:rPr>
        <w:t>T</w:t>
      </w:r>
      <w:r w:rsidRPr="00095C5C">
        <w:rPr>
          <w:rFonts w:hint="eastAsia"/>
          <w:lang w:eastAsia="zh-CN"/>
        </w:rPr>
        <w:t xml:space="preserve">he MNO </w:t>
      </w:r>
      <w:r w:rsidRPr="007614DA">
        <w:rPr>
          <w:rFonts w:hint="eastAsia"/>
          <w:lang w:eastAsia="zh-CN"/>
        </w:rPr>
        <w:t xml:space="preserve">has an agreement to use the </w:t>
      </w:r>
      <w:r w:rsidRPr="00095C5C">
        <w:rPr>
          <w:rFonts w:hint="eastAsia"/>
          <w:lang w:eastAsia="zh-CN"/>
        </w:rPr>
        <w:t>satellite from</w:t>
      </w:r>
      <w:r w:rsidRPr="007614DA">
        <w:rPr>
          <w:rFonts w:hint="eastAsia"/>
          <w:lang w:eastAsia="zh-CN"/>
        </w:rPr>
        <w:t xml:space="preserve"> </w:t>
      </w:r>
      <w:r w:rsidRPr="00095C5C">
        <w:rPr>
          <w:rFonts w:hint="eastAsia"/>
          <w:lang w:eastAsia="zh-CN"/>
        </w:rPr>
        <w:t>s</w:t>
      </w:r>
      <w:r w:rsidRPr="00095C5C">
        <w:rPr>
          <w:lang w:eastAsia="zh-CN"/>
        </w:rPr>
        <w:t>atellite provider</w:t>
      </w:r>
      <w:r w:rsidRPr="00095C5C">
        <w:rPr>
          <w:rFonts w:hint="eastAsia"/>
          <w:lang w:eastAsia="zh-CN"/>
        </w:rPr>
        <w:t xml:space="preserve">, the </w:t>
      </w:r>
      <w:r w:rsidRPr="00095C5C">
        <w:rPr>
          <w:lang w:eastAsia="zh-CN"/>
        </w:rPr>
        <w:t>charging party and charged party can be:</w:t>
      </w:r>
    </w:p>
    <w:p w14:paraId="6FBA64DC" w14:textId="2725A213" w:rsidR="00C859C2" w:rsidRPr="00095C5C" w:rsidRDefault="00062584" w:rsidP="00062584">
      <w:pPr>
        <w:pStyle w:val="B1"/>
        <w:rPr>
          <w:lang w:eastAsia="zh-CN" w:bidi="ar-IQ"/>
        </w:rPr>
      </w:pPr>
      <w:r>
        <w:rPr>
          <w:rFonts w:hint="eastAsia"/>
          <w:lang w:eastAsia="zh-CN" w:bidi="ar-IQ"/>
        </w:rPr>
        <w:t>-</w:t>
      </w:r>
      <w:r>
        <w:rPr>
          <w:rFonts w:hint="eastAsia"/>
          <w:lang w:eastAsia="zh-CN" w:bidi="ar-IQ"/>
        </w:rPr>
        <w:tab/>
      </w:r>
      <w:r w:rsidR="00C859C2" w:rsidRPr="00095C5C">
        <w:rPr>
          <w:rFonts w:hint="eastAsia"/>
          <w:lang w:eastAsia="zh-CN" w:bidi="ar-IQ"/>
        </w:rPr>
        <w:t xml:space="preserve">Charged party: MNO </w:t>
      </w:r>
      <w:r w:rsidR="00C859C2" w:rsidRPr="00095C5C">
        <w:rPr>
          <w:lang w:eastAsia="zh-CN" w:bidi="ar-IQ"/>
        </w:rPr>
        <w:t xml:space="preserve">who </w:t>
      </w:r>
      <w:r w:rsidR="00C859C2" w:rsidRPr="00095C5C">
        <w:rPr>
          <w:rFonts w:hint="eastAsia"/>
          <w:lang w:eastAsia="zh-CN" w:bidi="ar-IQ"/>
        </w:rPr>
        <w:t xml:space="preserve">using </w:t>
      </w:r>
      <w:r w:rsidR="00C859C2" w:rsidRPr="00095C5C">
        <w:rPr>
          <w:lang w:eastAsia="zh-CN" w:bidi="ar-IQ"/>
        </w:rPr>
        <w:t xml:space="preserve">the satellite </w:t>
      </w:r>
      <w:r w:rsidR="00C859C2" w:rsidRPr="00095C5C">
        <w:rPr>
          <w:rFonts w:hint="eastAsia"/>
          <w:lang w:eastAsia="zh-CN" w:bidi="ar-IQ"/>
        </w:rPr>
        <w:t xml:space="preserve">from the </w:t>
      </w:r>
      <w:r w:rsidR="00C859C2" w:rsidRPr="00095C5C">
        <w:rPr>
          <w:lang w:eastAsia="zh-CN" w:bidi="ar-IQ"/>
        </w:rPr>
        <w:t xml:space="preserve">Satellite </w:t>
      </w:r>
      <w:r w:rsidR="00C859C2" w:rsidRPr="007614DA">
        <w:rPr>
          <w:rFonts w:hint="eastAsia"/>
          <w:lang w:eastAsia="zh-CN" w:bidi="ar-IQ"/>
        </w:rPr>
        <w:t>Service</w:t>
      </w:r>
      <w:r w:rsidR="00C859C2" w:rsidRPr="007614DA">
        <w:rPr>
          <w:lang w:eastAsia="zh-CN" w:bidi="ar-IQ"/>
        </w:rPr>
        <w:t xml:space="preserve"> </w:t>
      </w:r>
      <w:r w:rsidR="00C859C2" w:rsidRPr="00095C5C">
        <w:rPr>
          <w:lang w:eastAsia="zh-CN" w:bidi="ar-IQ"/>
        </w:rPr>
        <w:t>Provider</w:t>
      </w:r>
    </w:p>
    <w:p w14:paraId="5CBC2BFB" w14:textId="15C7ECB7" w:rsidR="00C859C2" w:rsidRDefault="00062584" w:rsidP="00062584">
      <w:pPr>
        <w:pStyle w:val="B1"/>
        <w:rPr>
          <w:lang w:eastAsia="zh-CN" w:bidi="ar-IQ"/>
        </w:rPr>
      </w:pPr>
      <w:r>
        <w:rPr>
          <w:lang w:eastAsia="zh-CN" w:bidi="ar-IQ"/>
        </w:rPr>
        <w:t>-</w:t>
      </w:r>
      <w:r>
        <w:rPr>
          <w:rFonts w:hint="eastAsia"/>
          <w:lang w:eastAsia="zh-CN" w:bidi="ar-IQ"/>
        </w:rPr>
        <w:tab/>
      </w:r>
      <w:r w:rsidR="00C859C2" w:rsidRPr="00095C5C">
        <w:rPr>
          <w:lang w:eastAsia="zh-CN" w:bidi="ar-IQ"/>
        </w:rPr>
        <w:t>Charging party:</w:t>
      </w:r>
      <w:r w:rsidR="00C859C2" w:rsidRPr="00095C5C">
        <w:rPr>
          <w:rFonts w:hint="eastAsia"/>
          <w:lang w:eastAsia="zh-CN" w:bidi="ar-IQ"/>
        </w:rPr>
        <w:t xml:space="preserve"> </w:t>
      </w:r>
      <w:r w:rsidR="00C859C2" w:rsidRPr="007614DA">
        <w:rPr>
          <w:lang w:eastAsia="zh-CN" w:bidi="ar-IQ"/>
        </w:rPr>
        <w:t xml:space="preserve">Satellite </w:t>
      </w:r>
      <w:r w:rsidR="00C859C2" w:rsidRPr="007614DA">
        <w:rPr>
          <w:rFonts w:hint="eastAsia"/>
          <w:lang w:eastAsia="zh-CN" w:bidi="ar-IQ"/>
        </w:rPr>
        <w:t xml:space="preserve">Service </w:t>
      </w:r>
      <w:r w:rsidR="00C859C2" w:rsidRPr="007614DA">
        <w:rPr>
          <w:lang w:eastAsia="zh-CN" w:bidi="ar-IQ"/>
        </w:rPr>
        <w:t>Provider</w:t>
      </w:r>
      <w:r w:rsidR="00C859C2">
        <w:rPr>
          <w:rFonts w:hint="eastAsia"/>
          <w:lang w:eastAsia="zh-CN" w:bidi="ar-IQ"/>
        </w:rPr>
        <w:t xml:space="preserve"> who provides the </w:t>
      </w:r>
      <w:r w:rsidR="00C859C2" w:rsidRPr="00855B0C">
        <w:rPr>
          <w:lang w:eastAsia="zh-CN" w:bidi="ar-IQ"/>
        </w:rPr>
        <w:t>satellite</w:t>
      </w:r>
      <w:r w:rsidR="00C859C2">
        <w:rPr>
          <w:rFonts w:hint="eastAsia"/>
          <w:lang w:eastAsia="zh-CN" w:bidi="ar-IQ"/>
        </w:rPr>
        <w:t xml:space="preserve"> to MNO</w:t>
      </w:r>
    </w:p>
    <w:p w14:paraId="39F010C7" w14:textId="77777777" w:rsidR="00C859C2" w:rsidRDefault="00C859C2" w:rsidP="00C859C2">
      <w:pPr>
        <w:rPr>
          <w:lang w:eastAsia="zh-CN"/>
        </w:rPr>
      </w:pPr>
      <w:r w:rsidRPr="00573D44">
        <w:rPr>
          <w:lang w:eastAsia="zh-CN"/>
        </w:rPr>
        <w:t>The inter-provider charg</w:t>
      </w:r>
      <w:r>
        <w:rPr>
          <w:rFonts w:hint="eastAsia"/>
          <w:lang w:eastAsia="zh-CN"/>
        </w:rPr>
        <w:t>ing</w:t>
      </w:r>
      <w:r w:rsidRPr="00573D44">
        <w:rPr>
          <w:lang w:eastAsia="zh-CN"/>
        </w:rPr>
        <w:t xml:space="preserve"> by MNO could be based on the total data volume transferred</w:t>
      </w:r>
      <w:r>
        <w:rPr>
          <w:rFonts w:hint="eastAsia"/>
          <w:lang w:eastAsia="zh-CN"/>
        </w:rPr>
        <w:t xml:space="preserve"> via the satellite</w:t>
      </w:r>
      <w:r w:rsidRPr="00573D44">
        <w:rPr>
          <w:lang w:eastAsia="zh-CN"/>
        </w:rPr>
        <w:t>.</w:t>
      </w:r>
    </w:p>
    <w:p w14:paraId="0E0C3EFD" w14:textId="49C07EE7" w:rsidR="00C859C2" w:rsidRPr="00D80843" w:rsidRDefault="00C859C2" w:rsidP="00C859C2">
      <w:pPr>
        <w:rPr>
          <w:lang w:eastAsia="zh-CN"/>
        </w:rPr>
      </w:pPr>
      <w:r w:rsidRPr="00276336">
        <w:rPr>
          <w:lang w:eastAsia="zh-CN"/>
        </w:rPr>
        <w:t>The potential charging requirements fo</w:t>
      </w:r>
      <w:r>
        <w:rPr>
          <w:lang w:eastAsia="zh-CN"/>
        </w:rPr>
        <w:t>r this U</w:t>
      </w:r>
      <w:r>
        <w:rPr>
          <w:rFonts w:hint="eastAsia"/>
          <w:lang w:eastAsia="zh-CN"/>
        </w:rPr>
        <w:t xml:space="preserve">se </w:t>
      </w:r>
      <w:r>
        <w:rPr>
          <w:lang w:eastAsia="zh-CN"/>
        </w:rPr>
        <w:t>C</w:t>
      </w:r>
      <w:r>
        <w:rPr>
          <w:rFonts w:hint="eastAsia"/>
          <w:lang w:eastAsia="zh-CN"/>
        </w:rPr>
        <w:t>ase</w:t>
      </w:r>
      <w:r>
        <w:rPr>
          <w:lang w:eastAsia="zh-CN"/>
        </w:rPr>
        <w:t xml:space="preserve"> </w:t>
      </w:r>
      <w:r>
        <w:rPr>
          <w:rFonts w:hint="eastAsia"/>
          <w:lang w:eastAsia="zh-CN"/>
        </w:rPr>
        <w:t>is</w:t>
      </w:r>
      <w:r>
        <w:rPr>
          <w:lang w:eastAsia="zh-CN"/>
        </w:rPr>
        <w:t xml:space="preserve">: </w:t>
      </w:r>
      <w:r w:rsidRPr="007614DA">
        <w:rPr>
          <w:rFonts w:eastAsia="Malgun Gothic"/>
          <w:lang w:eastAsia="ko-KR"/>
        </w:rPr>
        <w:t xml:space="preserve">REQ-CH_ </w:t>
      </w:r>
      <w:r w:rsidRPr="007614DA">
        <w:rPr>
          <w:rFonts w:eastAsia="Malgun Gothic" w:hint="eastAsia"/>
          <w:lang w:eastAsia="ko-KR"/>
        </w:rPr>
        <w:t>SAT</w:t>
      </w:r>
      <w:r w:rsidRPr="007614DA">
        <w:rPr>
          <w:rFonts w:hint="eastAsia"/>
          <w:lang w:eastAsia="zh-CN"/>
        </w:rPr>
        <w:t>BH</w:t>
      </w:r>
      <w:r w:rsidRPr="007614DA">
        <w:rPr>
          <w:rFonts w:eastAsia="Malgun Gothic"/>
          <w:lang w:eastAsia="ko-KR"/>
        </w:rPr>
        <w:t>_</w:t>
      </w:r>
      <w:r w:rsidRPr="007614DA">
        <w:rPr>
          <w:rFonts w:hint="eastAsia"/>
          <w:lang w:eastAsia="zh-CN"/>
        </w:rPr>
        <w:t>DC</w:t>
      </w:r>
      <w:r w:rsidRPr="007614DA">
        <w:rPr>
          <w:rFonts w:eastAsia="Malgun Gothic"/>
          <w:lang w:eastAsia="ko-KR"/>
        </w:rPr>
        <w:t>-0</w:t>
      </w:r>
      <w:r w:rsidRPr="007614DA">
        <w:rPr>
          <w:rFonts w:hint="eastAsia"/>
          <w:lang w:eastAsia="zh-CN"/>
        </w:rPr>
        <w:t>1</w:t>
      </w:r>
      <w:r>
        <w:rPr>
          <w:rFonts w:hint="eastAsia"/>
          <w:lang w:eastAsia="zh-CN"/>
        </w:rPr>
        <w:t xml:space="preserve"> and</w:t>
      </w:r>
      <w:r w:rsidRPr="007614DA">
        <w:rPr>
          <w:rFonts w:hint="eastAsia"/>
          <w:lang w:eastAsia="zh-CN"/>
        </w:rPr>
        <w:t xml:space="preserve"> </w:t>
      </w:r>
      <w:r w:rsidRPr="007614DA">
        <w:rPr>
          <w:lang w:eastAsia="zh-CN"/>
        </w:rPr>
        <w:t>REQ-CH_ SATBH_DC-02</w:t>
      </w:r>
      <w:r w:rsidRPr="007614DA">
        <w:rPr>
          <w:rFonts w:hint="eastAsia"/>
          <w:lang w:eastAsia="zh-CN"/>
        </w:rPr>
        <w:t>.</w:t>
      </w:r>
    </w:p>
    <w:p w14:paraId="59F7C84B" w14:textId="1AA1A2C0" w:rsidR="005A1B27" w:rsidRDefault="005A1B27" w:rsidP="005A1B27">
      <w:pPr>
        <w:pStyle w:val="31"/>
        <w:rPr>
          <w:lang w:eastAsia="zh-CN"/>
        </w:rPr>
      </w:pPr>
      <w:bookmarkStart w:id="104" w:name="_Toc144213365"/>
      <w:bookmarkStart w:id="105" w:name="_Toc148346358"/>
      <w:r>
        <w:rPr>
          <w:rFonts w:hint="eastAsia"/>
          <w:lang w:eastAsia="zh-CN"/>
        </w:rPr>
        <w:t>5</w:t>
      </w:r>
      <w:r>
        <w:t>.</w:t>
      </w:r>
      <w:r w:rsidR="00C859C2">
        <w:rPr>
          <w:rFonts w:hint="eastAsia"/>
          <w:lang w:eastAsia="zh-CN"/>
        </w:rPr>
        <w:t>2</w:t>
      </w:r>
      <w:r>
        <w:t>.2</w:t>
      </w:r>
      <w:r>
        <w:tab/>
        <w:t>Potential charging requirements</w:t>
      </w:r>
      <w:bookmarkEnd w:id="104"/>
      <w:bookmarkEnd w:id="105"/>
    </w:p>
    <w:p w14:paraId="182A6957" w14:textId="77777777" w:rsidR="00C859C2" w:rsidRDefault="00C859C2" w:rsidP="00C859C2">
      <w:pPr>
        <w:rPr>
          <w:lang w:eastAsia="zh-CN"/>
        </w:rPr>
      </w:pPr>
      <w:r w:rsidRPr="00FF725B">
        <w:rPr>
          <w:lang w:eastAsia="zh-CN"/>
        </w:rPr>
        <w:t>The following are potential high-l</w:t>
      </w:r>
      <w:r>
        <w:rPr>
          <w:lang w:eastAsia="zh-CN"/>
        </w:rPr>
        <w:t xml:space="preserve">evel charging requirements for </w:t>
      </w:r>
      <w:r>
        <w:rPr>
          <w:rFonts w:hint="eastAsia"/>
          <w:lang w:eastAsia="zh-CN"/>
        </w:rPr>
        <w:t>satellite</w:t>
      </w:r>
      <w:r w:rsidRPr="00FF725B">
        <w:rPr>
          <w:lang w:eastAsia="zh-CN"/>
        </w:rPr>
        <w:t xml:space="preserve"> in 5GS, derived</w:t>
      </w:r>
      <w:r>
        <w:rPr>
          <w:lang w:eastAsia="zh-CN"/>
        </w:rPr>
        <w:t xml:space="preserve"> from the requirements in TS 2</w:t>
      </w:r>
      <w:r>
        <w:rPr>
          <w:rFonts w:hint="eastAsia"/>
          <w:lang w:eastAsia="zh-CN"/>
        </w:rPr>
        <w:t>3.501</w:t>
      </w:r>
      <w:r w:rsidRPr="00FF725B">
        <w:rPr>
          <w:lang w:eastAsia="zh-CN"/>
        </w:rPr>
        <w:t xml:space="preserve"> [</w:t>
      </w:r>
      <w:r>
        <w:rPr>
          <w:rFonts w:hint="eastAsia"/>
          <w:lang w:eastAsia="zh-CN"/>
        </w:rPr>
        <w:t>2</w:t>
      </w:r>
      <w:r>
        <w:rPr>
          <w:lang w:eastAsia="zh-CN"/>
        </w:rPr>
        <w:t xml:space="preserve">], </w:t>
      </w:r>
      <w:r w:rsidRPr="00FF725B">
        <w:rPr>
          <w:lang w:eastAsia="zh-CN"/>
        </w:rPr>
        <w:t>TS 23.</w:t>
      </w:r>
      <w:r>
        <w:rPr>
          <w:rFonts w:hint="eastAsia"/>
          <w:lang w:eastAsia="zh-CN"/>
        </w:rPr>
        <w:t>502</w:t>
      </w:r>
      <w:r w:rsidRPr="00FF725B">
        <w:rPr>
          <w:lang w:eastAsia="zh-CN"/>
        </w:rPr>
        <w:t xml:space="preserve"> [</w:t>
      </w:r>
      <w:r>
        <w:rPr>
          <w:rFonts w:hint="eastAsia"/>
          <w:lang w:eastAsia="zh-CN"/>
        </w:rPr>
        <w:t>3</w:t>
      </w:r>
      <w:r w:rsidRPr="00FF725B">
        <w:rPr>
          <w:lang w:eastAsia="zh-CN"/>
        </w:rPr>
        <w:t>]</w:t>
      </w:r>
      <w:r>
        <w:rPr>
          <w:rFonts w:hint="eastAsia"/>
          <w:lang w:eastAsia="zh-CN"/>
        </w:rPr>
        <w:t xml:space="preserve"> and TS 23.503[5]</w:t>
      </w:r>
      <w:r w:rsidRPr="00FF725B">
        <w:rPr>
          <w:lang w:eastAsia="zh-CN"/>
        </w:rPr>
        <w:t>.</w:t>
      </w:r>
    </w:p>
    <w:p w14:paraId="2E17FAA9" w14:textId="77777777" w:rsidR="00C859C2" w:rsidRDefault="00C859C2" w:rsidP="00C859C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D</w:t>
      </w:r>
      <w:r w:rsidRPr="002E3CC4">
        <w:rPr>
          <w:rFonts w:hint="eastAsia"/>
          <w:b/>
          <w:lang w:eastAsia="zh-CN"/>
        </w:rPr>
        <w:t>C</w:t>
      </w:r>
      <w:r w:rsidRPr="00916D23">
        <w:rPr>
          <w:rFonts w:eastAsia="Malgun Gothic"/>
          <w:b/>
          <w:lang w:eastAsia="ko-KR"/>
        </w:rPr>
        <w:t>-0</w:t>
      </w:r>
      <w:r>
        <w:rPr>
          <w:rFonts w:hint="eastAsia"/>
          <w:b/>
          <w:lang w:eastAsia="zh-CN"/>
        </w:rPr>
        <w:t>1</w:t>
      </w:r>
      <w:r w:rsidRPr="00FF725B">
        <w:rPr>
          <w:lang w:eastAsia="zh-CN"/>
        </w:rPr>
        <w:t>: The 5GS should support collect</w:t>
      </w:r>
      <w:r>
        <w:rPr>
          <w:lang w:eastAsia="zh-CN"/>
        </w:rPr>
        <w:t>ing charging information</w:t>
      </w:r>
      <w:r>
        <w:rPr>
          <w:rFonts w:hint="eastAsia"/>
          <w:lang w:eastAsia="zh-CN"/>
        </w:rPr>
        <w:t xml:space="preserve"> related to satellite backhaul</w:t>
      </w:r>
      <w:r w:rsidRPr="004F21A0">
        <w:rPr>
          <w:color w:val="000000"/>
          <w:lang w:eastAsia="zh-CN"/>
        </w:rPr>
        <w:t xml:space="preserve"> </w:t>
      </w:r>
      <w:r w:rsidRPr="00B41665">
        <w:rPr>
          <w:color w:val="000000"/>
          <w:lang w:eastAsia="zh-CN"/>
        </w:rPr>
        <w:t>service</w:t>
      </w:r>
      <w:r>
        <w:rPr>
          <w:rFonts w:hint="eastAsia"/>
          <w:lang w:eastAsia="zh-CN"/>
        </w:rPr>
        <w:t>.</w:t>
      </w:r>
    </w:p>
    <w:p w14:paraId="68F7E6E1" w14:textId="77777777" w:rsidR="00C859C2" w:rsidRPr="00845714" w:rsidRDefault="00C859C2" w:rsidP="00C859C2">
      <w:pPr>
        <w:rPr>
          <w:lang w:eastAsia="zh-CN"/>
        </w:rPr>
      </w:pPr>
      <w:r w:rsidRPr="00095C5C">
        <w:rPr>
          <w:rFonts w:eastAsia="Malgun Gothic"/>
          <w:b/>
          <w:lang w:eastAsia="ko-KR"/>
        </w:rPr>
        <w:t>REQ-</w:t>
      </w:r>
      <w:r w:rsidRPr="00845714">
        <w:rPr>
          <w:b/>
          <w:lang w:eastAsia="zh-CN"/>
        </w:rPr>
        <w:t>CH_</w:t>
      </w:r>
      <w:r w:rsidRPr="00845714">
        <w:rPr>
          <w:rFonts w:eastAsia="Malgun Gothic" w:hint="eastAsia"/>
          <w:b/>
          <w:lang w:eastAsia="ko-KR"/>
        </w:rPr>
        <w:t xml:space="preserve"> SAT</w:t>
      </w:r>
      <w:r w:rsidRPr="00C60269">
        <w:rPr>
          <w:rFonts w:hint="eastAsia"/>
          <w:b/>
          <w:lang w:eastAsia="zh-CN"/>
        </w:rPr>
        <w:t>BH</w:t>
      </w:r>
      <w:r w:rsidRPr="00C60269">
        <w:rPr>
          <w:rFonts w:eastAsia="Malgun Gothic"/>
          <w:b/>
          <w:lang w:eastAsia="ko-KR"/>
        </w:rPr>
        <w:t>_</w:t>
      </w:r>
      <w:r w:rsidRPr="00C60269">
        <w:rPr>
          <w:rFonts w:hint="eastAsia"/>
          <w:b/>
          <w:lang w:eastAsia="zh-CN"/>
        </w:rPr>
        <w:t>DC</w:t>
      </w:r>
      <w:r w:rsidRPr="007614DA">
        <w:rPr>
          <w:rFonts w:eastAsia="Malgun Gothic"/>
          <w:b/>
          <w:lang w:eastAsia="ko-KR"/>
        </w:rPr>
        <w:t>-</w:t>
      </w:r>
      <w:r w:rsidRPr="007614DA">
        <w:rPr>
          <w:b/>
          <w:lang w:eastAsia="zh-CN"/>
        </w:rPr>
        <w:t>0</w:t>
      </w:r>
      <w:r w:rsidRPr="007614DA">
        <w:rPr>
          <w:rFonts w:hint="eastAsia"/>
          <w:b/>
          <w:lang w:eastAsia="zh-CN"/>
        </w:rPr>
        <w:t>2</w:t>
      </w:r>
      <w:r w:rsidRPr="007614DA">
        <w:rPr>
          <w:b/>
          <w:lang w:eastAsia="zh-CN"/>
        </w:rPr>
        <w:t>:</w:t>
      </w:r>
      <w:r w:rsidRPr="007614DA">
        <w:t xml:space="preserve"> The 5G system should support </w:t>
      </w:r>
      <w:r w:rsidRPr="007614DA">
        <w:rPr>
          <w:lang w:eastAsia="zh-CN"/>
        </w:rPr>
        <w:t xml:space="preserve">charging information </w:t>
      </w:r>
      <w:r w:rsidRPr="007614DA">
        <w:rPr>
          <w:rFonts w:hint="eastAsia"/>
          <w:lang w:eastAsia="zh-CN"/>
        </w:rPr>
        <w:t xml:space="preserve">reporting </w:t>
      </w:r>
      <w:r w:rsidRPr="00095C5C">
        <w:rPr>
          <w:rFonts w:hint="eastAsia"/>
          <w:lang w:eastAsia="zh-CN"/>
        </w:rPr>
        <w:t>for satellite backhaul</w:t>
      </w:r>
      <w:r w:rsidRPr="00845714">
        <w:rPr>
          <w:color w:val="000000"/>
          <w:lang w:eastAsia="zh-CN"/>
        </w:rPr>
        <w:t xml:space="preserve"> service</w:t>
      </w:r>
      <w:r w:rsidRPr="007614DA">
        <w:rPr>
          <w:rFonts w:hint="eastAsia"/>
          <w:color w:val="000000"/>
          <w:lang w:eastAsia="zh-CN"/>
        </w:rPr>
        <w:t xml:space="preserve"> </w:t>
      </w:r>
      <w:r w:rsidRPr="00095C5C">
        <w:rPr>
          <w:lang w:eastAsia="zh-CN"/>
        </w:rPr>
        <w:t>based on the following criteria:</w:t>
      </w:r>
    </w:p>
    <w:p w14:paraId="71384E8D" w14:textId="1A28349D" w:rsidR="00C859C2" w:rsidRPr="00F77FB0" w:rsidRDefault="00C859C2" w:rsidP="00F77FB0">
      <w:pPr>
        <w:pStyle w:val="B1"/>
        <w:rPr>
          <w:rFonts w:eastAsia="Malgun Gothic"/>
          <w:lang w:eastAsia="zh-CN"/>
        </w:rPr>
      </w:pPr>
      <w:r w:rsidRPr="00845714">
        <w:t>-</w:t>
      </w:r>
      <w:r w:rsidRPr="00845714">
        <w:tab/>
        <w:t xml:space="preserve">Monitored </w:t>
      </w:r>
      <w:proofErr w:type="spellStart"/>
      <w:r w:rsidRPr="00845714">
        <w:t>QoS</w:t>
      </w:r>
      <w:proofErr w:type="spellEnd"/>
      <w:r w:rsidRPr="00845714">
        <w:t xml:space="preserve"> in terms of </w:t>
      </w:r>
      <w:r w:rsidRPr="007614DA">
        <w:t>packet delay (see TS 23.501 [</w:t>
      </w:r>
      <w:r w:rsidRPr="007614DA">
        <w:rPr>
          <w:rFonts w:hint="eastAsia"/>
          <w:lang w:eastAsia="zh-CN"/>
        </w:rPr>
        <w:t>2</w:t>
      </w:r>
      <w:r w:rsidRPr="007614DA">
        <w:t>]</w:t>
      </w:r>
      <w:r w:rsidRPr="00095C5C">
        <w:t>).</w:t>
      </w:r>
    </w:p>
    <w:p w14:paraId="11CBC203" w14:textId="45ED6402" w:rsidR="005A1B27" w:rsidRDefault="005A1B27" w:rsidP="005A1B27">
      <w:pPr>
        <w:pStyle w:val="31"/>
        <w:rPr>
          <w:lang w:eastAsia="zh-CN"/>
        </w:rPr>
      </w:pPr>
      <w:bookmarkStart w:id="106" w:name="_Toc144213366"/>
      <w:bookmarkStart w:id="107" w:name="_Toc148346359"/>
      <w:r>
        <w:rPr>
          <w:rFonts w:hint="eastAsia"/>
          <w:lang w:eastAsia="zh-CN"/>
        </w:rPr>
        <w:t>5</w:t>
      </w:r>
      <w:r>
        <w:t>.</w:t>
      </w:r>
      <w:r w:rsidR="00C859C2">
        <w:rPr>
          <w:rFonts w:hint="eastAsia"/>
          <w:lang w:eastAsia="zh-CN"/>
        </w:rPr>
        <w:t>2</w:t>
      </w:r>
      <w:r>
        <w:t>.3</w:t>
      </w:r>
      <w:r>
        <w:tab/>
        <w:t>Key issues</w:t>
      </w:r>
      <w:bookmarkEnd w:id="106"/>
      <w:bookmarkEnd w:id="107"/>
    </w:p>
    <w:p w14:paraId="55EA2C83" w14:textId="42B704ED" w:rsidR="00C859C2" w:rsidRPr="007614DA" w:rsidRDefault="00C859C2" w:rsidP="00C859C2">
      <w:pPr>
        <w:pStyle w:val="41"/>
        <w:rPr>
          <w:color w:val="000000"/>
        </w:rPr>
      </w:pPr>
      <w:bookmarkStart w:id="108" w:name="_Toc28883734"/>
      <w:bookmarkStart w:id="109" w:name="_Toc25830148"/>
      <w:bookmarkStart w:id="110" w:name="_Toc89690016"/>
      <w:bookmarkStart w:id="111" w:name="_Toc144213367"/>
      <w:bookmarkStart w:id="112" w:name="_Toc148346360"/>
      <w:r w:rsidRPr="00B41665">
        <w:rPr>
          <w:color w:val="000000"/>
        </w:rPr>
        <w:t>5.</w:t>
      </w:r>
      <w:r>
        <w:rPr>
          <w:rFonts w:hint="eastAsia"/>
          <w:color w:val="000000"/>
          <w:lang w:eastAsia="zh-CN"/>
        </w:rPr>
        <w:t>2</w:t>
      </w:r>
      <w:r w:rsidRPr="00B41665">
        <w:rPr>
          <w:color w:val="000000"/>
        </w:rPr>
        <w:t>.3.1</w:t>
      </w:r>
      <w:r w:rsidRPr="00B41665">
        <w:rPr>
          <w:color w:val="000000"/>
        </w:rPr>
        <w:tab/>
        <w:t>Key issue #</w:t>
      </w:r>
      <w:r>
        <w:rPr>
          <w:rFonts w:hint="eastAsia"/>
          <w:color w:val="000000"/>
          <w:lang w:eastAsia="zh-CN"/>
        </w:rPr>
        <w:t>2</w:t>
      </w:r>
      <w:r w:rsidRPr="00B41665">
        <w:rPr>
          <w:color w:val="000000"/>
        </w:rPr>
        <w:t xml:space="preserve">.1: </w:t>
      </w:r>
      <w:bookmarkEnd w:id="108"/>
      <w:bookmarkEnd w:id="109"/>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10"/>
      <w:bookmarkEnd w:id="111"/>
      <w:bookmarkEnd w:id="112"/>
    </w:p>
    <w:p w14:paraId="13BA8F42"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sidRPr="007614DA">
        <w:rPr>
          <w:rFonts w:hint="eastAsia"/>
          <w:color w:val="000000"/>
          <w:lang w:eastAsia="zh-CN"/>
        </w:rPr>
        <w:t xml:space="preserve"> and</w:t>
      </w:r>
      <w:r w:rsidRPr="00095C5C">
        <w:t xml:space="preserve"> </w:t>
      </w:r>
      <w:r w:rsidRPr="00095C5C">
        <w:rPr>
          <w:color w:val="000000"/>
          <w:lang w:eastAsia="zh-CN"/>
        </w:rPr>
        <w:t>REQ-CH_ SATBH_DC-02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77169F81"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satellite </w:t>
      </w:r>
      <w:r w:rsidRPr="00FC5417">
        <w:rPr>
          <w:color w:val="000000"/>
          <w:lang w:eastAsia="zh-CN"/>
        </w:rPr>
        <w:t>backhaul</w:t>
      </w:r>
      <w:r>
        <w:rPr>
          <w:rFonts w:hint="eastAsia"/>
          <w:color w:val="000000"/>
          <w:lang w:eastAsia="zh-CN"/>
        </w:rPr>
        <w:t>;</w:t>
      </w:r>
    </w:p>
    <w:p w14:paraId="39F21179" w14:textId="77777777" w:rsidR="00C859C2" w:rsidRDefault="00C859C2" w:rsidP="00C859C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2BD1D96B" w14:textId="785607DE" w:rsidR="00633C97" w:rsidRPr="00633C97" w:rsidRDefault="00633C97" w:rsidP="00633C97">
      <w:pPr>
        <w:pStyle w:val="B1"/>
        <w:rPr>
          <w:color w:val="000000"/>
          <w:lang w:eastAsia="zh-CN"/>
        </w:rPr>
      </w:pPr>
      <w:r>
        <w:rPr>
          <w:rFonts w:hint="eastAsia"/>
          <w:color w:val="000000"/>
          <w:lang w:eastAsia="zh-CN"/>
        </w:rPr>
        <w:t>-</w:t>
      </w:r>
      <w:r>
        <w:rPr>
          <w:rFonts w:hint="eastAsia"/>
          <w:color w:val="000000"/>
          <w:lang w:eastAsia="zh-CN"/>
        </w:rPr>
        <w:tab/>
      </w:r>
      <w:proofErr w:type="gramStart"/>
      <w:r>
        <w:rPr>
          <w:color w:val="000000"/>
          <w:lang w:eastAsia="zh-CN"/>
        </w:rPr>
        <w:t>evaluation</w:t>
      </w:r>
      <w:proofErr w:type="gramEnd"/>
      <w:r>
        <w:rPr>
          <w:color w:val="000000"/>
          <w:lang w:eastAsia="zh-CN"/>
        </w:rPr>
        <w:t xml:space="preserve"> </w:t>
      </w:r>
      <w:proofErr w:type="spellStart"/>
      <w:r>
        <w:rPr>
          <w:color w:val="000000"/>
          <w:lang w:eastAsia="zh-CN"/>
        </w:rPr>
        <w:t>QoS</w:t>
      </w:r>
      <w:proofErr w:type="spellEnd"/>
      <w:r>
        <w:rPr>
          <w:color w:val="000000"/>
          <w:lang w:eastAsia="zh-CN"/>
        </w:rPr>
        <w:t xml:space="preserve"> Flow Based Charging is applicable </w:t>
      </w:r>
      <w:r w:rsidRPr="00276336">
        <w:rPr>
          <w:color w:val="000000"/>
          <w:lang w:eastAsia="zh-CN"/>
        </w:rPr>
        <w:t xml:space="preserve">for satellite </w:t>
      </w:r>
      <w:r w:rsidRPr="00FC5417">
        <w:rPr>
          <w:color w:val="000000"/>
          <w:lang w:eastAsia="zh-CN"/>
        </w:rPr>
        <w:t>backhaul</w:t>
      </w:r>
      <w:r w:rsidRPr="00B41665">
        <w:rPr>
          <w:color w:val="000000"/>
          <w:lang w:eastAsia="zh-CN"/>
        </w:rPr>
        <w:t>;</w:t>
      </w:r>
    </w:p>
    <w:p w14:paraId="1695214E" w14:textId="598B1CC0" w:rsidR="00C859C2" w:rsidRPr="00E273E5" w:rsidRDefault="00C859C2" w:rsidP="00C859C2">
      <w:pPr>
        <w:pStyle w:val="41"/>
        <w:rPr>
          <w:color w:val="000000"/>
        </w:rPr>
      </w:pPr>
      <w:bookmarkStart w:id="113" w:name="_Toc144213368"/>
      <w:bookmarkStart w:id="114" w:name="_Toc148346361"/>
      <w:r w:rsidRPr="00B41665">
        <w:rPr>
          <w:color w:val="000000"/>
        </w:rPr>
        <w:t>5.</w:t>
      </w:r>
      <w:r>
        <w:rPr>
          <w:rFonts w:hint="eastAsia"/>
          <w:color w:val="000000"/>
          <w:lang w:eastAsia="zh-CN"/>
        </w:rPr>
        <w:t>2</w:t>
      </w:r>
      <w:r w:rsidRPr="00B41665">
        <w:rPr>
          <w:color w:val="000000"/>
        </w:rPr>
        <w:t>.3.</w:t>
      </w:r>
      <w:r>
        <w:rPr>
          <w:rFonts w:hint="eastAsia"/>
          <w:color w:val="000000"/>
          <w:lang w:eastAsia="zh-CN"/>
        </w:rPr>
        <w:t>2</w:t>
      </w:r>
      <w:r w:rsidRPr="00B41665">
        <w:rPr>
          <w:color w:val="000000"/>
        </w:rPr>
        <w:tab/>
        <w:t>Key issue #</w:t>
      </w:r>
      <w:r>
        <w:rPr>
          <w:rFonts w:hint="eastAsia"/>
          <w:color w:val="000000"/>
          <w:lang w:eastAsia="zh-CN"/>
        </w:rPr>
        <w:t>2</w:t>
      </w:r>
      <w:r w:rsidRPr="00B41665">
        <w:rPr>
          <w:color w:val="000000"/>
        </w:rPr>
        <w:t>.</w:t>
      </w:r>
      <w:r>
        <w:rPr>
          <w:rFonts w:hint="eastAsia"/>
          <w:color w:val="000000"/>
          <w:lang w:eastAsia="zh-CN"/>
        </w:rPr>
        <w:t>2</w:t>
      </w:r>
      <w:r w:rsidRPr="00B41665">
        <w:rPr>
          <w:color w:val="000000"/>
        </w:rPr>
        <w:t>:</w:t>
      </w:r>
      <w:r>
        <w:rPr>
          <w:rFonts w:hint="eastAsia"/>
          <w:color w:val="000000"/>
          <w:lang w:eastAsia="zh-CN"/>
        </w:rPr>
        <w:t xml:space="preserve"> </w:t>
      </w:r>
      <w:r w:rsidRPr="00DC2DA3">
        <w:rPr>
          <w:color w:val="000000"/>
          <w:lang w:eastAsia="zh-CN"/>
        </w:rPr>
        <w:t>NF/Service suitable to provide charging information</w:t>
      </w:r>
      <w:bookmarkEnd w:id="113"/>
      <w:bookmarkEnd w:id="114"/>
    </w:p>
    <w:p w14:paraId="722B78B6" w14:textId="77777777" w:rsidR="00C859C2" w:rsidRPr="00B41665" w:rsidRDefault="00C859C2" w:rsidP="00C859C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 the </w:t>
      </w:r>
      <w:r w:rsidRPr="00276336">
        <w:rPr>
          <w:color w:val="000000"/>
          <w:lang w:eastAsia="zh-CN"/>
        </w:rPr>
        <w:t xml:space="preserve">satellite </w:t>
      </w:r>
      <w:r>
        <w:rPr>
          <w:rFonts w:hint="eastAsia"/>
          <w:color w:val="000000"/>
          <w:lang w:eastAsia="zh-CN"/>
        </w:rPr>
        <w:t xml:space="preserve">backhaul </w:t>
      </w:r>
      <w:r w:rsidRPr="00B41665">
        <w:rPr>
          <w:color w:val="000000"/>
          <w:lang w:eastAsia="zh-CN"/>
        </w:rPr>
        <w:t xml:space="preserve">service charging </w:t>
      </w:r>
      <w:r w:rsidRPr="00B41665">
        <w:rPr>
          <w:color w:val="000000"/>
        </w:rPr>
        <w:t>considering</w:t>
      </w:r>
      <w:r w:rsidRPr="00DF4829">
        <w:t xml:space="preserve"> </w:t>
      </w:r>
      <w:r w:rsidRPr="00DF4829">
        <w:rPr>
          <w:color w:val="000000"/>
        </w:rPr>
        <w:t>REQ-CH_ SAT</w:t>
      </w:r>
      <w:r>
        <w:rPr>
          <w:rFonts w:hint="eastAsia"/>
          <w:color w:val="000000"/>
          <w:lang w:eastAsia="zh-CN"/>
        </w:rPr>
        <w:t>BH</w:t>
      </w:r>
      <w:r>
        <w:rPr>
          <w:color w:val="000000"/>
        </w:rPr>
        <w:t>_</w:t>
      </w:r>
      <w:r>
        <w:rPr>
          <w:rFonts w:hint="eastAsia"/>
          <w:color w:val="000000"/>
          <w:lang w:eastAsia="zh-CN"/>
        </w:rPr>
        <w:t>D</w:t>
      </w:r>
      <w:r w:rsidRPr="00DF4829">
        <w:rPr>
          <w:color w:val="000000"/>
        </w:rPr>
        <w:t>C-01</w:t>
      </w:r>
      <w:r>
        <w:rPr>
          <w:rFonts w:hint="eastAsia"/>
          <w:color w:val="000000"/>
          <w:lang w:eastAsia="zh-CN"/>
        </w:rPr>
        <w:t xml:space="preserve"> </w:t>
      </w:r>
      <w:r w:rsidRPr="00095C5C">
        <w:rPr>
          <w:rFonts w:hint="eastAsia"/>
          <w:color w:val="000000"/>
          <w:lang w:eastAsia="zh-CN"/>
        </w:rPr>
        <w:t>and</w:t>
      </w:r>
      <w:r w:rsidRPr="00095C5C">
        <w:t xml:space="preserve"> </w:t>
      </w:r>
      <w:r w:rsidRPr="00095C5C">
        <w:rPr>
          <w:color w:val="000000"/>
          <w:lang w:eastAsia="zh-CN"/>
        </w:rPr>
        <w:t>REQ-CH_ SATBH_DC-02</w:t>
      </w:r>
      <w:r w:rsidRPr="00095C5C">
        <w:rPr>
          <w:color w:val="000000"/>
        </w:rPr>
        <w:t>.</w:t>
      </w:r>
      <w:r w:rsidRPr="00B41665">
        <w:rPr>
          <w:color w:val="000000"/>
        </w:rPr>
        <w:t xml:space="preserve"> This investigation</w:t>
      </w:r>
      <w:r w:rsidRPr="00B41665">
        <w:rPr>
          <w:color w:val="000000"/>
          <w:lang w:eastAsia="zh-CN"/>
        </w:rPr>
        <w:t xml:space="preserve"> covers the following:</w:t>
      </w:r>
    </w:p>
    <w:p w14:paraId="2F9A05BF" w14:textId="08C2D3FC" w:rsidR="00C859C2" w:rsidRPr="00C859C2" w:rsidRDefault="00C859C2" w:rsidP="00C859C2">
      <w:pPr>
        <w:pStyle w:val="B1"/>
        <w:rPr>
          <w:color w:val="000000"/>
          <w:lang w:eastAsia="zh-CN"/>
        </w:rPr>
      </w:pPr>
      <w:r w:rsidRPr="00B41665">
        <w:rPr>
          <w:color w:val="000000"/>
          <w:lang w:eastAsia="zh-CN"/>
        </w:rPr>
        <w:t>-</w:t>
      </w:r>
      <w:r w:rsidRPr="00B41665">
        <w:rPr>
          <w:color w:val="000000"/>
          <w:lang w:eastAsia="zh-CN"/>
        </w:rPr>
        <w:tab/>
      </w:r>
      <w:proofErr w:type="gramStart"/>
      <w:r w:rsidRPr="00EA08B4">
        <w:rPr>
          <w:color w:val="000000"/>
          <w:lang w:eastAsia="zh-CN"/>
        </w:rPr>
        <w:t>determination</w:t>
      </w:r>
      <w:proofErr w:type="gramEnd"/>
      <w:r w:rsidRPr="00EA08B4">
        <w:rPr>
          <w:color w:val="000000"/>
          <w:lang w:eastAsia="zh-CN"/>
        </w:rPr>
        <w:t xml:space="preserve"> of which NF in the 5G system are suitable to provide the charging information to support the</w:t>
      </w:r>
      <w:r w:rsidRPr="00C859C2">
        <w:rPr>
          <w:color w:val="000000"/>
          <w:lang w:eastAsia="zh-CN"/>
        </w:rPr>
        <w:t xml:space="preserve"> </w:t>
      </w:r>
      <w:r w:rsidRPr="00EA08B4">
        <w:rPr>
          <w:color w:val="000000"/>
          <w:lang w:eastAsia="zh-CN"/>
        </w:rPr>
        <w:t>satellite</w:t>
      </w:r>
      <w:r>
        <w:rPr>
          <w:rFonts w:hint="eastAsia"/>
          <w:color w:val="000000"/>
          <w:lang w:eastAsia="zh-CN"/>
        </w:rPr>
        <w:t xml:space="preserve"> </w:t>
      </w:r>
      <w:r w:rsidRPr="00FC5417">
        <w:rPr>
          <w:color w:val="000000"/>
          <w:lang w:eastAsia="zh-CN"/>
        </w:rPr>
        <w:t>backhaul</w:t>
      </w:r>
      <w:r>
        <w:rPr>
          <w:rFonts w:hint="eastAsia"/>
          <w:color w:val="000000"/>
          <w:lang w:eastAsia="zh-CN"/>
        </w:rPr>
        <w:t>;</w:t>
      </w:r>
    </w:p>
    <w:p w14:paraId="50DE9B9F" w14:textId="5308C84D" w:rsidR="005A1B27" w:rsidRDefault="005A1B27" w:rsidP="005A1B27">
      <w:pPr>
        <w:pStyle w:val="31"/>
        <w:rPr>
          <w:lang w:eastAsia="zh-CN"/>
        </w:rPr>
      </w:pPr>
      <w:bookmarkStart w:id="115" w:name="_Toc144213369"/>
      <w:bookmarkStart w:id="116" w:name="_Toc148346362"/>
      <w:r>
        <w:rPr>
          <w:rFonts w:hint="eastAsia"/>
          <w:lang w:eastAsia="zh-CN"/>
        </w:rPr>
        <w:t>5</w:t>
      </w:r>
      <w:r>
        <w:t>.</w:t>
      </w:r>
      <w:r w:rsidR="001A0522">
        <w:rPr>
          <w:rFonts w:hint="eastAsia"/>
          <w:lang w:eastAsia="zh-CN"/>
        </w:rPr>
        <w:t>2</w:t>
      </w:r>
      <w:r>
        <w:t>.4</w:t>
      </w:r>
      <w:r>
        <w:tab/>
        <w:t>Possible solutions</w:t>
      </w:r>
      <w:bookmarkEnd w:id="115"/>
      <w:bookmarkEnd w:id="116"/>
    </w:p>
    <w:p w14:paraId="0C2E3E8D" w14:textId="77777777" w:rsidR="003B54FF" w:rsidRDefault="003B54FF" w:rsidP="003B54FF">
      <w:pPr>
        <w:pStyle w:val="41"/>
        <w:rPr>
          <w:lang w:eastAsia="zh-CN"/>
        </w:rPr>
      </w:pPr>
      <w:bookmarkStart w:id="117" w:name="_Toc144213370"/>
      <w:bookmarkStart w:id="118" w:name="_Toc148346363"/>
      <w:bookmarkStart w:id="119" w:name="_Toc89690041"/>
      <w:r>
        <w:rPr>
          <w:lang w:val="en-US" w:eastAsia="zh-CN"/>
        </w:rPr>
        <w:t>5.2.4.1</w:t>
      </w:r>
      <w:r>
        <w:rPr>
          <w:lang w:eastAsia="zh-CN"/>
        </w:rPr>
        <w:tab/>
      </w:r>
      <w:r>
        <w:rPr>
          <w:lang w:val="en-US" w:eastAsia="zh-CN"/>
        </w:rPr>
        <w:t>Solution</w:t>
      </w:r>
      <w:r>
        <w:rPr>
          <w:lang w:eastAsia="zh-CN"/>
        </w:rPr>
        <w:t xml:space="preserve"> #</w:t>
      </w:r>
      <w:r>
        <w:rPr>
          <w:rFonts w:hint="eastAsia"/>
          <w:lang w:eastAsia="zh-CN"/>
        </w:rPr>
        <w:t>2.</w:t>
      </w:r>
      <w:r>
        <w:rPr>
          <w:lang w:eastAsia="zh-CN"/>
        </w:rPr>
        <w:t>1:</w:t>
      </w:r>
      <w:r w:rsidRPr="003C33CF">
        <w:rPr>
          <w:lang w:eastAsia="zh-CN"/>
        </w:rPr>
        <w:t xml:space="preserve"> </w:t>
      </w:r>
      <w:r w:rsidRPr="006C1376">
        <w:rPr>
          <w:lang w:eastAsia="zh-CN"/>
        </w:rPr>
        <w:t xml:space="preserve">SMF Charging Trigger Function (CTF) based solution </w:t>
      </w:r>
      <w:r w:rsidRPr="003C33CF">
        <w:rPr>
          <w:lang w:eastAsia="zh-CN"/>
        </w:rPr>
        <w:t xml:space="preserve">for </w:t>
      </w:r>
      <w:r w:rsidRPr="00CE7B60">
        <w:rPr>
          <w:lang w:eastAsia="zh-CN"/>
        </w:rPr>
        <w:t xml:space="preserve">satellite backhaul </w:t>
      </w:r>
      <w:r>
        <w:rPr>
          <w:rFonts w:hint="eastAsia"/>
          <w:lang w:eastAsia="zh-CN"/>
        </w:rPr>
        <w:t>charging</w:t>
      </w:r>
      <w:bookmarkEnd w:id="117"/>
      <w:bookmarkEnd w:id="118"/>
    </w:p>
    <w:p w14:paraId="65225C7F" w14:textId="77777777" w:rsidR="003B54FF" w:rsidRPr="000358BD" w:rsidRDefault="003B54FF" w:rsidP="003B54FF">
      <w:pPr>
        <w:pStyle w:val="51"/>
        <w:rPr>
          <w:lang w:eastAsia="zh-CN"/>
        </w:rPr>
      </w:pPr>
      <w:bookmarkStart w:id="120" w:name="_Toc89690040"/>
      <w:bookmarkStart w:id="121" w:name="_Toc144213371"/>
      <w:bookmarkStart w:id="122" w:name="_Toc148346364"/>
      <w:r>
        <w:rPr>
          <w:lang w:val="en-US" w:eastAsia="zh-CN"/>
        </w:rPr>
        <w:t>5.2.4.1</w:t>
      </w:r>
      <w:r>
        <w:t>.1</w:t>
      </w:r>
      <w:r>
        <w:tab/>
        <w:t>General description</w:t>
      </w:r>
      <w:bookmarkEnd w:id="120"/>
      <w:bookmarkEnd w:id="121"/>
      <w:bookmarkEnd w:id="122"/>
    </w:p>
    <w:p w14:paraId="72435398" w14:textId="77777777" w:rsidR="003B54FF" w:rsidRDefault="003B54FF" w:rsidP="003B54F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Issue#2</w:t>
      </w:r>
      <w:r>
        <w:rPr>
          <w:rFonts w:hint="eastAsia"/>
          <w:lang w:eastAsia="zh-CN"/>
        </w:rPr>
        <w:t>.</w:t>
      </w:r>
      <w:r>
        <w:rPr>
          <w:lang w:eastAsia="zh-CN"/>
        </w:rPr>
        <w:t>1</w:t>
      </w:r>
      <w:r>
        <w:rPr>
          <w:rFonts w:hint="eastAsia"/>
          <w:lang w:eastAsia="zh-CN"/>
        </w:rPr>
        <w:t xml:space="preserve"> and</w:t>
      </w:r>
      <w:r>
        <w:rPr>
          <w:lang w:eastAsia="zh-CN"/>
        </w:rPr>
        <w:t xml:space="preserve"> Key Issue#2</w:t>
      </w:r>
      <w:r>
        <w:rPr>
          <w:rFonts w:hint="eastAsia"/>
          <w:lang w:eastAsia="zh-CN"/>
        </w:rPr>
        <w:t>.2.</w:t>
      </w:r>
      <w:proofErr w:type="gramEnd"/>
    </w:p>
    <w:p w14:paraId="1BEAD7CC" w14:textId="1EF1EAA7" w:rsidR="003B54FF" w:rsidRDefault="00633C97" w:rsidP="003B54FF">
      <w:pPr>
        <w:rPr>
          <w:lang w:eastAsia="zh-CN"/>
        </w:rPr>
      </w:pPr>
      <w:r w:rsidRPr="00633C97">
        <w:rPr>
          <w:lang w:eastAsia="zh-CN"/>
        </w:rPr>
        <w:t>As specified in TS 23.502[3], d</w:t>
      </w:r>
      <w:r w:rsidR="003B54FF">
        <w:rPr>
          <w:rFonts w:hint="eastAsia"/>
          <w:lang w:eastAsia="zh-CN"/>
        </w:rPr>
        <w:t xml:space="preserve">uring the </w:t>
      </w:r>
      <w:r w:rsidR="003B54FF" w:rsidRPr="00CE7B60">
        <w:rPr>
          <w:lang w:eastAsia="zh-CN"/>
        </w:rPr>
        <w:t>PDU Session establishment procedure</w:t>
      </w:r>
      <w:r w:rsidR="003B54FF">
        <w:rPr>
          <w:rFonts w:hint="eastAsia"/>
          <w:lang w:eastAsia="zh-CN"/>
        </w:rPr>
        <w:t>, i</w:t>
      </w:r>
      <w:r w:rsidR="003B54FF" w:rsidRPr="00CE7B60">
        <w:rPr>
          <w:lang w:eastAsia="zh-CN"/>
        </w:rPr>
        <w:t>f the AMF is aware that a satellite backhaul is used towards 5G AN, the AMF may report this to SMF</w:t>
      </w:r>
      <w:r w:rsidR="003B54FF">
        <w:rPr>
          <w:rFonts w:hint="eastAsia"/>
          <w:lang w:eastAsia="zh-CN"/>
        </w:rPr>
        <w:t xml:space="preserve">. </w:t>
      </w:r>
      <w:r w:rsidR="003B54FF" w:rsidRPr="00CE7B60">
        <w:rPr>
          <w:lang w:eastAsia="zh-CN"/>
        </w:rPr>
        <w:t xml:space="preserve">If AMF is aware that satellite backhaul category </w:t>
      </w:r>
      <w:r w:rsidR="003B54FF" w:rsidRPr="00CE7B60">
        <w:rPr>
          <w:lang w:eastAsia="zh-CN"/>
        </w:rPr>
        <w:lastRenderedPageBreak/>
        <w:t>changes (e.g. at handover), the AMF reports the current satellite backhaul category and indicates the satellite backhaul category change to SMF.</w:t>
      </w:r>
    </w:p>
    <w:p w14:paraId="1B655E0A" w14:textId="06AEEB1E" w:rsidR="003B54FF" w:rsidRDefault="003B54FF" w:rsidP="003B54FF">
      <w:pPr>
        <w:rPr>
          <w:lang w:eastAsia="zh-CN"/>
        </w:rPr>
      </w:pPr>
      <w:r>
        <w:rPr>
          <w:rFonts w:hint="eastAsia"/>
          <w:lang w:eastAsia="zh-CN"/>
        </w:rPr>
        <w:t>I</w:t>
      </w:r>
      <w:r w:rsidRPr="00C75D79">
        <w:rPr>
          <w:lang w:eastAsia="zh-CN"/>
        </w:rPr>
        <w:t>f dynamic satellite backhaul is used</w:t>
      </w:r>
      <w:r>
        <w:rPr>
          <w:rFonts w:hint="eastAsia"/>
          <w:lang w:eastAsia="zh-CN"/>
        </w:rPr>
        <w:t>,</w:t>
      </w:r>
      <w:r w:rsidRPr="00CA2BBC">
        <w:t xml:space="preserve"> </w:t>
      </w:r>
      <w:r w:rsidRPr="00CA2BBC">
        <w:rPr>
          <w:lang w:eastAsia="zh-CN"/>
        </w:rPr>
        <w:t>i.e. capabilities (latency and/or bandwidth) of the satellite backhaul change over time due to e.g. use of varying inter-satellite links as part of backhaul, the AMF notifies the SMF of the corresponding dynamic satellite backhaul category to serve the PDU Session.</w:t>
      </w:r>
      <w:r>
        <w:rPr>
          <w:rFonts w:hint="eastAsia"/>
          <w:lang w:eastAsia="zh-CN"/>
        </w:rPr>
        <w:t xml:space="preserve"> Then, </w:t>
      </w:r>
      <w:r w:rsidRPr="00C75D79">
        <w:rPr>
          <w:lang w:eastAsia="zh-CN"/>
        </w:rPr>
        <w:t xml:space="preserve">the SMF informs this to PCF. The PCF may trigger </w:t>
      </w:r>
      <w:proofErr w:type="spellStart"/>
      <w:r w:rsidRPr="00C75D79">
        <w:rPr>
          <w:lang w:eastAsia="zh-CN"/>
        </w:rPr>
        <w:t>QoS</w:t>
      </w:r>
      <w:proofErr w:type="spellEnd"/>
      <w:r w:rsidRPr="00C75D79">
        <w:rPr>
          <w:lang w:eastAsia="zh-CN"/>
        </w:rPr>
        <w:t xml:space="preserve"> monitoring as specified in TS 23.501 [</w:t>
      </w:r>
      <w:r>
        <w:rPr>
          <w:rFonts w:hint="eastAsia"/>
          <w:lang w:eastAsia="zh-CN"/>
        </w:rPr>
        <w:t>2</w:t>
      </w:r>
      <w:r w:rsidRPr="00C75D79">
        <w:rPr>
          <w:lang w:eastAsia="zh-CN"/>
        </w:rPr>
        <w:t>]</w:t>
      </w:r>
      <w:r>
        <w:rPr>
          <w:rFonts w:hint="eastAsia"/>
          <w:lang w:eastAsia="zh-CN"/>
        </w:rPr>
        <w:t>.</w:t>
      </w:r>
      <w:r w:rsidR="00633C97" w:rsidRPr="00633C97">
        <w:rPr>
          <w:lang w:eastAsia="zh-CN"/>
        </w:rPr>
        <w:t xml:space="preserve"> The </w:t>
      </w:r>
      <w:proofErr w:type="spellStart"/>
      <w:r w:rsidR="00633C97" w:rsidRPr="00633C97">
        <w:rPr>
          <w:lang w:eastAsia="zh-CN"/>
        </w:rPr>
        <w:t>QoS</w:t>
      </w:r>
      <w:proofErr w:type="spellEnd"/>
      <w:r w:rsidR="00633C97" w:rsidRPr="00633C97">
        <w:rPr>
          <w:lang w:eastAsia="zh-CN"/>
        </w:rPr>
        <w:t xml:space="preserve"> monitoring can be used to measure packet delay between UE and PSA UPF.</w:t>
      </w:r>
    </w:p>
    <w:p w14:paraId="461CA7A3" w14:textId="371CCA71" w:rsidR="003B54FF" w:rsidRDefault="003B54FF" w:rsidP="003B54FF">
      <w:pPr>
        <w:rPr>
          <w:lang w:eastAsia="zh-CN"/>
        </w:rPr>
      </w:pPr>
      <w:r>
        <w:rPr>
          <w:lang w:eastAsia="zh-CN"/>
        </w:rPr>
        <w:t>S</w:t>
      </w:r>
      <w:r>
        <w:rPr>
          <w:rFonts w:hint="eastAsia"/>
          <w:lang w:eastAsia="zh-CN"/>
        </w:rPr>
        <w:t xml:space="preserve">ince the SMF obtains the </w:t>
      </w:r>
      <w:r w:rsidRPr="00CE7B60">
        <w:rPr>
          <w:lang w:eastAsia="zh-CN"/>
        </w:rPr>
        <w:t>satellite backhaul</w:t>
      </w:r>
      <w:r>
        <w:rPr>
          <w:rFonts w:hint="eastAsia"/>
          <w:lang w:eastAsia="zh-CN"/>
        </w:rPr>
        <w:t xml:space="preserve"> </w:t>
      </w:r>
      <w:r w:rsidRPr="00D85FFA">
        <w:rPr>
          <w:lang w:eastAsia="zh-CN"/>
        </w:rPr>
        <w:t>categories</w:t>
      </w:r>
      <w:r>
        <w:rPr>
          <w:rFonts w:hint="eastAsia"/>
          <w:lang w:eastAsia="zh-CN"/>
        </w:rPr>
        <w:t xml:space="preserve"> or </w:t>
      </w:r>
      <w:r w:rsidRPr="00CE7B60">
        <w:rPr>
          <w:lang w:eastAsia="zh-CN"/>
        </w:rPr>
        <w:t>satellite backhaul category changes (e.g. at handover)</w:t>
      </w:r>
      <w:r>
        <w:rPr>
          <w:rFonts w:hint="eastAsia"/>
          <w:lang w:eastAsia="zh-CN"/>
        </w:rPr>
        <w:t xml:space="preserve"> from the AMF, the SMF can be used to </w:t>
      </w:r>
      <w:r w:rsidRPr="001D007B">
        <w:rPr>
          <w:lang w:eastAsia="zh-CN"/>
        </w:rPr>
        <w:t>provide the charging information to support the satellite backhaul</w:t>
      </w:r>
      <w:r>
        <w:rPr>
          <w:rFonts w:hint="eastAsia"/>
          <w:lang w:eastAsia="zh-CN"/>
        </w:rPr>
        <w:t xml:space="preserve"> charging.</w:t>
      </w:r>
    </w:p>
    <w:p w14:paraId="22D975EE" w14:textId="77777777" w:rsidR="00633C97" w:rsidRDefault="00633C97" w:rsidP="00633C97">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5DB9C2D5" w14:textId="77777777" w:rsidR="00633C97" w:rsidRDefault="00633C97" w:rsidP="0096355B">
      <w:pPr>
        <w:pStyle w:val="TH"/>
        <w:ind w:left="704"/>
        <w:jc w:val="left"/>
        <w:rPr>
          <w:rFonts w:eastAsia="MS Mincho"/>
        </w:rPr>
      </w:pPr>
      <w:r>
        <w:t>Table 5.2.4.1.</w:t>
      </w:r>
      <w:r>
        <w:rPr>
          <w:rFonts w:hint="eastAsia"/>
          <w:lang w:eastAsia="zh-CN"/>
        </w:rPr>
        <w:t>1</w:t>
      </w:r>
      <w:r>
        <w:t xml:space="preserve">-1: </w:t>
      </w:r>
      <w:r>
        <w:rPr>
          <w:rFonts w:hint="eastAsia"/>
          <w:lang w:eastAsia="zh-CN"/>
        </w:rPr>
        <w:t xml:space="preserve">Extend to </w:t>
      </w:r>
      <w:r w:rsidRPr="00DF6B82">
        <w:rPr>
          <w:lang w:eastAsia="zh-CN"/>
        </w:rPr>
        <w:t>Default Trigge</w:t>
      </w:r>
      <w:r w:rsidRPr="0096355B">
        <w:rPr>
          <w:b w:val="0"/>
          <w:lang w:eastAsia="zh-CN"/>
        </w:rPr>
        <w:t xml:space="preserve">r </w:t>
      </w:r>
      <w:r w:rsidRPr="00DF6B82">
        <w:rPr>
          <w:lang w:eastAsia="zh-CN"/>
        </w:rPr>
        <w:t xml:space="preserve">conditions in </w:t>
      </w:r>
      <w:proofErr w:type="gramStart"/>
      <w:r w:rsidRPr="00DF6B82">
        <w:rPr>
          <w:lang w:eastAsia="zh-CN"/>
        </w:rPr>
        <w:t>SMF</w:t>
      </w:r>
      <w:r w:rsidRPr="00A528DF">
        <w:rPr>
          <w:lang w:eastAsia="zh-CN"/>
        </w:rPr>
        <w:t xml:space="preserve"> </w:t>
      </w:r>
      <w:r w:rsidRPr="0096355B">
        <w:rPr>
          <w:rFonts w:eastAsia="宋体"/>
          <w:lang w:eastAsia="zh-CN"/>
        </w:rPr>
        <w:t xml:space="preserve"> for</w:t>
      </w:r>
      <w:proofErr w:type="gramEnd"/>
      <w:r w:rsidRPr="0096355B">
        <w:rPr>
          <w:b w:val="0"/>
          <w:lang w:eastAsia="zh-CN"/>
        </w:rPr>
        <w:t xml:space="preserve">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33C97" w14:paraId="33F6A68C" w14:textId="77777777" w:rsidTr="0096355B">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3A743F25" w14:textId="77777777" w:rsidR="00633C97" w:rsidRDefault="00633C97" w:rsidP="00633C97">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A73926" w14:textId="77777777" w:rsidR="00633C97" w:rsidRDefault="00633C97" w:rsidP="00633C97">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62481DF3" w14:textId="77777777" w:rsidR="00633C97" w:rsidRPr="00633C97" w:rsidRDefault="00633C97" w:rsidP="00633C97">
            <w:pPr>
              <w:pStyle w:val="TAH"/>
              <w:rPr>
                <w:lang w:bidi="ar-IQ"/>
              </w:rPr>
            </w:pPr>
            <w:r w:rsidRPr="00633C97">
              <w:rPr>
                <w:lang w:bidi="ar-IQ"/>
              </w:rPr>
              <w:t>Converged Charging default category</w:t>
            </w:r>
          </w:p>
          <w:p w14:paraId="03B1E77F" w14:textId="77777777" w:rsidR="00633C97" w:rsidRPr="00633C97" w:rsidRDefault="00633C97" w:rsidP="00633C97">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5B0A9C0C" w14:textId="77777777" w:rsidR="00633C97" w:rsidRDefault="00633C97" w:rsidP="00633C97">
            <w:pPr>
              <w:pStyle w:val="TAH"/>
              <w:rPr>
                <w:lang w:bidi="ar-IQ"/>
              </w:rPr>
            </w:pPr>
            <w:r>
              <w:rPr>
                <w:lang w:bidi="ar-IQ"/>
              </w:rPr>
              <w:t>Offline only charging default category</w:t>
            </w:r>
          </w:p>
          <w:p w14:paraId="411158F1" w14:textId="77777777" w:rsidR="00633C97" w:rsidRDefault="00633C97" w:rsidP="00633C97">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518DF48F" w14:textId="77777777" w:rsidR="00633C97" w:rsidRDefault="00633C97" w:rsidP="00633C97">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4DEBF813" w14:textId="77777777" w:rsidR="00633C97" w:rsidRDefault="00633C97" w:rsidP="00633C97">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7098E0D8" w14:textId="77777777" w:rsidR="00633C97" w:rsidRDefault="00633C97" w:rsidP="00633C97">
            <w:pPr>
              <w:pStyle w:val="TAH"/>
              <w:rPr>
                <w:lang w:bidi="ar-IQ"/>
              </w:rPr>
            </w:pPr>
            <w:r>
              <w:rPr>
                <w:lang w:bidi="ar-IQ"/>
              </w:rPr>
              <w:t>Message when "immediate reporting" category</w:t>
            </w:r>
          </w:p>
        </w:tc>
      </w:tr>
      <w:tr w:rsidR="00633C97" w14:paraId="111C709F"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186007E0" w14:textId="77777777" w:rsidR="00633C97" w:rsidRPr="0096355B" w:rsidRDefault="00633C97" w:rsidP="0096355B">
            <w:pPr>
              <w:pStyle w:val="TAL"/>
              <w:overflowPunct w:val="0"/>
              <w:autoSpaceDE w:val="0"/>
              <w:autoSpaceDN w:val="0"/>
              <w:adjustRightInd w:val="0"/>
              <w:textAlignment w:val="baseline"/>
              <w:rPr>
                <w:rFonts w:eastAsia="宋体"/>
                <w:lang w:bidi="ar-IQ"/>
              </w:rPr>
            </w:pPr>
            <w:r w:rsidRPr="0096355B">
              <w:rPr>
                <w:lang w:bidi="ar-IQ"/>
              </w:rPr>
              <w:t>Satellite</w:t>
            </w:r>
            <w:r w:rsidRPr="0096355B">
              <w:rPr>
                <w:rFonts w:eastAsia="宋体"/>
                <w:lang w:bidi="ar-IQ"/>
              </w:rPr>
              <w:t xml:space="preserve"> backhaul category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71AED00"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F02DD90"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4BFA9881"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67B979BB" w14:textId="77777777" w:rsidR="00633C97" w:rsidRPr="0096355B" w:rsidRDefault="00633C97" w:rsidP="0096355B">
            <w:pPr>
              <w:pStyle w:val="TAL"/>
              <w:rPr>
                <w:rFonts w:eastAsia="宋体"/>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17FF837"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3562246E" w14:textId="77777777" w:rsidR="00633C97" w:rsidRPr="0096355B" w:rsidRDefault="00633C97" w:rsidP="0096355B">
            <w:pPr>
              <w:pStyle w:val="TAL"/>
              <w:rPr>
                <w:rFonts w:eastAsia="宋体"/>
                <w:lang w:bidi="ar-IQ"/>
              </w:rPr>
            </w:pPr>
          </w:p>
        </w:tc>
      </w:tr>
      <w:tr w:rsidR="00633C97" w14:paraId="6E78F5F3" w14:textId="77777777" w:rsidTr="00633C97">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0B194361" w14:textId="77777777" w:rsidR="00633C97" w:rsidRPr="0096355B" w:rsidRDefault="00633C97" w:rsidP="0096355B">
            <w:pPr>
              <w:pStyle w:val="TAL"/>
              <w:rPr>
                <w:rFonts w:eastAsia="宋体"/>
                <w:lang w:bidi="ar-IQ"/>
              </w:rPr>
            </w:pPr>
            <w:r w:rsidRPr="0096355B">
              <w:rPr>
                <w:rFonts w:eastAsia="宋体"/>
                <w:lang w:bidi="ar-IQ"/>
              </w:rPr>
              <w:t xml:space="preserve">Satellite Backhaul </w:t>
            </w:r>
            <w:proofErr w:type="spellStart"/>
            <w:r w:rsidRPr="0096355B">
              <w:rPr>
                <w:rFonts w:eastAsia="宋体"/>
                <w:lang w:bidi="ar-IQ"/>
              </w:rPr>
              <w:t>QoS</w:t>
            </w:r>
            <w:proofErr w:type="spellEnd"/>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33A9BE1" w14:textId="77777777" w:rsidR="00633C97" w:rsidRPr="0096355B" w:rsidRDefault="00633C97" w:rsidP="0096355B">
            <w:pPr>
              <w:pStyle w:val="TAL"/>
              <w:rPr>
                <w:rFonts w:eastAsia="宋体"/>
                <w:lang w:bidi="ar-IQ"/>
              </w:rPr>
            </w:pPr>
            <w:r w:rsidRPr="0096355B">
              <w:rPr>
                <w:rFonts w:eastAsia="宋体"/>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A7AF70E" w14:textId="77777777" w:rsidR="00633C97" w:rsidRPr="0096355B" w:rsidRDefault="00633C97" w:rsidP="0096355B">
            <w:pPr>
              <w:pStyle w:val="TAL"/>
              <w:rPr>
                <w:rFonts w:eastAsia="宋体"/>
                <w:lang w:bidi="ar-IQ"/>
              </w:rPr>
            </w:pPr>
            <w:r w:rsidRPr="0096355B">
              <w:rPr>
                <w:rFonts w:eastAsia="宋体"/>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A64B8A4" w14:textId="77777777" w:rsidR="00633C97" w:rsidRPr="0096355B" w:rsidRDefault="00633C97" w:rsidP="0096355B">
            <w:pPr>
              <w:pStyle w:val="TAL"/>
              <w:rPr>
                <w:rFonts w:eastAsia="宋体"/>
                <w:lang w:bidi="ar-IQ"/>
              </w:rPr>
            </w:pPr>
            <w:r w:rsidRPr="0096355B">
              <w:rPr>
                <w:rFonts w:eastAsia="宋体"/>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450C3C47" w14:textId="77777777" w:rsidR="00633C97" w:rsidRPr="00633C97" w:rsidRDefault="00633C97" w:rsidP="0096355B">
            <w:pPr>
              <w:pStyle w:val="TAL"/>
              <w:rPr>
                <w:lang w:bidi="ar-IQ"/>
              </w:rPr>
            </w:pPr>
            <w:r w:rsidRPr="00633C97">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01713B53" w14:textId="77777777" w:rsidR="00633C97" w:rsidRPr="0096355B" w:rsidRDefault="00633C97" w:rsidP="0096355B">
            <w:pPr>
              <w:pStyle w:val="TAL"/>
              <w:rPr>
                <w:rFonts w:eastAsia="宋体"/>
                <w:lang w:bidi="ar-IQ"/>
              </w:rPr>
            </w:pPr>
            <w:r w:rsidRPr="0096355B">
              <w:rPr>
                <w:rFonts w:eastAsia="宋体"/>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6FFD9639" w14:textId="77777777" w:rsidR="00633C97" w:rsidRPr="0096355B" w:rsidRDefault="00633C97" w:rsidP="0096355B">
            <w:pPr>
              <w:pStyle w:val="TAL"/>
              <w:rPr>
                <w:rFonts w:eastAsia="宋体"/>
                <w:lang w:bidi="ar-IQ"/>
              </w:rPr>
            </w:pPr>
          </w:p>
        </w:tc>
      </w:tr>
    </w:tbl>
    <w:p w14:paraId="2020A930" w14:textId="276B96A3" w:rsidR="00633C97" w:rsidRDefault="00633C97" w:rsidP="003B54FF">
      <w:pPr>
        <w:rPr>
          <w:lang w:eastAsia="zh-CN"/>
        </w:rPr>
      </w:pPr>
    </w:p>
    <w:p w14:paraId="5457E89D" w14:textId="77777777" w:rsidR="003B54FF" w:rsidRPr="00D23D87" w:rsidRDefault="003B54FF" w:rsidP="00D23D87">
      <w:pPr>
        <w:pStyle w:val="51"/>
        <w:rPr>
          <w:lang w:val="en-US" w:eastAsia="zh-CN"/>
        </w:rPr>
      </w:pPr>
      <w:bookmarkStart w:id="123" w:name="_Toc89690042"/>
      <w:bookmarkStart w:id="124" w:name="_Toc144213372"/>
      <w:bookmarkStart w:id="125" w:name="_Toc148346365"/>
      <w:bookmarkEnd w:id="119"/>
      <w:r w:rsidRPr="00D23D87">
        <w:rPr>
          <w:lang w:val="en-US" w:eastAsia="zh-CN"/>
        </w:rPr>
        <w:t>5.2.4.1.2</w:t>
      </w:r>
      <w:r w:rsidRPr="00D23D87">
        <w:rPr>
          <w:lang w:val="en-US" w:eastAsia="zh-CN"/>
        </w:rPr>
        <w:tab/>
        <w:t>Architecture description</w:t>
      </w:r>
      <w:bookmarkEnd w:id="123"/>
      <w:bookmarkEnd w:id="124"/>
      <w:bookmarkEnd w:id="125"/>
      <w:r w:rsidRPr="00D23D87">
        <w:rPr>
          <w:lang w:val="en-US" w:eastAsia="zh-CN"/>
        </w:rPr>
        <w:t xml:space="preserve"> </w:t>
      </w:r>
    </w:p>
    <w:p w14:paraId="4B83A50D" w14:textId="373F7F1D" w:rsidR="003B54FF" w:rsidRPr="005F17D2" w:rsidRDefault="003B54FF" w:rsidP="00D23D87">
      <w:r>
        <w:rPr>
          <w:rFonts w:hint="eastAsia"/>
          <w:lang w:eastAsia="zh-CN"/>
        </w:rPr>
        <w:t>T</w:t>
      </w:r>
      <w:r>
        <w:rPr>
          <w:lang w:eastAsia="zh-CN"/>
        </w:rPr>
        <w:t xml:space="preserve">he converged charging architecture for SMF </w:t>
      </w:r>
      <w:r w:rsidRPr="00FD5F19">
        <w:t>Charging Trigger Function (CTF)</w:t>
      </w:r>
      <w:r>
        <w:t xml:space="preserve"> </w:t>
      </w:r>
      <w:r>
        <w:rPr>
          <w:lang w:eastAsia="zh-CN"/>
        </w:rPr>
        <w:t xml:space="preserve">based solution </w:t>
      </w:r>
      <w:r w:rsidRPr="00FD5F19">
        <w:t xml:space="preserve">as depicted in </w:t>
      </w:r>
      <w:r w:rsidRPr="003D4B07">
        <w:t>figure</w:t>
      </w:r>
      <w:r>
        <w:t> 5.2.4.1.2</w:t>
      </w:r>
      <w:r>
        <w:rPr>
          <w:rFonts w:hint="eastAsia"/>
          <w:lang w:eastAsia="zh-CN"/>
        </w:rPr>
        <w:t xml:space="preserve">-1. </w:t>
      </w:r>
      <w:r>
        <w:t>SMF based solution-CTF</w:t>
      </w:r>
      <w:r>
        <w:rPr>
          <w:lang w:eastAsia="zh-CN"/>
        </w:rPr>
        <w:t xml:space="preserve"> and are </w:t>
      </w:r>
      <w:r>
        <w:rPr>
          <w:rFonts w:hint="eastAsia"/>
          <w:lang w:eastAsia="zh-CN"/>
        </w:rPr>
        <w:t>proposed</w:t>
      </w:r>
      <w:r>
        <w:rPr>
          <w:lang w:eastAsia="zh-CN"/>
        </w:rPr>
        <w:t xml:space="preserve"> for the session based charging</w:t>
      </w:r>
      <w:r>
        <w:rPr>
          <w:rFonts w:hint="eastAsia"/>
          <w:lang w:eastAsia="zh-CN"/>
        </w:rPr>
        <w:t>.</w:t>
      </w:r>
    </w:p>
    <w:p w14:paraId="145FD1A5" w14:textId="77777777" w:rsidR="003B54FF" w:rsidRDefault="003B54FF" w:rsidP="00D23D87">
      <w:pPr>
        <w:pStyle w:val="TH"/>
      </w:pPr>
      <w:r w:rsidRPr="00424394">
        <w:rPr>
          <w:lang w:bidi="ar-IQ"/>
        </w:rPr>
        <w:object w:dxaOrig="8354" w:dyaOrig="5100" w14:anchorId="14DFE683">
          <v:shape id="_x0000_i1036" type="#_x0000_t75" style="width:395.5pt;height:241.5pt" o:ole="">
            <v:imagedata r:id="rId30" o:title=""/>
          </v:shape>
          <o:OLEObject Type="Embed" ProgID="Visio.Drawing.11" ShapeID="_x0000_i1036" DrawAspect="Content" ObjectID="_1759067466" r:id="rId31"/>
        </w:object>
      </w:r>
    </w:p>
    <w:p w14:paraId="341A8DA3" w14:textId="5F64B5C3" w:rsidR="003B54FF" w:rsidRDefault="003B54FF" w:rsidP="00D23D87">
      <w:pPr>
        <w:pStyle w:val="TF"/>
        <w:rPr>
          <w:lang w:eastAsia="zh-CN"/>
        </w:rPr>
      </w:pPr>
      <w:r w:rsidRPr="00B702A1">
        <w:t xml:space="preserve">Figure </w:t>
      </w:r>
      <w:r>
        <w:t>5.2.4.1.2</w:t>
      </w:r>
      <w:r>
        <w:rPr>
          <w:rFonts w:hint="eastAsia"/>
          <w:lang w:eastAsia="zh-CN"/>
        </w:rPr>
        <w:t>-1</w:t>
      </w:r>
      <w:r w:rsidRPr="00B702A1">
        <w:t>:</w:t>
      </w:r>
      <w:r>
        <w:t xml:space="preserve"> </w:t>
      </w:r>
      <w:r w:rsidRPr="00DA1D52">
        <w:t xml:space="preserve">5G data connectivity </w:t>
      </w:r>
      <w:proofErr w:type="gramStart"/>
      <w:r w:rsidRPr="00DA1D52">
        <w:t>converged</w:t>
      </w:r>
      <w:proofErr w:type="gramEnd"/>
      <w:r w:rsidRPr="00DA1D52">
        <w:t xml:space="preserve"> charging architecture defined in TS 32.255 [</w:t>
      </w:r>
      <w:r>
        <w:rPr>
          <w:rFonts w:hint="eastAsia"/>
          <w:lang w:eastAsia="zh-CN"/>
        </w:rPr>
        <w:t>10</w:t>
      </w:r>
      <w:r w:rsidRPr="00DA1D52">
        <w:t>]</w:t>
      </w:r>
    </w:p>
    <w:p w14:paraId="79B865C0" w14:textId="22B78DDD" w:rsidR="003B54FF" w:rsidRPr="00D23D87" w:rsidRDefault="003B54FF" w:rsidP="00D23D87">
      <w:pPr>
        <w:pStyle w:val="51"/>
        <w:rPr>
          <w:lang w:val="en-US" w:eastAsia="zh-CN"/>
        </w:rPr>
      </w:pPr>
      <w:bookmarkStart w:id="126" w:name="_Toc89690044"/>
      <w:bookmarkStart w:id="127" w:name="_Toc144213373"/>
      <w:bookmarkStart w:id="128" w:name="_Toc148346366"/>
      <w:r w:rsidRPr="00D23D87">
        <w:rPr>
          <w:lang w:val="en-US" w:eastAsia="zh-CN"/>
        </w:rPr>
        <w:lastRenderedPageBreak/>
        <w:t>5.2.4.1.</w:t>
      </w:r>
      <w:r>
        <w:rPr>
          <w:rFonts w:hint="eastAsia"/>
          <w:lang w:val="en-US" w:eastAsia="zh-CN"/>
        </w:rPr>
        <w:t>3</w:t>
      </w:r>
      <w:r w:rsidRPr="00D23D87">
        <w:rPr>
          <w:lang w:val="en-US" w:eastAsia="zh-CN"/>
        </w:rPr>
        <w:tab/>
        <w:t xml:space="preserve">Charging procedures for </w:t>
      </w:r>
      <w:bookmarkEnd w:id="126"/>
      <w:r w:rsidRPr="00D23D87">
        <w:rPr>
          <w:lang w:val="en-US" w:eastAsia="zh-CN"/>
        </w:rPr>
        <w:t>satel</w:t>
      </w:r>
      <w:r w:rsidR="00633C97">
        <w:rPr>
          <w:rFonts w:hint="eastAsia"/>
          <w:lang w:val="en-US" w:eastAsia="zh-CN"/>
        </w:rPr>
        <w:t>l</w:t>
      </w:r>
      <w:r w:rsidRPr="00D23D87">
        <w:rPr>
          <w:lang w:val="en-US" w:eastAsia="zh-CN"/>
        </w:rPr>
        <w:t>ite</w:t>
      </w:r>
      <w:r w:rsidRPr="00D23D87">
        <w:rPr>
          <w:rFonts w:hint="eastAsia"/>
          <w:lang w:val="en-US" w:eastAsia="zh-CN"/>
        </w:rPr>
        <w:t xml:space="preserve"> backhaul</w:t>
      </w:r>
      <w:bookmarkEnd w:id="127"/>
      <w:bookmarkEnd w:id="128"/>
    </w:p>
    <w:p w14:paraId="32247827" w14:textId="49FE2A97" w:rsidR="003B54FF" w:rsidRDefault="003B54FF" w:rsidP="003B54FF">
      <w:pPr>
        <w:rPr>
          <w:lang w:eastAsia="zh-CN"/>
        </w:rPr>
      </w:pPr>
      <w:r w:rsidRPr="001D007B">
        <w:rPr>
          <w:lang w:eastAsia="zh-CN"/>
        </w:rPr>
        <w:t>The figure 5.2.4.1.</w:t>
      </w:r>
      <w:r>
        <w:rPr>
          <w:rFonts w:hint="eastAsia"/>
          <w:lang w:eastAsia="zh-CN"/>
        </w:rPr>
        <w:t xml:space="preserve">3-1 </w:t>
      </w:r>
      <w:r w:rsidRPr="001D007B">
        <w:rPr>
          <w:lang w:eastAsia="zh-CN"/>
        </w:rPr>
        <w:t xml:space="preserve">describes the high level charging procedure for SMF (CTF) Converged charging for </w:t>
      </w:r>
      <w:r>
        <w:t>satel</w:t>
      </w:r>
      <w:r>
        <w:rPr>
          <w:rFonts w:hint="eastAsia"/>
          <w:lang w:eastAsia="zh-CN"/>
        </w:rPr>
        <w:t>l</w:t>
      </w:r>
      <w:r>
        <w:t>ite</w:t>
      </w:r>
      <w:r>
        <w:rPr>
          <w:rFonts w:hint="eastAsia"/>
          <w:lang w:eastAsia="zh-CN"/>
        </w:rPr>
        <w:t xml:space="preserve"> backhaul charging</w:t>
      </w:r>
      <w:r w:rsidRPr="001D007B">
        <w:rPr>
          <w:lang w:eastAsia="zh-CN"/>
        </w:rPr>
        <w:t>.</w:t>
      </w:r>
    </w:p>
    <w:p w14:paraId="3C223E52" w14:textId="77777777" w:rsidR="003B54FF" w:rsidRDefault="003B54FF" w:rsidP="003B54FF">
      <w:pPr>
        <w:rPr>
          <w:lang w:eastAsia="zh-CN"/>
        </w:rPr>
      </w:pPr>
    </w:p>
    <w:p w14:paraId="08BD9494" w14:textId="76CA2D26" w:rsidR="003B54FF" w:rsidRDefault="003B54FF" w:rsidP="003B54FF">
      <w:pPr>
        <w:jc w:val="center"/>
        <w:rPr>
          <w:lang w:eastAsia="zh-CN"/>
        </w:rPr>
      </w:pPr>
    </w:p>
    <w:p w14:paraId="4283B198" w14:textId="4753B265" w:rsidR="00633C97" w:rsidRDefault="00633C97" w:rsidP="003B54FF">
      <w:pPr>
        <w:jc w:val="center"/>
        <w:rPr>
          <w:lang w:eastAsia="zh-CN"/>
        </w:rPr>
      </w:pPr>
      <w:r>
        <w:object w:dxaOrig="7593" w:dyaOrig="10132" w14:anchorId="5F25C717">
          <v:shape id="_x0000_i1037" type="#_x0000_t75" style="width:379.5pt;height:506pt" o:ole="">
            <v:imagedata r:id="rId32" o:title=""/>
          </v:shape>
          <o:OLEObject Type="Embed" ProgID="Visio.Drawing.11" ShapeID="_x0000_i1037" DrawAspect="Content" ObjectID="_1759067467" r:id="rId33"/>
        </w:object>
      </w:r>
    </w:p>
    <w:p w14:paraId="6BF99B80" w14:textId="2B61BB8C" w:rsidR="003B54FF" w:rsidRPr="001D007B" w:rsidRDefault="003B54FF" w:rsidP="003B54FF">
      <w:pPr>
        <w:jc w:val="center"/>
        <w:rPr>
          <w:lang w:eastAsia="zh-CN"/>
        </w:rPr>
      </w:pPr>
      <w:r w:rsidRPr="00FB5375">
        <w:t xml:space="preserve">Figure </w:t>
      </w:r>
      <w:r>
        <w:t>5.2.4.1.</w:t>
      </w:r>
      <w:r>
        <w:rPr>
          <w:rFonts w:hint="eastAsia"/>
          <w:lang w:eastAsia="zh-CN"/>
        </w:rPr>
        <w:t>3</w:t>
      </w:r>
      <w:r>
        <w:t>-</w:t>
      </w:r>
      <w:r>
        <w:rPr>
          <w:rFonts w:hint="eastAsia"/>
          <w:lang w:eastAsia="zh-CN"/>
        </w:rPr>
        <w:t>2</w:t>
      </w:r>
      <w:r w:rsidRPr="00FB5375">
        <w:t xml:space="preserve">: </w:t>
      </w:r>
      <w:r w:rsidRPr="00C31421">
        <w:rPr>
          <w:lang w:eastAsia="zh-CN"/>
        </w:rPr>
        <w:t>Message flow</w:t>
      </w:r>
      <w:r>
        <w:t xml:space="preserve"> for </w:t>
      </w:r>
      <w:r w:rsidRPr="001D007B">
        <w:t>satellite backhaul charging</w:t>
      </w:r>
    </w:p>
    <w:p w14:paraId="61CF5E02" w14:textId="77777777" w:rsidR="003B54FF" w:rsidRDefault="003B54FF" w:rsidP="003B54FF">
      <w:pPr>
        <w:pStyle w:val="B1"/>
        <w:ind w:left="284" w:firstLine="0"/>
        <w:rPr>
          <w:lang w:eastAsia="zh-CN"/>
        </w:rPr>
      </w:pPr>
      <w:r>
        <w:t>1.</w:t>
      </w:r>
      <w:r>
        <w:tab/>
        <w:t>SMF received the PDU session establishment request</w:t>
      </w:r>
      <w:r>
        <w:rPr>
          <w:rFonts w:hint="eastAsia"/>
          <w:lang w:eastAsia="zh-CN"/>
        </w:rPr>
        <w:t xml:space="preserve"> including </w:t>
      </w:r>
      <w:r w:rsidRPr="00CE7B60">
        <w:rPr>
          <w:lang w:eastAsia="zh-CN"/>
        </w:rPr>
        <w:t>satellite backhaul</w:t>
      </w:r>
      <w:r>
        <w:rPr>
          <w:rFonts w:hint="eastAsia"/>
          <w:lang w:eastAsia="zh-CN"/>
        </w:rPr>
        <w:t xml:space="preserve"> </w:t>
      </w:r>
      <w:r>
        <w:rPr>
          <w:lang w:eastAsia="zh-CN"/>
        </w:rPr>
        <w:t>categor</w:t>
      </w:r>
      <w:r>
        <w:rPr>
          <w:rFonts w:hint="eastAsia"/>
          <w:lang w:eastAsia="zh-CN"/>
        </w:rPr>
        <w:t xml:space="preserve">y </w:t>
      </w:r>
      <w:r>
        <w:t xml:space="preserve">as specified in clause </w:t>
      </w:r>
      <w:r>
        <w:rPr>
          <w:rFonts w:hint="eastAsia"/>
          <w:lang w:eastAsia="zh-CN"/>
        </w:rPr>
        <w:t>4.3.2.2</w:t>
      </w:r>
      <w:r>
        <w:t xml:space="preserve"> TS </w:t>
      </w:r>
      <w:r>
        <w:rPr>
          <w:rFonts w:hint="eastAsia"/>
          <w:lang w:eastAsia="zh-CN"/>
        </w:rPr>
        <w:t>23.502</w:t>
      </w:r>
      <w:r>
        <w:t xml:space="preserve"> [</w:t>
      </w:r>
      <w:r>
        <w:rPr>
          <w:rFonts w:hint="eastAsia"/>
          <w:lang w:eastAsia="zh-CN"/>
        </w:rPr>
        <w:t>3</w:t>
      </w:r>
      <w:r>
        <w:t>].</w:t>
      </w:r>
      <w:r>
        <w:rPr>
          <w:rFonts w:hint="eastAsia"/>
          <w:lang w:eastAsia="zh-CN"/>
        </w:rPr>
        <w:t xml:space="preserve"> </w:t>
      </w:r>
    </w:p>
    <w:p w14:paraId="6B564AC4" w14:textId="45331127" w:rsidR="003B54FF" w:rsidRDefault="003B54FF" w:rsidP="003B54FF">
      <w:pPr>
        <w:pStyle w:val="B1"/>
        <w:ind w:left="284" w:firstLine="0"/>
      </w:pPr>
      <w:r>
        <w:t xml:space="preserve">1ch-a. The SMF sends Charging Data Request </w:t>
      </w:r>
      <w:r>
        <w:rPr>
          <w:lang w:eastAsia="zh-CN"/>
        </w:rPr>
        <w:t>[Initial,</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Pr>
          <w:lang w:eastAsia="zh-CN"/>
        </w:rPr>
        <w:t xml:space="preserve">] </w:t>
      </w:r>
      <w:r>
        <w:rPr>
          <w:rFonts w:hint="eastAsia"/>
          <w:lang w:eastAsia="zh-CN"/>
        </w:rPr>
        <w:t xml:space="preserve">including </w:t>
      </w:r>
      <w:r w:rsidRPr="001D3BE6">
        <w:rPr>
          <w:lang w:eastAsia="zh-CN"/>
        </w:rPr>
        <w:t>satellite backhaul category</w:t>
      </w:r>
      <w:r>
        <w:rPr>
          <w:rFonts w:hint="eastAsia"/>
          <w:lang w:eastAsia="zh-CN"/>
        </w:rPr>
        <w:t xml:space="preserve"> </w:t>
      </w:r>
      <w:r w:rsidR="00633C97">
        <w:rPr>
          <w:rFonts w:hint="eastAsia"/>
          <w:lang w:eastAsia="zh-CN"/>
        </w:rPr>
        <w:t xml:space="preserve">and </w:t>
      </w:r>
      <w:r w:rsidR="00633C97" w:rsidRPr="00AC1F6B">
        <w:rPr>
          <w:lang w:eastAsia="zh-CN"/>
        </w:rPr>
        <w:t>satellite backhaul usage report</w:t>
      </w:r>
      <w:r w:rsidR="00633C97">
        <w:rPr>
          <w:lang w:eastAsia="zh-CN"/>
        </w:rPr>
        <w:t xml:space="preserve"> </w:t>
      </w:r>
      <w:r>
        <w:rPr>
          <w:lang w:eastAsia="zh-CN"/>
        </w:rPr>
        <w:t>to CHF for the</w:t>
      </w:r>
      <w:r w:rsidRPr="001D3BE6">
        <w:t xml:space="preserve"> </w:t>
      </w:r>
      <w:r w:rsidRPr="001D3BE6">
        <w:rPr>
          <w:lang w:eastAsia="zh-CN"/>
        </w:rPr>
        <w:t>satellite backhaul charging</w:t>
      </w:r>
      <w:r>
        <w:t>.</w:t>
      </w:r>
    </w:p>
    <w:p w14:paraId="687F2B73" w14:textId="77777777" w:rsidR="003B54FF" w:rsidRDefault="003B54FF" w:rsidP="003B54FF">
      <w:pPr>
        <w:pStyle w:val="B1"/>
        <w:ind w:left="284" w:firstLine="0"/>
      </w:pPr>
      <w:r>
        <w:t>1ch-b. The CHF creates a CDR.</w:t>
      </w:r>
    </w:p>
    <w:p w14:paraId="71B2CA58" w14:textId="77777777" w:rsidR="003B54FF" w:rsidRDefault="003B54FF" w:rsidP="003B54FF">
      <w:pPr>
        <w:pStyle w:val="B1"/>
        <w:ind w:left="284" w:firstLine="0"/>
        <w:rPr>
          <w:lang w:eastAsia="zh-CN"/>
        </w:rPr>
      </w:pPr>
      <w:r>
        <w:lastRenderedPageBreak/>
        <w:t xml:space="preserve">1ch-c. The CHF acknowledges by sending Charging Data Response </w:t>
      </w:r>
      <w:r>
        <w:rPr>
          <w:lang w:eastAsia="zh-CN"/>
        </w:rPr>
        <w:t>[Initial</w:t>
      </w:r>
      <w:r>
        <w:rPr>
          <w:rFonts w:hint="eastAsia"/>
          <w:lang w:eastAsia="zh-CN"/>
        </w:rPr>
        <w:t xml:space="preserve">, </w:t>
      </w:r>
      <w:r>
        <w:rPr>
          <w:lang w:eastAsia="zh-CN"/>
        </w:rPr>
        <w:t>Granted Quota] to the SMF.</w:t>
      </w:r>
    </w:p>
    <w:p w14:paraId="7B4AE38E" w14:textId="7E366376" w:rsidR="00633C97" w:rsidRPr="00633C97" w:rsidRDefault="00633C97" w:rsidP="00633C97">
      <w:pPr>
        <w:pStyle w:val="B1"/>
        <w:ind w:left="284" w:firstLine="0"/>
        <w:rPr>
          <w:lang w:eastAsia="zh-CN"/>
        </w:rPr>
      </w:pPr>
      <w:r w:rsidRPr="003839AE">
        <w:rPr>
          <w:lang w:eastAsia="zh-CN"/>
        </w:rPr>
        <w:t xml:space="preserve">1ch-d: Granted Units Supervision: The SMF monitors the consumption of the granted units and the delivered </w:t>
      </w:r>
      <w:proofErr w:type="spellStart"/>
      <w:r w:rsidRPr="003839AE">
        <w:rPr>
          <w:lang w:eastAsia="zh-CN"/>
        </w:rPr>
        <w:t>QoS</w:t>
      </w:r>
      <w:proofErr w:type="spellEnd"/>
      <w:r w:rsidRPr="003839AE">
        <w:rPr>
          <w:lang w:eastAsia="zh-CN"/>
        </w:rPr>
        <w:t xml:space="preserve"> if the monitored </w:t>
      </w:r>
      <w:proofErr w:type="spellStart"/>
      <w:r w:rsidRPr="003839AE">
        <w:rPr>
          <w:lang w:eastAsia="zh-CN"/>
        </w:rPr>
        <w:t>QoS</w:t>
      </w:r>
      <w:proofErr w:type="spellEnd"/>
      <w:r w:rsidRPr="003839AE">
        <w:rPr>
          <w:lang w:eastAsia="zh-CN"/>
        </w:rPr>
        <w:t xml:space="preserve"> result for dynamic satellite backhaul is requested for charging.</w:t>
      </w:r>
    </w:p>
    <w:p w14:paraId="73097D90" w14:textId="77777777" w:rsidR="003B54FF" w:rsidRPr="004A487E" w:rsidRDefault="003B54FF" w:rsidP="003B54FF">
      <w:pPr>
        <w:pStyle w:val="B1"/>
        <w:ind w:left="284" w:firstLine="0"/>
        <w:rPr>
          <w:lang w:eastAsia="zh-CN"/>
        </w:rPr>
      </w:pPr>
      <w:r>
        <w:t>2.</w:t>
      </w:r>
      <w:r>
        <w:tab/>
      </w:r>
      <w:r>
        <w:rPr>
          <w:rFonts w:hint="eastAsia"/>
          <w:lang w:eastAsia="zh-CN"/>
        </w:rPr>
        <w:t xml:space="preserve">SMF sends the </w:t>
      </w:r>
      <w:r>
        <w:rPr>
          <w:lang w:eastAsia="zh-CN"/>
        </w:rPr>
        <w:t>satellite</w:t>
      </w:r>
      <w:r>
        <w:rPr>
          <w:rFonts w:hint="eastAsia"/>
          <w:lang w:eastAsia="zh-CN"/>
        </w:rPr>
        <w:t xml:space="preserve"> backhaul usage report</w:t>
      </w:r>
      <w:r>
        <w:rPr>
          <w:lang w:eastAsia="zh-CN"/>
        </w:rPr>
        <w:t xml:space="preserve"> </w:t>
      </w:r>
      <w:r>
        <w:rPr>
          <w:rFonts w:hint="eastAsia"/>
          <w:lang w:eastAsia="zh-CN"/>
        </w:rPr>
        <w:t xml:space="preserve">request to </w:t>
      </w:r>
      <w:r w:rsidRPr="004A487E">
        <w:rPr>
          <w:lang w:eastAsia="zh-CN"/>
        </w:rPr>
        <w:t xml:space="preserve">UPF </w:t>
      </w:r>
      <w:r>
        <w:rPr>
          <w:rFonts w:hint="eastAsia"/>
          <w:lang w:eastAsia="zh-CN"/>
        </w:rPr>
        <w:t xml:space="preserve">during </w:t>
      </w:r>
      <w:r w:rsidRPr="00607B92">
        <w:rPr>
          <w:lang w:eastAsia="zh-CN"/>
        </w:rPr>
        <w:t>N4 Session Establishment/Modification</w:t>
      </w:r>
      <w:r>
        <w:rPr>
          <w:rFonts w:hint="eastAsia"/>
          <w:lang w:eastAsia="zh-CN"/>
        </w:rPr>
        <w:t xml:space="preserve"> procedure, if the SMF obtains the </w:t>
      </w:r>
      <w:r w:rsidRPr="009B18CD">
        <w:rPr>
          <w:lang w:eastAsia="zh-CN"/>
        </w:rPr>
        <w:t>satellite backhaul category</w:t>
      </w:r>
      <w:r>
        <w:rPr>
          <w:rFonts w:hint="eastAsia"/>
          <w:lang w:eastAsia="zh-CN"/>
        </w:rPr>
        <w:t xml:space="preserve"> or </w:t>
      </w:r>
      <w:r w:rsidRPr="00CE7B60">
        <w:rPr>
          <w:lang w:eastAsia="zh-CN"/>
        </w:rPr>
        <w:t>satellite backhaul category changes</w:t>
      </w:r>
      <w:r>
        <w:rPr>
          <w:rFonts w:hint="eastAsia"/>
          <w:lang w:eastAsia="zh-CN"/>
        </w:rPr>
        <w:t xml:space="preserve"> from AMF.</w:t>
      </w:r>
    </w:p>
    <w:p w14:paraId="4E22F738" w14:textId="77777777" w:rsidR="003B54FF" w:rsidRDefault="003B54FF" w:rsidP="003B54FF">
      <w:pPr>
        <w:pStyle w:val="B1"/>
        <w:ind w:left="284" w:firstLine="0"/>
        <w:rPr>
          <w:lang w:eastAsia="zh-CN"/>
        </w:rPr>
      </w:pPr>
      <w:r>
        <w:t>3.</w:t>
      </w:r>
      <w:r>
        <w:tab/>
      </w:r>
      <w:r>
        <w:rPr>
          <w:rFonts w:hint="eastAsia"/>
          <w:lang w:eastAsia="zh-CN"/>
        </w:rPr>
        <w:t xml:space="preserve">UPF </w:t>
      </w:r>
      <w:r w:rsidRPr="0003305E">
        <w:rPr>
          <w:lang w:eastAsia="zh-CN"/>
        </w:rPr>
        <w:t>start</w:t>
      </w:r>
      <w:r>
        <w:rPr>
          <w:rFonts w:hint="eastAsia"/>
          <w:lang w:eastAsia="zh-CN"/>
        </w:rPr>
        <w:t xml:space="preserve">s </w:t>
      </w:r>
      <w:r w:rsidRPr="0003305E">
        <w:rPr>
          <w:lang w:eastAsia="zh-CN"/>
        </w:rPr>
        <w:t>QFI related to the satellite backhaul counts</w:t>
      </w:r>
      <w:r>
        <w:rPr>
          <w:rFonts w:hint="eastAsia"/>
          <w:lang w:eastAsia="zh-CN"/>
        </w:rPr>
        <w:t xml:space="preserve"> and detects an event that the </w:t>
      </w:r>
      <w:r>
        <w:rPr>
          <w:lang w:eastAsia="zh-CN"/>
        </w:rPr>
        <w:t>satellite</w:t>
      </w:r>
      <w:r>
        <w:rPr>
          <w:rFonts w:hint="eastAsia"/>
          <w:lang w:eastAsia="zh-CN"/>
        </w:rPr>
        <w:t xml:space="preserve"> backhaul usage report has to be reported.</w:t>
      </w:r>
    </w:p>
    <w:p w14:paraId="2E730D91" w14:textId="77777777" w:rsidR="003B54FF" w:rsidRPr="00E747A9" w:rsidRDefault="003B54FF" w:rsidP="003B54FF">
      <w:pPr>
        <w:pStyle w:val="B1"/>
        <w:ind w:left="284" w:firstLine="0"/>
        <w:rPr>
          <w:lang w:eastAsia="zh-CN"/>
        </w:rPr>
      </w:pPr>
      <w:r>
        <w:t>4.</w:t>
      </w:r>
      <w:r>
        <w:tab/>
        <w:t xml:space="preserve">UPF/PSA UPF reports the </w:t>
      </w:r>
      <w:r>
        <w:rPr>
          <w:rFonts w:hint="eastAsia"/>
          <w:lang w:eastAsia="zh-CN"/>
        </w:rPr>
        <w:t>satellite backhaul</w:t>
      </w:r>
      <w:r w:rsidRPr="0003305E">
        <w:rPr>
          <w:rFonts w:hint="eastAsia"/>
          <w:lang w:eastAsia="zh-CN"/>
        </w:rPr>
        <w:t xml:space="preserve"> </w:t>
      </w:r>
      <w:r>
        <w:rPr>
          <w:rFonts w:hint="eastAsia"/>
          <w:lang w:eastAsia="zh-CN"/>
        </w:rPr>
        <w:t xml:space="preserve">usage report </w:t>
      </w:r>
      <w:r>
        <w:t>to SMF.</w:t>
      </w:r>
    </w:p>
    <w:p w14:paraId="0EDC2E93" w14:textId="6D177659" w:rsidR="003B54FF" w:rsidRDefault="003B54FF" w:rsidP="003B54FF">
      <w:pPr>
        <w:pStyle w:val="B1"/>
        <w:ind w:left="284" w:firstLine="0"/>
        <w:rPr>
          <w:lang w:eastAsia="zh-CN"/>
        </w:rPr>
      </w:pPr>
      <w:r>
        <w:t xml:space="preserve">4ch-a. </w:t>
      </w:r>
      <w:r w:rsidRPr="009B18CD">
        <w:t xml:space="preserve">The SMF sends Charging Data </w:t>
      </w:r>
      <w:proofErr w:type="gramStart"/>
      <w:r w:rsidRPr="009B18CD">
        <w:t>Request[</w:t>
      </w:r>
      <w:proofErr w:type="gramEnd"/>
      <w:r w:rsidRPr="009B18CD">
        <w:t>Update</w:t>
      </w:r>
      <w:r>
        <w:rPr>
          <w:rFonts w:hint="eastAsia"/>
          <w:lang w:eastAsia="zh-CN"/>
        </w:rPr>
        <w:t xml:space="preserve">, </w:t>
      </w:r>
      <w:proofErr w:type="spellStart"/>
      <w:r>
        <w:rPr>
          <w:rFonts w:hint="eastAsia"/>
          <w:lang w:eastAsia="zh-CN"/>
        </w:rPr>
        <w:t>Requestd</w:t>
      </w:r>
      <w:proofErr w:type="spellEnd"/>
      <w:r>
        <w:rPr>
          <w:rFonts w:hint="eastAsia"/>
          <w:lang w:eastAsia="zh-CN"/>
        </w:rPr>
        <w:t xml:space="preserve"> Quota</w:t>
      </w:r>
      <w:r w:rsidRPr="009B18CD">
        <w:t xml:space="preserve">] </w:t>
      </w:r>
      <w:r>
        <w:rPr>
          <w:rFonts w:hint="eastAsia"/>
          <w:lang w:eastAsia="zh-CN"/>
        </w:rPr>
        <w:t xml:space="preserve">including the </w:t>
      </w:r>
      <w:r w:rsidRPr="0003305E">
        <w:rPr>
          <w:lang w:eastAsia="zh-CN"/>
        </w:rPr>
        <w:t>satellite backhaul usage report</w:t>
      </w:r>
      <w:r w:rsidR="00633C97">
        <w:rPr>
          <w:rFonts w:hint="eastAsia"/>
          <w:lang w:eastAsia="zh-CN"/>
        </w:rPr>
        <w:t xml:space="preserve"> and the </w:t>
      </w:r>
      <w:r w:rsidR="00633C97">
        <w:rPr>
          <w:lang w:eastAsia="zh-CN"/>
        </w:rPr>
        <w:t>corresponding</w:t>
      </w:r>
      <w:r w:rsidR="00633C97">
        <w:rPr>
          <w:rFonts w:hint="eastAsia"/>
          <w:lang w:eastAsia="zh-CN"/>
        </w:rPr>
        <w:t xml:space="preserve"> </w:t>
      </w:r>
      <w:r w:rsidR="00633C97" w:rsidRPr="0003407D">
        <w:rPr>
          <w:lang w:eastAsia="zh-CN"/>
        </w:rPr>
        <w:t>current satellite backhaul category</w:t>
      </w:r>
      <w:r w:rsidR="00633C97">
        <w:rPr>
          <w:rFonts w:hint="eastAsia"/>
          <w:lang w:eastAsia="zh-CN"/>
        </w:rPr>
        <w:t xml:space="preserve"> </w:t>
      </w:r>
      <w:r w:rsidR="00633C97" w:rsidRPr="009B18CD">
        <w:t>to</w:t>
      </w:r>
      <w:r w:rsidR="00633C97">
        <w:t xml:space="preserve"> the CHF</w:t>
      </w:r>
      <w:r w:rsidR="00633C97">
        <w:rPr>
          <w:rFonts w:hint="eastAsia"/>
          <w:lang w:eastAsia="zh-CN"/>
        </w:rPr>
        <w:t xml:space="preserve">. The update of </w:t>
      </w:r>
      <w:r w:rsidR="00633C97" w:rsidRPr="00DE7AE3">
        <w:rPr>
          <w:lang w:eastAsia="zh-CN"/>
        </w:rPr>
        <w:t>Charging Data Request</w:t>
      </w:r>
      <w:r w:rsidR="00633C97" w:rsidRPr="00DE7AE3">
        <w:rPr>
          <w:rFonts w:hint="eastAsia"/>
          <w:lang w:eastAsia="zh-CN"/>
        </w:rPr>
        <w:t xml:space="preserve"> </w:t>
      </w:r>
      <w:r w:rsidR="00633C97">
        <w:rPr>
          <w:rFonts w:hint="eastAsia"/>
          <w:lang w:eastAsia="zh-CN"/>
        </w:rPr>
        <w:t xml:space="preserve">can also be triggered by </w:t>
      </w:r>
      <w:r w:rsidR="00633C97" w:rsidRPr="00CE7B60">
        <w:rPr>
          <w:lang w:eastAsia="zh-CN"/>
        </w:rPr>
        <w:t>satellite backhaul category changes</w:t>
      </w:r>
      <w:r w:rsidR="00633C97">
        <w:rPr>
          <w:rFonts w:hint="eastAsia"/>
          <w:lang w:eastAsia="zh-CN"/>
        </w:rPr>
        <w:t xml:space="preserve">. </w:t>
      </w:r>
      <w:r w:rsidR="00633C97">
        <w:rPr>
          <w:lang w:eastAsia="zh-CN"/>
        </w:rPr>
        <w:t>I</w:t>
      </w:r>
      <w:r w:rsidR="00633C97">
        <w:rPr>
          <w:rFonts w:hint="eastAsia"/>
          <w:lang w:eastAsia="zh-CN"/>
        </w:rPr>
        <w:t xml:space="preserve">f the </w:t>
      </w:r>
      <w:r w:rsidR="00633C97" w:rsidRPr="003839AE">
        <w:rPr>
          <w:lang w:eastAsia="zh-CN"/>
        </w:rPr>
        <w:t xml:space="preserve">dynamic satellite backhaul is </w:t>
      </w:r>
      <w:r w:rsidR="00633C97">
        <w:rPr>
          <w:rFonts w:hint="eastAsia"/>
          <w:lang w:eastAsia="zh-CN"/>
        </w:rPr>
        <w:t xml:space="preserve">obtained by the SMF, </w:t>
      </w:r>
      <w:r w:rsidR="00633C97">
        <w:t xml:space="preserve">Charging Data Request </w:t>
      </w:r>
      <w:r w:rsidR="00633C97">
        <w:rPr>
          <w:rFonts w:hint="eastAsia"/>
          <w:lang w:eastAsia="zh-CN"/>
        </w:rPr>
        <w:t xml:space="preserve">needs to include </w:t>
      </w:r>
      <w:r w:rsidR="00633C97">
        <w:rPr>
          <w:lang w:eastAsia="zh-CN"/>
        </w:rPr>
        <w:t>the</w:t>
      </w:r>
      <w:r w:rsidR="00633C97">
        <w:rPr>
          <w:rFonts w:hint="eastAsia"/>
          <w:lang w:eastAsia="zh-CN"/>
        </w:rPr>
        <w:t xml:space="preserve"> </w:t>
      </w:r>
      <w:r w:rsidR="00633C97" w:rsidRPr="00B963CE">
        <w:rPr>
          <w:lang w:eastAsia="zh-CN"/>
        </w:rPr>
        <w:t xml:space="preserve">Satellite </w:t>
      </w:r>
      <w:r w:rsidR="00633C97">
        <w:rPr>
          <w:lang w:eastAsia="zh-CN"/>
        </w:rPr>
        <w:t>Backhaul</w:t>
      </w:r>
      <w:r w:rsidR="00633C97" w:rsidRPr="00B963CE">
        <w:rPr>
          <w:lang w:eastAsia="zh-CN"/>
        </w:rPr>
        <w:t xml:space="preserve"> </w:t>
      </w:r>
      <w:proofErr w:type="spellStart"/>
      <w:proofErr w:type="gramStart"/>
      <w:r w:rsidR="00633C97" w:rsidRPr="00B963CE">
        <w:rPr>
          <w:lang w:eastAsia="zh-CN"/>
        </w:rPr>
        <w:t>QoS</w:t>
      </w:r>
      <w:proofErr w:type="spellEnd"/>
      <w:r w:rsidR="00633C97">
        <w:rPr>
          <w:rFonts w:hint="eastAsia"/>
          <w:lang w:eastAsia="zh-CN"/>
        </w:rPr>
        <w:t>(</w:t>
      </w:r>
      <w:proofErr w:type="gramEnd"/>
      <w:r w:rsidR="00633C97">
        <w:rPr>
          <w:lang w:eastAsia="zh-CN"/>
        </w:rPr>
        <w:t>e.g. t</w:t>
      </w:r>
      <w:r w:rsidR="00633C97" w:rsidRPr="00992507">
        <w:rPr>
          <w:lang w:eastAsia="zh-CN"/>
        </w:rPr>
        <w:t>hroughput</w:t>
      </w:r>
      <w:r w:rsidR="00633C97">
        <w:rPr>
          <w:lang w:eastAsia="zh-CN"/>
        </w:rPr>
        <w:t>, latency, jitter, error rate</w:t>
      </w:r>
      <w:r w:rsidR="00633C97">
        <w:rPr>
          <w:rFonts w:hint="eastAsia"/>
          <w:lang w:eastAsia="zh-CN"/>
        </w:rPr>
        <w:t>)</w:t>
      </w:r>
      <w:r>
        <w:rPr>
          <w:rFonts w:hint="eastAsia"/>
          <w:lang w:eastAsia="zh-CN"/>
        </w:rPr>
        <w:t>.</w:t>
      </w:r>
    </w:p>
    <w:p w14:paraId="2FF3680A" w14:textId="77777777" w:rsidR="003B54FF" w:rsidRDefault="003B54FF" w:rsidP="003B54FF">
      <w:pPr>
        <w:pStyle w:val="B1"/>
        <w:ind w:left="284" w:firstLine="0"/>
      </w:pPr>
      <w:r>
        <w:t xml:space="preserve">4ch-b. The CHF </w:t>
      </w:r>
      <w:proofErr w:type="gramStart"/>
      <w:r>
        <w:t>update</w:t>
      </w:r>
      <w:proofErr w:type="gramEnd"/>
      <w:r>
        <w:t xml:space="preserve"> a CDR.</w:t>
      </w:r>
    </w:p>
    <w:p w14:paraId="27EB08AC" w14:textId="77777777" w:rsidR="003B54FF" w:rsidRDefault="003B54FF" w:rsidP="003B54FF">
      <w:pPr>
        <w:pStyle w:val="B1"/>
        <w:ind w:left="284" w:firstLine="0"/>
        <w:rPr>
          <w:lang w:eastAsia="zh-CN"/>
        </w:rPr>
      </w:pPr>
      <w:r>
        <w:t xml:space="preserve">4ch-c. The CHF acknowledges by sending Charging Data Response </w:t>
      </w:r>
      <w:r>
        <w:rPr>
          <w:lang w:eastAsia="zh-CN"/>
        </w:rPr>
        <w:t>[Update, Granted Quota] to the SMF.</w:t>
      </w:r>
    </w:p>
    <w:p w14:paraId="7EB87B6F" w14:textId="77777777" w:rsidR="003B54FF" w:rsidRPr="00917F06" w:rsidRDefault="003B54FF" w:rsidP="003B54FF">
      <w:pPr>
        <w:pStyle w:val="B1"/>
        <w:ind w:left="284" w:firstLine="0"/>
      </w:pPr>
      <w:r>
        <w:t>5.</w:t>
      </w:r>
      <w:r>
        <w:tab/>
        <w:t>SMF sends the granted quotas to the UPF/PSA UPF in the usage reporting response.</w:t>
      </w:r>
    </w:p>
    <w:p w14:paraId="06644012" w14:textId="77777777" w:rsidR="003B54FF" w:rsidRPr="00917F06" w:rsidRDefault="003B54FF" w:rsidP="003B54FF">
      <w:pPr>
        <w:pStyle w:val="B1"/>
        <w:ind w:left="284" w:firstLine="0"/>
      </w:pPr>
      <w:r>
        <w:t>6.</w:t>
      </w:r>
      <w:r>
        <w:tab/>
        <w:t xml:space="preserve">UPF/PSA UPF reports the usage reporting of the last </w:t>
      </w:r>
      <w:r w:rsidRPr="0003305E">
        <w:rPr>
          <w:lang w:eastAsia="zh-CN"/>
        </w:rPr>
        <w:t>satellite backhaul</w:t>
      </w:r>
      <w:r>
        <w:t xml:space="preserve"> traffic to SMF.</w:t>
      </w:r>
    </w:p>
    <w:p w14:paraId="4EFAB7D9" w14:textId="546DB955" w:rsidR="003B54FF" w:rsidRDefault="003B54FF" w:rsidP="003B54FF">
      <w:pPr>
        <w:pStyle w:val="B1"/>
        <w:ind w:left="284" w:firstLine="0"/>
      </w:pPr>
      <w:r>
        <w:t xml:space="preserve">6ch-a. The SMF sends Charging Data Request </w:t>
      </w:r>
      <w:r>
        <w:rPr>
          <w:lang w:eastAsia="zh-CN"/>
        </w:rPr>
        <w:t>[Termination,</w:t>
      </w:r>
      <w:r w:rsidRPr="0003305E">
        <w:rPr>
          <w:lang w:eastAsia="zh-CN"/>
        </w:rPr>
        <w:t xml:space="preserve"> </w:t>
      </w:r>
      <w:r>
        <w:rPr>
          <w:lang w:eastAsia="zh-CN"/>
        </w:rPr>
        <w:t xml:space="preserve">Used Units] to CHF </w:t>
      </w:r>
      <w:r>
        <w:rPr>
          <w:rFonts w:hint="eastAsia"/>
          <w:lang w:eastAsia="zh-CN"/>
        </w:rPr>
        <w:t xml:space="preserve">including the </w:t>
      </w:r>
      <w:r w:rsidRPr="0003305E">
        <w:rPr>
          <w:lang w:eastAsia="zh-CN"/>
        </w:rPr>
        <w:t>satellite backhaul</w:t>
      </w:r>
      <w:r>
        <w:rPr>
          <w:rFonts w:hint="eastAsia"/>
          <w:lang w:eastAsia="zh-CN"/>
        </w:rPr>
        <w:t xml:space="preserve"> traffic</w:t>
      </w:r>
      <w:r w:rsidRPr="0003305E">
        <w:rPr>
          <w:lang w:eastAsia="zh-CN"/>
        </w:rPr>
        <w:t xml:space="preserve"> usage report</w:t>
      </w:r>
      <w:r w:rsidR="00C86299">
        <w:rPr>
          <w:rFonts w:hint="eastAsia"/>
          <w:lang w:eastAsia="zh-CN"/>
        </w:rPr>
        <w:t xml:space="preserve"> and the </w:t>
      </w:r>
      <w:r w:rsidR="00C86299">
        <w:rPr>
          <w:lang w:eastAsia="zh-CN"/>
        </w:rPr>
        <w:t>corresponding</w:t>
      </w:r>
      <w:r w:rsidR="00C86299">
        <w:rPr>
          <w:rFonts w:hint="eastAsia"/>
          <w:lang w:eastAsia="zh-CN"/>
        </w:rPr>
        <w:t xml:space="preserve"> </w:t>
      </w:r>
      <w:r w:rsidR="00C86299" w:rsidRPr="0003407D">
        <w:rPr>
          <w:lang w:eastAsia="zh-CN"/>
        </w:rPr>
        <w:t>current satellite backhaul category</w:t>
      </w:r>
      <w:r>
        <w:t>.</w:t>
      </w:r>
    </w:p>
    <w:p w14:paraId="036BDA59" w14:textId="77777777" w:rsidR="003B54FF" w:rsidRDefault="003B54FF" w:rsidP="003B54FF">
      <w:pPr>
        <w:pStyle w:val="B1"/>
        <w:ind w:left="284" w:firstLine="0"/>
      </w:pPr>
      <w:r>
        <w:t xml:space="preserve">6ch-b. The CHF </w:t>
      </w:r>
      <w:proofErr w:type="gramStart"/>
      <w:r>
        <w:t>close</w:t>
      </w:r>
      <w:proofErr w:type="gramEnd"/>
      <w:r>
        <w:t xml:space="preserve"> a CDR.</w:t>
      </w:r>
    </w:p>
    <w:p w14:paraId="5BA44BFE" w14:textId="77777777" w:rsidR="003B54FF" w:rsidRDefault="003B54FF" w:rsidP="003B54FF">
      <w:pPr>
        <w:pStyle w:val="B1"/>
        <w:ind w:left="284" w:firstLine="0"/>
      </w:pPr>
      <w:r>
        <w:t xml:space="preserve">6ch-c. The CHF acknowledges by sending Charging Data Response </w:t>
      </w:r>
      <w:r>
        <w:rPr>
          <w:lang w:eastAsia="zh-CN"/>
        </w:rPr>
        <w:t>[Termination] to the SMF.</w:t>
      </w:r>
    </w:p>
    <w:p w14:paraId="490429F0" w14:textId="77777777" w:rsidR="003B54FF" w:rsidRDefault="003B54FF" w:rsidP="003B54FF">
      <w:pPr>
        <w:pStyle w:val="B1"/>
        <w:ind w:left="284" w:firstLine="0"/>
      </w:pPr>
      <w:r>
        <w:t>7.</w:t>
      </w:r>
      <w:r>
        <w:tab/>
        <w:t>SMF sends the usage reporting response to the UPF/PSA UPF.</w:t>
      </w:r>
    </w:p>
    <w:p w14:paraId="49C540BA" w14:textId="1F47D657" w:rsidR="00C86299" w:rsidRPr="00D23D87" w:rsidRDefault="00C86299" w:rsidP="00C86299">
      <w:pPr>
        <w:pStyle w:val="51"/>
        <w:rPr>
          <w:lang w:val="en-US" w:eastAsia="zh-CN"/>
        </w:rPr>
      </w:pPr>
      <w:bookmarkStart w:id="129" w:name="_Toc144213374"/>
      <w:bookmarkStart w:id="130" w:name="_Toc148346367"/>
      <w:r w:rsidRPr="00D23D87">
        <w:rPr>
          <w:lang w:val="en-US" w:eastAsia="zh-CN"/>
        </w:rPr>
        <w:t>5.2.4.1.</w:t>
      </w:r>
      <w:r>
        <w:rPr>
          <w:rFonts w:hint="eastAsia"/>
          <w:lang w:val="en-US" w:eastAsia="zh-CN"/>
        </w:rPr>
        <w:t>4</w:t>
      </w:r>
      <w:r w:rsidRPr="00D23D87">
        <w:rPr>
          <w:lang w:val="en-US" w:eastAsia="zh-CN"/>
        </w:rPr>
        <w:tab/>
      </w:r>
      <w:r>
        <w:rPr>
          <w:lang w:val="en-US" w:eastAsia="zh-CN"/>
        </w:rPr>
        <w:t>CDR Information Structure with Satellite Backhaul information</w:t>
      </w:r>
      <w:bookmarkEnd w:id="129"/>
      <w:bookmarkEnd w:id="130"/>
    </w:p>
    <w:p w14:paraId="2F510BEB" w14:textId="353FC3AE" w:rsidR="00C86299" w:rsidRDefault="00C86299" w:rsidP="00C86299">
      <w:pPr>
        <w:rPr>
          <w:lang w:eastAsia="zh-CN"/>
        </w:rPr>
      </w:pPr>
      <w:r w:rsidRPr="001D007B">
        <w:rPr>
          <w:lang w:eastAsia="zh-CN"/>
        </w:rPr>
        <w:t xml:space="preserve">The </w:t>
      </w:r>
      <w:r>
        <w:rPr>
          <w:lang w:eastAsia="zh-CN"/>
        </w:rPr>
        <w:t xml:space="preserve">Table </w:t>
      </w:r>
      <w:r>
        <w:rPr>
          <w:rFonts w:hint="eastAsia"/>
          <w:lang w:eastAsia="zh-CN"/>
        </w:rPr>
        <w:t xml:space="preserve">2 </w:t>
      </w:r>
      <w:r>
        <w:rPr>
          <w:lang w:eastAsia="zh-CN"/>
        </w:rPr>
        <w:t>provides the information structure, as described in 3GPP TS 32.290 [11] which includes the attributes that shall be used for Satellite Backhaul.</w:t>
      </w:r>
    </w:p>
    <w:p w14:paraId="534302DF" w14:textId="6A42C8B1" w:rsidR="00C86299" w:rsidRPr="00C86299" w:rsidRDefault="00C86299" w:rsidP="00C86299">
      <w:pPr>
        <w:pStyle w:val="TH"/>
        <w:ind w:left="704"/>
        <w:jc w:val="left"/>
      </w:pPr>
      <w:r w:rsidRPr="00C86299">
        <w:t>Table 5.2.4.1.</w:t>
      </w:r>
      <w:r w:rsidRPr="00C86299">
        <w:rPr>
          <w:rFonts w:hint="eastAsia"/>
        </w:rPr>
        <w:t>4</w:t>
      </w:r>
      <w:r w:rsidRPr="00C86299">
        <w:t>-</w:t>
      </w:r>
      <w:r w:rsidRPr="00C86299">
        <w:rPr>
          <w:rFonts w:hint="eastAsia"/>
        </w:rPr>
        <w:t>2</w:t>
      </w:r>
      <w:r w:rsidRPr="00C86299">
        <w:t xml:space="preserve">: </w:t>
      </w:r>
      <w:r w:rsidRPr="00C86299">
        <w:rPr>
          <w:rFonts w:hint="eastAsia"/>
        </w:rPr>
        <w:t xml:space="preserve">Extend to </w:t>
      </w:r>
      <w:r w:rsidRPr="00C86299">
        <w:t xml:space="preserve">Common Data structure of Charging Data Request with Satellite Backhaul </w:t>
      </w:r>
      <w:proofErr w:type="gramStart"/>
      <w:r w:rsidRPr="00C86299">
        <w:t>Identification(</w:t>
      </w:r>
      <w:proofErr w:type="gramEnd"/>
      <w:r w:rsidRPr="00C86299">
        <w:t>3GPP TS 32.290 [11] – Table 7.1)</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1265"/>
        <w:gridCol w:w="4776"/>
      </w:tblGrid>
      <w:tr w:rsidR="00C86299" w:rsidRPr="00424394" w14:paraId="2A2EC1E6"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4CD2104F" w14:textId="77777777" w:rsidR="00C86299" w:rsidRPr="00424394" w:rsidRDefault="00C86299"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31C884BC" w14:textId="77777777" w:rsidR="00C86299" w:rsidRDefault="00C86299" w:rsidP="00331ACA">
            <w:pPr>
              <w:keepNext/>
              <w:spacing w:after="0"/>
              <w:jc w:val="center"/>
              <w:rPr>
                <w:rFonts w:ascii="Arial" w:hAnsi="Arial"/>
                <w:b/>
                <w:sz w:val="18"/>
                <w:lang w:eastAsia="x-none" w:bidi="ar-IQ"/>
              </w:rPr>
            </w:pPr>
            <w:r>
              <w:rPr>
                <w:rFonts w:ascii="Arial" w:hAnsi="Arial"/>
                <w:b/>
                <w:sz w:val="18"/>
                <w:lang w:eastAsia="x-none" w:bidi="ar-IQ"/>
              </w:rPr>
              <w:t>Converged Charging</w:t>
            </w:r>
          </w:p>
          <w:p w14:paraId="7498F88F"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1265" w:type="dxa"/>
            <w:tcBorders>
              <w:top w:val="single" w:sz="4" w:space="0" w:color="auto"/>
              <w:left w:val="single" w:sz="4" w:space="0" w:color="auto"/>
              <w:bottom w:val="single" w:sz="4" w:space="0" w:color="auto"/>
              <w:right w:val="single" w:sz="4" w:space="0" w:color="auto"/>
            </w:tcBorders>
            <w:shd w:val="clear" w:color="auto" w:fill="CCCCCC"/>
          </w:tcPr>
          <w:p w14:paraId="2B84851B" w14:textId="77777777" w:rsidR="00C86299" w:rsidRPr="00424394" w:rsidRDefault="00C86299" w:rsidP="00331ACA">
            <w:pPr>
              <w:keepNext/>
              <w:spacing w:after="0"/>
              <w:jc w:val="center"/>
              <w:rPr>
                <w:rFonts w:ascii="Arial" w:hAnsi="Arial"/>
                <w:b/>
                <w:sz w:val="18"/>
                <w:lang w:eastAsia="x-none" w:bidi="ar-IQ"/>
              </w:rPr>
            </w:pPr>
            <w:r>
              <w:rPr>
                <w:rFonts w:ascii="Arial" w:hAnsi="Arial"/>
                <w:b/>
                <w:sz w:val="18"/>
                <w:lang w:val="fr-FR" w:eastAsia="x-none" w:bidi="ar-IQ"/>
              </w:rPr>
              <w:t>Offline Only Charging 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15F319BA" w14:textId="77777777" w:rsidR="00C86299" w:rsidRPr="00424394" w:rsidRDefault="00C86299"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C86299" w:rsidRPr="00424394" w14:paraId="03EE82D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ED1596A" w14:textId="77777777" w:rsidR="00C86299" w:rsidRPr="00EC5435" w:rsidRDefault="00C86299"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20600E94"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201BF9CB"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6C4A92CC" w14:textId="77777777" w:rsidR="00C86299" w:rsidRPr="00EC5435" w:rsidRDefault="00C86299"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C86299" w:rsidRPr="00424394" w14:paraId="293D663F"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01E26C7" w14:textId="77777777" w:rsidR="00C86299" w:rsidRPr="00EC5435" w:rsidRDefault="00C86299"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4FC294BB"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76D0AE1C"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3EB462C1" w14:textId="77777777" w:rsidR="00C86299" w:rsidRPr="00EC5435" w:rsidRDefault="00C86299" w:rsidP="00331ACA">
            <w:pPr>
              <w:pStyle w:val="TAL"/>
              <w:rPr>
                <w:lang w:eastAsia="zh-CN"/>
              </w:rPr>
            </w:pPr>
            <w:r w:rsidRPr="00EC5435">
              <w:t xml:space="preserve">Field contains </w:t>
            </w:r>
            <w:r w:rsidRPr="00E43AC4">
              <w:t>the type of the satellite (i.e. GEO, MEO, LEO or OTHERSAT, DYNAMIC_GEO, DYNAMIC _MEO, DYNAMIC _LEO, DYNAMIC _OTHERSAT) used in the backhaul</w:t>
            </w:r>
          </w:p>
        </w:tc>
      </w:tr>
      <w:tr w:rsidR="00C86299" w:rsidRPr="00424394" w14:paraId="0B0AEE0A"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3885A73" w14:textId="77777777" w:rsidR="00C86299" w:rsidRPr="00EC5435" w:rsidRDefault="00C86299"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1102C645" w14:textId="77777777" w:rsidR="00C86299" w:rsidRPr="00EC5435" w:rsidRDefault="00C86299" w:rsidP="00331ACA">
            <w:pPr>
              <w:pStyle w:val="TAL"/>
              <w:jc w:val="center"/>
              <w:rPr>
                <w:szCs w:val="18"/>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327D0C66" w14:textId="77777777" w:rsidR="00C86299" w:rsidRPr="00EC5435" w:rsidRDefault="00C86299" w:rsidP="00331ACA">
            <w:pPr>
              <w:pStyle w:val="TAL"/>
              <w:jc w:val="center"/>
              <w:rPr>
                <w:lang w:val="fr-FR" w:eastAsia="zh-CN"/>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02517BE7" w14:textId="77777777" w:rsidR="00C86299" w:rsidRPr="00EC5435" w:rsidRDefault="00C86299" w:rsidP="00331ACA">
            <w:pPr>
              <w:pStyle w:val="TAL"/>
            </w:pPr>
            <w:bookmarkStart w:id="131" w:name="_Hlk94798623"/>
            <w:r w:rsidRPr="00EC5435">
              <w:t>This field may be added optionally as a further enhancement to contain the result of the calculation of the following attributes (throughput), latency, jitter, and error rate)</w:t>
            </w:r>
            <w:bookmarkEnd w:id="131"/>
          </w:p>
        </w:tc>
      </w:tr>
      <w:tr w:rsidR="00C86299" w:rsidRPr="00424394" w14:paraId="455DB2F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D5AB40D" w14:textId="77777777" w:rsidR="00C86299" w:rsidRPr="00EC5435" w:rsidRDefault="00C86299"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5BBA2CF4" w14:textId="77777777" w:rsidR="00C86299" w:rsidRPr="00EC5435" w:rsidRDefault="00C86299"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1265" w:type="dxa"/>
            <w:tcBorders>
              <w:top w:val="single" w:sz="6" w:space="0" w:color="auto"/>
              <w:left w:val="single" w:sz="6" w:space="0" w:color="auto"/>
              <w:bottom w:val="single" w:sz="6" w:space="0" w:color="auto"/>
              <w:right w:val="single" w:sz="6" w:space="0" w:color="auto"/>
            </w:tcBorders>
          </w:tcPr>
          <w:p w14:paraId="105B802F" w14:textId="77777777" w:rsidR="00C86299" w:rsidRPr="00EC5435" w:rsidRDefault="00C86299" w:rsidP="00331ACA">
            <w:pPr>
              <w:pStyle w:val="TAL"/>
              <w:jc w:val="center"/>
              <w:rPr>
                <w:szCs w:val="18"/>
                <w:lang w:eastAsia="zh-CN" w:bidi="ar-IQ"/>
              </w:rPr>
            </w:pPr>
            <w:r>
              <w:rPr>
                <w:rFonts w:hint="eastAsia"/>
                <w:szCs w:val="18"/>
                <w:lang w:eastAsia="zh-CN" w:bidi="ar-IQ"/>
              </w:rPr>
              <w:t>-</w:t>
            </w:r>
          </w:p>
        </w:tc>
        <w:tc>
          <w:tcPr>
            <w:tcW w:w="4776" w:type="dxa"/>
            <w:tcBorders>
              <w:top w:val="single" w:sz="6" w:space="0" w:color="auto"/>
              <w:left w:val="single" w:sz="6" w:space="0" w:color="auto"/>
              <w:bottom w:val="single" w:sz="6" w:space="0" w:color="auto"/>
              <w:right w:val="single" w:sz="6" w:space="0" w:color="auto"/>
            </w:tcBorders>
          </w:tcPr>
          <w:p w14:paraId="21514200" w14:textId="77777777" w:rsidR="00C86299" w:rsidRPr="00EC5435" w:rsidRDefault="00C86299"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1A207A0A" w14:textId="378F05AF" w:rsidR="003B54FF" w:rsidRPr="00C86299" w:rsidRDefault="003B54FF" w:rsidP="003B54FF">
      <w:pPr>
        <w:rPr>
          <w:lang w:eastAsia="zh-CN"/>
        </w:rPr>
      </w:pPr>
    </w:p>
    <w:p w14:paraId="0704F4E3" w14:textId="12F902F9" w:rsidR="005A1B27" w:rsidRDefault="005A1B27" w:rsidP="005A1B27">
      <w:pPr>
        <w:pStyle w:val="31"/>
        <w:rPr>
          <w:lang w:eastAsia="zh-CN"/>
        </w:rPr>
      </w:pPr>
      <w:bookmarkStart w:id="132" w:name="_Toc144213375"/>
      <w:bookmarkStart w:id="133" w:name="_Toc148346368"/>
      <w:r>
        <w:rPr>
          <w:rFonts w:hint="eastAsia"/>
          <w:lang w:eastAsia="zh-CN"/>
        </w:rPr>
        <w:lastRenderedPageBreak/>
        <w:t>5</w:t>
      </w:r>
      <w:r>
        <w:t>.</w:t>
      </w:r>
      <w:r w:rsidR="001A0522">
        <w:rPr>
          <w:rFonts w:hint="eastAsia"/>
          <w:lang w:eastAsia="zh-CN"/>
        </w:rPr>
        <w:t>2</w:t>
      </w:r>
      <w:r>
        <w:t>.5</w:t>
      </w:r>
      <w:r>
        <w:tab/>
        <w:t>Evaluation</w:t>
      </w:r>
      <w:bookmarkEnd w:id="132"/>
      <w:bookmarkEnd w:id="133"/>
    </w:p>
    <w:p w14:paraId="4FCC6632" w14:textId="31656039" w:rsidR="000B644E" w:rsidRDefault="000B644E" w:rsidP="000B644E">
      <w:pPr>
        <w:pStyle w:val="41"/>
        <w:rPr>
          <w:lang w:val="x-none" w:eastAsia="x-none"/>
        </w:rPr>
      </w:pPr>
      <w:bookmarkStart w:id="134" w:name="_Toc89690029"/>
      <w:bookmarkStart w:id="135" w:name="_Toc144213376"/>
      <w:bookmarkStart w:id="136" w:name="_Toc148346369"/>
      <w:r>
        <w:t>5.</w:t>
      </w:r>
      <w:r>
        <w:rPr>
          <w:rFonts w:hint="eastAsia"/>
          <w:lang w:eastAsia="zh-CN"/>
        </w:rPr>
        <w:t>2</w:t>
      </w:r>
      <w:r>
        <w:t>.5.</w:t>
      </w:r>
      <w:r>
        <w:rPr>
          <w:rFonts w:hint="eastAsia"/>
          <w:lang w:eastAsia="zh-CN"/>
        </w:rPr>
        <w:t>1</w:t>
      </w:r>
      <w:r>
        <w:tab/>
        <w:t>Solutions evaluation for Key issue #</w:t>
      </w:r>
      <w:r>
        <w:rPr>
          <w:rFonts w:hint="eastAsia"/>
          <w:lang w:eastAsia="zh-CN"/>
        </w:rPr>
        <w:t>2</w:t>
      </w:r>
      <w:r>
        <w:t>.1</w:t>
      </w:r>
      <w:bookmarkEnd w:id="134"/>
      <w:bookmarkEnd w:id="135"/>
      <w:bookmarkEnd w:id="136"/>
      <w:r>
        <w:t xml:space="preserve"> </w:t>
      </w:r>
    </w:p>
    <w:p w14:paraId="6F795DC2" w14:textId="77777777" w:rsidR="000B644E" w:rsidRDefault="000B644E" w:rsidP="000B644E">
      <w:r>
        <w:rPr>
          <w:rFonts w:hint="eastAsia"/>
          <w:lang w:eastAsia="zh-CN"/>
        </w:rPr>
        <w:t>S</w:t>
      </w:r>
      <w:r>
        <w:t>olution #</w:t>
      </w:r>
      <w:r>
        <w:rPr>
          <w:rFonts w:hint="eastAsia"/>
          <w:lang w:eastAsia="zh-CN"/>
        </w:rPr>
        <w:t>2</w:t>
      </w:r>
      <w:r>
        <w:t>.1</w:t>
      </w:r>
      <w:r>
        <w:rPr>
          <w:rFonts w:hint="eastAsia"/>
          <w:lang w:eastAsia="zh-CN"/>
        </w:rPr>
        <w:t xml:space="preserve"> </w:t>
      </w:r>
      <w:r>
        <w:t>addresses Key issue #</w:t>
      </w:r>
      <w:r>
        <w:rPr>
          <w:rFonts w:hint="eastAsia"/>
          <w:lang w:eastAsia="zh-CN"/>
        </w:rPr>
        <w:t>2</w:t>
      </w:r>
      <w:r>
        <w:t>.1</w:t>
      </w:r>
      <w:r>
        <w:rPr>
          <w:rFonts w:hint="eastAsia"/>
          <w:lang w:eastAsia="zh-CN"/>
        </w:rPr>
        <w:t xml:space="preserve"> </w:t>
      </w:r>
      <w:r>
        <w:t xml:space="preserve">with </w:t>
      </w:r>
      <w:r w:rsidRPr="00043FF5">
        <w:t xml:space="preserve">no impact on the SMF charging architecture, operation. New </w:t>
      </w:r>
      <w:proofErr w:type="gramStart"/>
      <w:r w:rsidRPr="00043FF5">
        <w:t>parameters</w:t>
      </w:r>
      <w:r>
        <w:rPr>
          <w:rFonts w:hint="eastAsia"/>
          <w:lang w:eastAsia="zh-CN"/>
        </w:rPr>
        <w:t>(</w:t>
      </w:r>
      <w:proofErr w:type="gramEnd"/>
      <w:r>
        <w:rPr>
          <w:rFonts w:hint="eastAsia"/>
          <w:lang w:eastAsia="zh-CN"/>
        </w:rPr>
        <w:t xml:space="preserve">e.g. </w:t>
      </w:r>
      <w:r w:rsidRPr="00530468">
        <w:rPr>
          <w:lang w:eastAsia="zh-CN"/>
        </w:rPr>
        <w:t>Satellite Backhaul</w:t>
      </w:r>
      <w:r>
        <w:rPr>
          <w:rFonts w:hint="eastAsia"/>
          <w:lang w:eastAsia="zh-CN"/>
        </w:rPr>
        <w:t xml:space="preserve"> Information)</w:t>
      </w:r>
      <w:r w:rsidRPr="00043FF5">
        <w:t xml:space="preserve"> for </w:t>
      </w:r>
      <w:r w:rsidRPr="00AD6CC6">
        <w:rPr>
          <w:lang w:eastAsia="zh-CN"/>
        </w:rPr>
        <w:t>satellite backhau</w:t>
      </w:r>
      <w:r>
        <w:rPr>
          <w:rFonts w:hint="eastAsia"/>
          <w:lang w:eastAsia="zh-CN"/>
        </w:rPr>
        <w:t>l charging</w:t>
      </w:r>
      <w:r w:rsidRPr="00043FF5">
        <w:t xml:space="preserve"> are required.</w:t>
      </w:r>
      <w:r>
        <w:t xml:space="preserve">. </w:t>
      </w:r>
    </w:p>
    <w:p w14:paraId="1E0ED443" w14:textId="77777777" w:rsidR="000B644E" w:rsidRDefault="000B644E" w:rsidP="000B644E">
      <w:pPr>
        <w:rPr>
          <w:lang w:eastAsia="zh-CN"/>
        </w:rPr>
      </w:pPr>
    </w:p>
    <w:p w14:paraId="39F1E0B0" w14:textId="5E238CF2" w:rsidR="000B644E" w:rsidRDefault="000B644E" w:rsidP="000B644E">
      <w:pPr>
        <w:pStyle w:val="41"/>
        <w:rPr>
          <w:lang w:val="x-none" w:eastAsia="x-none"/>
        </w:rPr>
      </w:pPr>
      <w:bookmarkStart w:id="137" w:name="_Toc144213377"/>
      <w:bookmarkStart w:id="138" w:name="_Toc148346370"/>
      <w:r>
        <w:t>5.</w:t>
      </w:r>
      <w:r>
        <w:rPr>
          <w:rFonts w:hint="eastAsia"/>
          <w:lang w:eastAsia="zh-CN"/>
        </w:rPr>
        <w:t>2</w:t>
      </w:r>
      <w:r>
        <w:t>.5.</w:t>
      </w:r>
      <w:r>
        <w:rPr>
          <w:rFonts w:hint="eastAsia"/>
          <w:lang w:eastAsia="zh-CN"/>
        </w:rPr>
        <w:t>2</w:t>
      </w:r>
      <w:r>
        <w:tab/>
        <w:t>Solutions evaluation for Key issue #</w:t>
      </w:r>
      <w:r>
        <w:rPr>
          <w:rFonts w:hint="eastAsia"/>
          <w:lang w:eastAsia="zh-CN"/>
        </w:rPr>
        <w:t>2</w:t>
      </w:r>
      <w:r>
        <w:t>.</w:t>
      </w:r>
      <w:r>
        <w:rPr>
          <w:rFonts w:hint="eastAsia"/>
          <w:lang w:eastAsia="zh-CN"/>
        </w:rPr>
        <w:t>2</w:t>
      </w:r>
      <w:bookmarkEnd w:id="137"/>
      <w:bookmarkEnd w:id="138"/>
      <w:r>
        <w:t xml:space="preserve"> </w:t>
      </w:r>
    </w:p>
    <w:p w14:paraId="5A384595" w14:textId="38241D28" w:rsidR="000B644E" w:rsidRPr="000B644E" w:rsidRDefault="000B644E" w:rsidP="000B644E">
      <w:pPr>
        <w:rPr>
          <w:lang w:eastAsia="zh-CN"/>
        </w:rPr>
      </w:pPr>
      <w:r>
        <w:rPr>
          <w:rFonts w:hint="eastAsia"/>
          <w:lang w:val="x-none" w:eastAsia="zh-CN"/>
        </w:rPr>
        <w:t>S</w:t>
      </w:r>
      <w:r>
        <w:t>olution #</w:t>
      </w:r>
      <w:r>
        <w:rPr>
          <w:rFonts w:hint="eastAsia"/>
          <w:lang w:eastAsia="zh-CN"/>
        </w:rPr>
        <w:t>2</w:t>
      </w:r>
      <w:r>
        <w:t>.1 address</w:t>
      </w:r>
      <w:r>
        <w:rPr>
          <w:rFonts w:hint="eastAsia"/>
          <w:lang w:eastAsia="zh-CN"/>
        </w:rPr>
        <w:t>es</w:t>
      </w:r>
      <w:r>
        <w:t xml:space="preserve"> Key issue #</w:t>
      </w:r>
      <w:r>
        <w:rPr>
          <w:rFonts w:hint="eastAsia"/>
          <w:lang w:eastAsia="zh-CN"/>
        </w:rPr>
        <w:t>2</w:t>
      </w:r>
      <w:r>
        <w:t>.</w:t>
      </w:r>
      <w:r>
        <w:rPr>
          <w:rFonts w:hint="eastAsia"/>
          <w:lang w:eastAsia="zh-CN"/>
        </w:rPr>
        <w:t xml:space="preserve">2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to support the satellite backhaul</w:t>
      </w:r>
      <w:r>
        <w:rPr>
          <w:rFonts w:hint="eastAsia"/>
          <w:lang w:eastAsia="zh-CN"/>
        </w:rPr>
        <w:t>.</w:t>
      </w:r>
    </w:p>
    <w:p w14:paraId="64335EF0" w14:textId="75F3CB7E" w:rsidR="005A1B27" w:rsidRDefault="005A1B27" w:rsidP="005A1B27">
      <w:pPr>
        <w:pStyle w:val="31"/>
      </w:pPr>
      <w:bookmarkStart w:id="139" w:name="_Toc144213378"/>
      <w:bookmarkStart w:id="140" w:name="_Toc148346371"/>
      <w:r>
        <w:rPr>
          <w:rFonts w:hint="eastAsia"/>
          <w:lang w:eastAsia="zh-CN"/>
        </w:rPr>
        <w:t>5</w:t>
      </w:r>
      <w:r>
        <w:t>.</w:t>
      </w:r>
      <w:r w:rsidR="001A0522">
        <w:rPr>
          <w:rFonts w:hint="eastAsia"/>
          <w:lang w:eastAsia="zh-CN"/>
        </w:rPr>
        <w:t>2</w:t>
      </w:r>
      <w:r>
        <w:t>.6</w:t>
      </w:r>
      <w:r>
        <w:tab/>
        <w:t>Conclusion</w:t>
      </w:r>
      <w:bookmarkEnd w:id="139"/>
      <w:bookmarkEnd w:id="140"/>
    </w:p>
    <w:p w14:paraId="21CDF90D" w14:textId="54C92A6D" w:rsidR="005A1B27" w:rsidRDefault="00905118" w:rsidP="005A1B27">
      <w:pPr>
        <w:rPr>
          <w:lang w:eastAsia="zh-CN"/>
        </w:rPr>
      </w:pPr>
      <w:r>
        <w:t>It is concluded</w:t>
      </w:r>
      <w:r>
        <w:rPr>
          <w:rFonts w:hint="eastAsia"/>
          <w:lang w:eastAsia="zh-CN"/>
        </w:rPr>
        <w:t xml:space="preserve"> that the </w:t>
      </w:r>
      <w:r>
        <w:rPr>
          <w:lang w:eastAsia="zh-CN"/>
        </w:rPr>
        <w:t>s</w:t>
      </w:r>
      <w:r w:rsidRPr="004B6AEB">
        <w:rPr>
          <w:lang w:eastAsia="zh-CN"/>
        </w:rPr>
        <w:t xml:space="preserve">olution #2.1 is the feasible solution </w:t>
      </w:r>
      <w:r>
        <w:rPr>
          <w:rFonts w:hint="eastAsia"/>
          <w:lang w:eastAsia="zh-CN"/>
        </w:rPr>
        <w:t>and n</w:t>
      </w:r>
      <w:r w:rsidRPr="004B6AEB">
        <w:rPr>
          <w:lang w:eastAsia="zh-CN"/>
        </w:rPr>
        <w:t>ew parameters and triggers need to be added for the satellite backhaul charging.</w:t>
      </w:r>
    </w:p>
    <w:p w14:paraId="242DC6B4" w14:textId="77777777" w:rsidR="00E81959" w:rsidRDefault="00E81959" w:rsidP="005A1B27">
      <w:pPr>
        <w:rPr>
          <w:lang w:eastAsia="zh-CN"/>
        </w:rPr>
      </w:pPr>
    </w:p>
    <w:p w14:paraId="216859C1" w14:textId="603F7D08" w:rsidR="001A0522" w:rsidRDefault="001A0522" w:rsidP="001A0522">
      <w:pPr>
        <w:pStyle w:val="21"/>
        <w:overflowPunct w:val="0"/>
        <w:autoSpaceDE w:val="0"/>
        <w:autoSpaceDN w:val="0"/>
        <w:adjustRightInd w:val="0"/>
        <w:textAlignment w:val="baseline"/>
        <w:rPr>
          <w:lang w:eastAsia="zh-CN"/>
        </w:rPr>
      </w:pPr>
      <w:bookmarkStart w:id="141" w:name="_Toc144213379"/>
      <w:bookmarkStart w:id="142" w:name="_Toc148346372"/>
      <w:r>
        <w:rPr>
          <w:rFonts w:hint="eastAsia"/>
          <w:lang w:eastAsia="zh-CN"/>
        </w:rPr>
        <w:t>5</w:t>
      </w:r>
      <w:r>
        <w:t>.</w:t>
      </w:r>
      <w:r>
        <w:rPr>
          <w:rFonts w:hint="eastAsia"/>
          <w:lang w:eastAsia="zh-CN"/>
        </w:rPr>
        <w:t>3</w:t>
      </w:r>
      <w:r>
        <w:tab/>
        <w:t xml:space="preserve">Topic </w:t>
      </w:r>
      <w:r>
        <w:rPr>
          <w:rFonts w:hint="eastAsia"/>
          <w:lang w:eastAsia="zh-CN"/>
        </w:rPr>
        <w:t xml:space="preserve">3: Charging for </w:t>
      </w:r>
      <w:r w:rsidRPr="003F513C">
        <w:rPr>
          <w:lang w:eastAsia="zh-CN"/>
        </w:rPr>
        <w:t xml:space="preserve">Edge Computing </w:t>
      </w:r>
      <w:r>
        <w:rPr>
          <w:rFonts w:hint="eastAsia"/>
          <w:lang w:eastAsia="zh-CN"/>
        </w:rPr>
        <w:t>with satellite backhaul</w:t>
      </w:r>
      <w:bookmarkEnd w:id="141"/>
      <w:bookmarkEnd w:id="142"/>
    </w:p>
    <w:p w14:paraId="3B481269" w14:textId="38EEB4E8" w:rsidR="001A0522" w:rsidRPr="003F6DA0" w:rsidRDefault="001A0522" w:rsidP="001A0522">
      <w:pPr>
        <w:pStyle w:val="31"/>
        <w:rPr>
          <w:lang w:eastAsia="zh-CN"/>
        </w:rPr>
      </w:pPr>
      <w:bookmarkStart w:id="143" w:name="_Toc144213380"/>
      <w:bookmarkStart w:id="144" w:name="_Toc148346373"/>
      <w:r>
        <w:rPr>
          <w:rFonts w:hint="eastAsia"/>
          <w:lang w:eastAsia="zh-CN"/>
        </w:rPr>
        <w:t>5</w:t>
      </w:r>
      <w:r>
        <w:t>.</w:t>
      </w:r>
      <w:r>
        <w:rPr>
          <w:rFonts w:hint="eastAsia"/>
          <w:lang w:eastAsia="zh-CN"/>
        </w:rPr>
        <w:t>3</w:t>
      </w:r>
      <w:r>
        <w:t>.1</w:t>
      </w:r>
      <w:r>
        <w:tab/>
        <w:t>General description and assumptions</w:t>
      </w:r>
      <w:bookmarkEnd w:id="143"/>
      <w:bookmarkEnd w:id="144"/>
      <w:r>
        <w:t xml:space="preserve"> </w:t>
      </w:r>
    </w:p>
    <w:p w14:paraId="02C4AB41" w14:textId="1E73C36D" w:rsidR="001A0522" w:rsidRDefault="001A0522" w:rsidP="001A0522">
      <w:pPr>
        <w:jc w:val="center"/>
        <w:rPr>
          <w:lang w:eastAsia="zh-CN"/>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sidRPr="00E5646D">
        <w:rPr>
          <w:lang w:eastAsia="zh-CN"/>
        </w:rPr>
        <w:t xml:space="preserve">Edge Computing is deployed with UPF and Edge </w:t>
      </w:r>
      <w:proofErr w:type="gramStart"/>
      <w:r w:rsidRPr="00E5646D">
        <w:rPr>
          <w:lang w:eastAsia="zh-CN"/>
        </w:rPr>
        <w:t>Computing</w:t>
      </w:r>
      <w:proofErr w:type="gramEnd"/>
      <w:r w:rsidRPr="00E5646D">
        <w:rPr>
          <w:lang w:eastAsia="zh-CN"/>
        </w:rPr>
        <w:t xml:space="preserve"> services on-board the satellite.</w:t>
      </w:r>
      <w:r>
        <w:rPr>
          <w:rFonts w:hint="eastAsia"/>
          <w:lang w:eastAsia="zh-CN"/>
        </w:rPr>
        <w:t xml:space="preserve"> The </w:t>
      </w:r>
      <w:r w:rsidRPr="00432E3C">
        <w:rPr>
          <w:lang w:eastAsia="zh-CN"/>
        </w:rPr>
        <w:t xml:space="preserve">following figure shows the high level architecture of the Satellite Edge Computing </w:t>
      </w:r>
      <w:r w:rsidRPr="009E7C0B">
        <w:rPr>
          <w:lang w:eastAsia="zh-CN"/>
        </w:rPr>
        <w:t>with satellite backhaul</w:t>
      </w:r>
      <w:r w:rsidRPr="00432E3C">
        <w:rPr>
          <w:lang w:eastAsia="zh-CN"/>
        </w:rPr>
        <w:t>.</w:t>
      </w:r>
      <w:r w:rsidRPr="009E7C0B">
        <w:t xml:space="preserve"> </w:t>
      </w:r>
      <w:r w:rsidR="008D3BAD">
        <w:rPr>
          <w:rFonts w:hint="eastAsia"/>
          <w:lang w:eastAsia="zh-CN"/>
        </w:rPr>
        <w:t xml:space="preserve">The </w:t>
      </w:r>
      <w:r w:rsidR="008D3BAD" w:rsidRPr="000C09D3">
        <w:rPr>
          <w:lang w:eastAsia="zh-CN"/>
        </w:rPr>
        <w:t xml:space="preserve">Edge Computing Service </w:t>
      </w:r>
      <w:proofErr w:type="gramStart"/>
      <w:r w:rsidR="008D3BAD" w:rsidRPr="000C09D3">
        <w:rPr>
          <w:lang w:eastAsia="zh-CN"/>
        </w:rPr>
        <w:t>Provider</w:t>
      </w:r>
      <w:r w:rsidR="008D3BAD">
        <w:rPr>
          <w:rFonts w:hint="eastAsia"/>
          <w:lang w:eastAsia="zh-CN"/>
        </w:rPr>
        <w:t>(</w:t>
      </w:r>
      <w:proofErr w:type="gramEnd"/>
      <w:r w:rsidR="008D3BAD">
        <w:rPr>
          <w:rFonts w:hint="eastAsia"/>
          <w:lang w:eastAsia="zh-CN"/>
        </w:rPr>
        <w:t xml:space="preserve">ECSP) provides the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used by the ASP and by SMNO to enable them to host their Edge applications close to the users. The </w:t>
      </w:r>
      <w:r w:rsidR="008D3BAD">
        <w:rPr>
          <w:rFonts w:hint="eastAsia"/>
          <w:lang w:eastAsia="zh-CN" w:bidi="ar-IQ"/>
        </w:rPr>
        <w:t xml:space="preserve">Satellite Service </w:t>
      </w:r>
      <w:proofErr w:type="gramStart"/>
      <w:r w:rsidR="008D3BAD">
        <w:rPr>
          <w:rFonts w:hint="eastAsia"/>
          <w:lang w:eastAsia="zh-CN" w:bidi="ar-IQ"/>
        </w:rPr>
        <w:t>Provider</w:t>
      </w:r>
      <w:r w:rsidR="008D3BAD">
        <w:rPr>
          <w:rFonts w:hint="eastAsia"/>
          <w:lang w:eastAsia="zh-CN"/>
        </w:rPr>
        <w:t>(</w:t>
      </w:r>
      <w:proofErr w:type="gramEnd"/>
      <w:r w:rsidR="008D3BAD">
        <w:rPr>
          <w:rFonts w:hint="eastAsia"/>
          <w:lang w:eastAsia="zh-CN"/>
        </w:rPr>
        <w:t xml:space="preserve">SSP) can act as ECSP to provide the satellite </w:t>
      </w:r>
      <w:r w:rsidR="008D3BAD" w:rsidRPr="00E91415">
        <w:rPr>
          <w:lang w:eastAsia="zh-CN"/>
        </w:rPr>
        <w:t>infrastructure</w:t>
      </w:r>
      <w:r w:rsidR="008D3BAD" w:rsidRPr="00E91415">
        <w:rPr>
          <w:rFonts w:hint="eastAsia"/>
          <w:lang w:eastAsia="zh-CN"/>
        </w:rPr>
        <w:t xml:space="preserve"> </w:t>
      </w:r>
      <w:r w:rsidR="008D3BAD" w:rsidRPr="00E91415">
        <w:rPr>
          <w:lang w:eastAsia="zh-CN"/>
        </w:rPr>
        <w:t>resources</w:t>
      </w:r>
      <w:r w:rsidR="008D3BAD">
        <w:rPr>
          <w:rFonts w:hint="eastAsia"/>
          <w:lang w:eastAsia="zh-CN"/>
        </w:rPr>
        <w:t xml:space="preserve"> to the ASP and SMNO to enable them to host their Edge applications close to the SSC. The relationship between </w:t>
      </w:r>
      <w:r w:rsidR="008D3BAD">
        <w:rPr>
          <w:lang w:eastAsia="zh-CN"/>
        </w:rPr>
        <w:t>the</w:t>
      </w:r>
      <w:r w:rsidR="008D3BAD">
        <w:rPr>
          <w:rFonts w:hint="eastAsia"/>
          <w:lang w:eastAsia="zh-CN"/>
        </w:rPr>
        <w:t xml:space="preserve"> ASP and SMNO is the same as the normal edge computing case.</w:t>
      </w:r>
    </w:p>
    <w:p w14:paraId="1842FF2C" w14:textId="7C39493A" w:rsidR="008D3BAD" w:rsidRDefault="008D3BAD" w:rsidP="001A0522">
      <w:pPr>
        <w:jc w:val="center"/>
        <w:rPr>
          <w:lang w:eastAsia="zh-CN"/>
        </w:rPr>
      </w:pPr>
      <w:r>
        <w:object w:dxaOrig="7304" w:dyaOrig="5461" w14:anchorId="372AB39C">
          <v:shape id="_x0000_i1038" type="#_x0000_t75" style="width:307.5pt;height:230pt" o:ole="">
            <v:imagedata r:id="rId34" o:title=""/>
          </v:shape>
          <o:OLEObject Type="Embed" ProgID="Visio.Drawing.11" ShapeID="_x0000_i1038" DrawAspect="Content" ObjectID="_1759067468" r:id="rId35"/>
        </w:object>
      </w:r>
    </w:p>
    <w:p w14:paraId="4DEA93D6" w14:textId="5A1CF4E7" w:rsidR="001A0522" w:rsidRDefault="001A0522" w:rsidP="001A0522">
      <w:pPr>
        <w:pStyle w:val="TF"/>
        <w:rPr>
          <w:rFonts w:cs="Arial"/>
        </w:rPr>
      </w:pPr>
      <w:r w:rsidRPr="00F366DC">
        <w:rPr>
          <w:rFonts w:cs="Arial"/>
        </w:rPr>
        <w:t xml:space="preserve">Figure </w:t>
      </w:r>
      <w:r w:rsidRPr="007859FC">
        <w:rPr>
          <w:rFonts w:cs="Arial"/>
        </w:rPr>
        <w:t>5.</w:t>
      </w:r>
      <w:r>
        <w:rPr>
          <w:rFonts w:cs="Arial" w:hint="eastAsia"/>
          <w:lang w:eastAsia="zh-CN"/>
        </w:rPr>
        <w:t>3.1</w:t>
      </w:r>
      <w:r w:rsidRPr="007859FC">
        <w:rPr>
          <w:rFonts w:cs="Arial"/>
        </w:rPr>
        <w:t>-1</w:t>
      </w:r>
      <w:r w:rsidRPr="00F366DC">
        <w:rPr>
          <w:rFonts w:cs="Arial"/>
        </w:rPr>
        <w:t xml:space="preserve">: </w:t>
      </w:r>
      <w:r w:rsidR="00A410E5">
        <w:rPr>
          <w:rFonts w:cs="Arial" w:hint="eastAsia"/>
          <w:lang w:eastAsia="zh-CN"/>
        </w:rPr>
        <w:t>The</w:t>
      </w:r>
      <w:r>
        <w:rPr>
          <w:rFonts w:cs="Arial"/>
        </w:rPr>
        <w:t xml:space="preserve"> relationship between</w:t>
      </w:r>
      <w:r w:rsidRPr="002A3620">
        <w:rPr>
          <w:rFonts w:cs="Arial"/>
        </w:rPr>
        <w:t xml:space="preserve"> </w:t>
      </w:r>
      <w:r w:rsidRPr="00F366DC">
        <w:rPr>
          <w:rFonts w:cs="Arial"/>
        </w:rPr>
        <w:t xml:space="preserve">Edge Computing </w:t>
      </w:r>
      <w:r>
        <w:rPr>
          <w:rFonts w:cs="Arial"/>
        </w:rPr>
        <w:t>and</w:t>
      </w:r>
      <w:r w:rsidRPr="00F366DC">
        <w:rPr>
          <w:rFonts w:cs="Arial"/>
        </w:rPr>
        <w:t xml:space="preserve"> satellite backhaul</w:t>
      </w:r>
    </w:p>
    <w:p w14:paraId="2D4A6F78" w14:textId="144539FF" w:rsidR="001A0522" w:rsidRPr="002E6863" w:rsidRDefault="001A0522" w:rsidP="001A0522">
      <w:pPr>
        <w:pStyle w:val="41"/>
        <w:rPr>
          <w:color w:val="000000"/>
          <w:lang w:val="en-US" w:eastAsia="zh-CN"/>
        </w:rPr>
      </w:pPr>
      <w:bookmarkStart w:id="145" w:name="_Toc144213381"/>
      <w:bookmarkStart w:id="146" w:name="_Toc148346374"/>
      <w:r w:rsidRPr="00B41665">
        <w:rPr>
          <w:color w:val="000000"/>
          <w:lang w:val="en-US" w:eastAsia="zh-CN"/>
        </w:rPr>
        <w:lastRenderedPageBreak/>
        <w:t>5.</w:t>
      </w:r>
      <w:r>
        <w:rPr>
          <w:rFonts w:hint="eastAsia"/>
          <w:color w:val="000000"/>
          <w:lang w:val="en-US" w:eastAsia="zh-CN"/>
        </w:rPr>
        <w:t>3</w:t>
      </w:r>
      <w:r w:rsidRPr="00B41665">
        <w:rPr>
          <w:color w:val="000000"/>
          <w:lang w:val="en-US" w:eastAsia="zh-CN"/>
        </w:rPr>
        <w:t>.1.1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 xml:space="preserve">.1: </w:t>
      </w:r>
      <w:r>
        <w:rPr>
          <w:rFonts w:hint="eastAsia"/>
          <w:lang w:eastAsia="zh-CN"/>
        </w:rPr>
        <w:t>Satellite Service Provider</w:t>
      </w:r>
      <w:r w:rsidRPr="00491D3F">
        <w:t xml:space="preserve"> charging </w:t>
      </w:r>
      <w:r w:rsidRPr="007751C2">
        <w:rPr>
          <w:lang w:eastAsia="zh-CN"/>
        </w:rPr>
        <w:t>Application Service Provide</w:t>
      </w:r>
      <w:r>
        <w:rPr>
          <w:rFonts w:hint="eastAsia"/>
          <w:lang w:eastAsia="zh-CN"/>
        </w:rPr>
        <w:t>r based on usage</w:t>
      </w:r>
      <w:bookmarkEnd w:id="145"/>
      <w:bookmarkEnd w:id="146"/>
    </w:p>
    <w:p w14:paraId="1BA3267D" w14:textId="77777777" w:rsidR="001A0522" w:rsidRDefault="001A0522" w:rsidP="001A0522">
      <w:pPr>
        <w:rPr>
          <w:lang w:val="en-US" w:eastAsia="zh-CN"/>
        </w:rPr>
      </w:pPr>
      <w:r w:rsidRPr="00DC4034">
        <w:rPr>
          <w:lang w:val="en-US" w:eastAsia="zh-CN"/>
        </w:rPr>
        <w:t>Satellite Service Provider</w:t>
      </w:r>
      <w:r>
        <w:rPr>
          <w:rFonts w:hint="eastAsia"/>
          <w:lang w:val="en-US" w:eastAsia="zh-CN"/>
        </w:rPr>
        <w:t xml:space="preserve"> provides the satellite </w:t>
      </w:r>
      <w:r w:rsidRPr="00AF39DC">
        <w:rPr>
          <w:lang w:val="en-US" w:eastAsia="zh-CN"/>
        </w:rPr>
        <w:t xml:space="preserve">infrastructure resources </w:t>
      </w:r>
      <w:r>
        <w:rPr>
          <w:lang w:val="en-US" w:eastAsia="zh-CN"/>
        </w:rPr>
        <w:t>to</w:t>
      </w:r>
      <w:r>
        <w:rPr>
          <w:rFonts w:hint="eastAsia"/>
          <w:lang w:val="en-US" w:eastAsia="zh-CN"/>
        </w:rPr>
        <w:t xml:space="preserve"> ASP to enable the EAS to be running on the satellite.</w:t>
      </w:r>
    </w:p>
    <w:p w14:paraId="5D083F5B" w14:textId="77777777" w:rsidR="001A0522" w:rsidRDefault="001A0522" w:rsidP="001A0522">
      <w:pPr>
        <w:rPr>
          <w:lang w:eastAsia="zh-CN"/>
        </w:rPr>
      </w:pPr>
      <w:r w:rsidRPr="00E942F9">
        <w:rPr>
          <w:lang w:val="en-US" w:eastAsia="zh-CN"/>
        </w:rPr>
        <w:t>Satellite Service Provider</w:t>
      </w:r>
      <w:r>
        <w:rPr>
          <w:rFonts w:hint="eastAsia"/>
          <w:lang w:val="en-US" w:eastAsia="zh-CN"/>
        </w:rPr>
        <w:t xml:space="preserve"> may charge ASP for </w:t>
      </w:r>
      <w:r w:rsidRPr="00E942F9">
        <w:rPr>
          <w:lang w:val="en-US" w:eastAsia="zh-CN"/>
        </w:rPr>
        <w:t>the infrastructure resources usage to enable and support the EAS(s)</w:t>
      </w:r>
      <w:r>
        <w:rPr>
          <w:rFonts w:hint="eastAsia"/>
          <w:lang w:val="en-US" w:eastAsia="zh-CN"/>
        </w:rPr>
        <w:t xml:space="preserve"> on the satellite</w:t>
      </w:r>
      <w:r w:rsidRPr="00E942F9">
        <w:rPr>
          <w:lang w:val="en-US" w:eastAsia="zh-CN"/>
        </w:rPr>
        <w:t>.</w:t>
      </w:r>
      <w:r w:rsidRPr="00E942F9">
        <w:t xml:space="preserve"> </w:t>
      </w:r>
    </w:p>
    <w:p w14:paraId="20737DDF" w14:textId="77777777" w:rsidR="001A0522" w:rsidRPr="00BD2EB3" w:rsidRDefault="001A0522" w:rsidP="001A0522">
      <w:pPr>
        <w:rPr>
          <w:lang w:val="en-US" w:eastAsia="zh-CN"/>
        </w:rPr>
      </w:pPr>
      <w:r w:rsidRPr="00E942F9">
        <w:rPr>
          <w:lang w:val="en-US" w:eastAsia="zh-CN"/>
        </w:rPr>
        <w:t>This inter-provider charging may be based on the infrastructure resources actually used by the EAS(s).</w:t>
      </w:r>
    </w:p>
    <w:p w14:paraId="09B09880" w14:textId="1CFB78B8" w:rsidR="001A0522" w:rsidRPr="002E6863" w:rsidRDefault="001A0522" w:rsidP="001A0522">
      <w:pPr>
        <w:pStyle w:val="41"/>
        <w:rPr>
          <w:color w:val="000000"/>
          <w:lang w:val="en-US" w:eastAsia="zh-CN"/>
        </w:rPr>
      </w:pPr>
      <w:bookmarkStart w:id="147" w:name="_Toc144213382"/>
      <w:bookmarkStart w:id="148" w:name="_Toc148346375"/>
      <w:r w:rsidRPr="00B41665">
        <w:rPr>
          <w:color w:val="000000"/>
          <w:lang w:val="en-US" w:eastAsia="zh-CN"/>
        </w:rPr>
        <w:t>5.</w:t>
      </w:r>
      <w:r>
        <w:rPr>
          <w:rFonts w:hint="eastAsia"/>
          <w:color w:val="000000"/>
          <w:lang w:val="en-US" w:eastAsia="zh-CN"/>
        </w:rPr>
        <w:t>3</w:t>
      </w:r>
      <w:r w:rsidRPr="00B41665">
        <w:rPr>
          <w:color w:val="000000"/>
          <w:lang w:val="en-US" w:eastAsia="zh-CN"/>
        </w:rPr>
        <w:t>.1.</w:t>
      </w:r>
      <w:r>
        <w:rPr>
          <w:color w:val="000000"/>
          <w:lang w:val="en-US" w:eastAsia="zh-CN"/>
        </w:rPr>
        <w:t>2</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3</w:t>
      </w:r>
      <w:r w:rsidRPr="00B41665">
        <w:rPr>
          <w:color w:val="000000"/>
          <w:lang w:val="en-US" w:eastAsia="zh-CN"/>
        </w:rPr>
        <w:t>.</w:t>
      </w:r>
      <w:r>
        <w:rPr>
          <w:color w:val="000000"/>
          <w:lang w:val="en-US" w:eastAsia="zh-CN"/>
        </w:rPr>
        <w:t>2</w:t>
      </w:r>
      <w:r w:rsidRPr="00B41665">
        <w:rPr>
          <w:color w:val="000000"/>
          <w:lang w:val="en-US" w:eastAsia="zh-CN"/>
        </w:rPr>
        <w:t xml:space="preserve">: </w:t>
      </w:r>
      <w:r>
        <w:rPr>
          <w:rFonts w:hint="eastAsia"/>
          <w:color w:val="000000"/>
          <w:lang w:val="en-US" w:eastAsia="zh-CN"/>
        </w:rPr>
        <w:t>S</w:t>
      </w:r>
      <w:r>
        <w:rPr>
          <w:rFonts w:hint="eastAsia"/>
          <w:lang w:eastAsia="zh-CN"/>
        </w:rPr>
        <w:t xml:space="preserve">MNO </w:t>
      </w:r>
      <w:r w:rsidRPr="00491D3F">
        <w:t xml:space="preserve">charging </w:t>
      </w:r>
      <w:r>
        <w:rPr>
          <w:rFonts w:hint="eastAsia"/>
          <w:lang w:eastAsia="zh-CN"/>
        </w:rPr>
        <w:t xml:space="preserve">subscriber for accessing </w:t>
      </w:r>
      <w:r>
        <w:rPr>
          <w:lang w:eastAsia="zh-CN"/>
        </w:rPr>
        <w:t>satellite</w:t>
      </w:r>
      <w:r>
        <w:rPr>
          <w:rFonts w:hint="eastAsia"/>
          <w:lang w:eastAsia="zh-CN"/>
        </w:rPr>
        <w:t xml:space="preserve"> edge application</w:t>
      </w:r>
      <w:bookmarkEnd w:id="147"/>
      <w:bookmarkEnd w:id="148"/>
    </w:p>
    <w:p w14:paraId="56D71AB9" w14:textId="77777777" w:rsidR="001A0522" w:rsidRDefault="001A0522" w:rsidP="001A0522">
      <w:pPr>
        <w:rPr>
          <w:lang w:val="en-US" w:eastAsia="zh-CN"/>
        </w:rPr>
      </w:pPr>
      <w:r w:rsidRPr="00E2785B">
        <w:rPr>
          <w:lang w:val="en-US" w:eastAsia="zh-CN"/>
        </w:rPr>
        <w:t xml:space="preserve">A </w:t>
      </w:r>
      <w:r>
        <w:rPr>
          <w:rFonts w:hint="eastAsia"/>
          <w:lang w:val="en-US" w:eastAsia="zh-CN"/>
        </w:rPr>
        <w:t>SSC</w:t>
      </w:r>
      <w:r w:rsidRPr="00E2785B">
        <w:rPr>
          <w:lang w:val="en-US" w:eastAsia="zh-CN"/>
        </w:rPr>
        <w:t xml:space="preserve"> has a subscription with the </w:t>
      </w:r>
      <w:r>
        <w:rPr>
          <w:rFonts w:hint="eastAsia"/>
          <w:lang w:val="en-US" w:eastAsia="zh-CN"/>
        </w:rPr>
        <w:t>S</w:t>
      </w:r>
      <w:r w:rsidRPr="00E2785B">
        <w:rPr>
          <w:lang w:val="en-US" w:eastAsia="zh-CN"/>
        </w:rPr>
        <w:t xml:space="preserve">MNO which allows usage of 5GS for accessing </w:t>
      </w:r>
      <w:r>
        <w:rPr>
          <w:rFonts w:hint="eastAsia"/>
          <w:lang w:val="en-US" w:eastAsia="zh-CN"/>
        </w:rPr>
        <w:t xml:space="preserve">satellite </w:t>
      </w:r>
      <w:r w:rsidRPr="00E2785B">
        <w:rPr>
          <w:lang w:val="en-US" w:eastAsia="zh-CN"/>
        </w:rPr>
        <w:t>edge applications.</w:t>
      </w:r>
    </w:p>
    <w:p w14:paraId="15291C34" w14:textId="77777777" w:rsidR="001A0522" w:rsidRDefault="001A0522" w:rsidP="001A0522">
      <w:pPr>
        <w:rPr>
          <w:lang w:val="en-US" w:eastAsia="zh-CN"/>
        </w:rPr>
      </w:pPr>
      <w:r w:rsidRPr="00C3728F">
        <w:rPr>
          <w:lang w:val="en-US" w:eastAsia="zh-CN"/>
        </w:rPr>
        <w:t xml:space="preserve">5GS provides the </w:t>
      </w:r>
      <w:r>
        <w:rPr>
          <w:rFonts w:hint="eastAsia"/>
          <w:lang w:val="en-US" w:eastAsia="zh-CN"/>
        </w:rPr>
        <w:t xml:space="preserve">UPF deployed on satellite </w:t>
      </w:r>
      <w:r w:rsidRPr="00C3728F">
        <w:rPr>
          <w:lang w:val="en-US" w:eastAsia="zh-CN"/>
        </w:rPr>
        <w:t xml:space="preserve">to support </w:t>
      </w:r>
      <w:r>
        <w:rPr>
          <w:rFonts w:hint="eastAsia"/>
          <w:lang w:val="en-US" w:eastAsia="zh-CN"/>
        </w:rPr>
        <w:t xml:space="preserve">satellite </w:t>
      </w:r>
      <w:r>
        <w:rPr>
          <w:lang w:val="en-US" w:eastAsia="zh-CN"/>
        </w:rPr>
        <w:t>edge computing</w:t>
      </w:r>
      <w:r>
        <w:rPr>
          <w:rFonts w:hint="eastAsia"/>
          <w:lang w:val="en-US" w:eastAsia="zh-CN"/>
        </w:rPr>
        <w:t>. T</w:t>
      </w:r>
      <w:r w:rsidRPr="00C3728F">
        <w:rPr>
          <w:lang w:val="en-US" w:eastAsia="zh-CN"/>
        </w:rPr>
        <w:t>he UPF deployed on satellite can act as UL CL/BP/local PSA UPF or act as PSA UPF.</w:t>
      </w:r>
      <w:r>
        <w:rPr>
          <w:rFonts w:hint="eastAsia"/>
          <w:lang w:val="en-US" w:eastAsia="zh-CN"/>
        </w:rPr>
        <w:t xml:space="preserve"> </w:t>
      </w:r>
    </w:p>
    <w:p w14:paraId="652BA711" w14:textId="77777777" w:rsidR="001A0522" w:rsidRDefault="001A0522" w:rsidP="001A0522">
      <w:pPr>
        <w:rPr>
          <w:lang w:val="en-US" w:eastAsia="zh-CN"/>
        </w:rPr>
      </w:pPr>
      <w:r>
        <w:rPr>
          <w:rFonts w:hint="eastAsia"/>
          <w:lang w:val="en-US" w:eastAsia="zh-CN"/>
        </w:rPr>
        <w:t>T</w:t>
      </w:r>
      <w:r w:rsidRPr="00C3728F">
        <w:rPr>
          <w:lang w:val="en-US" w:eastAsia="zh-CN"/>
        </w:rPr>
        <w:t>he MNO may charge these 5GS capabilities in the following ways:</w:t>
      </w:r>
    </w:p>
    <w:p w14:paraId="56B52F82" w14:textId="77777777" w:rsidR="001A0522" w:rsidRDefault="001A0522" w:rsidP="001A0522">
      <w:pPr>
        <w:pStyle w:val="B1"/>
        <w:rPr>
          <w:lang w:eastAsia="zh-CN"/>
        </w:rPr>
      </w:pPr>
      <w:r>
        <w:t>-</w:t>
      </w:r>
      <w:r>
        <w:tab/>
        <w:t>Charge the individual subscribers for using the 5G capabilities</w:t>
      </w:r>
      <w:r>
        <w:rPr>
          <w:rFonts w:hint="eastAsia"/>
          <w:lang w:eastAsia="zh-CN"/>
        </w:rPr>
        <w:t xml:space="preserve"> to</w:t>
      </w:r>
      <w:r>
        <w:t xml:space="preserve"> access </w:t>
      </w:r>
      <w:r>
        <w:rPr>
          <w:rFonts w:hint="eastAsia"/>
          <w:lang w:eastAsia="zh-CN"/>
        </w:rPr>
        <w:t xml:space="preserve">satellite </w:t>
      </w:r>
      <w:r>
        <w:t>edge applications.</w:t>
      </w:r>
    </w:p>
    <w:p w14:paraId="7FEC837C" w14:textId="77777777" w:rsidR="001A0522" w:rsidRDefault="001A0522" w:rsidP="001A0522">
      <w:pPr>
        <w:pStyle w:val="B1"/>
        <w:ind w:left="0" w:firstLine="0"/>
        <w:rPr>
          <w:lang w:eastAsia="zh-CN"/>
        </w:rPr>
      </w:pPr>
      <w:r>
        <w:rPr>
          <w:rFonts w:hint="eastAsia"/>
          <w:lang w:eastAsia="zh-CN" w:bidi="ar-IQ"/>
        </w:rPr>
        <w:t xml:space="preserve">The </w:t>
      </w:r>
      <w:r w:rsidRPr="00CB4858">
        <w:rPr>
          <w:lang w:eastAsia="zh-CN" w:bidi="ar-IQ"/>
        </w:rPr>
        <w:t>End user</w:t>
      </w:r>
      <w:r>
        <w:rPr>
          <w:rFonts w:hint="eastAsia"/>
          <w:lang w:eastAsia="zh-CN" w:bidi="ar-IQ"/>
        </w:rPr>
        <w:t xml:space="preserve"> charging </w:t>
      </w:r>
      <w:r w:rsidRPr="007756B6">
        <w:rPr>
          <w:lang w:eastAsia="zh-CN" w:bidi="ar-IQ"/>
        </w:rPr>
        <w:t>by MNO</w:t>
      </w:r>
      <w:r>
        <w:rPr>
          <w:rFonts w:hint="eastAsia"/>
          <w:lang w:eastAsia="zh-CN" w:bidi="ar-IQ"/>
        </w:rPr>
        <w:t xml:space="preserve"> </w:t>
      </w:r>
      <w:r w:rsidRPr="004D5600">
        <w:rPr>
          <w:lang w:eastAsia="zh-CN" w:bidi="ar-IQ"/>
        </w:rPr>
        <w:t>could be based on</w:t>
      </w:r>
      <w:r w:rsidRPr="004D5600">
        <w:t xml:space="preserve"> </w:t>
      </w:r>
      <w:r w:rsidRPr="004D5600">
        <w:rPr>
          <w:lang w:eastAsia="zh-CN" w:bidi="ar-IQ"/>
        </w:rPr>
        <w:t xml:space="preserve">monitored </w:t>
      </w:r>
      <w:proofErr w:type="spellStart"/>
      <w:r w:rsidRPr="004D5600">
        <w:rPr>
          <w:lang w:eastAsia="zh-CN" w:bidi="ar-IQ"/>
        </w:rPr>
        <w:t>QoS</w:t>
      </w:r>
      <w:proofErr w:type="spellEnd"/>
      <w:r w:rsidRPr="004D5600">
        <w:rPr>
          <w:lang w:eastAsia="zh-CN" w:bidi="ar-IQ"/>
        </w:rPr>
        <w:t xml:space="preserve"> for the </w:t>
      </w:r>
      <w:r>
        <w:rPr>
          <w:rFonts w:hint="eastAsia"/>
          <w:lang w:eastAsia="zh-CN" w:bidi="ar-IQ"/>
        </w:rPr>
        <w:t xml:space="preserve">satellite </w:t>
      </w:r>
      <w:r w:rsidRPr="004D5600">
        <w:rPr>
          <w:lang w:eastAsia="zh-CN" w:bidi="ar-IQ"/>
        </w:rPr>
        <w:t>edge application</w:t>
      </w:r>
      <w:r>
        <w:rPr>
          <w:rFonts w:hint="eastAsia"/>
          <w:lang w:eastAsia="zh-CN" w:bidi="ar-IQ"/>
        </w:rPr>
        <w:t>.</w:t>
      </w:r>
    </w:p>
    <w:p w14:paraId="2F7D3684" w14:textId="01F512C9" w:rsidR="001A0522" w:rsidRDefault="001A0522" w:rsidP="001A0522">
      <w:pPr>
        <w:pStyle w:val="31"/>
        <w:rPr>
          <w:lang w:eastAsia="zh-CN"/>
        </w:rPr>
      </w:pPr>
      <w:bookmarkStart w:id="149" w:name="_Toc144213383"/>
      <w:bookmarkStart w:id="150" w:name="_Toc148346376"/>
      <w:r>
        <w:rPr>
          <w:rFonts w:hint="eastAsia"/>
          <w:lang w:eastAsia="zh-CN"/>
        </w:rPr>
        <w:t>5</w:t>
      </w:r>
      <w:r>
        <w:t>.</w:t>
      </w:r>
      <w:r w:rsidR="0079384D">
        <w:rPr>
          <w:rFonts w:hint="eastAsia"/>
          <w:lang w:eastAsia="zh-CN"/>
        </w:rPr>
        <w:t>3</w:t>
      </w:r>
      <w:r>
        <w:t>.2</w:t>
      </w:r>
      <w:r>
        <w:tab/>
        <w:t>Potential charging requirements</w:t>
      </w:r>
      <w:bookmarkEnd w:id="149"/>
      <w:bookmarkEnd w:id="150"/>
    </w:p>
    <w:p w14:paraId="71A13334" w14:textId="3CB72CFB" w:rsidR="001A0522" w:rsidRPr="00F366DC" w:rsidRDefault="001A0522" w:rsidP="001A0522">
      <w:pPr>
        <w:pStyle w:val="41"/>
        <w:rPr>
          <w:color w:val="000000"/>
          <w:lang w:val="en-US" w:eastAsia="zh-CN"/>
        </w:rPr>
      </w:pPr>
      <w:bookmarkStart w:id="151" w:name="_Toc89768051"/>
      <w:bookmarkStart w:id="152" w:name="_Toc144213384"/>
      <w:bookmarkStart w:id="153" w:name="_Toc148346377"/>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F366DC">
        <w:rPr>
          <w:color w:val="000000"/>
          <w:lang w:val="en-US" w:eastAsia="zh-CN"/>
        </w:rPr>
        <w:t>.2.1</w:t>
      </w:r>
      <w:r w:rsidRPr="00F366DC">
        <w:rPr>
          <w:color w:val="000000"/>
          <w:lang w:val="en-US" w:eastAsia="zh-CN"/>
        </w:rPr>
        <w:tab/>
        <w:t xml:space="preserve">Potential requirements for </w:t>
      </w:r>
      <w:r>
        <w:t>inter-provider</w:t>
      </w:r>
      <w:r w:rsidRPr="00F366DC">
        <w:rPr>
          <w:color w:val="000000"/>
          <w:lang w:val="en-US" w:eastAsia="zh-CN"/>
        </w:rPr>
        <w:t xml:space="preserve"> based charging</w:t>
      </w:r>
      <w:bookmarkEnd w:id="151"/>
      <w:bookmarkEnd w:id="152"/>
      <w:bookmarkEnd w:id="153"/>
    </w:p>
    <w:p w14:paraId="50363625" w14:textId="768D5D60" w:rsidR="001A0522" w:rsidRDefault="001A0522" w:rsidP="001A0522">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FF725B">
        <w:rPr>
          <w:lang w:eastAsia="zh-CN"/>
        </w:rPr>
        <w:t>:</w:t>
      </w:r>
      <w:r w:rsidRPr="00711CAD">
        <w:t xml:space="preserve"> </w:t>
      </w:r>
      <w:r w:rsidRPr="00711CAD">
        <w:rPr>
          <w:lang w:eastAsia="zh-CN"/>
        </w:rPr>
        <w:t>The charging mechanism for 5G system should support collecting charging information on usage of</w:t>
      </w:r>
      <w:r>
        <w:rPr>
          <w:rFonts w:hint="eastAsia"/>
          <w:lang w:eastAsia="zh-CN"/>
        </w:rPr>
        <w:t xml:space="preserve"> </w:t>
      </w:r>
      <w:r w:rsidRPr="00711CAD">
        <w:rPr>
          <w:lang w:eastAsia="zh-CN"/>
        </w:rPr>
        <w:t>satellite backhaul</w:t>
      </w:r>
      <w:r>
        <w:rPr>
          <w:rFonts w:hint="eastAsia"/>
          <w:lang w:eastAsia="zh-CN"/>
        </w:rPr>
        <w:t xml:space="preserve"> per EAS.</w:t>
      </w:r>
    </w:p>
    <w:p w14:paraId="4AC804A1" w14:textId="3523E14F" w:rsidR="001A0522" w:rsidRPr="00265621" w:rsidRDefault="001A0522" w:rsidP="001A0522">
      <w:pPr>
        <w:pStyle w:val="41"/>
        <w:rPr>
          <w:color w:val="000000"/>
          <w:lang w:val="en-US" w:eastAsia="zh-CN"/>
        </w:rPr>
      </w:pPr>
      <w:bookmarkStart w:id="154" w:name="_Toc144213385"/>
      <w:bookmarkStart w:id="155" w:name="_Toc148346378"/>
      <w:r>
        <w:rPr>
          <w:rFonts w:hint="eastAsia"/>
          <w:color w:val="000000"/>
          <w:lang w:val="en-US" w:eastAsia="zh-CN"/>
        </w:rPr>
        <w:t>5</w:t>
      </w:r>
      <w:r w:rsidRPr="006F290F">
        <w:rPr>
          <w:color w:val="000000"/>
          <w:lang w:val="en-US" w:eastAsia="zh-CN"/>
        </w:rPr>
        <w:t>.</w:t>
      </w:r>
      <w:r w:rsidR="0079384D">
        <w:rPr>
          <w:rFonts w:hint="eastAsia"/>
          <w:color w:val="000000"/>
          <w:lang w:val="en-US" w:eastAsia="zh-CN"/>
        </w:rPr>
        <w:t>3</w:t>
      </w:r>
      <w:r w:rsidRPr="00265621">
        <w:rPr>
          <w:color w:val="000000"/>
          <w:lang w:val="en-US" w:eastAsia="zh-CN"/>
        </w:rPr>
        <w:t>.2.</w:t>
      </w:r>
      <w:r>
        <w:rPr>
          <w:rFonts w:hint="eastAsia"/>
          <w:color w:val="000000"/>
          <w:lang w:val="en-US" w:eastAsia="zh-CN"/>
        </w:rPr>
        <w:t>2</w:t>
      </w:r>
      <w:r w:rsidRPr="00265621">
        <w:rPr>
          <w:color w:val="000000"/>
          <w:lang w:val="en-US" w:eastAsia="zh-CN"/>
        </w:rPr>
        <w:tab/>
        <w:t xml:space="preserve">Potential requirements for </w:t>
      </w:r>
      <w:r>
        <w:t xml:space="preserve">subscriber </w:t>
      </w:r>
      <w:r w:rsidRPr="00265621">
        <w:rPr>
          <w:color w:val="000000"/>
          <w:lang w:val="en-US" w:eastAsia="zh-CN"/>
        </w:rPr>
        <w:t>based charging</w:t>
      </w:r>
      <w:bookmarkEnd w:id="154"/>
      <w:bookmarkEnd w:id="155"/>
    </w:p>
    <w:p w14:paraId="7666707F" w14:textId="56429C24" w:rsidR="001A0522" w:rsidRDefault="001A0522" w:rsidP="001A0522">
      <w:pPr>
        <w:rPr>
          <w:rFonts w:eastAsia="Malgun Gothic"/>
          <w:lang w:eastAsia="ko-KR"/>
        </w:rPr>
      </w:pPr>
      <w:r w:rsidRPr="00134408">
        <w:rPr>
          <w:rFonts w:eastAsia="Malgun Gothic"/>
          <w:b/>
          <w:lang w:eastAsia="ko-KR"/>
        </w:rPr>
        <w:t>REQ-</w:t>
      </w:r>
      <w:r w:rsidRPr="00134408">
        <w:rPr>
          <w:b/>
          <w:lang w:eastAsia="zh-CN"/>
        </w:rPr>
        <w:t>CH</w:t>
      </w:r>
      <w:r>
        <w:rPr>
          <w:b/>
          <w:lang w:eastAsia="zh-CN"/>
        </w:rPr>
        <w:t>_</w:t>
      </w:r>
      <w:r w:rsidRPr="00AD09FB">
        <w:rPr>
          <w:rFonts w:eastAsia="Malgun Gothic" w:hint="eastAsia"/>
          <w:b/>
          <w:lang w:eastAsia="ko-KR"/>
        </w:rPr>
        <w:t xml:space="preserve">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b/>
          <w:lang w:eastAsia="zh-CN"/>
        </w:rPr>
        <w:t>EC</w:t>
      </w:r>
      <w:r w:rsidRPr="00134408">
        <w:rPr>
          <w:rFonts w:eastAsia="Malgun Gothic"/>
          <w:b/>
          <w:lang w:eastAsia="ko-KR"/>
        </w:rPr>
        <w:t>-</w:t>
      </w:r>
      <w:r w:rsidRPr="00134408">
        <w:rPr>
          <w:rFonts w:hint="eastAsia"/>
          <w:b/>
          <w:lang w:eastAsia="zh-CN"/>
        </w:rPr>
        <w:t>0</w:t>
      </w:r>
      <w:r w:rsidR="00E241ED">
        <w:rPr>
          <w:rFonts w:hint="eastAsia"/>
          <w:b/>
          <w:lang w:eastAsia="zh-CN"/>
        </w:rPr>
        <w:t>2</w:t>
      </w:r>
      <w:r>
        <w:rPr>
          <w:b/>
          <w:lang w:eastAsia="zh-CN"/>
        </w:rPr>
        <w:t>:</w:t>
      </w:r>
      <w:r w:rsidRPr="00134408">
        <w:rPr>
          <w:rFonts w:eastAsia="Malgun Gothic" w:hint="eastAsia"/>
          <w:b/>
          <w:lang w:eastAsia="ko-KR"/>
        </w:rPr>
        <w:tab/>
      </w:r>
      <w:r w:rsidRPr="00134408">
        <w:t>The 5G system</w:t>
      </w:r>
      <w:r w:rsidRPr="00134408">
        <w:rPr>
          <w:lang w:eastAsia="zh-CN"/>
        </w:rPr>
        <w:t xml:space="preserve"> should support collecting charging information</w:t>
      </w:r>
      <w:r>
        <w:rPr>
          <w:lang w:eastAsia="zh-CN"/>
        </w:rPr>
        <w:t xml:space="preserve"> per </w:t>
      </w:r>
      <w:r>
        <w:rPr>
          <w:rFonts w:hint="eastAsia"/>
          <w:lang w:eastAsia="zh-CN"/>
        </w:rPr>
        <w:t>SSC</w:t>
      </w:r>
      <w:r>
        <w:rPr>
          <w:lang w:eastAsia="zh-CN"/>
        </w:rPr>
        <w:t xml:space="preserve"> on usage of </w:t>
      </w:r>
      <w:r>
        <w:rPr>
          <w:rFonts w:hint="eastAsia"/>
          <w:lang w:eastAsia="zh-CN"/>
        </w:rPr>
        <w:t xml:space="preserve">satellite </w:t>
      </w:r>
      <w:r>
        <w:rPr>
          <w:lang w:eastAsia="zh-CN"/>
        </w:rPr>
        <w:t>e</w:t>
      </w:r>
      <w:r w:rsidRPr="00794BA0">
        <w:rPr>
          <w:lang w:eastAsia="ko-KR"/>
        </w:rPr>
        <w:t xml:space="preserve">dge </w:t>
      </w:r>
      <w:r>
        <w:rPr>
          <w:lang w:eastAsia="ko-KR"/>
        </w:rPr>
        <w:t>a</w:t>
      </w:r>
      <w:r w:rsidRPr="00794BA0">
        <w:rPr>
          <w:lang w:eastAsia="ko-KR"/>
        </w:rPr>
        <w:t>pplication</w:t>
      </w:r>
      <w:r w:rsidRPr="00134408">
        <w:rPr>
          <w:rFonts w:eastAsia="Malgun Gothic"/>
          <w:lang w:eastAsia="ko-KR"/>
        </w:rPr>
        <w:t>.</w:t>
      </w:r>
    </w:p>
    <w:p w14:paraId="52F6BA70" w14:textId="7F1952BC" w:rsidR="001A0522" w:rsidRPr="00F366DC" w:rsidRDefault="001A0522" w:rsidP="001A0522">
      <w:pPr>
        <w:pStyle w:val="31"/>
        <w:rPr>
          <w:lang w:eastAsia="zh-CN"/>
        </w:rPr>
      </w:pPr>
      <w:bookmarkStart w:id="156" w:name="_Toc144213386"/>
      <w:bookmarkStart w:id="157" w:name="_Toc148346379"/>
      <w:r>
        <w:rPr>
          <w:rFonts w:hint="eastAsia"/>
          <w:lang w:eastAsia="zh-CN"/>
        </w:rPr>
        <w:t>5</w:t>
      </w:r>
      <w:r>
        <w:t>.</w:t>
      </w:r>
      <w:r w:rsidR="003E2B61">
        <w:rPr>
          <w:rFonts w:hint="eastAsia"/>
          <w:lang w:eastAsia="zh-CN"/>
        </w:rPr>
        <w:t>3</w:t>
      </w:r>
      <w:r>
        <w:t>.3</w:t>
      </w:r>
      <w:r>
        <w:tab/>
        <w:t>Key issues</w:t>
      </w:r>
      <w:bookmarkEnd w:id="156"/>
      <w:bookmarkEnd w:id="157"/>
    </w:p>
    <w:p w14:paraId="5E5B2FBB" w14:textId="5698C3CA" w:rsidR="001A0522" w:rsidRPr="00147103" w:rsidRDefault="001A0522" w:rsidP="001A0522">
      <w:pPr>
        <w:pStyle w:val="41"/>
        <w:rPr>
          <w:color w:val="000000"/>
        </w:rPr>
      </w:pPr>
      <w:bookmarkStart w:id="158" w:name="_Toc144213387"/>
      <w:bookmarkStart w:id="159" w:name="_Toc148346380"/>
      <w:r w:rsidRPr="00B41665">
        <w:rPr>
          <w:color w:val="000000"/>
        </w:rPr>
        <w:t>5.</w:t>
      </w:r>
      <w:r w:rsidR="003E2B61">
        <w:rPr>
          <w:rFonts w:hint="eastAsia"/>
          <w:color w:val="000000"/>
          <w:lang w:eastAsia="zh-CN"/>
        </w:rPr>
        <w:t>3</w:t>
      </w:r>
      <w:r w:rsidRPr="00B41665">
        <w:rPr>
          <w:color w:val="000000"/>
        </w:rPr>
        <w:t>.3.1</w:t>
      </w:r>
      <w:r w:rsidRPr="00B41665">
        <w:rPr>
          <w:color w:val="000000"/>
        </w:rPr>
        <w:tab/>
        <w:t>Key issue #</w:t>
      </w:r>
      <w:r w:rsidR="006137EF">
        <w:rPr>
          <w:rFonts w:hint="eastAsia"/>
          <w:color w:val="000000"/>
          <w:lang w:eastAsia="zh-CN"/>
        </w:rPr>
        <w:t>3</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58"/>
      <w:bookmarkEnd w:id="159"/>
    </w:p>
    <w:p w14:paraId="6B42F8FD" w14:textId="77777777" w:rsidR="001A0522" w:rsidRPr="00B41665" w:rsidRDefault="001A0522" w:rsidP="001A0522">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EC</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0356FCDF" w14:textId="77777777" w:rsidR="001A0522" w:rsidRPr="00F366DC" w:rsidRDefault="001A0522" w:rsidP="001A0522">
      <w:pPr>
        <w:pStyle w:val="B1"/>
        <w:rPr>
          <w:highlight w:val="yellow"/>
          <w:lang w:eastAsia="zh-CN"/>
        </w:rPr>
      </w:pPr>
      <w:r w:rsidRPr="00B41665">
        <w:rPr>
          <w:color w:val="000000"/>
          <w:lang w:eastAsia="zh-CN"/>
        </w:rPr>
        <w:t>-</w:t>
      </w:r>
      <w:r w:rsidRPr="00B41665">
        <w:rPr>
          <w:color w:val="000000"/>
          <w:lang w:eastAsia="zh-CN"/>
        </w:rPr>
        <w:tab/>
      </w:r>
      <w:r w:rsidRPr="00EA08B4">
        <w:rPr>
          <w:color w:val="000000"/>
          <w:lang w:eastAsia="zh-CN"/>
        </w:rPr>
        <w:t>determination of which NF</w:t>
      </w:r>
      <w:r>
        <w:rPr>
          <w:rFonts w:hint="eastAsia"/>
          <w:color w:val="000000"/>
          <w:lang w:eastAsia="zh-CN"/>
        </w:rPr>
        <w:t>s</w:t>
      </w:r>
      <w:r w:rsidRPr="00EA08B4">
        <w:rPr>
          <w:color w:val="000000"/>
          <w:lang w:eastAsia="zh-CN"/>
        </w:rPr>
        <w:t xml:space="preserve"> in the 5G system are suitable to provide the charging information to support the</w:t>
      </w:r>
      <w:r w:rsidRPr="00EA08B4">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Pr>
          <w:rFonts w:hint="eastAsia"/>
          <w:color w:val="000000"/>
          <w:lang w:eastAsia="zh-CN"/>
        </w:rPr>
        <w:t>;</w:t>
      </w:r>
    </w:p>
    <w:p w14:paraId="3B2FAD56" w14:textId="77777777" w:rsidR="001A0522"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276336">
        <w:rPr>
          <w:color w:val="000000"/>
          <w:lang w:eastAsia="zh-CN"/>
        </w:rPr>
        <w:t>identification</w:t>
      </w:r>
      <w:proofErr w:type="gramEnd"/>
      <w:r w:rsidRPr="00276336">
        <w:rPr>
          <w:color w:val="000000"/>
          <w:lang w:eastAsia="zh-CN"/>
        </w:rPr>
        <w:t xml:space="preserve"> of the triggers for charging events</w:t>
      </w:r>
      <w:r>
        <w:rPr>
          <w:rFonts w:hint="eastAsia"/>
          <w:color w:val="000000"/>
          <w:lang w:eastAsia="zh-CN"/>
        </w:rPr>
        <w:t xml:space="preserve"> </w:t>
      </w:r>
      <w:r w:rsidRPr="00276336">
        <w:rPr>
          <w:color w:val="000000"/>
          <w:lang w:eastAsia="zh-CN"/>
        </w:rPr>
        <w:t xml:space="preserve">for </w:t>
      </w:r>
      <w:r w:rsidRPr="00E314B9">
        <w:rPr>
          <w:color w:val="000000"/>
          <w:lang w:eastAsia="zh-CN"/>
        </w:rPr>
        <w:t>Edge Computing</w:t>
      </w:r>
      <w:r w:rsidRPr="00276336">
        <w:rPr>
          <w:color w:val="000000"/>
          <w:lang w:eastAsia="zh-CN"/>
        </w:rPr>
        <w:t xml:space="preserve"> </w:t>
      </w:r>
      <w:r>
        <w:rPr>
          <w:rFonts w:hint="eastAsia"/>
          <w:color w:val="000000"/>
          <w:lang w:eastAsia="zh-CN"/>
        </w:rPr>
        <w:t>with s</w:t>
      </w:r>
      <w:r w:rsidRPr="00276336">
        <w:rPr>
          <w:color w:val="000000"/>
          <w:lang w:eastAsia="zh-CN"/>
        </w:rPr>
        <w:t xml:space="preserve">atellite </w:t>
      </w:r>
      <w:r w:rsidRPr="00FC5417">
        <w:rPr>
          <w:color w:val="000000"/>
          <w:lang w:eastAsia="zh-CN"/>
        </w:rPr>
        <w:t>backhaul</w:t>
      </w:r>
      <w:r>
        <w:rPr>
          <w:rFonts w:hint="eastAsia"/>
          <w:color w:val="000000"/>
          <w:lang w:eastAsia="zh-CN"/>
        </w:rPr>
        <w:t>;</w:t>
      </w:r>
    </w:p>
    <w:p w14:paraId="2F198A2B" w14:textId="77777777" w:rsidR="001A0522" w:rsidRPr="00B41665" w:rsidRDefault="001A0522" w:rsidP="001A0522">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rsidRPr="00E314B9">
        <w:rPr>
          <w:color w:val="000000"/>
          <w:lang w:eastAsia="zh-CN"/>
        </w:rPr>
        <w:t>Edge Computing</w:t>
      </w:r>
      <w:r w:rsidRPr="00276336">
        <w:rPr>
          <w:color w:val="000000"/>
          <w:lang w:eastAsia="zh-CN"/>
        </w:rPr>
        <w:t xml:space="preserve"> </w:t>
      </w:r>
      <w:r>
        <w:rPr>
          <w:rFonts w:hint="eastAsia"/>
          <w:color w:val="000000"/>
          <w:lang w:eastAsia="zh-CN"/>
        </w:rPr>
        <w:t xml:space="preserve">with </w:t>
      </w:r>
      <w:r w:rsidRPr="00276336">
        <w:rPr>
          <w:color w:val="000000"/>
          <w:lang w:eastAsia="zh-CN"/>
        </w:rPr>
        <w:t>satellite</w:t>
      </w:r>
      <w:r w:rsidRPr="00FC5417">
        <w:t xml:space="preserve"> </w:t>
      </w:r>
      <w:r w:rsidRPr="00FC5417">
        <w:rPr>
          <w:color w:val="000000"/>
          <w:lang w:eastAsia="zh-CN"/>
        </w:rPr>
        <w:t>backhaul</w:t>
      </w:r>
      <w:r w:rsidRPr="00B41665">
        <w:rPr>
          <w:color w:val="000000"/>
          <w:lang w:eastAsia="zh-CN"/>
        </w:rPr>
        <w:t>;</w:t>
      </w:r>
    </w:p>
    <w:p w14:paraId="6E421BCC" w14:textId="77777777" w:rsidR="006137EF" w:rsidRDefault="006137EF" w:rsidP="006137EF">
      <w:pPr>
        <w:pStyle w:val="31"/>
        <w:rPr>
          <w:lang w:eastAsia="zh-CN"/>
        </w:rPr>
      </w:pPr>
      <w:bookmarkStart w:id="160" w:name="_Toc144213388"/>
      <w:bookmarkStart w:id="161" w:name="_Toc148346381"/>
      <w:r>
        <w:rPr>
          <w:rFonts w:hint="eastAsia"/>
          <w:lang w:eastAsia="zh-CN"/>
        </w:rPr>
        <w:lastRenderedPageBreak/>
        <w:t>5</w:t>
      </w:r>
      <w:r>
        <w:t>.</w:t>
      </w:r>
      <w:r>
        <w:rPr>
          <w:rFonts w:hint="eastAsia"/>
          <w:lang w:eastAsia="zh-CN"/>
        </w:rPr>
        <w:t>3</w:t>
      </w:r>
      <w:r>
        <w:t>.4</w:t>
      </w:r>
      <w:r>
        <w:tab/>
        <w:t>Possible solutions</w:t>
      </w:r>
      <w:bookmarkEnd w:id="160"/>
      <w:bookmarkEnd w:id="161"/>
    </w:p>
    <w:p w14:paraId="79314FC6" w14:textId="20AD2723" w:rsidR="006137EF" w:rsidRDefault="006137EF" w:rsidP="006137EF">
      <w:pPr>
        <w:pStyle w:val="41"/>
        <w:rPr>
          <w:lang w:eastAsia="zh-CN"/>
        </w:rPr>
      </w:pPr>
      <w:bookmarkStart w:id="162" w:name="_Toc144213389"/>
      <w:bookmarkStart w:id="163" w:name="_Toc148346382"/>
      <w:r>
        <w:rPr>
          <w:lang w:val="en-US" w:eastAsia="zh-CN"/>
        </w:rPr>
        <w:t>5.</w:t>
      </w:r>
      <w:r>
        <w:rPr>
          <w:rFonts w:hint="eastAsia"/>
          <w:lang w:val="en-US" w:eastAsia="zh-CN"/>
        </w:rPr>
        <w:t>3</w:t>
      </w:r>
      <w:r>
        <w:rPr>
          <w:lang w:val="en-US" w:eastAsia="zh-CN"/>
        </w:rPr>
        <w:t>.4.</w:t>
      </w:r>
      <w:r>
        <w:rPr>
          <w:rFonts w:hint="eastAsia"/>
          <w:lang w:val="en-US" w:eastAsia="zh-CN"/>
        </w:rPr>
        <w:t>1</w:t>
      </w:r>
      <w:r>
        <w:rPr>
          <w:lang w:eastAsia="zh-CN"/>
        </w:rPr>
        <w:tab/>
      </w:r>
      <w:r>
        <w:rPr>
          <w:lang w:val="en-US" w:eastAsia="zh-CN"/>
        </w:rPr>
        <w:t>Solution</w:t>
      </w:r>
      <w:r>
        <w:rPr>
          <w:lang w:eastAsia="zh-CN"/>
        </w:rPr>
        <w:t xml:space="preserve"> #</w:t>
      </w:r>
      <w:r>
        <w:rPr>
          <w:rFonts w:hint="eastAsia"/>
          <w:lang w:eastAsia="zh-CN"/>
        </w:rPr>
        <w:t>3.1</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 xml:space="preserve">for </w:t>
      </w:r>
      <w:r>
        <w:rPr>
          <w:rFonts w:hint="eastAsia"/>
          <w:lang w:eastAsia="zh-CN"/>
        </w:rPr>
        <w:t>S</w:t>
      </w:r>
      <w:r w:rsidRPr="00E45EE4">
        <w:rPr>
          <w:lang w:eastAsia="zh-CN"/>
        </w:rPr>
        <w:t xml:space="preserve">MNO charging subscriber for accessing </w:t>
      </w:r>
      <w:r>
        <w:rPr>
          <w:rFonts w:hint="eastAsia"/>
          <w:lang w:eastAsia="zh-CN"/>
        </w:rPr>
        <w:t xml:space="preserve">satellite </w:t>
      </w:r>
      <w:r w:rsidRPr="00E45EE4">
        <w:rPr>
          <w:lang w:eastAsia="zh-CN"/>
        </w:rPr>
        <w:t>edge application</w:t>
      </w:r>
      <w:bookmarkEnd w:id="162"/>
      <w:bookmarkEnd w:id="163"/>
    </w:p>
    <w:p w14:paraId="73CE6A12" w14:textId="34E70892" w:rsidR="006137EF" w:rsidRDefault="006137EF" w:rsidP="006137EF">
      <w:pPr>
        <w:pStyle w:val="51"/>
        <w:rPr>
          <w:lang w:eastAsia="zh-CN"/>
        </w:rPr>
      </w:pPr>
      <w:bookmarkStart w:id="164" w:name="_Toc144213390"/>
      <w:bookmarkStart w:id="165" w:name="_Toc148346383"/>
      <w:r>
        <w:rPr>
          <w:lang w:val="en-US" w:eastAsia="zh-CN"/>
        </w:rPr>
        <w:t>5.</w:t>
      </w:r>
      <w:r>
        <w:rPr>
          <w:rFonts w:hint="eastAsia"/>
          <w:lang w:val="en-US" w:eastAsia="zh-CN"/>
        </w:rPr>
        <w:t>3</w:t>
      </w:r>
      <w:r>
        <w:rPr>
          <w:lang w:val="en-US" w:eastAsia="zh-CN"/>
        </w:rPr>
        <w:t>.4.</w:t>
      </w:r>
      <w:r>
        <w:rPr>
          <w:rFonts w:hint="eastAsia"/>
          <w:lang w:val="en-US" w:eastAsia="zh-CN"/>
        </w:rPr>
        <w:t>1</w:t>
      </w:r>
      <w:r>
        <w:t>.1</w:t>
      </w:r>
      <w:r>
        <w:tab/>
        <w:t>General description</w:t>
      </w:r>
      <w:bookmarkEnd w:id="164"/>
      <w:bookmarkEnd w:id="165"/>
    </w:p>
    <w:p w14:paraId="50C81A37" w14:textId="77777777" w:rsidR="006137EF" w:rsidRDefault="006137EF" w:rsidP="006137EF">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roofErr w:type="gramEnd"/>
    </w:p>
    <w:p w14:paraId="27A29C8E" w14:textId="694EF0FB" w:rsidR="006137EF" w:rsidRDefault="006137EF" w:rsidP="006137EF">
      <w:pPr>
        <w:rPr>
          <w:lang w:eastAsia="zh-CN"/>
        </w:rPr>
      </w:pPr>
      <w:r>
        <w:rPr>
          <w:rFonts w:hint="eastAsia"/>
          <w:lang w:eastAsia="zh-CN"/>
        </w:rPr>
        <w:t xml:space="preserve">As specified in TS </w:t>
      </w:r>
      <w:r w:rsidRPr="00237ADD">
        <w:rPr>
          <w:lang w:eastAsia="zh-CN"/>
        </w:rPr>
        <w:t>23.501[</w:t>
      </w:r>
      <w:r>
        <w:rPr>
          <w:rFonts w:hint="eastAsia"/>
          <w:lang w:eastAsia="zh-CN"/>
        </w:rPr>
        <w:t>2</w:t>
      </w:r>
      <w:r w:rsidRPr="00237ADD">
        <w:rPr>
          <w:lang w:eastAsia="zh-CN"/>
        </w:rPr>
        <w:t>]</w:t>
      </w:r>
      <w:r>
        <w:rPr>
          <w:rFonts w:hint="eastAsia"/>
          <w:lang w:eastAsia="zh-CN"/>
        </w:rPr>
        <w:t xml:space="preserve">, the SMF </w:t>
      </w:r>
      <w:r w:rsidRPr="00B806A2">
        <w:rPr>
          <w:lang w:eastAsia="zh-CN"/>
        </w:rPr>
        <w:t>is locally configured with mapping relationship between</w:t>
      </w:r>
      <w:r>
        <w:rPr>
          <w:rFonts w:hint="eastAsia"/>
          <w:lang w:eastAsia="zh-CN"/>
        </w:rPr>
        <w:t xml:space="preserve"> </w:t>
      </w:r>
      <w:r w:rsidRPr="007C5628">
        <w:rPr>
          <w:lang w:eastAsia="zh-CN"/>
        </w:rPr>
        <w:t>Date Network Access Identifier</w:t>
      </w:r>
      <w:r w:rsidRPr="007C5628">
        <w:rPr>
          <w:rFonts w:hint="eastAsia"/>
          <w:lang w:eastAsia="zh-CN"/>
        </w:rPr>
        <w:t xml:space="preserve"> </w:t>
      </w:r>
      <w:r>
        <w:rPr>
          <w:rFonts w:hint="eastAsia"/>
          <w:lang w:eastAsia="zh-CN"/>
        </w:rPr>
        <w:t>(</w:t>
      </w:r>
      <w:r w:rsidRPr="00B806A2">
        <w:rPr>
          <w:lang w:eastAsia="zh-CN"/>
        </w:rPr>
        <w:t>DNAI</w:t>
      </w:r>
      <w:r>
        <w:rPr>
          <w:rFonts w:hint="eastAsia"/>
          <w:lang w:eastAsia="zh-CN"/>
        </w:rPr>
        <w:t>)</w:t>
      </w:r>
      <w:r w:rsidRPr="00B806A2">
        <w:rPr>
          <w:lang w:eastAsia="zh-CN"/>
        </w:rPr>
        <w:t xml:space="preserve"> and GEO Satellite ID</w:t>
      </w:r>
      <w:r>
        <w:rPr>
          <w:rFonts w:hint="eastAsia"/>
          <w:lang w:eastAsia="zh-CN"/>
        </w:rPr>
        <w:t xml:space="preserve"> and determines </w:t>
      </w:r>
      <w:r w:rsidRPr="006F19FE">
        <w:rPr>
          <w:lang w:eastAsia="zh-CN"/>
        </w:rPr>
        <w:t>DNAI based on local configuration, DNN or S-NSSAI or both and the GEO Satellite ID received from AMF</w:t>
      </w:r>
      <w:r>
        <w:rPr>
          <w:rFonts w:hint="eastAsia"/>
          <w:lang w:eastAsia="zh-CN"/>
        </w:rPr>
        <w:t xml:space="preserve">. </w:t>
      </w:r>
      <w:r>
        <w:rPr>
          <w:lang w:eastAsia="zh-CN"/>
        </w:rPr>
        <w:t>I</w:t>
      </w:r>
      <w:r>
        <w:rPr>
          <w:rFonts w:hint="eastAsia"/>
          <w:lang w:eastAsia="zh-CN"/>
        </w:rPr>
        <w:t xml:space="preserve">f the UE is allowed to </w:t>
      </w:r>
      <w:r w:rsidRPr="006F19FE">
        <w:rPr>
          <w:lang w:eastAsia="zh-CN"/>
        </w:rPr>
        <w:t>access the service(s) according to the EAS Deployment Information</w:t>
      </w:r>
      <w:r w:rsidRPr="00657A81">
        <w:t xml:space="preserve"> </w:t>
      </w:r>
      <w:r w:rsidRPr="00657A81">
        <w:rPr>
          <w:lang w:eastAsia="zh-CN"/>
        </w:rPr>
        <w:t>as described in clause 6.2.3.4 of TS 23.548</w:t>
      </w:r>
      <w:r>
        <w:rPr>
          <w:rFonts w:hint="eastAsia"/>
          <w:lang w:eastAsia="zh-CN"/>
        </w:rPr>
        <w:t xml:space="preserve">[9], the SMF </w:t>
      </w:r>
      <w:r>
        <w:t>selects the</w:t>
      </w:r>
      <w:r w:rsidRPr="00607E99">
        <w:rPr>
          <w:lang w:eastAsia="zh-CN"/>
        </w:rPr>
        <w:t xml:space="preserve"> PSA UPF or UL CL/BP/local PSA based on </w:t>
      </w:r>
      <w:r>
        <w:rPr>
          <w:rFonts w:hint="eastAsia"/>
          <w:lang w:eastAsia="zh-CN"/>
        </w:rPr>
        <w:t xml:space="preserve">DNAI corresponding to the </w:t>
      </w:r>
      <w:r w:rsidRPr="00607E99">
        <w:rPr>
          <w:lang w:eastAsia="zh-CN"/>
        </w:rPr>
        <w:t>GEO satellite ID</w:t>
      </w:r>
      <w:r>
        <w:rPr>
          <w:rFonts w:hint="eastAsia"/>
          <w:lang w:eastAsia="zh-CN"/>
        </w:rPr>
        <w:t xml:space="preserve"> and other factors</w:t>
      </w:r>
      <w:r w:rsidRPr="00607E99">
        <w:rPr>
          <w:lang w:eastAsia="zh-CN"/>
        </w:rPr>
        <w:t>.</w:t>
      </w:r>
      <w:r>
        <w:rPr>
          <w:rFonts w:hint="eastAsia"/>
          <w:lang w:eastAsia="zh-CN"/>
        </w:rPr>
        <w:t xml:space="preserve"> </w:t>
      </w:r>
      <w:r>
        <w:rPr>
          <w:lang w:eastAsia="zh-CN"/>
        </w:rPr>
        <w:t>I</w:t>
      </w:r>
      <w:r>
        <w:rPr>
          <w:rFonts w:hint="eastAsia"/>
          <w:lang w:eastAsia="zh-CN"/>
        </w:rPr>
        <w:t xml:space="preserve">f the </w:t>
      </w:r>
      <w:r w:rsidRPr="006F19FE">
        <w:rPr>
          <w:lang w:eastAsia="zh-CN"/>
        </w:rPr>
        <w:t>GEO satellite ID changes,</w:t>
      </w:r>
      <w:r>
        <w:rPr>
          <w:rFonts w:hint="eastAsia"/>
          <w:lang w:eastAsia="zh-CN"/>
        </w:rPr>
        <w:t xml:space="preserve"> the AMF may update the latest GEO Satellite ID to the SMF.</w:t>
      </w:r>
    </w:p>
    <w:p w14:paraId="245CAEA2" w14:textId="77777777" w:rsidR="006137EF" w:rsidRDefault="006137EF" w:rsidP="006137EF">
      <w:pPr>
        <w:rPr>
          <w:lang w:eastAsia="zh-CN"/>
        </w:rPr>
      </w:pPr>
      <w:r>
        <w:rPr>
          <w:lang w:eastAsia="zh-CN"/>
        </w:rPr>
        <w:t>S</w:t>
      </w:r>
      <w:r>
        <w:rPr>
          <w:rFonts w:hint="eastAsia"/>
          <w:lang w:eastAsia="zh-CN"/>
        </w:rPr>
        <w:t xml:space="preserve">ince </w:t>
      </w:r>
      <w:r w:rsidRPr="00B806A2">
        <w:rPr>
          <w:lang w:eastAsia="zh-CN"/>
        </w:rPr>
        <w:t xml:space="preserve">the SMF </w:t>
      </w:r>
      <w:r>
        <w:rPr>
          <w:rFonts w:hint="eastAsia"/>
          <w:lang w:eastAsia="zh-CN"/>
        </w:rPr>
        <w:t xml:space="preserve">may </w:t>
      </w:r>
      <w:r>
        <w:rPr>
          <w:lang w:eastAsia="zh-CN"/>
        </w:rPr>
        <w:t>obtain</w:t>
      </w:r>
      <w:r w:rsidRPr="00B806A2">
        <w:rPr>
          <w:lang w:eastAsia="zh-CN"/>
        </w:rPr>
        <w:t xml:space="preserve"> </w:t>
      </w:r>
      <w:r>
        <w:rPr>
          <w:rFonts w:hint="eastAsia"/>
          <w:lang w:eastAsia="zh-CN"/>
        </w:rPr>
        <w:t xml:space="preserve">GEO </w:t>
      </w:r>
      <w:r>
        <w:rPr>
          <w:lang w:eastAsia="zh-CN"/>
        </w:rPr>
        <w:t>satellite backhaul category</w:t>
      </w:r>
      <w:r>
        <w:rPr>
          <w:rFonts w:hint="eastAsia"/>
          <w:lang w:eastAsia="zh-CN"/>
        </w:rPr>
        <w:t xml:space="preserve"> and </w:t>
      </w:r>
      <w:r w:rsidRPr="006F19FE">
        <w:rPr>
          <w:lang w:eastAsia="zh-CN"/>
        </w:rPr>
        <w:t>GEO satellite ID</w:t>
      </w:r>
      <w:r w:rsidRPr="00B806A2">
        <w:rPr>
          <w:lang w:eastAsia="zh-CN"/>
        </w:rPr>
        <w:t xml:space="preserve"> from the AMF</w:t>
      </w:r>
      <w:r>
        <w:rPr>
          <w:rFonts w:hint="eastAsia"/>
          <w:lang w:eastAsia="zh-CN"/>
        </w:rPr>
        <w:t xml:space="preserve"> and select the UPF on-board to enable the UE </w:t>
      </w:r>
      <w:r w:rsidRPr="006F19FE">
        <w:rPr>
          <w:lang w:eastAsia="zh-CN"/>
        </w:rPr>
        <w:t>access</w:t>
      </w:r>
      <w:r>
        <w:rPr>
          <w:rFonts w:hint="eastAsia"/>
          <w:lang w:eastAsia="zh-CN"/>
        </w:rPr>
        <w:t>es the EAS on-board</w:t>
      </w:r>
      <w:r w:rsidRPr="00B806A2">
        <w:rPr>
          <w:lang w:eastAsia="zh-CN"/>
        </w:rPr>
        <w:t xml:space="preserve">, the </w:t>
      </w:r>
      <w:proofErr w:type="gramStart"/>
      <w:r w:rsidRPr="00B806A2">
        <w:rPr>
          <w:lang w:eastAsia="zh-CN"/>
        </w:rPr>
        <w:t>SMF</w:t>
      </w:r>
      <w:r>
        <w:rPr>
          <w:rFonts w:hint="eastAsia"/>
          <w:lang w:eastAsia="zh-CN"/>
        </w:rPr>
        <w:t>(</w:t>
      </w:r>
      <w:proofErr w:type="gramEnd"/>
      <w:r>
        <w:rPr>
          <w:rFonts w:hint="eastAsia"/>
          <w:lang w:eastAsia="zh-CN"/>
        </w:rPr>
        <w:t>CTF)</w:t>
      </w:r>
      <w:r w:rsidRPr="00B806A2">
        <w:rPr>
          <w:lang w:eastAsia="zh-CN"/>
        </w:rPr>
        <w:t xml:space="preserve"> can be used to provide the charging information to</w:t>
      </w:r>
      <w:r>
        <w:rPr>
          <w:rFonts w:hint="eastAsia"/>
          <w:lang w:eastAsia="zh-CN"/>
        </w:rPr>
        <w:t xml:space="preserve"> </w:t>
      </w:r>
      <w:r w:rsidRPr="00655B9B">
        <w:rPr>
          <w:lang w:eastAsia="zh-CN"/>
        </w:rPr>
        <w:t xml:space="preserve">support the Edge Computing </w:t>
      </w:r>
      <w:r>
        <w:rPr>
          <w:rFonts w:hint="eastAsia"/>
          <w:lang w:eastAsia="zh-CN"/>
        </w:rPr>
        <w:t xml:space="preserve">charging </w:t>
      </w:r>
      <w:r w:rsidRPr="00655B9B">
        <w:rPr>
          <w:lang w:eastAsia="zh-CN"/>
        </w:rPr>
        <w:t>with satellite backhaul</w:t>
      </w:r>
      <w:r w:rsidRPr="00B806A2">
        <w:rPr>
          <w:lang w:eastAsia="zh-CN"/>
        </w:rPr>
        <w:t>.</w:t>
      </w:r>
    </w:p>
    <w:p w14:paraId="12A4356D" w14:textId="77777777" w:rsidR="006137EF" w:rsidRDefault="006137EF" w:rsidP="006137EF">
      <w:pPr>
        <w:rPr>
          <w:lang w:eastAsia="zh-CN"/>
        </w:rPr>
      </w:pPr>
      <w:r>
        <w:rPr>
          <w:lang w:eastAsia="zh-CN"/>
        </w:rPr>
        <w:t>I</w:t>
      </w:r>
      <w:r>
        <w:rPr>
          <w:rFonts w:hint="eastAsia"/>
          <w:lang w:eastAsia="zh-CN"/>
        </w:rPr>
        <w:t xml:space="preserve">f the SMF obtains the GEO </w:t>
      </w:r>
      <w:r>
        <w:rPr>
          <w:rFonts w:hint="eastAsia"/>
        </w:rPr>
        <w:t>s</w:t>
      </w:r>
      <w:r w:rsidRPr="008C7989">
        <w:t>atellite backhaul category</w:t>
      </w:r>
      <w:r>
        <w:rPr>
          <w:rFonts w:hint="eastAsia"/>
          <w:lang w:eastAsia="zh-CN"/>
        </w:rPr>
        <w:t xml:space="preserve"> and GEO Satellite ID from the AMF, the </w:t>
      </w:r>
      <w:proofErr w:type="gramStart"/>
      <w:r>
        <w:rPr>
          <w:rFonts w:hint="eastAsia"/>
          <w:lang w:eastAsia="zh-CN"/>
        </w:rPr>
        <w:t>SMF(</w:t>
      </w:r>
      <w:proofErr w:type="gramEnd"/>
      <w:r>
        <w:rPr>
          <w:rFonts w:hint="eastAsia"/>
          <w:lang w:eastAsia="zh-CN"/>
        </w:rPr>
        <w:t xml:space="preserve">CTF) sends the </w:t>
      </w:r>
      <w:r w:rsidRPr="008C7989">
        <w:t>Charging Data Request</w:t>
      </w:r>
      <w:r>
        <w:rPr>
          <w:rFonts w:hint="eastAsia"/>
          <w:lang w:eastAsia="zh-CN"/>
        </w:rPr>
        <w:t xml:space="preserve"> to CHF for </w:t>
      </w:r>
      <w:r w:rsidRPr="00655B9B">
        <w:rPr>
          <w:lang w:eastAsia="zh-CN"/>
        </w:rPr>
        <w:t xml:space="preserve">Edge Computing </w:t>
      </w:r>
      <w:r>
        <w:rPr>
          <w:rFonts w:hint="eastAsia"/>
          <w:lang w:eastAsia="zh-CN"/>
        </w:rPr>
        <w:t xml:space="preserve">charging </w:t>
      </w:r>
      <w:r w:rsidRPr="00655B9B">
        <w:rPr>
          <w:lang w:eastAsia="zh-CN"/>
        </w:rPr>
        <w:t>with satellite backhaul</w:t>
      </w:r>
      <w:r>
        <w:rPr>
          <w:rFonts w:hint="eastAsia"/>
          <w:lang w:eastAsia="zh-CN"/>
        </w:rPr>
        <w:t>, which adds the following satellite backhaul charging information:</w:t>
      </w:r>
    </w:p>
    <w:p w14:paraId="40A24F65" w14:textId="599A9D9B" w:rsidR="006137EF" w:rsidRPr="0096355B" w:rsidRDefault="006137EF" w:rsidP="0096355B">
      <w:pPr>
        <w:pStyle w:val="TH"/>
        <w:ind w:left="704"/>
        <w:jc w:val="left"/>
        <w:rPr>
          <w:rFonts w:eastAsia="宋体"/>
        </w:rPr>
      </w:pPr>
      <w:r>
        <w:t>Table 5.</w:t>
      </w:r>
      <w:r>
        <w:rPr>
          <w:rFonts w:hint="eastAsia"/>
          <w:lang w:eastAsia="zh-CN"/>
        </w:rPr>
        <w:t>3</w:t>
      </w:r>
      <w:r>
        <w:t>.4.</w:t>
      </w:r>
      <w:r>
        <w:rPr>
          <w:rFonts w:hint="eastAsia"/>
          <w:lang w:eastAsia="zh-CN"/>
        </w:rPr>
        <w:t>1</w:t>
      </w:r>
      <w:r>
        <w:t>.</w:t>
      </w:r>
      <w:r>
        <w:rPr>
          <w:rFonts w:hint="eastAsia"/>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 xml:space="preserve">Structure of PDU Session Charging Information for Edge Computing charging with satellite backhaul </w:t>
      </w:r>
      <w:r w:rsidRPr="0096355B">
        <w:rPr>
          <w:rFonts w:eastAsia="宋体"/>
        </w:rPr>
        <w:t>(3GPP TS 32.2</w:t>
      </w:r>
      <w:r>
        <w:rPr>
          <w:rFonts w:hint="eastAsia"/>
          <w:lang w:eastAsia="zh-CN"/>
        </w:rPr>
        <w:t>55</w:t>
      </w:r>
      <w:r w:rsidRPr="0096355B">
        <w:rPr>
          <w:rFonts w:eastAsia="宋体"/>
        </w:rPr>
        <w:t xml:space="preserve"> [1</w:t>
      </w:r>
      <w:r>
        <w:rPr>
          <w:rFonts w:hint="eastAsia"/>
          <w:lang w:eastAsia="zh-CN"/>
        </w:rPr>
        <w:t>0</w:t>
      </w:r>
      <w:r w:rsidRPr="0096355B">
        <w:rPr>
          <w:rFonts w:eastAsia="宋体"/>
        </w:rPr>
        <w:t>] –</w:t>
      </w:r>
      <w:r w:rsidRPr="005C093F">
        <w:t>Table 6.2.1.2.1</w:t>
      </w:r>
      <w:r w:rsidRPr="0096355B">
        <w:rPr>
          <w:rFonts w:eastAsia="宋体"/>
        </w:rPr>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137EF" w:rsidRPr="00424394" w14:paraId="1B1C2869"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2DCCA365" w14:textId="77777777" w:rsidR="006137EF" w:rsidRPr="00424394" w:rsidRDefault="006137EF"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1EA51B08"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3F0AC45E" w14:textId="77777777" w:rsidR="006137EF" w:rsidRPr="00424394" w:rsidRDefault="006137EF"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137EF" w:rsidRPr="00424394" w14:paraId="51FA1E05"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22470AF4" w14:textId="77777777" w:rsidR="006137EF" w:rsidRPr="00EC5435" w:rsidRDefault="006137EF"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A7BFF12"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1F51382" w14:textId="77777777" w:rsidR="006137EF" w:rsidRPr="00EC5435" w:rsidRDefault="006137EF"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137EF" w:rsidRPr="00424394" w14:paraId="7C78D49B"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35E7DB6" w14:textId="77777777" w:rsidR="006137EF" w:rsidRPr="00EC5435" w:rsidRDefault="006137EF"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096510"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2770EA0" w14:textId="77777777" w:rsidR="006137EF" w:rsidRPr="00EC5435" w:rsidRDefault="006137EF" w:rsidP="00331ACA">
            <w:pPr>
              <w:pStyle w:val="TAL"/>
              <w:rPr>
                <w:lang w:eastAsia="zh-CN"/>
              </w:rPr>
            </w:pPr>
            <w:r w:rsidRPr="00EC5435">
              <w:t xml:space="preserve">Field contains </w:t>
            </w:r>
            <w:r w:rsidRPr="00E43AC4">
              <w:t>the type of the satellite (i.e. GEO) used in the backhaul</w:t>
            </w:r>
          </w:p>
        </w:tc>
      </w:tr>
      <w:tr w:rsidR="006137EF" w:rsidRPr="00424394" w14:paraId="54C45813"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2813F43" w14:textId="77777777" w:rsidR="006137EF" w:rsidRPr="00EC5435" w:rsidRDefault="006137EF"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7364B80A" w14:textId="77777777" w:rsidR="006137EF" w:rsidRPr="00EC5435" w:rsidRDefault="006137EF"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9F55B81" w14:textId="77777777" w:rsidR="006137EF" w:rsidRPr="00EC5435" w:rsidRDefault="006137EF"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137EF" w:rsidRPr="00424394" w14:paraId="5A528CD0"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B73C69E" w14:textId="77777777" w:rsidR="006137EF" w:rsidRPr="00EC5435" w:rsidRDefault="006137EF"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3975C95" w14:textId="77777777" w:rsidR="006137EF" w:rsidRPr="00EC5435" w:rsidRDefault="006137EF"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10C7C162" w14:textId="77777777" w:rsidR="006137EF" w:rsidRPr="00EC5435" w:rsidRDefault="006137EF" w:rsidP="00331ACA">
            <w:pPr>
              <w:pStyle w:val="TAL"/>
            </w:pPr>
            <w:r w:rsidRPr="00EC5435">
              <w:t>This field may be added optionally as a further enhancement to contain the result of the calculation of the following attributes (throughput), latency, jitter, and error rate)</w:t>
            </w:r>
          </w:p>
        </w:tc>
      </w:tr>
    </w:tbl>
    <w:p w14:paraId="474BA59D" w14:textId="77777777" w:rsidR="006137EF" w:rsidRPr="005C093F" w:rsidRDefault="006137EF" w:rsidP="006137EF">
      <w:pPr>
        <w:rPr>
          <w:lang w:eastAsia="zh-CN"/>
        </w:rPr>
      </w:pPr>
    </w:p>
    <w:p w14:paraId="3C1D6475" w14:textId="77777777" w:rsidR="006137EF" w:rsidRDefault="006137EF" w:rsidP="006137EF">
      <w:pPr>
        <w:rPr>
          <w:lang w:eastAsia="zh-CN"/>
        </w:rPr>
      </w:pPr>
      <w:r>
        <w:rPr>
          <w:rFonts w:hint="eastAsia"/>
          <w:lang w:eastAsia="zh-CN"/>
        </w:rPr>
        <w:t xml:space="preserve">The charging trigger conditions in SMF in TS 32.255[10] have the following </w:t>
      </w:r>
      <w:r>
        <w:rPr>
          <w:lang w:eastAsia="zh-CN"/>
        </w:rPr>
        <w:t>enhancement</w:t>
      </w:r>
      <w:r>
        <w:rPr>
          <w:rFonts w:hint="eastAsia"/>
          <w:lang w:eastAsia="zh-CN"/>
        </w:rPr>
        <w:t>s:</w:t>
      </w:r>
    </w:p>
    <w:p w14:paraId="4EA3AFF9" w14:textId="4FB08D21" w:rsidR="006137EF" w:rsidRDefault="006137EF" w:rsidP="006137EF">
      <w:pPr>
        <w:pStyle w:val="TH"/>
        <w:ind w:left="704"/>
        <w:jc w:val="left"/>
        <w:rPr>
          <w:rFonts w:eastAsia="MS Mincho"/>
        </w:rPr>
      </w:pPr>
      <w:r>
        <w:t>Table 5.</w:t>
      </w:r>
      <w:r>
        <w:rPr>
          <w:rFonts w:hint="eastAsia"/>
          <w:lang w:eastAsia="zh-CN"/>
        </w:rPr>
        <w:t>3</w:t>
      </w:r>
      <w:r>
        <w:t>.4.</w:t>
      </w:r>
      <w:r>
        <w:rPr>
          <w:rFonts w:hint="eastAsia"/>
          <w:lang w:eastAsia="zh-CN"/>
        </w:rPr>
        <w:t>1</w:t>
      </w:r>
      <w:r>
        <w:t>.</w:t>
      </w:r>
      <w:r>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A528DF">
        <w:rPr>
          <w:lang w:eastAsia="zh-CN"/>
        </w:rPr>
        <w:t xml:space="preserve"> </w:t>
      </w:r>
      <w:r w:rsidRPr="00C3590C">
        <w:rPr>
          <w:lang w:eastAsia="zh-CN"/>
        </w:rPr>
        <w:t>for</w:t>
      </w:r>
      <w:r w:rsidRPr="00C3590C">
        <w:rPr>
          <w:rFonts w:hint="eastAsia"/>
          <w:b w:val="0"/>
          <w:lang w:eastAsia="zh-CN"/>
        </w:rPr>
        <w:t xml:space="preserve"> </w:t>
      </w:r>
      <w:r w:rsidRPr="00C3590C">
        <w:rPr>
          <w:rFonts w:hint="eastAsia"/>
          <w:lang w:eastAsia="zh-CN"/>
        </w:rPr>
        <w:t xml:space="preserve">edge computing </w:t>
      </w:r>
      <w:r>
        <w:rPr>
          <w:rFonts w:eastAsia="MS Mincho"/>
        </w:rPr>
        <w:t>Satellite Backhaul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137EF" w14:paraId="2C120F7C"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78A2CAA1" w14:textId="77777777" w:rsidR="006137EF" w:rsidRDefault="006137EF"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18448744" w14:textId="77777777" w:rsidR="006137EF" w:rsidRDefault="006137EF"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805EA16" w14:textId="77777777" w:rsidR="006137EF" w:rsidRDefault="006137EF" w:rsidP="00331ACA">
            <w:pPr>
              <w:pStyle w:val="TAH"/>
              <w:rPr>
                <w:lang w:bidi="ar-IQ"/>
              </w:rPr>
            </w:pPr>
            <w:r>
              <w:rPr>
                <w:lang w:bidi="ar-IQ"/>
              </w:rPr>
              <w:t>Converged Charging default category</w:t>
            </w:r>
          </w:p>
          <w:p w14:paraId="35F2122E" w14:textId="77777777" w:rsidR="006137EF" w:rsidRDefault="006137EF"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22B02D6E" w14:textId="77777777" w:rsidR="006137EF" w:rsidRDefault="006137EF" w:rsidP="00331ACA">
            <w:pPr>
              <w:pStyle w:val="TAH"/>
              <w:rPr>
                <w:lang w:bidi="ar-IQ"/>
              </w:rPr>
            </w:pPr>
            <w:r>
              <w:rPr>
                <w:lang w:bidi="ar-IQ"/>
              </w:rPr>
              <w:t>Offline only charging default category</w:t>
            </w:r>
          </w:p>
          <w:p w14:paraId="5BCB89B6" w14:textId="77777777" w:rsidR="006137EF" w:rsidRDefault="006137EF"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2A6EE02A" w14:textId="77777777" w:rsidR="006137EF" w:rsidRDefault="006137EF"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A9A64F3" w14:textId="77777777" w:rsidR="006137EF" w:rsidRDefault="006137EF"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101FB93D" w14:textId="77777777" w:rsidR="006137EF" w:rsidRDefault="006137EF" w:rsidP="00331ACA">
            <w:pPr>
              <w:pStyle w:val="TAH"/>
              <w:rPr>
                <w:lang w:bidi="ar-IQ"/>
              </w:rPr>
            </w:pPr>
            <w:r>
              <w:rPr>
                <w:lang w:bidi="ar-IQ"/>
              </w:rPr>
              <w:t>Message when "immediate reporting" category</w:t>
            </w:r>
          </w:p>
        </w:tc>
      </w:tr>
      <w:tr w:rsidR="006137EF" w14:paraId="1F835B41"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4BE8D5F9" w14:textId="77777777" w:rsidR="006137EF" w:rsidRPr="00C3590C" w:rsidRDefault="006137EF"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3E6587B3" w14:textId="77777777" w:rsidR="006137EF" w:rsidRPr="00C3590C" w:rsidRDefault="006137EF"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5813BA7D" w14:textId="77777777" w:rsidR="006137EF" w:rsidRPr="00C3590C" w:rsidRDefault="006137EF"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07E62CCC" w14:textId="77777777" w:rsidR="006137EF" w:rsidRPr="00C3590C" w:rsidRDefault="006137EF"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24514A5B" w14:textId="77777777" w:rsidR="006137EF" w:rsidRDefault="006137EF"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5D9E3A08" w14:textId="77777777" w:rsidR="006137EF" w:rsidRPr="00C3590C" w:rsidRDefault="006137EF"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1A252EDC" w14:textId="77777777" w:rsidR="006137EF" w:rsidRPr="00C3590C" w:rsidRDefault="006137EF" w:rsidP="00331ACA">
            <w:pPr>
              <w:pStyle w:val="TAL"/>
              <w:rPr>
                <w:lang w:bidi="ar-IQ"/>
              </w:rPr>
            </w:pPr>
          </w:p>
        </w:tc>
      </w:tr>
    </w:tbl>
    <w:p w14:paraId="0D50A256" w14:textId="77777777" w:rsidR="006137EF" w:rsidRDefault="006137EF" w:rsidP="006137EF">
      <w:pPr>
        <w:rPr>
          <w:lang w:eastAsia="zh-CN"/>
        </w:rPr>
      </w:pPr>
    </w:p>
    <w:p w14:paraId="187621F8" w14:textId="46F5D626" w:rsidR="006137EF" w:rsidRPr="00D23D87" w:rsidRDefault="006137EF" w:rsidP="006137EF">
      <w:pPr>
        <w:pStyle w:val="51"/>
        <w:rPr>
          <w:lang w:val="en-US" w:eastAsia="zh-CN"/>
        </w:rPr>
      </w:pPr>
      <w:bookmarkStart w:id="166" w:name="_Toc144213391"/>
      <w:bookmarkStart w:id="167" w:name="_Toc148346384"/>
      <w:r w:rsidRPr="00D23D87">
        <w:rPr>
          <w:lang w:val="en-US" w:eastAsia="zh-CN"/>
        </w:rPr>
        <w:t>5.</w:t>
      </w:r>
      <w:r>
        <w:rPr>
          <w:rFonts w:hint="eastAsia"/>
          <w:lang w:val="en-US" w:eastAsia="zh-CN"/>
        </w:rPr>
        <w:t>3</w:t>
      </w:r>
      <w:r w:rsidRPr="00D23D87">
        <w:rPr>
          <w:lang w:val="en-US" w:eastAsia="zh-CN"/>
        </w:rPr>
        <w:t>.4.</w:t>
      </w:r>
      <w:r>
        <w:rPr>
          <w:rFonts w:hint="eastAsia"/>
          <w:lang w:val="en-US" w:eastAsia="zh-CN"/>
        </w:rPr>
        <w:t>1</w:t>
      </w:r>
      <w:r w:rsidRPr="00D23D87">
        <w:rPr>
          <w:lang w:val="en-US" w:eastAsia="zh-CN"/>
        </w:rPr>
        <w:t>.</w:t>
      </w:r>
      <w:r>
        <w:rPr>
          <w:rFonts w:hint="eastAsia"/>
          <w:lang w:val="en-US" w:eastAsia="zh-CN"/>
        </w:rPr>
        <w:t>2</w:t>
      </w:r>
      <w:r>
        <w:rPr>
          <w:lang w:val="en-US" w:eastAsia="zh-CN"/>
        </w:rPr>
        <w:tab/>
        <w:t xml:space="preserve">Charging procedures for </w:t>
      </w:r>
      <w:r w:rsidRPr="004B245C">
        <w:rPr>
          <w:lang w:val="en-US" w:eastAsia="zh-CN"/>
        </w:rPr>
        <w:t xml:space="preserve">subscriber based </w:t>
      </w:r>
      <w:r>
        <w:rPr>
          <w:rFonts w:hint="eastAsia"/>
          <w:lang w:val="en-US" w:eastAsia="zh-CN"/>
        </w:rPr>
        <w:t xml:space="preserve">edge computing </w:t>
      </w:r>
      <w:r w:rsidRPr="004B245C">
        <w:rPr>
          <w:lang w:val="en-US" w:eastAsia="zh-CN"/>
        </w:rPr>
        <w:t>charging</w:t>
      </w:r>
      <w:r w:rsidRPr="004B245C">
        <w:t xml:space="preserve"> </w:t>
      </w:r>
      <w:r w:rsidRPr="004B245C">
        <w:rPr>
          <w:lang w:val="en-US" w:eastAsia="zh-CN"/>
        </w:rPr>
        <w:t>with satellite backhaul</w:t>
      </w:r>
      <w:bookmarkEnd w:id="166"/>
      <w:bookmarkEnd w:id="167"/>
    </w:p>
    <w:p w14:paraId="07CCA246" w14:textId="77777777" w:rsidR="00A16266" w:rsidRDefault="006137EF" w:rsidP="00A16266">
      <w:pPr>
        <w:rPr>
          <w:lang w:eastAsia="zh-CN"/>
        </w:rPr>
      </w:pPr>
      <w:r>
        <w:rPr>
          <w:rFonts w:hint="eastAsia"/>
          <w:lang w:eastAsia="zh-CN"/>
        </w:rPr>
        <w:t xml:space="preserve">The message flow is </w:t>
      </w:r>
      <w:r w:rsidRPr="000F7B75">
        <w:rPr>
          <w:lang w:eastAsia="zh-CN"/>
        </w:rPr>
        <w:t xml:space="preserve">based on the charging principles for </w:t>
      </w:r>
      <w:r w:rsidRPr="005C093F">
        <w:rPr>
          <w:lang w:eastAsia="zh-CN"/>
        </w:rPr>
        <w:t xml:space="preserve">5GS usage for Edge Computing </w:t>
      </w:r>
      <w:r w:rsidRPr="000F7B75">
        <w:rPr>
          <w:lang w:eastAsia="zh-CN"/>
        </w:rPr>
        <w:t>s</w:t>
      </w:r>
      <w:r>
        <w:rPr>
          <w:lang w:eastAsia="zh-CN"/>
        </w:rPr>
        <w:t xml:space="preserve">pecified in </w:t>
      </w:r>
      <w:r>
        <w:rPr>
          <w:rFonts w:hint="eastAsia"/>
          <w:lang w:eastAsia="zh-CN"/>
        </w:rPr>
        <w:t xml:space="preserve">clause 5.1.2 of the </w:t>
      </w:r>
      <w:r>
        <w:rPr>
          <w:lang w:eastAsia="zh-CN"/>
        </w:rPr>
        <w:t>3GPP TS 32.25</w:t>
      </w:r>
      <w:r>
        <w:rPr>
          <w:rFonts w:hint="eastAsia"/>
          <w:lang w:eastAsia="zh-CN"/>
        </w:rPr>
        <w:t>7</w:t>
      </w:r>
      <w:r>
        <w:rPr>
          <w:lang w:eastAsia="zh-CN"/>
        </w:rPr>
        <w:t xml:space="preserve"> [</w:t>
      </w:r>
      <w:r>
        <w:rPr>
          <w:rFonts w:hint="eastAsia"/>
          <w:lang w:eastAsia="zh-CN"/>
        </w:rPr>
        <w:t>14</w:t>
      </w:r>
      <w:r>
        <w:rPr>
          <w:lang w:eastAsia="zh-CN"/>
        </w:rPr>
        <w:t>]</w:t>
      </w:r>
      <w:r>
        <w:rPr>
          <w:rFonts w:hint="eastAsia"/>
          <w:lang w:eastAsia="zh-CN"/>
        </w:rPr>
        <w:t xml:space="preserve"> with the </w:t>
      </w:r>
      <w:r>
        <w:rPr>
          <w:lang w:eastAsia="zh-CN"/>
        </w:rPr>
        <w:t>enhancement</w:t>
      </w:r>
      <w:r>
        <w:rPr>
          <w:rFonts w:hint="eastAsia"/>
          <w:lang w:eastAsia="zh-CN"/>
        </w:rPr>
        <w:t xml:space="preserve"> of the </w:t>
      </w:r>
      <w:r w:rsidRPr="000F7B75">
        <w:rPr>
          <w:lang w:eastAsia="zh-CN"/>
        </w:rPr>
        <w:t>satellite backhaul information</w:t>
      </w:r>
      <w:r>
        <w:rPr>
          <w:rFonts w:hint="eastAsia"/>
          <w:lang w:eastAsia="zh-CN"/>
        </w:rPr>
        <w:t xml:space="preserve"> for the </w:t>
      </w:r>
      <w:r>
        <w:rPr>
          <w:lang w:eastAsia="zh-CN"/>
        </w:rPr>
        <w:t>PDU session</w:t>
      </w:r>
      <w:r w:rsidRPr="005C093F">
        <w:rPr>
          <w:lang w:eastAsia="zh-CN"/>
        </w:rPr>
        <w:t xml:space="preserve"> </w:t>
      </w:r>
      <w:r>
        <w:rPr>
          <w:lang w:eastAsia="zh-CN"/>
        </w:rPr>
        <w:t xml:space="preserve">charging </w:t>
      </w:r>
      <w:r>
        <w:rPr>
          <w:rFonts w:hint="eastAsia"/>
          <w:lang w:eastAsia="zh-CN"/>
        </w:rPr>
        <w:lastRenderedPageBreak/>
        <w:t>information.</w:t>
      </w:r>
      <w:r w:rsidR="00A16266" w:rsidRPr="008A60AF">
        <w:rPr>
          <w:lang w:eastAsia="zh-CN"/>
        </w:rPr>
        <w:t xml:space="preserve"> </w:t>
      </w:r>
      <w:r w:rsidR="00A16266" w:rsidRPr="001D007B">
        <w:rPr>
          <w:lang w:eastAsia="zh-CN"/>
        </w:rPr>
        <w:t>The figure 5.</w:t>
      </w:r>
      <w:r w:rsidR="00A16266">
        <w:rPr>
          <w:rFonts w:hint="eastAsia"/>
          <w:lang w:eastAsia="zh-CN"/>
        </w:rPr>
        <w:t>3</w:t>
      </w:r>
      <w:r w:rsidR="00A16266" w:rsidRPr="001D007B">
        <w:rPr>
          <w:lang w:eastAsia="zh-CN"/>
        </w:rPr>
        <w:t>.4.</w:t>
      </w:r>
      <w:r w:rsidR="00A16266">
        <w:rPr>
          <w:rFonts w:hint="eastAsia"/>
          <w:lang w:eastAsia="zh-CN"/>
        </w:rPr>
        <w:t>1</w:t>
      </w:r>
      <w:r w:rsidR="00A16266" w:rsidRPr="001D007B">
        <w:rPr>
          <w:lang w:eastAsia="zh-CN"/>
        </w:rPr>
        <w:t>.</w:t>
      </w:r>
      <w:r w:rsidR="00A16266">
        <w:rPr>
          <w:rFonts w:hint="eastAsia"/>
          <w:lang w:eastAsia="zh-CN"/>
        </w:rPr>
        <w:t xml:space="preserve">2-1 </w:t>
      </w:r>
      <w:r w:rsidR="00A16266" w:rsidRPr="001D007B">
        <w:rPr>
          <w:lang w:eastAsia="zh-CN"/>
        </w:rPr>
        <w:t>describes the high level charging procedure for SMF (CTF) Converged charging for</w:t>
      </w:r>
      <w:r w:rsidR="00A16266">
        <w:rPr>
          <w:rFonts w:hint="eastAsia"/>
          <w:lang w:eastAsia="zh-CN"/>
        </w:rPr>
        <w:t xml:space="preserve"> </w:t>
      </w:r>
      <w:r w:rsidR="00A16266" w:rsidRPr="004B245C">
        <w:rPr>
          <w:lang w:eastAsia="zh-CN"/>
        </w:rPr>
        <w:t>edge computing charging with satellite backhaul</w:t>
      </w:r>
      <w:r w:rsidR="00A16266">
        <w:rPr>
          <w:rFonts w:hint="eastAsia"/>
          <w:lang w:eastAsia="zh-CN"/>
        </w:rPr>
        <w:t>.</w:t>
      </w:r>
    </w:p>
    <w:p w14:paraId="0701E0B8" w14:textId="4EEE6C46" w:rsidR="006137EF" w:rsidRDefault="00A16266" w:rsidP="00A16266">
      <w:pPr>
        <w:jc w:val="center"/>
        <w:rPr>
          <w:lang w:eastAsia="zh-CN"/>
        </w:rPr>
      </w:pPr>
      <w:r>
        <w:object w:dxaOrig="5185" w:dyaOrig="10896" w14:anchorId="32D921B2">
          <v:shape id="_x0000_i1039" type="#_x0000_t75" style="width:259.5pt;height:545pt" o:ole="">
            <v:imagedata r:id="rId36" o:title=""/>
          </v:shape>
          <o:OLEObject Type="Embed" ProgID="Visio.Drawing.11" ShapeID="_x0000_i1039" DrawAspect="Content" ObjectID="_1759067469" r:id="rId37"/>
        </w:object>
      </w:r>
    </w:p>
    <w:p w14:paraId="2BBCA5A1" w14:textId="29629DB3" w:rsidR="00A16266" w:rsidRPr="00A16266" w:rsidRDefault="00A16266" w:rsidP="00A16266">
      <w:pPr>
        <w:jc w:val="center"/>
        <w:rPr>
          <w:lang w:eastAsia="zh-CN"/>
        </w:rPr>
      </w:pPr>
      <w:r w:rsidRPr="00424394">
        <w:t>Figure</w:t>
      </w:r>
      <w:r>
        <w:t xml:space="preserve"> </w:t>
      </w:r>
      <w:r>
        <w:rPr>
          <w:rFonts w:hint="eastAsia"/>
          <w:lang w:eastAsia="zh-CN"/>
        </w:rPr>
        <w:t>5</w:t>
      </w:r>
      <w:r w:rsidRPr="00121A5D">
        <w:t>.</w:t>
      </w:r>
      <w:r>
        <w:rPr>
          <w:rFonts w:hint="eastAsia"/>
          <w:lang w:eastAsia="zh-CN"/>
        </w:rPr>
        <w:t>3</w:t>
      </w:r>
      <w:r w:rsidRPr="00121A5D">
        <w:t>.4.</w:t>
      </w:r>
      <w:r>
        <w:rPr>
          <w:rFonts w:hint="eastAsia"/>
          <w:lang w:eastAsia="zh-CN"/>
        </w:rPr>
        <w:t>1</w:t>
      </w:r>
      <w:r>
        <w:t>.</w:t>
      </w:r>
      <w:r w:rsidRPr="00121A5D">
        <w:t>2-</w:t>
      </w:r>
      <w:r>
        <w:t>1</w:t>
      </w:r>
      <w:r w:rsidRPr="00424394">
        <w:t xml:space="preserve">: </w:t>
      </w:r>
      <w:r w:rsidRPr="009A6C12">
        <w:t xml:space="preserve">Message flow </w:t>
      </w:r>
      <w:r>
        <w:t>for edge computing</w:t>
      </w:r>
      <w:r w:rsidRPr="00DB3A4D">
        <w:t xml:space="preserve"> charging with satellite backhaul</w:t>
      </w:r>
    </w:p>
    <w:p w14:paraId="5F8CCCA7" w14:textId="77777777" w:rsidR="00A16266" w:rsidRDefault="00A16266" w:rsidP="00A16266">
      <w:pPr>
        <w:pStyle w:val="B1"/>
        <w:numPr>
          <w:ilvl w:val="0"/>
          <w:numId w:val="21"/>
        </w:numPr>
        <w:rPr>
          <w:lang w:eastAsia="zh-CN"/>
        </w:rPr>
      </w:pPr>
      <w:r>
        <w:rPr>
          <w:lang w:eastAsia="zh-CN"/>
        </w:rPr>
        <w:t>UE starts using a</w:t>
      </w:r>
      <w:r w:rsidRPr="009A6C12">
        <w:rPr>
          <w:lang w:eastAsia="zh-CN"/>
        </w:rPr>
        <w:t xml:space="preserve"> </w:t>
      </w:r>
      <w:r>
        <w:rPr>
          <w:rFonts w:hint="eastAsia"/>
          <w:lang w:eastAsia="zh-CN"/>
        </w:rPr>
        <w:t xml:space="preserve">satellite </w:t>
      </w:r>
      <w:r>
        <w:rPr>
          <w:lang w:eastAsia="zh-CN"/>
        </w:rPr>
        <w:t>edge application</w:t>
      </w:r>
      <w:r w:rsidRPr="009A6C12">
        <w:rPr>
          <w:lang w:eastAsia="zh-CN"/>
        </w:rPr>
        <w:t>.</w:t>
      </w:r>
    </w:p>
    <w:p w14:paraId="37941742" w14:textId="77777777" w:rsidR="00A16266" w:rsidRPr="006A0354" w:rsidRDefault="00A16266" w:rsidP="00A16266">
      <w:pPr>
        <w:numPr>
          <w:ilvl w:val="0"/>
          <w:numId w:val="21"/>
        </w:numPr>
        <w:rPr>
          <w:lang w:eastAsia="zh-CN"/>
        </w:rPr>
      </w:pPr>
      <w:r>
        <w:rPr>
          <w:rFonts w:hint="eastAsia"/>
          <w:lang w:eastAsia="zh-CN"/>
        </w:rPr>
        <w:t xml:space="preserve"> </w:t>
      </w:r>
      <w:r w:rsidRPr="006A0354">
        <w:rPr>
          <w:lang w:eastAsia="zh-CN"/>
        </w:rPr>
        <w:t xml:space="preserve">Charging Data Request [Initial]: the SMF sends the request </w:t>
      </w:r>
      <w:r>
        <w:rPr>
          <w:rFonts w:hint="eastAsia"/>
          <w:lang w:eastAsia="zh-CN"/>
        </w:rPr>
        <w:t xml:space="preserve">including </w:t>
      </w:r>
      <w:r>
        <w:rPr>
          <w:lang w:eastAsia="zh-CN"/>
        </w:rPr>
        <w:t>sa</w:t>
      </w:r>
      <w:r>
        <w:rPr>
          <w:rFonts w:hint="eastAsia"/>
          <w:lang w:eastAsia="zh-CN"/>
        </w:rPr>
        <w:t>t</w:t>
      </w:r>
      <w:r w:rsidRPr="00810408">
        <w:rPr>
          <w:lang w:eastAsia="zh-CN"/>
        </w:rPr>
        <w:t>ellite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6A0354">
        <w:rPr>
          <w:lang w:eastAsia="zh-CN"/>
        </w:rPr>
        <w:t xml:space="preserve">to the CHF to reserve a number of units if it obtains the GEO satellite backhaul category and GEO Satellite ID from the AMF. </w:t>
      </w:r>
    </w:p>
    <w:p w14:paraId="474D0ABB" w14:textId="77777777" w:rsidR="00A16266" w:rsidRDefault="00A16266" w:rsidP="00A16266">
      <w:pPr>
        <w:pStyle w:val="B1"/>
        <w:numPr>
          <w:ilvl w:val="0"/>
          <w:numId w:val="21"/>
        </w:numPr>
        <w:rPr>
          <w:lang w:eastAsia="zh-CN"/>
        </w:rPr>
      </w:pPr>
      <w:r>
        <w:rPr>
          <w:lang w:eastAsia="zh-CN"/>
        </w:rPr>
        <w:t>Open CDR: based on policies, the CHF opens a CDR related to the service for edge application.</w:t>
      </w:r>
    </w:p>
    <w:p w14:paraId="71A173E8" w14:textId="77777777" w:rsidR="00A16266" w:rsidRDefault="00A16266" w:rsidP="00A16266">
      <w:pPr>
        <w:pStyle w:val="B1"/>
        <w:numPr>
          <w:ilvl w:val="0"/>
          <w:numId w:val="21"/>
        </w:numPr>
        <w:rPr>
          <w:lang w:eastAsia="zh-CN"/>
        </w:rPr>
      </w:pPr>
      <w:r>
        <w:rPr>
          <w:lang w:eastAsia="zh-CN"/>
        </w:rPr>
        <w:t xml:space="preserve">Charging Data Response [Initial]: the CHF </w:t>
      </w:r>
      <w:r>
        <w:rPr>
          <w:rFonts w:hint="eastAsia"/>
          <w:lang w:eastAsia="zh-CN"/>
        </w:rPr>
        <w:t xml:space="preserve">sends response to </w:t>
      </w:r>
      <w:r>
        <w:rPr>
          <w:lang w:eastAsia="zh-CN"/>
        </w:rPr>
        <w:t>SMF.</w:t>
      </w:r>
    </w:p>
    <w:p w14:paraId="59E89287" w14:textId="77777777" w:rsidR="00A16266" w:rsidRDefault="00A16266" w:rsidP="00A16266">
      <w:pPr>
        <w:pStyle w:val="B1"/>
        <w:numPr>
          <w:ilvl w:val="0"/>
          <w:numId w:val="21"/>
        </w:numPr>
        <w:rPr>
          <w:lang w:eastAsia="zh-CN"/>
        </w:rPr>
      </w:pPr>
      <w:r w:rsidRPr="00FC24A1">
        <w:rPr>
          <w:lang w:eastAsia="zh-CN"/>
        </w:rPr>
        <w:lastRenderedPageBreak/>
        <w:t>UE edge application usage ongoing</w:t>
      </w:r>
    </w:p>
    <w:p w14:paraId="4A4A19A3" w14:textId="77777777" w:rsidR="00A16266" w:rsidRDefault="00A16266" w:rsidP="00A16266">
      <w:pPr>
        <w:pStyle w:val="B1"/>
        <w:numPr>
          <w:ilvl w:val="0"/>
          <w:numId w:val="21"/>
        </w:numPr>
        <w:rPr>
          <w:lang w:eastAsia="zh-CN"/>
        </w:rPr>
      </w:pPr>
      <w:r w:rsidRPr="005B663B">
        <w:rPr>
          <w:lang w:eastAsia="zh-CN"/>
        </w:rPr>
        <w:t>Charging Data Request [Update, Usage Reporting]: the SMF sends the request</w:t>
      </w:r>
      <w:r>
        <w:rPr>
          <w:rFonts w:hint="eastAsia"/>
          <w:lang w:eastAsia="zh-CN"/>
        </w:rPr>
        <w:t xml:space="preserve"> including </w:t>
      </w:r>
      <w:proofErr w:type="gramStart"/>
      <w:r>
        <w:rPr>
          <w:rFonts w:hint="eastAsia"/>
          <w:lang w:eastAsia="zh-CN"/>
        </w:rPr>
        <w:t xml:space="preserve">the </w:t>
      </w:r>
      <w:r w:rsidRPr="005B663B">
        <w:rPr>
          <w:lang w:eastAsia="zh-CN"/>
        </w:rPr>
        <w:t xml:space="preserve"> </w:t>
      </w:r>
      <w:r>
        <w:rPr>
          <w:lang w:eastAsia="zh-CN"/>
        </w:rPr>
        <w:t>sa</w:t>
      </w:r>
      <w:r>
        <w:rPr>
          <w:rFonts w:hint="eastAsia"/>
          <w:lang w:eastAsia="zh-CN"/>
        </w:rPr>
        <w:t>t</w:t>
      </w:r>
      <w:r w:rsidRPr="00810408">
        <w:rPr>
          <w:lang w:eastAsia="zh-CN"/>
        </w:rPr>
        <w:t>ellite</w:t>
      </w:r>
      <w:proofErr w:type="gramEnd"/>
      <w:r w:rsidRPr="00810408">
        <w:rPr>
          <w:lang w:eastAsia="zh-CN"/>
        </w:rPr>
        <w:t xml:space="preserve"> backhaul charging information</w:t>
      </w:r>
      <w:r>
        <w:rPr>
          <w:rFonts w:hint="eastAsia"/>
          <w:lang w:eastAsia="zh-CN"/>
        </w:rPr>
        <w:t xml:space="preserve"> (e.g. GEO </w:t>
      </w:r>
      <w:r w:rsidRPr="001D3BE6">
        <w:rPr>
          <w:lang w:eastAsia="zh-CN"/>
        </w:rPr>
        <w:t>satellite backhaul category</w:t>
      </w:r>
      <w:r>
        <w:rPr>
          <w:rFonts w:hint="eastAsia"/>
          <w:lang w:eastAsia="zh-CN"/>
        </w:rPr>
        <w:t xml:space="preserve">, </w:t>
      </w:r>
      <w:r w:rsidRPr="005B663B">
        <w:rPr>
          <w:lang w:eastAsia="zh-CN"/>
        </w:rPr>
        <w:t>GEO Satellite ID</w:t>
      </w:r>
      <w:r>
        <w:rPr>
          <w:rFonts w:hint="eastAsia"/>
          <w:lang w:eastAsia="zh-CN"/>
        </w:rPr>
        <w:t xml:space="preserve">) </w:t>
      </w:r>
      <w:r w:rsidRPr="005B663B">
        <w:rPr>
          <w:lang w:eastAsia="zh-CN"/>
        </w:rPr>
        <w:t>to the CHF</w:t>
      </w:r>
      <w:r>
        <w:rPr>
          <w:rFonts w:hint="eastAsia"/>
          <w:lang w:eastAsia="zh-CN"/>
        </w:rPr>
        <w:t>.</w:t>
      </w:r>
      <w:r w:rsidRPr="008A60AF">
        <w:t xml:space="preserve"> </w:t>
      </w:r>
      <w:r w:rsidRPr="008A60AF">
        <w:rPr>
          <w:lang w:eastAsia="zh-CN"/>
        </w:rPr>
        <w:t xml:space="preserve">The update of Charging Data Request can also be triggered by GEO satellite ID changes. If the dynamic satellite backhaul is obtained by the SMF, Charging Data Request needs to include the Satellite Backhaul </w:t>
      </w:r>
      <w:proofErr w:type="spellStart"/>
      <w:proofErr w:type="gramStart"/>
      <w:r w:rsidRPr="008A60AF">
        <w:rPr>
          <w:lang w:eastAsia="zh-CN"/>
        </w:rPr>
        <w:t>QoS</w:t>
      </w:r>
      <w:proofErr w:type="spellEnd"/>
      <w:r w:rsidRPr="008A60AF">
        <w:rPr>
          <w:lang w:eastAsia="zh-CN"/>
        </w:rPr>
        <w:t>(</w:t>
      </w:r>
      <w:proofErr w:type="gramEnd"/>
      <w:r w:rsidRPr="008A60AF">
        <w:rPr>
          <w:lang w:eastAsia="zh-CN"/>
        </w:rPr>
        <w:t>e.g. throughput, latency, jitter, error rate).</w:t>
      </w:r>
    </w:p>
    <w:p w14:paraId="17C65ED4" w14:textId="77777777" w:rsidR="00A16266" w:rsidRDefault="00A16266" w:rsidP="001F5B53">
      <w:pPr>
        <w:pStyle w:val="B1"/>
        <w:numPr>
          <w:ilvl w:val="0"/>
          <w:numId w:val="21"/>
        </w:numPr>
        <w:rPr>
          <w:lang w:eastAsia="zh-CN"/>
        </w:rPr>
      </w:pPr>
      <w:r>
        <w:rPr>
          <w:lang w:eastAsia="zh-CN"/>
        </w:rPr>
        <w:t>Update CDR: based on policies, the CHF updates the CDR with charging data related to the service.</w:t>
      </w:r>
    </w:p>
    <w:p w14:paraId="3030B1F9" w14:textId="77777777" w:rsidR="00A16266" w:rsidRDefault="00A16266" w:rsidP="001F5B53">
      <w:pPr>
        <w:pStyle w:val="B1"/>
        <w:numPr>
          <w:ilvl w:val="0"/>
          <w:numId w:val="21"/>
        </w:numPr>
        <w:rPr>
          <w:lang w:eastAsia="zh-CN"/>
        </w:rPr>
      </w:pPr>
      <w:r>
        <w:rPr>
          <w:lang w:eastAsia="zh-CN"/>
        </w:rPr>
        <w:t xml:space="preserve">Charging Data Response [Update]: The CHF </w:t>
      </w:r>
      <w:r>
        <w:rPr>
          <w:rFonts w:hint="eastAsia"/>
          <w:lang w:eastAsia="zh-CN"/>
        </w:rPr>
        <w:t>sends response to</w:t>
      </w:r>
      <w:r>
        <w:rPr>
          <w:lang w:eastAsia="zh-CN"/>
        </w:rPr>
        <w:t xml:space="preserve"> SMF.</w:t>
      </w:r>
    </w:p>
    <w:p w14:paraId="572877D2" w14:textId="77777777" w:rsidR="00A16266" w:rsidRDefault="00A16266" w:rsidP="001F5B53">
      <w:pPr>
        <w:pStyle w:val="B1"/>
        <w:numPr>
          <w:ilvl w:val="0"/>
          <w:numId w:val="21"/>
        </w:numPr>
        <w:rPr>
          <w:lang w:eastAsia="zh-CN"/>
        </w:rPr>
      </w:pPr>
      <w:r>
        <w:rPr>
          <w:lang w:eastAsia="zh-CN"/>
        </w:rPr>
        <w:t xml:space="preserve">Service delivery ongoing: </w:t>
      </w:r>
      <w:proofErr w:type="gramStart"/>
      <w:r>
        <w:rPr>
          <w:lang w:eastAsia="zh-CN"/>
        </w:rPr>
        <w:t>the  NF</w:t>
      </w:r>
      <w:proofErr w:type="gramEnd"/>
      <w:r>
        <w:rPr>
          <w:lang w:eastAsia="zh-CN"/>
        </w:rPr>
        <w:t xml:space="preserve"> (CTF) continues to deliver the service.</w:t>
      </w:r>
    </w:p>
    <w:p w14:paraId="46898F60" w14:textId="77777777" w:rsidR="00A16266" w:rsidRDefault="00A16266" w:rsidP="001F5B53">
      <w:pPr>
        <w:pStyle w:val="B1"/>
        <w:numPr>
          <w:ilvl w:val="0"/>
          <w:numId w:val="21"/>
        </w:numPr>
        <w:rPr>
          <w:lang w:eastAsia="zh-CN"/>
        </w:rPr>
      </w:pPr>
      <w:r>
        <w:rPr>
          <w:lang w:eastAsia="zh-CN"/>
        </w:rPr>
        <w:t>UE stops using the edge application: the SMF is requested to end the service delivery and does this.</w:t>
      </w:r>
    </w:p>
    <w:p w14:paraId="264E38C8" w14:textId="77777777" w:rsidR="00A16266" w:rsidRDefault="00A16266" w:rsidP="001F5B53">
      <w:pPr>
        <w:pStyle w:val="B1"/>
        <w:numPr>
          <w:ilvl w:val="0"/>
          <w:numId w:val="21"/>
        </w:numPr>
        <w:rPr>
          <w:lang w:eastAsia="zh-CN"/>
        </w:rPr>
      </w:pPr>
      <w:r>
        <w:rPr>
          <w:lang w:eastAsia="zh-CN"/>
        </w:rPr>
        <w:t>Charging Data Request [Termination]: the SMF sends the request to the CHF</w:t>
      </w:r>
      <w:r w:rsidRPr="00B42EDB">
        <w:rPr>
          <w:rFonts w:hint="eastAsia"/>
          <w:lang w:eastAsia="zh-CN"/>
        </w:rPr>
        <w:t xml:space="preserve"> </w:t>
      </w:r>
      <w:r>
        <w:rPr>
          <w:rFonts w:hint="eastAsia"/>
          <w:lang w:eastAsia="zh-CN"/>
        </w:rPr>
        <w:t>including satellite backhaul information</w:t>
      </w:r>
      <w:r>
        <w:rPr>
          <w:lang w:eastAsia="zh-CN"/>
        </w:rPr>
        <w:t xml:space="preserve">, for charging data related to the service termination. </w:t>
      </w:r>
    </w:p>
    <w:p w14:paraId="21E52182" w14:textId="77777777" w:rsidR="00A16266" w:rsidRDefault="00A16266" w:rsidP="001F5B53">
      <w:pPr>
        <w:pStyle w:val="B1"/>
        <w:numPr>
          <w:ilvl w:val="0"/>
          <w:numId w:val="21"/>
        </w:numPr>
        <w:rPr>
          <w:lang w:eastAsia="zh-CN"/>
        </w:rPr>
      </w:pPr>
      <w:r>
        <w:rPr>
          <w:lang w:eastAsia="zh-CN"/>
        </w:rPr>
        <w:t>Close CDR: based on policies, the CHF closes the CDR with charging data related to the service termination.</w:t>
      </w:r>
    </w:p>
    <w:p w14:paraId="6E432B53" w14:textId="77777777" w:rsidR="00A16266" w:rsidRPr="008A60AF" w:rsidRDefault="00A16266" w:rsidP="001F5B53">
      <w:pPr>
        <w:pStyle w:val="ac"/>
        <w:numPr>
          <w:ilvl w:val="0"/>
          <w:numId w:val="21"/>
        </w:numPr>
        <w:spacing w:after="180"/>
        <w:ind w:right="0"/>
        <w:rPr>
          <w:lang w:eastAsia="zh-CN"/>
        </w:rPr>
      </w:pPr>
      <w:r>
        <w:rPr>
          <w:rFonts w:hint="eastAsia"/>
          <w:lang w:eastAsia="zh-CN"/>
        </w:rPr>
        <w:t xml:space="preserve"> </w:t>
      </w:r>
      <w:r>
        <w:rPr>
          <w:lang w:eastAsia="zh-CN"/>
        </w:rPr>
        <w:t>Charging Data Response [Termination]: The CHF informs the SMF on the result of the request.</w:t>
      </w:r>
    </w:p>
    <w:p w14:paraId="6E169A1B" w14:textId="77777777" w:rsidR="006137EF" w:rsidRPr="00A16266" w:rsidRDefault="006137EF" w:rsidP="006137EF">
      <w:pPr>
        <w:rPr>
          <w:lang w:eastAsia="zh-CN"/>
        </w:rPr>
      </w:pPr>
    </w:p>
    <w:p w14:paraId="5FB85E26" w14:textId="01DB52FA" w:rsidR="00992154" w:rsidRDefault="00992154" w:rsidP="00992154">
      <w:pPr>
        <w:pStyle w:val="41"/>
        <w:rPr>
          <w:lang w:eastAsia="zh-CN"/>
        </w:rPr>
      </w:pPr>
      <w:bookmarkStart w:id="168" w:name="_Toc144213392"/>
      <w:bookmarkStart w:id="169" w:name="_Toc148346385"/>
      <w:r>
        <w:rPr>
          <w:lang w:val="en-US" w:eastAsia="zh-CN"/>
        </w:rPr>
        <w:t>5.</w:t>
      </w:r>
      <w:r>
        <w:rPr>
          <w:rFonts w:hint="eastAsia"/>
          <w:lang w:val="en-US" w:eastAsia="zh-CN"/>
        </w:rPr>
        <w:t>3</w:t>
      </w:r>
      <w:r>
        <w:rPr>
          <w:lang w:val="en-US" w:eastAsia="zh-CN"/>
        </w:rPr>
        <w:t>.4.</w:t>
      </w:r>
      <w:r>
        <w:rPr>
          <w:rFonts w:hint="eastAsia"/>
          <w:lang w:val="en-US" w:eastAsia="zh-CN"/>
        </w:rPr>
        <w:t>2</w:t>
      </w:r>
      <w:r>
        <w:rPr>
          <w:lang w:eastAsia="zh-CN"/>
        </w:rPr>
        <w:tab/>
      </w:r>
      <w:r>
        <w:rPr>
          <w:lang w:val="en-US" w:eastAsia="zh-CN"/>
        </w:rPr>
        <w:t>Solution</w:t>
      </w:r>
      <w:r>
        <w:rPr>
          <w:lang w:eastAsia="zh-CN"/>
        </w:rPr>
        <w:t xml:space="preserve"> #</w:t>
      </w:r>
      <w:r>
        <w:rPr>
          <w:rFonts w:hint="eastAsia"/>
          <w:lang w:eastAsia="zh-CN"/>
        </w:rPr>
        <w:t>3.2</w:t>
      </w:r>
      <w:r>
        <w:rPr>
          <w:lang w:eastAsia="zh-CN"/>
        </w:rPr>
        <w:t>:</w:t>
      </w:r>
      <w:r w:rsidRPr="003C33CF">
        <w:rPr>
          <w:lang w:eastAsia="zh-CN"/>
        </w:rPr>
        <w:t xml:space="preserve"> </w:t>
      </w:r>
      <w:r>
        <w:t>Possible</w:t>
      </w:r>
      <w:r w:rsidRPr="006C1376">
        <w:rPr>
          <w:lang w:eastAsia="zh-CN"/>
        </w:rPr>
        <w:t xml:space="preserve"> solution</w:t>
      </w:r>
      <w:r>
        <w:rPr>
          <w:lang w:eastAsia="zh-CN"/>
        </w:rPr>
        <w:t>s</w:t>
      </w:r>
      <w:r w:rsidRPr="006C1376">
        <w:rPr>
          <w:lang w:eastAsia="zh-CN"/>
        </w:rPr>
        <w:t xml:space="preserve"> </w:t>
      </w:r>
      <w:r w:rsidRPr="003C33CF">
        <w:rPr>
          <w:lang w:eastAsia="zh-CN"/>
        </w:rPr>
        <w:t>for</w:t>
      </w:r>
      <w:r w:rsidRPr="00342C2B">
        <w:rPr>
          <w:lang w:eastAsia="zh-CN"/>
        </w:rPr>
        <w:t xml:space="preserve"> EAS on-board deployment charging</w:t>
      </w:r>
      <w:bookmarkEnd w:id="168"/>
      <w:bookmarkEnd w:id="169"/>
      <w:r w:rsidRPr="00342C2B">
        <w:rPr>
          <w:rFonts w:hint="eastAsia"/>
          <w:lang w:eastAsia="zh-CN"/>
        </w:rPr>
        <w:t xml:space="preserve"> </w:t>
      </w:r>
    </w:p>
    <w:p w14:paraId="3F00C127" w14:textId="7D8A166F" w:rsidR="00992154" w:rsidRDefault="00992154" w:rsidP="00992154">
      <w:pPr>
        <w:pStyle w:val="51"/>
        <w:rPr>
          <w:lang w:eastAsia="zh-CN"/>
        </w:rPr>
      </w:pPr>
      <w:bookmarkStart w:id="170" w:name="_Toc144213393"/>
      <w:bookmarkStart w:id="171" w:name="_Toc148346386"/>
      <w:r>
        <w:rPr>
          <w:lang w:val="en-US" w:eastAsia="zh-CN"/>
        </w:rPr>
        <w:t>5.</w:t>
      </w:r>
      <w:r>
        <w:rPr>
          <w:rFonts w:hint="eastAsia"/>
          <w:lang w:val="en-US" w:eastAsia="zh-CN"/>
        </w:rPr>
        <w:t>3</w:t>
      </w:r>
      <w:r>
        <w:rPr>
          <w:lang w:val="en-US" w:eastAsia="zh-CN"/>
        </w:rPr>
        <w:t>.4.</w:t>
      </w:r>
      <w:r>
        <w:rPr>
          <w:rFonts w:hint="eastAsia"/>
          <w:lang w:val="en-US" w:eastAsia="zh-CN"/>
        </w:rPr>
        <w:t>2</w:t>
      </w:r>
      <w:r>
        <w:t>.1</w:t>
      </w:r>
      <w:r>
        <w:tab/>
        <w:t>General description</w:t>
      </w:r>
      <w:bookmarkEnd w:id="170"/>
      <w:bookmarkEnd w:id="171"/>
    </w:p>
    <w:p w14:paraId="1AFEDDD8" w14:textId="77777777" w:rsidR="00992154" w:rsidRDefault="00992154" w:rsidP="00992154">
      <w:pPr>
        <w:rPr>
          <w:lang w:eastAsia="zh-CN"/>
        </w:rPr>
      </w:pPr>
      <w:r w:rsidRPr="00CF3890">
        <w:rPr>
          <w:lang w:eastAsia="zh-CN"/>
        </w:rPr>
        <w:t xml:space="preserve">This </w:t>
      </w:r>
      <w:r>
        <w:rPr>
          <w:rFonts w:hint="eastAsia"/>
          <w:lang w:eastAsia="zh-CN"/>
        </w:rPr>
        <w:t xml:space="preserve">solution </w:t>
      </w:r>
      <w:r w:rsidRPr="00CF3890">
        <w:rPr>
          <w:lang w:eastAsia="zh-CN"/>
        </w:rPr>
        <w:t xml:space="preserve">which relying on CHF/5G Converged Charging System </w:t>
      </w:r>
      <w:r>
        <w:rPr>
          <w:rFonts w:hint="eastAsia"/>
          <w:lang w:eastAsia="zh-CN"/>
        </w:rPr>
        <w:t xml:space="preserve">for </w:t>
      </w:r>
      <w:r w:rsidRPr="00342C2B">
        <w:rPr>
          <w:lang w:eastAsia="zh-CN"/>
        </w:rPr>
        <w:t xml:space="preserve">EAS on-board deployment charging </w:t>
      </w:r>
      <w:r w:rsidRPr="00CF3890">
        <w:rPr>
          <w:lang w:eastAsia="zh-CN"/>
        </w:rPr>
        <w:t>for</w:t>
      </w:r>
      <w:r w:rsidRPr="00CE7B60">
        <w:t xml:space="preserve"> </w:t>
      </w:r>
      <w:r w:rsidRPr="00684EA0">
        <w:t>Edge Computing charging with satellite backhaul</w:t>
      </w:r>
      <w:r>
        <w:rPr>
          <w:rFonts w:hint="eastAsia"/>
          <w:lang w:eastAsia="zh-CN"/>
        </w:rPr>
        <w:t xml:space="preserve">, </w:t>
      </w:r>
      <w:r>
        <w:rPr>
          <w:lang w:eastAsia="zh-CN"/>
        </w:rPr>
        <w:t>addresses</w:t>
      </w:r>
      <w:r w:rsidRPr="007E6C37">
        <w:rPr>
          <w:rFonts w:hint="eastAsia"/>
          <w:lang w:eastAsia="zh-CN"/>
        </w:rPr>
        <w:t xml:space="preserve"> </w:t>
      </w:r>
      <w:r>
        <w:rPr>
          <w:lang w:eastAsia="zh-CN"/>
        </w:rPr>
        <w:t>the Key Issue#</w:t>
      </w:r>
      <w:r>
        <w:rPr>
          <w:rFonts w:hint="eastAsia"/>
          <w:lang w:eastAsia="zh-CN"/>
        </w:rPr>
        <w:t>3.</w:t>
      </w:r>
      <w:r>
        <w:rPr>
          <w:lang w:eastAsia="zh-CN"/>
        </w:rPr>
        <w:t>1</w:t>
      </w:r>
      <w:r>
        <w:rPr>
          <w:rFonts w:hint="eastAsia"/>
          <w:lang w:eastAsia="zh-CN"/>
        </w:rPr>
        <w:t>.</w:t>
      </w:r>
    </w:p>
    <w:p w14:paraId="3E9177CB" w14:textId="6F7B8F81" w:rsidR="00992154" w:rsidRDefault="00992154" w:rsidP="00992154">
      <w:pPr>
        <w:rPr>
          <w:lang w:eastAsia="zh-CN"/>
        </w:rPr>
      </w:pPr>
      <w:r>
        <w:rPr>
          <w:rFonts w:hint="eastAsia"/>
          <w:lang w:eastAsia="zh-CN"/>
        </w:rPr>
        <w:t xml:space="preserve">The possible </w:t>
      </w:r>
      <w:r w:rsidRPr="00342C2B">
        <w:rPr>
          <w:lang w:eastAsia="zh-CN"/>
        </w:rPr>
        <w:t>charging architectures</w:t>
      </w:r>
      <w:r>
        <w:rPr>
          <w:rFonts w:hint="eastAsia"/>
          <w:lang w:eastAsia="zh-CN"/>
        </w:rPr>
        <w:t xml:space="preserve"> are the same as clause 7.3.4 of TR 28.815[15].</w:t>
      </w:r>
      <w:r w:rsidRPr="00A11D2B">
        <w:rPr>
          <w:lang w:eastAsia="zh-CN"/>
        </w:rPr>
        <w:t xml:space="preserve"> </w:t>
      </w:r>
      <w:r w:rsidRPr="00342C2B">
        <w:rPr>
          <w:lang w:eastAsia="zh-CN"/>
        </w:rPr>
        <w:t xml:space="preserve">In these architectures, it is assumed that the </w:t>
      </w:r>
      <w:proofErr w:type="spellStart"/>
      <w:r w:rsidRPr="00342C2B">
        <w:rPr>
          <w:lang w:eastAsia="zh-CN"/>
        </w:rPr>
        <w:t>MnS</w:t>
      </w:r>
      <w:proofErr w:type="spellEnd"/>
      <w:r w:rsidRPr="00342C2B">
        <w:rPr>
          <w:lang w:eastAsia="zh-CN"/>
        </w:rPr>
        <w:t xml:space="preserve"> producer, CHF, CEF and Billing Domain are owned by the same </w:t>
      </w:r>
      <w:proofErr w:type="gramStart"/>
      <w:r>
        <w:rPr>
          <w:rFonts w:hint="eastAsia"/>
          <w:lang w:eastAsia="zh-CN"/>
        </w:rPr>
        <w:t>SSP(</w:t>
      </w:r>
      <w:proofErr w:type="gramEnd"/>
      <w:r w:rsidRPr="00342C2B">
        <w:rPr>
          <w:lang w:eastAsia="zh-CN"/>
        </w:rPr>
        <w:t>ECSP</w:t>
      </w:r>
      <w:r>
        <w:rPr>
          <w:rFonts w:hint="eastAsia"/>
          <w:lang w:eastAsia="zh-CN"/>
        </w:rPr>
        <w:t>)</w:t>
      </w:r>
      <w:r w:rsidRPr="00342C2B">
        <w:rPr>
          <w:lang w:eastAsia="zh-CN"/>
        </w:rPr>
        <w:t>.</w:t>
      </w:r>
      <w:r>
        <w:rPr>
          <w:rFonts w:hint="eastAsia"/>
          <w:lang w:eastAsia="zh-CN"/>
        </w:rPr>
        <w:t xml:space="preserve"> </w:t>
      </w:r>
      <w:r>
        <w:t>The charging for EAS</w:t>
      </w:r>
      <w:r>
        <w:rPr>
          <w:rFonts w:hint="eastAsia"/>
          <w:lang w:eastAsia="zh-CN"/>
        </w:rPr>
        <w:t xml:space="preserve"> on-board</w:t>
      </w:r>
      <w:r>
        <w:t xml:space="preserve"> deployment could be supported with CEF to enable the charging for </w:t>
      </w:r>
      <w:proofErr w:type="spellStart"/>
      <w:r>
        <w:t>MnS</w:t>
      </w:r>
      <w:proofErr w:type="spellEnd"/>
      <w:r>
        <w:t xml:space="preserve"> producer.</w:t>
      </w:r>
      <w:r>
        <w:rPr>
          <w:rFonts w:hint="eastAsia"/>
          <w:lang w:eastAsia="zh-CN"/>
        </w:rPr>
        <w:t xml:space="preserve"> </w:t>
      </w:r>
    </w:p>
    <w:p w14:paraId="6DAD75CB" w14:textId="35A07004" w:rsidR="00992154" w:rsidRDefault="00992154" w:rsidP="00992154">
      <w:pPr>
        <w:rPr>
          <w:lang w:eastAsia="zh-CN"/>
        </w:rPr>
      </w:pPr>
      <w:r>
        <w:rPr>
          <w:rFonts w:hint="eastAsia"/>
          <w:lang w:eastAsia="zh-CN"/>
        </w:rPr>
        <w:t xml:space="preserve">Since the edge computing via the satellite backhaul only using GEO </w:t>
      </w:r>
      <w:r>
        <w:rPr>
          <w:rFonts w:hint="eastAsia"/>
        </w:rPr>
        <w:t>s</w:t>
      </w:r>
      <w:r w:rsidRPr="008C7989">
        <w:t>atellite backhaul category</w:t>
      </w:r>
      <w:r>
        <w:rPr>
          <w:rFonts w:hint="eastAsia"/>
          <w:lang w:eastAsia="zh-CN"/>
        </w:rPr>
        <w:t xml:space="preserve"> in this release, the SSP itself has the knowledge of all the satellite information, therefore, the EAS deployment charging information needs to add the satellite backhaul information: </w:t>
      </w:r>
    </w:p>
    <w:p w14:paraId="328CDECA" w14:textId="77777777" w:rsidR="00992154" w:rsidRDefault="00992154" w:rsidP="00992154">
      <w:pPr>
        <w:pStyle w:val="B1"/>
        <w:ind w:left="704" w:firstLine="0"/>
        <w:rPr>
          <w:lang w:eastAsia="zh-CN"/>
        </w:rPr>
      </w:pPr>
    </w:p>
    <w:p w14:paraId="614BB064" w14:textId="71786F03" w:rsidR="00992154" w:rsidRPr="003671B9" w:rsidRDefault="00992154" w:rsidP="00992154">
      <w:pPr>
        <w:pStyle w:val="TH"/>
        <w:ind w:left="704"/>
        <w:rPr>
          <w:lang w:eastAsia="zh-CN" w:bidi="ar-IQ"/>
        </w:rPr>
      </w:pPr>
      <w:r w:rsidRPr="00EC6E98">
        <w:rPr>
          <w:lang w:bidi="ar-IQ"/>
        </w:rPr>
        <w:t>Table 5.</w:t>
      </w:r>
      <w:r>
        <w:rPr>
          <w:rFonts w:hint="eastAsia"/>
          <w:lang w:eastAsia="zh-CN" w:bidi="ar-IQ"/>
        </w:rPr>
        <w:t>3</w:t>
      </w:r>
      <w:r w:rsidRPr="00EC6E98">
        <w:rPr>
          <w:lang w:bidi="ar-IQ"/>
        </w:rPr>
        <w:t>.4.</w:t>
      </w:r>
      <w:r>
        <w:rPr>
          <w:rFonts w:hint="eastAsia"/>
          <w:lang w:eastAsia="zh-CN" w:bidi="ar-IQ"/>
        </w:rPr>
        <w:t>2</w:t>
      </w:r>
      <w:r w:rsidRPr="00EC6E98">
        <w:rPr>
          <w:lang w:bidi="ar-IQ"/>
        </w:rPr>
        <w:t>.1-1: Extend to Structure of EAS Deployment Charging Informatio</w:t>
      </w:r>
      <w:r>
        <w:rPr>
          <w:rFonts w:hint="eastAsia"/>
          <w:lang w:eastAsia="zh-CN" w:bidi="ar-IQ"/>
        </w:rPr>
        <w:t>n</w:t>
      </w:r>
      <w:r w:rsidRPr="00EC6E98">
        <w:rPr>
          <w:lang w:bidi="ar-IQ"/>
        </w:rPr>
        <w:t xml:space="preserve"> (3GPP TS 32.25</w:t>
      </w:r>
      <w:r>
        <w:rPr>
          <w:rFonts w:hint="eastAsia"/>
          <w:lang w:eastAsia="zh-CN" w:bidi="ar-IQ"/>
        </w:rPr>
        <w:t>7</w:t>
      </w:r>
      <w:r w:rsidRPr="00EC6E98">
        <w:rPr>
          <w:lang w:bidi="ar-IQ"/>
        </w:rPr>
        <w:t xml:space="preserve"> [1</w:t>
      </w:r>
      <w:r>
        <w:rPr>
          <w:rFonts w:hint="eastAsia"/>
          <w:lang w:eastAsia="zh-CN" w:bidi="ar-IQ"/>
        </w:rPr>
        <w:t>4</w:t>
      </w:r>
      <w:r w:rsidRPr="00EC6E98">
        <w:rPr>
          <w:lang w:bidi="ar-IQ"/>
        </w:rPr>
        <w:t>] –Table 6.2.2.1.2-1)</w:t>
      </w:r>
    </w:p>
    <w:tbl>
      <w:tblPr>
        <w:tblW w:w="103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00"/>
        <w:gridCol w:w="2128"/>
        <w:gridCol w:w="600"/>
        <w:gridCol w:w="344"/>
        <w:gridCol w:w="600"/>
        <w:gridCol w:w="5432"/>
        <w:gridCol w:w="600"/>
      </w:tblGrid>
      <w:tr w:rsidR="00992154" w:rsidRPr="003671B9" w14:paraId="748060A6" w14:textId="77777777" w:rsidTr="00331ACA">
        <w:trPr>
          <w:gridAfter w:val="1"/>
          <w:wAfter w:w="600" w:type="dxa"/>
          <w:cantSplit/>
          <w:jc w:val="center"/>
        </w:trPr>
        <w:tc>
          <w:tcPr>
            <w:tcW w:w="2728" w:type="dxa"/>
            <w:gridSpan w:val="2"/>
            <w:shd w:val="clear" w:color="auto" w:fill="CCCCCC"/>
          </w:tcPr>
          <w:p w14:paraId="2FBAD155" w14:textId="77777777" w:rsidR="00992154" w:rsidRPr="003671B9" w:rsidRDefault="00992154" w:rsidP="00331ACA">
            <w:pPr>
              <w:pStyle w:val="TAH"/>
            </w:pPr>
            <w:r w:rsidRPr="003671B9">
              <w:t>Information Element</w:t>
            </w:r>
          </w:p>
        </w:tc>
        <w:tc>
          <w:tcPr>
            <w:tcW w:w="944" w:type="dxa"/>
            <w:gridSpan w:val="2"/>
            <w:shd w:val="clear" w:color="auto" w:fill="CCCCCC"/>
          </w:tcPr>
          <w:p w14:paraId="2CFD7E06" w14:textId="77777777" w:rsidR="00992154" w:rsidRPr="003671B9" w:rsidRDefault="00992154" w:rsidP="00331ACA">
            <w:pPr>
              <w:pStyle w:val="TAH"/>
              <w:rPr>
                <w:szCs w:val="18"/>
              </w:rPr>
            </w:pPr>
            <w:r w:rsidRPr="003671B9">
              <w:rPr>
                <w:szCs w:val="18"/>
              </w:rPr>
              <w:t>Category</w:t>
            </w:r>
          </w:p>
        </w:tc>
        <w:tc>
          <w:tcPr>
            <w:tcW w:w="6032" w:type="dxa"/>
            <w:gridSpan w:val="2"/>
            <w:shd w:val="clear" w:color="auto" w:fill="CCCCCC"/>
          </w:tcPr>
          <w:p w14:paraId="13D88559" w14:textId="77777777" w:rsidR="00992154" w:rsidRPr="003671B9" w:rsidRDefault="00992154" w:rsidP="00331ACA">
            <w:pPr>
              <w:pStyle w:val="TAH"/>
            </w:pPr>
            <w:r w:rsidRPr="003671B9">
              <w:t>Description</w:t>
            </w:r>
          </w:p>
        </w:tc>
      </w:tr>
      <w:tr w:rsidR="00992154" w:rsidRPr="003671B9" w14:paraId="100C396D" w14:textId="77777777" w:rsidTr="00331ACA">
        <w:trPr>
          <w:gridAfter w:val="1"/>
          <w:wAfter w:w="600" w:type="dxa"/>
          <w:cantSplit/>
          <w:jc w:val="center"/>
        </w:trPr>
        <w:tc>
          <w:tcPr>
            <w:tcW w:w="2728" w:type="dxa"/>
            <w:gridSpan w:val="2"/>
          </w:tcPr>
          <w:p w14:paraId="7C08BEC8" w14:textId="77777777" w:rsidR="00992154" w:rsidRPr="009E240F" w:rsidRDefault="00992154" w:rsidP="00331ACA">
            <w:pPr>
              <w:pStyle w:val="TAL"/>
              <w:rPr>
                <w:lang w:eastAsia="ko-KR"/>
              </w:rPr>
            </w:pPr>
            <w:r>
              <w:rPr>
                <w:rFonts w:hint="eastAsia"/>
                <w:lang w:eastAsia="zh-CN"/>
              </w:rPr>
              <w:t>Satellite backhaul information</w:t>
            </w:r>
          </w:p>
        </w:tc>
        <w:tc>
          <w:tcPr>
            <w:tcW w:w="944" w:type="dxa"/>
            <w:gridSpan w:val="2"/>
          </w:tcPr>
          <w:p w14:paraId="768BEFDF"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717E2988" w14:textId="77777777" w:rsidR="00992154" w:rsidRPr="00E3259A" w:rsidRDefault="00992154" w:rsidP="00331ACA">
            <w:pPr>
              <w:pStyle w:val="TAH"/>
              <w:jc w:val="left"/>
              <w:rPr>
                <w:b w:val="0"/>
                <w:lang w:bidi="ar-IQ"/>
              </w:rPr>
            </w:pPr>
            <w:r w:rsidRPr="00E3259A">
              <w:rPr>
                <w:b w:val="0"/>
                <w:lang w:bidi="ar-IQ"/>
              </w:rPr>
              <w:t>This field contain parameters that can be used to determine that a Satellite Backhaul has been used for the data traffic</w:t>
            </w:r>
          </w:p>
        </w:tc>
      </w:tr>
      <w:tr w:rsidR="00992154" w:rsidRPr="003671B9" w14:paraId="60FAF751" w14:textId="77777777" w:rsidTr="00331ACA">
        <w:trPr>
          <w:gridBefore w:val="1"/>
          <w:wBefore w:w="600" w:type="dxa"/>
          <w:cantSplit/>
          <w:jc w:val="center"/>
        </w:trPr>
        <w:tc>
          <w:tcPr>
            <w:tcW w:w="2728" w:type="dxa"/>
            <w:gridSpan w:val="2"/>
          </w:tcPr>
          <w:p w14:paraId="4003B72E" w14:textId="77777777" w:rsidR="00992154" w:rsidRPr="003671B9" w:rsidRDefault="00992154" w:rsidP="00331ACA">
            <w:pPr>
              <w:pStyle w:val="TAL"/>
              <w:ind w:firstLineChars="100" w:firstLine="180"/>
              <w:rPr>
                <w:lang w:eastAsia="ko-KR"/>
              </w:rPr>
            </w:pPr>
            <w:r>
              <w:rPr>
                <w:rFonts w:hint="eastAsia"/>
                <w:lang w:eastAsia="zh-CN"/>
              </w:rPr>
              <w:t>S</w:t>
            </w:r>
            <w:r w:rsidRPr="009E240F">
              <w:rPr>
                <w:lang w:eastAsia="ko-KR"/>
              </w:rPr>
              <w:t>atellite backhaul category</w:t>
            </w:r>
          </w:p>
        </w:tc>
        <w:tc>
          <w:tcPr>
            <w:tcW w:w="944" w:type="dxa"/>
            <w:gridSpan w:val="2"/>
          </w:tcPr>
          <w:p w14:paraId="69973C78"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69F7C2D9" w14:textId="77777777" w:rsidR="00992154" w:rsidRPr="00E3259A" w:rsidRDefault="00992154" w:rsidP="00331ACA">
            <w:pPr>
              <w:pStyle w:val="TAL"/>
            </w:pPr>
            <w:r w:rsidRPr="004D7EA0">
              <w:rPr>
                <w:lang w:bidi="ar-IQ"/>
              </w:rPr>
              <w:t>This</w:t>
            </w:r>
            <w:r w:rsidRPr="00E3259A">
              <w:rPr>
                <w:lang w:bidi="ar-IQ"/>
              </w:rPr>
              <w:t xml:space="preserve"> field contains the type of the satellite (i.e. GEO) used in the backhaul.</w:t>
            </w:r>
          </w:p>
        </w:tc>
      </w:tr>
      <w:tr w:rsidR="00992154" w:rsidRPr="003671B9" w14:paraId="5CC47D0A" w14:textId="77777777" w:rsidTr="00331ACA">
        <w:trPr>
          <w:gridBefore w:val="1"/>
          <w:wBefore w:w="600" w:type="dxa"/>
          <w:cantSplit/>
          <w:jc w:val="center"/>
        </w:trPr>
        <w:tc>
          <w:tcPr>
            <w:tcW w:w="2728" w:type="dxa"/>
            <w:gridSpan w:val="2"/>
          </w:tcPr>
          <w:p w14:paraId="16EEBB44" w14:textId="77777777" w:rsidR="00992154" w:rsidRPr="003671B9" w:rsidRDefault="00992154" w:rsidP="00331ACA">
            <w:pPr>
              <w:pStyle w:val="TAL"/>
              <w:ind w:firstLineChars="100" w:firstLine="180"/>
              <w:rPr>
                <w:lang w:eastAsia="ko-KR"/>
              </w:rPr>
            </w:pPr>
            <w:r w:rsidRPr="009E240F">
              <w:rPr>
                <w:lang w:eastAsia="ko-KR"/>
              </w:rPr>
              <w:t>GEO Satellite ID</w:t>
            </w:r>
          </w:p>
        </w:tc>
        <w:tc>
          <w:tcPr>
            <w:tcW w:w="944" w:type="dxa"/>
            <w:gridSpan w:val="2"/>
          </w:tcPr>
          <w:p w14:paraId="5F92D533" w14:textId="77777777" w:rsidR="00992154" w:rsidRPr="003671B9" w:rsidRDefault="00992154" w:rsidP="00331ACA">
            <w:pPr>
              <w:pStyle w:val="TAC"/>
              <w:rPr>
                <w:lang w:eastAsia="zh-CN"/>
              </w:rPr>
            </w:pPr>
            <w:r w:rsidRPr="003671B9">
              <w:rPr>
                <w:lang w:eastAsia="zh-CN"/>
              </w:rPr>
              <w:t>O</w:t>
            </w:r>
            <w:r w:rsidRPr="003671B9">
              <w:rPr>
                <w:vertAlign w:val="subscript"/>
                <w:lang w:eastAsia="zh-CN"/>
              </w:rPr>
              <w:t>C</w:t>
            </w:r>
          </w:p>
        </w:tc>
        <w:tc>
          <w:tcPr>
            <w:tcW w:w="6032" w:type="dxa"/>
            <w:gridSpan w:val="2"/>
          </w:tcPr>
          <w:p w14:paraId="1F09F9E5" w14:textId="77777777" w:rsidR="00992154" w:rsidRPr="003671B9" w:rsidRDefault="00992154" w:rsidP="00331ACA">
            <w:pPr>
              <w:pStyle w:val="TAC"/>
              <w:jc w:val="left"/>
              <w:rPr>
                <w:lang w:bidi="ar-IQ"/>
              </w:rPr>
            </w:pPr>
            <w:r w:rsidRPr="00EC6E98">
              <w:rPr>
                <w:lang w:bidi="ar-IQ"/>
              </w:rPr>
              <w:t>This field contains the ID of the GEO satellite</w:t>
            </w:r>
            <w:r w:rsidRPr="003671B9">
              <w:rPr>
                <w:lang w:bidi="ar-IQ"/>
              </w:rPr>
              <w:t>.</w:t>
            </w:r>
          </w:p>
        </w:tc>
      </w:tr>
    </w:tbl>
    <w:p w14:paraId="78FDC0F8" w14:textId="77777777" w:rsidR="00992154" w:rsidRPr="003671B9" w:rsidRDefault="00992154" w:rsidP="00992154">
      <w:pPr>
        <w:ind w:left="704"/>
      </w:pPr>
    </w:p>
    <w:p w14:paraId="18D179A3" w14:textId="67DFCE8D" w:rsidR="00053156" w:rsidRPr="00053156" w:rsidRDefault="00053156" w:rsidP="00053156">
      <w:pPr>
        <w:pStyle w:val="51"/>
        <w:rPr>
          <w:lang w:val="en-US" w:eastAsia="zh-CN"/>
        </w:rPr>
      </w:pPr>
      <w:bookmarkStart w:id="172" w:name="_Toc148346387"/>
      <w:r w:rsidRPr="00D23D87">
        <w:rPr>
          <w:lang w:val="en-US" w:eastAsia="zh-CN"/>
        </w:rPr>
        <w:t>5.</w:t>
      </w:r>
      <w:r>
        <w:rPr>
          <w:rFonts w:hint="eastAsia"/>
          <w:lang w:val="en-US" w:eastAsia="zh-CN"/>
        </w:rPr>
        <w:t>3</w:t>
      </w:r>
      <w:r w:rsidRPr="00D23D87">
        <w:rPr>
          <w:lang w:val="en-US" w:eastAsia="zh-CN"/>
        </w:rPr>
        <w:t>.4.</w:t>
      </w:r>
      <w:r>
        <w:rPr>
          <w:rFonts w:hint="eastAsia"/>
          <w:lang w:val="en-US" w:eastAsia="zh-CN"/>
        </w:rPr>
        <w:t>2</w:t>
      </w:r>
      <w:r w:rsidRPr="00D23D87">
        <w:rPr>
          <w:lang w:val="en-US" w:eastAsia="zh-CN"/>
        </w:rPr>
        <w:t>.</w:t>
      </w:r>
      <w:r>
        <w:rPr>
          <w:rFonts w:hint="eastAsia"/>
          <w:lang w:val="en-US" w:eastAsia="zh-CN"/>
        </w:rPr>
        <w:t>2</w:t>
      </w:r>
      <w:r>
        <w:rPr>
          <w:lang w:val="en-US" w:eastAsia="zh-CN"/>
        </w:rPr>
        <w:tab/>
        <w:t xml:space="preserve">Charging procedures for </w:t>
      </w:r>
      <w:r w:rsidRPr="00CB040E">
        <w:rPr>
          <w:lang w:val="en-US" w:eastAsia="zh-CN"/>
        </w:rPr>
        <w:t>EAS on-board deployment charging</w:t>
      </w:r>
      <w:bookmarkEnd w:id="172"/>
      <w:r w:rsidRPr="00CB040E">
        <w:rPr>
          <w:lang w:val="en-US" w:eastAsia="zh-CN"/>
        </w:rPr>
        <w:t xml:space="preserve"> </w:t>
      </w:r>
    </w:p>
    <w:p w14:paraId="01CDB292" w14:textId="77777777" w:rsidR="00053156" w:rsidRDefault="00992154" w:rsidP="00053156">
      <w:pPr>
        <w:rPr>
          <w:lang w:eastAsia="zh-CN"/>
        </w:rPr>
      </w:pPr>
      <w:r w:rsidRPr="00892AD6">
        <w:rPr>
          <w:lang w:eastAsia="zh-CN"/>
        </w:rPr>
        <w:t>The message flow is similar with the Figure 5.2.3.2 in TS 32.2</w:t>
      </w:r>
      <w:r>
        <w:rPr>
          <w:rFonts w:hint="eastAsia"/>
          <w:lang w:eastAsia="zh-CN"/>
        </w:rPr>
        <w:t>57</w:t>
      </w:r>
      <w:r>
        <w:rPr>
          <w:lang w:eastAsia="zh-CN"/>
        </w:rPr>
        <w:t xml:space="preserve"> [</w:t>
      </w:r>
      <w:r>
        <w:rPr>
          <w:rFonts w:hint="eastAsia"/>
          <w:lang w:eastAsia="zh-CN"/>
        </w:rPr>
        <w:t>14</w:t>
      </w:r>
      <w:r>
        <w:rPr>
          <w:lang w:eastAsia="zh-CN"/>
        </w:rPr>
        <w:t>]</w:t>
      </w:r>
      <w:r>
        <w:rPr>
          <w:rFonts w:hint="eastAsia"/>
          <w:lang w:eastAsia="zh-CN"/>
        </w:rPr>
        <w:t xml:space="preserve"> with the enhancement of the </w:t>
      </w:r>
      <w:r w:rsidRPr="00D2146B">
        <w:rPr>
          <w:lang w:eastAsia="zh-CN"/>
        </w:rPr>
        <w:t>EAS Deployment Charging Information</w:t>
      </w:r>
      <w:r>
        <w:rPr>
          <w:rFonts w:hint="eastAsia"/>
          <w:lang w:eastAsia="zh-CN"/>
        </w:rPr>
        <w:t>.</w:t>
      </w:r>
      <w:r w:rsidR="00053156" w:rsidRPr="00CB040E">
        <w:t xml:space="preserve"> </w:t>
      </w:r>
      <w:r w:rsidR="00053156" w:rsidRPr="003671B9">
        <w:t>Figure 5.</w:t>
      </w:r>
      <w:r w:rsidR="00053156">
        <w:rPr>
          <w:rFonts w:hint="eastAsia"/>
          <w:lang w:eastAsia="zh-CN"/>
        </w:rPr>
        <w:t>3</w:t>
      </w:r>
      <w:r w:rsidR="00053156" w:rsidRPr="003671B9">
        <w:t>.</w:t>
      </w:r>
      <w:r w:rsidR="00053156">
        <w:rPr>
          <w:rFonts w:hint="eastAsia"/>
          <w:lang w:eastAsia="zh-CN"/>
        </w:rPr>
        <w:t>4</w:t>
      </w:r>
      <w:r w:rsidR="00053156" w:rsidRPr="003671B9">
        <w:t>.</w:t>
      </w:r>
      <w:r w:rsidR="00053156">
        <w:rPr>
          <w:rFonts w:hint="eastAsia"/>
          <w:lang w:eastAsia="zh-CN"/>
        </w:rPr>
        <w:t>2</w:t>
      </w:r>
      <w:r w:rsidR="00053156" w:rsidRPr="003671B9">
        <w:t xml:space="preserve">.2-1 describes </w:t>
      </w:r>
      <w:r w:rsidR="00053156">
        <w:rPr>
          <w:rFonts w:hint="eastAsia"/>
          <w:lang w:eastAsia="zh-CN"/>
        </w:rPr>
        <w:t xml:space="preserve">the high level of </w:t>
      </w:r>
      <w:r w:rsidR="00053156" w:rsidRPr="003671B9">
        <w:t xml:space="preserve">EAS </w:t>
      </w:r>
      <w:r w:rsidR="00053156">
        <w:t>on</w:t>
      </w:r>
      <w:r w:rsidR="00053156">
        <w:rPr>
          <w:rFonts w:hint="eastAsia"/>
          <w:lang w:eastAsia="zh-CN"/>
        </w:rPr>
        <w:t xml:space="preserve">-board </w:t>
      </w:r>
      <w:r w:rsidR="00053156" w:rsidRPr="003671B9">
        <w:t xml:space="preserve">deployment charging message flows in PEC, based on the converged charging architecture with </w:t>
      </w:r>
      <w:proofErr w:type="spellStart"/>
      <w:r w:rsidR="00053156" w:rsidRPr="003671B9">
        <w:t>MnS</w:t>
      </w:r>
      <w:proofErr w:type="spellEnd"/>
      <w:r w:rsidR="00053156" w:rsidRPr="003671B9">
        <w:t xml:space="preserve"> producer enabled by CEF</w:t>
      </w:r>
      <w:r w:rsidR="00053156">
        <w:rPr>
          <w:rFonts w:hint="eastAsia"/>
          <w:lang w:eastAsia="zh-CN"/>
        </w:rPr>
        <w:t>.</w:t>
      </w:r>
    </w:p>
    <w:p w14:paraId="39E0F037" w14:textId="11EB2E4A" w:rsidR="00992154" w:rsidRDefault="00053156" w:rsidP="00053156">
      <w:pPr>
        <w:jc w:val="center"/>
        <w:rPr>
          <w:lang w:eastAsia="zh-CN"/>
        </w:rPr>
      </w:pPr>
      <w:r w:rsidRPr="003671B9">
        <w:object w:dxaOrig="8100" w:dyaOrig="4320" w14:anchorId="071A2ADE">
          <v:shape id="_x0000_i1040" type="#_x0000_t75" style="width:407pt;height:3in" o:ole="">
            <v:imagedata r:id="rId38" o:title=""/>
          </v:shape>
          <o:OLEObject Type="Embed" ProgID="Visio.Drawing.15" ShapeID="_x0000_i1040" DrawAspect="Content" ObjectID="_1759067470" r:id="rId39"/>
        </w:object>
      </w:r>
    </w:p>
    <w:p w14:paraId="065B83BC" w14:textId="0C3F0F22" w:rsidR="00053156" w:rsidRPr="00053156" w:rsidRDefault="00053156" w:rsidP="00053156">
      <w:pPr>
        <w:pStyle w:val="TF"/>
        <w:rPr>
          <w:lang w:eastAsia="zh-CN"/>
        </w:rPr>
      </w:pPr>
      <w:r w:rsidRPr="003671B9">
        <w:t>Figure 5.2.</w:t>
      </w:r>
      <w:r>
        <w:rPr>
          <w:rFonts w:hint="eastAsia"/>
          <w:lang w:eastAsia="zh-CN"/>
        </w:rPr>
        <w:t>4</w:t>
      </w:r>
      <w:r w:rsidRPr="003671B9">
        <w:t>.2.2-1: EAS deployment charging - PEC</w:t>
      </w:r>
    </w:p>
    <w:p w14:paraId="740771AB" w14:textId="77777777" w:rsidR="00053156" w:rsidRPr="009968F6" w:rsidRDefault="00053156" w:rsidP="00053156">
      <w:pPr>
        <w:pStyle w:val="B1"/>
        <w:numPr>
          <w:ilvl w:val="0"/>
          <w:numId w:val="22"/>
        </w:numPr>
        <w:rPr>
          <w:lang w:eastAsia="zh-CN"/>
        </w:rPr>
      </w:pPr>
      <w:r w:rsidRPr="009968F6">
        <w:t xml:space="preserve">CEF subscribes to the notifications about EAS LCM from the </w:t>
      </w:r>
      <w:proofErr w:type="spellStart"/>
      <w:r w:rsidRPr="009968F6">
        <w:t>MnS</w:t>
      </w:r>
      <w:proofErr w:type="spellEnd"/>
    </w:p>
    <w:p w14:paraId="5CA099EA" w14:textId="77777777" w:rsidR="00053156" w:rsidRPr="009F14BB" w:rsidRDefault="00053156" w:rsidP="00053156">
      <w:pPr>
        <w:pStyle w:val="B1"/>
        <w:numPr>
          <w:ilvl w:val="0"/>
          <w:numId w:val="22"/>
        </w:numPr>
      </w:pPr>
      <w:r w:rsidRPr="009F14BB">
        <w:t xml:space="preserve">The </w:t>
      </w:r>
      <w:proofErr w:type="spellStart"/>
      <w:r w:rsidRPr="009F14BB">
        <w:t>MnS</w:t>
      </w:r>
      <w:proofErr w:type="spellEnd"/>
      <w:r w:rsidRPr="009F14BB">
        <w:t xml:space="preserve"> consumer sends the EAS LCM request to the </w:t>
      </w:r>
      <w:proofErr w:type="spellStart"/>
      <w:r w:rsidRPr="009F14BB">
        <w:t>MnS</w:t>
      </w:r>
      <w:proofErr w:type="spellEnd"/>
      <w:r w:rsidRPr="009F14BB">
        <w:t xml:space="preserve"> producer.</w:t>
      </w:r>
    </w:p>
    <w:p w14:paraId="183D9C53" w14:textId="77777777" w:rsidR="00053156" w:rsidRPr="00C4654C" w:rsidRDefault="00053156" w:rsidP="00053156">
      <w:pPr>
        <w:pStyle w:val="B1"/>
        <w:numPr>
          <w:ilvl w:val="0"/>
          <w:numId w:val="22"/>
        </w:numPr>
      </w:pPr>
      <w:r w:rsidRPr="009968F6">
        <w:t xml:space="preserve">EAS LCM process: </w:t>
      </w:r>
      <w:r w:rsidRPr="009F14BB">
        <w:t xml:space="preserve">The </w:t>
      </w:r>
      <w:proofErr w:type="spellStart"/>
      <w:r w:rsidRPr="009F14BB">
        <w:t>MnS</w:t>
      </w:r>
      <w:proofErr w:type="spellEnd"/>
      <w:r w:rsidRPr="009F14BB">
        <w:t xml:space="preserve"> producer processes and executes the EAS LCM according to the request (e.g. instantiation, upgrade, deletion).</w:t>
      </w:r>
    </w:p>
    <w:p w14:paraId="0EA2C85D" w14:textId="77777777" w:rsidR="00053156" w:rsidRPr="009F14BB" w:rsidRDefault="00053156" w:rsidP="00053156">
      <w:pPr>
        <w:pStyle w:val="B1"/>
        <w:numPr>
          <w:ilvl w:val="0"/>
          <w:numId w:val="22"/>
        </w:numPr>
      </w:pPr>
      <w:r w:rsidRPr="009968F6">
        <w:t>EAS LCM response:</w:t>
      </w:r>
      <w:r w:rsidRPr="009F14BB">
        <w:t xml:space="preserve"> The </w:t>
      </w:r>
      <w:proofErr w:type="spellStart"/>
      <w:r w:rsidRPr="009F14BB">
        <w:t>MnS</w:t>
      </w:r>
      <w:proofErr w:type="spellEnd"/>
      <w:r w:rsidRPr="009F14BB">
        <w:t xml:space="preserve"> producer sends the EAS LCM result to the </w:t>
      </w:r>
      <w:proofErr w:type="spellStart"/>
      <w:r w:rsidRPr="009F14BB">
        <w:t>MnS</w:t>
      </w:r>
      <w:proofErr w:type="spellEnd"/>
      <w:r w:rsidRPr="009F14BB">
        <w:t xml:space="preserve"> consumer.</w:t>
      </w:r>
    </w:p>
    <w:p w14:paraId="15ED51B5" w14:textId="77777777" w:rsidR="00053156" w:rsidRPr="00C4654C" w:rsidRDefault="00053156" w:rsidP="00053156">
      <w:pPr>
        <w:pStyle w:val="B1"/>
        <w:numPr>
          <w:ilvl w:val="0"/>
          <w:numId w:val="22"/>
        </w:numPr>
      </w:pPr>
      <w:r w:rsidRPr="009968F6">
        <w:t>EAS LCM notification:</w:t>
      </w:r>
      <w:r w:rsidRPr="009F14BB">
        <w:t xml:space="preserve"> The </w:t>
      </w:r>
      <w:proofErr w:type="spellStart"/>
      <w:r w:rsidRPr="009F14BB">
        <w:t>MnS</w:t>
      </w:r>
      <w:proofErr w:type="spellEnd"/>
      <w:r w:rsidRPr="009F14BB">
        <w:t xml:space="preserve"> producer sends the EAS LCM notification to the CEF:</w:t>
      </w:r>
    </w:p>
    <w:p w14:paraId="4C644FE4" w14:textId="77777777" w:rsidR="00053156" w:rsidRPr="009F14BB" w:rsidRDefault="00053156" w:rsidP="00053156">
      <w:pPr>
        <w:pStyle w:val="B2"/>
        <w:ind w:left="1418" w:hanging="851"/>
      </w:pPr>
      <w:r w:rsidRPr="009968F6">
        <w:t>5ch-a)</w:t>
      </w:r>
      <w:r w:rsidRPr="009968F6">
        <w:tab/>
        <w:t>Charging Data Request [Event]:</w:t>
      </w:r>
      <w:r w:rsidRPr="009F14BB">
        <w:t xml:space="preserve"> The CEF generates charging data related to the EAS LCM notification and sends the charging data request</w:t>
      </w:r>
      <w:r>
        <w:rPr>
          <w:rFonts w:hint="eastAsia"/>
          <w:lang w:eastAsia="zh-CN"/>
        </w:rPr>
        <w:t xml:space="preserve"> including the </w:t>
      </w:r>
      <w:r>
        <w:rPr>
          <w:lang w:eastAsia="zh-CN"/>
        </w:rPr>
        <w:t xml:space="preserve">satellite backhaul </w:t>
      </w:r>
      <w:proofErr w:type="gramStart"/>
      <w:r>
        <w:rPr>
          <w:lang w:eastAsia="zh-CN"/>
        </w:rPr>
        <w:t>information</w:t>
      </w:r>
      <w:r>
        <w:rPr>
          <w:rFonts w:hint="eastAsia"/>
          <w:lang w:eastAsia="zh-CN"/>
        </w:rPr>
        <w:t>(</w:t>
      </w:r>
      <w:proofErr w:type="gramEnd"/>
      <w:r w:rsidRPr="009F14BB">
        <w:rPr>
          <w:lang w:eastAsia="zh-CN"/>
        </w:rPr>
        <w:t>e.g.</w:t>
      </w:r>
      <w:r w:rsidRPr="009F14BB">
        <w:rPr>
          <w:lang w:eastAsia="zh-CN"/>
        </w:rPr>
        <w:tab/>
        <w:t>GEO satellite backhaul category</w:t>
      </w:r>
      <w:r>
        <w:rPr>
          <w:rFonts w:hint="eastAsia"/>
          <w:lang w:eastAsia="zh-CN"/>
        </w:rPr>
        <w:t xml:space="preserve">, </w:t>
      </w:r>
      <w:r w:rsidRPr="009F14BB">
        <w:rPr>
          <w:lang w:eastAsia="zh-CN"/>
        </w:rPr>
        <w:t>GEO Satellite ID</w:t>
      </w:r>
      <w:r>
        <w:rPr>
          <w:rFonts w:hint="eastAsia"/>
          <w:lang w:eastAsia="zh-CN"/>
        </w:rPr>
        <w:t>)</w:t>
      </w:r>
      <w:r w:rsidRPr="009F14BB">
        <w:t>.</w:t>
      </w:r>
    </w:p>
    <w:p w14:paraId="3F59AE14" w14:textId="77777777" w:rsidR="00053156" w:rsidRPr="009F14BB" w:rsidRDefault="00053156" w:rsidP="00053156">
      <w:pPr>
        <w:pStyle w:val="B2"/>
        <w:ind w:left="1418" w:hanging="851"/>
      </w:pPr>
      <w:r w:rsidRPr="009968F6">
        <w:t>5ch-b)</w:t>
      </w:r>
      <w:r w:rsidRPr="009968F6">
        <w:tab/>
      </w:r>
      <w:r w:rsidRPr="009968F6">
        <w:rPr>
          <w:lang w:eastAsia="zh-CN"/>
        </w:rPr>
        <w:t>Create</w:t>
      </w:r>
      <w:r w:rsidRPr="009968F6">
        <w:t xml:space="preserve"> CDR:</w:t>
      </w:r>
      <w:r w:rsidRPr="009F14BB">
        <w:t xml:space="preserve"> The CHF stores received information and </w:t>
      </w:r>
      <w:r w:rsidRPr="009F14BB">
        <w:rPr>
          <w:lang w:eastAsia="zh-CN"/>
        </w:rPr>
        <w:t>create</w:t>
      </w:r>
      <w:r w:rsidRPr="009F14BB">
        <w:t xml:space="preserve"> a CDR related to the event.</w:t>
      </w:r>
    </w:p>
    <w:p w14:paraId="6E77FD58" w14:textId="77777777" w:rsidR="00053156" w:rsidRPr="003671B9" w:rsidRDefault="00053156" w:rsidP="00053156">
      <w:pPr>
        <w:pStyle w:val="B2"/>
        <w:ind w:left="1418" w:hanging="851"/>
      </w:pPr>
      <w:r w:rsidRPr="009968F6">
        <w:t>5ch-c)</w:t>
      </w:r>
      <w:r w:rsidRPr="009968F6">
        <w:tab/>
        <w:t>Charging Data Response [Event]:</w:t>
      </w:r>
      <w:r w:rsidRPr="009F14BB">
        <w:t xml:space="preserve"> </w:t>
      </w:r>
      <w:r w:rsidRPr="003671B9">
        <w:t>The CHF informs the CEF on the result of the request.</w:t>
      </w:r>
    </w:p>
    <w:p w14:paraId="056C4D12" w14:textId="77777777" w:rsidR="00992154" w:rsidRPr="00053156" w:rsidRDefault="00992154" w:rsidP="00992154">
      <w:pPr>
        <w:rPr>
          <w:lang w:eastAsia="zh-CN"/>
        </w:rPr>
      </w:pPr>
    </w:p>
    <w:p w14:paraId="33EE52A7" w14:textId="77777777" w:rsidR="00F5227E" w:rsidRDefault="00F5227E" w:rsidP="00F5227E">
      <w:pPr>
        <w:pStyle w:val="31"/>
        <w:rPr>
          <w:lang w:eastAsia="zh-CN"/>
        </w:rPr>
      </w:pPr>
      <w:bookmarkStart w:id="173" w:name="_Toc148346388"/>
      <w:r>
        <w:rPr>
          <w:rFonts w:hint="eastAsia"/>
          <w:lang w:eastAsia="zh-CN"/>
        </w:rPr>
        <w:t>5</w:t>
      </w:r>
      <w:r>
        <w:t>.</w:t>
      </w:r>
      <w:r>
        <w:rPr>
          <w:rFonts w:hint="eastAsia"/>
          <w:lang w:eastAsia="zh-CN"/>
        </w:rPr>
        <w:t>3</w:t>
      </w:r>
      <w:r>
        <w:t>.</w:t>
      </w:r>
      <w:r>
        <w:rPr>
          <w:rFonts w:hint="eastAsia"/>
          <w:lang w:eastAsia="zh-CN"/>
        </w:rPr>
        <w:t>5</w:t>
      </w:r>
      <w:r>
        <w:tab/>
      </w:r>
      <w:r w:rsidRPr="00305163">
        <w:t>Evaluation</w:t>
      </w:r>
      <w:bookmarkEnd w:id="173"/>
    </w:p>
    <w:p w14:paraId="58E5A0EA" w14:textId="77777777" w:rsidR="00F5227E" w:rsidRDefault="00F5227E" w:rsidP="00F5227E">
      <w:pPr>
        <w:pStyle w:val="41"/>
        <w:rPr>
          <w:lang w:eastAsia="zh-CN"/>
        </w:rPr>
      </w:pPr>
      <w:bookmarkStart w:id="174" w:name="_Toc148346389"/>
      <w:r>
        <w:t>5.</w:t>
      </w:r>
      <w:r>
        <w:rPr>
          <w:rFonts w:hint="eastAsia"/>
          <w:lang w:eastAsia="zh-CN"/>
        </w:rPr>
        <w:t>3</w:t>
      </w:r>
      <w:r>
        <w:t>.5.</w:t>
      </w:r>
      <w:r>
        <w:rPr>
          <w:rFonts w:hint="eastAsia"/>
          <w:lang w:eastAsia="zh-CN"/>
        </w:rPr>
        <w:t>1</w:t>
      </w:r>
      <w:r>
        <w:tab/>
        <w:t>Solutions evaluation for Key issue #</w:t>
      </w:r>
      <w:r>
        <w:rPr>
          <w:rFonts w:hint="eastAsia"/>
          <w:lang w:eastAsia="zh-CN"/>
        </w:rPr>
        <w:t>3</w:t>
      </w:r>
      <w:r>
        <w:t>.1</w:t>
      </w:r>
      <w:bookmarkEnd w:id="174"/>
      <w:r>
        <w:t xml:space="preserve"> </w:t>
      </w:r>
    </w:p>
    <w:p w14:paraId="7C5B1F73" w14:textId="77777777" w:rsidR="00F5227E" w:rsidRPr="00AF7D7F" w:rsidRDefault="00F5227E" w:rsidP="001F5B53">
      <w:pPr>
        <w:rPr>
          <w:lang w:eastAsia="zh-CN"/>
        </w:rPr>
      </w:pPr>
      <w:r>
        <w:rPr>
          <w:rFonts w:hint="eastAsia"/>
          <w:lang w:eastAsia="zh-CN"/>
        </w:rPr>
        <w:t xml:space="preserve">Solutions #3.1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uses SMF to </w:t>
      </w:r>
      <w:r w:rsidRPr="00AF7D7F">
        <w:rPr>
          <w:lang w:eastAsia="zh-CN"/>
        </w:rPr>
        <w:t>provide the charging information</w:t>
      </w:r>
      <w:r w:rsidRPr="00AF7D7F">
        <w:t xml:space="preserve"> </w:t>
      </w:r>
      <w:r w:rsidRPr="009A6F65">
        <w:t>for SMNO charging subscriber for accessing satellite edge application</w:t>
      </w:r>
      <w:r w:rsidRPr="00AF7D7F">
        <w:rPr>
          <w:lang w:eastAsia="zh-CN"/>
        </w:rPr>
        <w:t>.</w:t>
      </w:r>
      <w:r w:rsidRPr="00AF7D7F">
        <w:rPr>
          <w:rFonts w:hint="eastAsia"/>
          <w:lang w:eastAsia="zh-CN"/>
        </w:rPr>
        <w:t xml:space="preserve"> </w:t>
      </w:r>
      <w:r>
        <w:rPr>
          <w:rFonts w:hint="eastAsia"/>
          <w:lang w:eastAsia="zh-CN"/>
        </w:rPr>
        <w:t>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PDU session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w:t>
      </w:r>
      <w:r w:rsidRPr="009D46DC">
        <w:rPr>
          <w:rFonts w:hint="eastAsia"/>
          <w:lang w:eastAsia="zh-CN"/>
        </w:rPr>
        <w:t xml:space="preserve"> </w:t>
      </w:r>
      <w:r>
        <w:rPr>
          <w:rFonts w:hint="eastAsia"/>
          <w:lang w:eastAsia="zh-CN"/>
        </w:rPr>
        <w:t>and new charging trigger conditions are</w:t>
      </w:r>
      <w:r w:rsidRPr="00043FF5">
        <w:rPr>
          <w:lang w:eastAsia="zh-CN"/>
        </w:rPr>
        <w:t xml:space="preserve"> required.</w:t>
      </w:r>
      <w:r>
        <w:rPr>
          <w:lang w:eastAsia="zh-CN"/>
        </w:rPr>
        <w:t xml:space="preserve"> </w:t>
      </w:r>
    </w:p>
    <w:p w14:paraId="4ED274F0" w14:textId="77777777" w:rsidR="00F5227E" w:rsidRDefault="00F5227E" w:rsidP="00F5227E">
      <w:pPr>
        <w:rPr>
          <w:lang w:eastAsia="zh-CN"/>
        </w:rPr>
      </w:pPr>
      <w:r>
        <w:rPr>
          <w:rFonts w:hint="eastAsia"/>
          <w:lang w:eastAsia="zh-CN"/>
        </w:rPr>
        <w:t xml:space="preserve">Solutions #3.2 </w:t>
      </w:r>
      <w:r w:rsidRPr="00305163">
        <w:rPr>
          <w:lang w:eastAsia="zh-CN"/>
        </w:rPr>
        <w:t>address</w:t>
      </w:r>
      <w:r>
        <w:rPr>
          <w:rFonts w:hint="eastAsia"/>
          <w:lang w:eastAsia="zh-CN"/>
        </w:rPr>
        <w:t>es</w:t>
      </w:r>
      <w:r w:rsidRPr="00305163">
        <w:rPr>
          <w:lang w:eastAsia="zh-CN"/>
        </w:rPr>
        <w:t xml:space="preserve"> Key issue #</w:t>
      </w:r>
      <w:r>
        <w:rPr>
          <w:rFonts w:hint="eastAsia"/>
          <w:lang w:eastAsia="zh-CN"/>
        </w:rPr>
        <w:t>3</w:t>
      </w:r>
      <w:r w:rsidRPr="00305163">
        <w:rPr>
          <w:lang w:eastAsia="zh-CN"/>
        </w:rPr>
        <w:t>.</w:t>
      </w:r>
      <w:r>
        <w:rPr>
          <w:rFonts w:hint="eastAsia"/>
          <w:lang w:eastAsia="zh-CN"/>
        </w:rPr>
        <w:t xml:space="preserve">1. The solution supports the EAS </w:t>
      </w:r>
      <w:r w:rsidRPr="00314D12">
        <w:rPr>
          <w:lang w:eastAsia="zh-CN"/>
        </w:rPr>
        <w:t>on-board deployment charging</w:t>
      </w:r>
      <w:r>
        <w:rPr>
          <w:rFonts w:hint="eastAsia"/>
          <w:lang w:eastAsia="zh-CN"/>
        </w:rPr>
        <w:t>. T</w:t>
      </w:r>
      <w:r>
        <w:rPr>
          <w:lang w:eastAsia="zh-CN"/>
        </w:rPr>
        <w:t>he</w:t>
      </w:r>
      <w:r>
        <w:rPr>
          <w:rFonts w:hint="eastAsia"/>
          <w:lang w:eastAsia="zh-CN"/>
        </w:rPr>
        <w:t xml:space="preserve"> enhancement</w:t>
      </w:r>
      <w:r w:rsidRPr="009D46DC">
        <w:rPr>
          <w:lang w:eastAsia="zh-CN"/>
        </w:rPr>
        <w:t xml:space="preserve"> </w:t>
      </w:r>
      <w:r>
        <w:rPr>
          <w:rFonts w:hint="eastAsia"/>
          <w:lang w:eastAsia="zh-CN"/>
        </w:rPr>
        <w:t xml:space="preserve">of the </w:t>
      </w:r>
      <w:r w:rsidRPr="00314D12">
        <w:rPr>
          <w:lang w:eastAsia="zh-CN"/>
        </w:rPr>
        <w:t xml:space="preserve">EAS Deployment </w:t>
      </w:r>
      <w:r w:rsidRPr="009D46DC">
        <w:rPr>
          <w:lang w:eastAsia="zh-CN"/>
        </w:rPr>
        <w:t>charging information</w:t>
      </w:r>
      <w:r>
        <w:rPr>
          <w:rFonts w:hint="eastAsia"/>
          <w:lang w:eastAsia="zh-CN"/>
        </w:rPr>
        <w:t xml:space="preserve"> (i.e. </w:t>
      </w:r>
      <w:r w:rsidRPr="00EC5435">
        <w:rPr>
          <w:lang w:bidi="ar-IQ"/>
        </w:rPr>
        <w:t xml:space="preserve">Satellite Backhaul </w:t>
      </w:r>
      <w:r>
        <w:rPr>
          <w:lang w:bidi="ar-IQ"/>
        </w:rPr>
        <w:t>Information</w:t>
      </w:r>
      <w:r>
        <w:rPr>
          <w:rFonts w:hint="eastAsia"/>
          <w:lang w:eastAsia="zh-CN"/>
        </w:rPr>
        <w:t>) is</w:t>
      </w:r>
      <w:r w:rsidRPr="00043FF5">
        <w:rPr>
          <w:lang w:eastAsia="zh-CN"/>
        </w:rPr>
        <w:t xml:space="preserve"> required.</w:t>
      </w:r>
      <w:r>
        <w:rPr>
          <w:lang w:eastAsia="zh-CN"/>
        </w:rPr>
        <w:t xml:space="preserve"> </w:t>
      </w:r>
    </w:p>
    <w:p w14:paraId="7422DE8A" w14:textId="77777777" w:rsidR="006137EF" w:rsidRPr="00F5227E" w:rsidRDefault="006137EF" w:rsidP="006137EF">
      <w:pPr>
        <w:rPr>
          <w:lang w:eastAsia="zh-CN"/>
        </w:rPr>
      </w:pPr>
    </w:p>
    <w:p w14:paraId="00BEA574" w14:textId="77777777" w:rsidR="00756B55" w:rsidRDefault="00756B55" w:rsidP="00756B55">
      <w:pPr>
        <w:pStyle w:val="31"/>
      </w:pPr>
      <w:bookmarkStart w:id="175" w:name="_Toc148346390"/>
      <w:r>
        <w:rPr>
          <w:rFonts w:hint="eastAsia"/>
          <w:lang w:eastAsia="zh-CN"/>
        </w:rPr>
        <w:t>5</w:t>
      </w:r>
      <w:r>
        <w:t>.</w:t>
      </w:r>
      <w:r>
        <w:rPr>
          <w:rFonts w:hint="eastAsia"/>
          <w:lang w:eastAsia="zh-CN"/>
        </w:rPr>
        <w:t>3</w:t>
      </w:r>
      <w:r>
        <w:t>.6</w:t>
      </w:r>
      <w:r>
        <w:tab/>
        <w:t>Conclusion</w:t>
      </w:r>
      <w:bookmarkEnd w:id="175"/>
    </w:p>
    <w:p w14:paraId="2CDDF47C" w14:textId="77777777" w:rsidR="00756B55" w:rsidRDefault="00756B55" w:rsidP="00756B55">
      <w:pPr>
        <w:rPr>
          <w:lang w:eastAsia="zh-CN"/>
        </w:rPr>
      </w:pPr>
      <w:r>
        <w:t>It is concluded</w:t>
      </w:r>
      <w:r>
        <w:rPr>
          <w:rFonts w:hint="eastAsia"/>
          <w:lang w:eastAsia="zh-CN"/>
        </w:rPr>
        <w:t xml:space="preserve"> that the </w:t>
      </w:r>
      <w:r>
        <w:rPr>
          <w:lang w:eastAsia="zh-CN"/>
        </w:rPr>
        <w:t>s</w:t>
      </w:r>
      <w:r w:rsidRPr="004B6AEB">
        <w:rPr>
          <w:lang w:eastAsia="zh-CN"/>
        </w:rPr>
        <w:t>olution #</w:t>
      </w:r>
      <w:r>
        <w:rPr>
          <w:rFonts w:hint="eastAsia"/>
          <w:lang w:eastAsia="zh-CN"/>
        </w:rPr>
        <w:t>3</w:t>
      </w:r>
      <w:r w:rsidRPr="004B6AEB">
        <w:rPr>
          <w:lang w:eastAsia="zh-CN"/>
        </w:rPr>
        <w:t xml:space="preserve">.1 </w:t>
      </w:r>
      <w:r>
        <w:rPr>
          <w:lang w:eastAsia="zh-CN"/>
        </w:rPr>
        <w:t>and</w:t>
      </w:r>
      <w:r>
        <w:rPr>
          <w:rFonts w:hint="eastAsia"/>
          <w:lang w:eastAsia="zh-CN"/>
        </w:rPr>
        <w:t xml:space="preserve"> solution #3.2 are</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 xml:space="preserve">ew parameters and triggers need to be added for the </w:t>
      </w:r>
      <w:r w:rsidRPr="00D053D1">
        <w:rPr>
          <w:lang w:eastAsia="zh-CN"/>
        </w:rPr>
        <w:t>edge computing charging with satellite backhaul</w:t>
      </w:r>
      <w:r w:rsidRPr="004B6AEB">
        <w:rPr>
          <w:lang w:eastAsia="zh-CN"/>
        </w:rPr>
        <w:t>.</w:t>
      </w:r>
    </w:p>
    <w:p w14:paraId="01D669DE" w14:textId="77777777" w:rsidR="001A0522" w:rsidRPr="00756B55" w:rsidRDefault="001A0522" w:rsidP="001A0522">
      <w:pPr>
        <w:rPr>
          <w:lang w:eastAsia="zh-CN"/>
        </w:rPr>
      </w:pPr>
    </w:p>
    <w:p w14:paraId="21D7BE33" w14:textId="600211FE" w:rsidR="00C75B67" w:rsidRDefault="00C75B67" w:rsidP="00C75B67">
      <w:pPr>
        <w:pStyle w:val="21"/>
        <w:overflowPunct w:val="0"/>
        <w:autoSpaceDE w:val="0"/>
        <w:autoSpaceDN w:val="0"/>
        <w:adjustRightInd w:val="0"/>
        <w:textAlignment w:val="baseline"/>
        <w:rPr>
          <w:lang w:eastAsia="zh-CN"/>
        </w:rPr>
      </w:pPr>
      <w:bookmarkStart w:id="176" w:name="_Toc144213394"/>
      <w:bookmarkStart w:id="177" w:name="_Toc148346391"/>
      <w:r>
        <w:rPr>
          <w:rFonts w:hint="eastAsia"/>
          <w:lang w:eastAsia="zh-CN"/>
        </w:rPr>
        <w:lastRenderedPageBreak/>
        <w:t>5</w:t>
      </w:r>
      <w:r>
        <w:t>.</w:t>
      </w:r>
      <w:r>
        <w:rPr>
          <w:rFonts w:hint="eastAsia"/>
          <w:lang w:eastAsia="zh-CN"/>
        </w:rPr>
        <w:t>4</w:t>
      </w:r>
      <w:r>
        <w:tab/>
        <w:t xml:space="preserve">Topic </w:t>
      </w:r>
      <w:r>
        <w:rPr>
          <w:rFonts w:hint="eastAsia"/>
          <w:lang w:eastAsia="zh-CN"/>
        </w:rPr>
        <w:t xml:space="preserve">4: Charging for </w:t>
      </w:r>
      <w:r>
        <w:rPr>
          <w:lang w:eastAsia="zh-CN"/>
        </w:rPr>
        <w:t>SSC</w:t>
      </w:r>
      <w:r w:rsidRPr="00A724A6">
        <w:rPr>
          <w:lang w:eastAsia="zh-CN"/>
        </w:rPr>
        <w:t>-to-</w:t>
      </w:r>
      <w:r>
        <w:rPr>
          <w:lang w:eastAsia="zh-CN"/>
        </w:rPr>
        <w:t>SSC</w:t>
      </w:r>
      <w:r w:rsidRPr="00A724A6">
        <w:rPr>
          <w:lang w:eastAsia="zh-CN"/>
        </w:rPr>
        <w:t xml:space="preserve"> communications via</w:t>
      </w:r>
      <w:r>
        <w:rPr>
          <w:rFonts w:hint="eastAsia"/>
          <w:lang w:eastAsia="zh-CN"/>
        </w:rPr>
        <w:t xml:space="preserve"> satellite</w:t>
      </w:r>
      <w:bookmarkEnd w:id="176"/>
      <w:bookmarkEnd w:id="177"/>
    </w:p>
    <w:p w14:paraId="6CA85E60" w14:textId="26DC72A4" w:rsidR="00C75B67" w:rsidRPr="003F6DA0" w:rsidRDefault="00C75B67" w:rsidP="00C75B67">
      <w:pPr>
        <w:pStyle w:val="31"/>
        <w:rPr>
          <w:lang w:eastAsia="zh-CN"/>
        </w:rPr>
      </w:pPr>
      <w:bookmarkStart w:id="178" w:name="_Toc144213395"/>
      <w:bookmarkStart w:id="179" w:name="_Toc148346392"/>
      <w:r>
        <w:rPr>
          <w:rFonts w:hint="eastAsia"/>
          <w:lang w:eastAsia="zh-CN"/>
        </w:rPr>
        <w:t>5</w:t>
      </w:r>
      <w:r>
        <w:t>.</w:t>
      </w:r>
      <w:r>
        <w:rPr>
          <w:rFonts w:hint="eastAsia"/>
          <w:lang w:eastAsia="zh-CN"/>
        </w:rPr>
        <w:t>4</w:t>
      </w:r>
      <w:r>
        <w:t>.1</w:t>
      </w:r>
      <w:r>
        <w:tab/>
        <w:t>General description and assumptions</w:t>
      </w:r>
      <w:bookmarkEnd w:id="178"/>
      <w:bookmarkEnd w:id="179"/>
      <w:r>
        <w:t xml:space="preserve"> </w:t>
      </w:r>
    </w:p>
    <w:p w14:paraId="12397D64" w14:textId="77777777" w:rsidR="00C75B67" w:rsidRDefault="00C75B67" w:rsidP="00C75B67">
      <w:pPr>
        <w:rPr>
          <w:lang w:eastAsia="zh-CN" w:bidi="ar-IQ"/>
        </w:rPr>
      </w:pPr>
      <w:r>
        <w:rPr>
          <w:rFonts w:hint="eastAsia"/>
          <w:lang w:eastAsia="zh-CN"/>
        </w:rPr>
        <w:t xml:space="preserve">As specified in TS </w:t>
      </w:r>
      <w:r>
        <w:rPr>
          <w:lang w:eastAsia="zh-CN"/>
        </w:rPr>
        <w:t>2</w:t>
      </w:r>
      <w:r>
        <w:rPr>
          <w:rFonts w:hint="eastAsia"/>
          <w:lang w:eastAsia="zh-CN"/>
        </w:rPr>
        <w:t>3.501</w:t>
      </w:r>
      <w:r w:rsidRPr="00FF725B">
        <w:rPr>
          <w:lang w:eastAsia="zh-CN"/>
        </w:rPr>
        <w:t xml:space="preserve"> [</w:t>
      </w:r>
      <w:r>
        <w:rPr>
          <w:rFonts w:hint="eastAsia"/>
          <w:lang w:eastAsia="zh-CN"/>
        </w:rPr>
        <w:t>2</w:t>
      </w:r>
      <w:r>
        <w:rPr>
          <w:lang w:eastAsia="zh-CN"/>
        </w:rPr>
        <w:t>]</w:t>
      </w:r>
      <w:r>
        <w:rPr>
          <w:rFonts w:hint="eastAsia"/>
          <w:lang w:eastAsia="zh-CN"/>
        </w:rPr>
        <w:t xml:space="preserve">, the </w:t>
      </w:r>
      <w:r>
        <w:rPr>
          <w:lang w:eastAsia="zh-CN"/>
        </w:rPr>
        <w:t>SSC</w:t>
      </w:r>
      <w:r w:rsidRPr="00A724A6">
        <w:rPr>
          <w:lang w:eastAsia="zh-CN"/>
        </w:rPr>
        <w:t>-to-</w:t>
      </w:r>
      <w:r>
        <w:rPr>
          <w:lang w:eastAsia="zh-CN"/>
        </w:rPr>
        <w:t>SSC</w:t>
      </w:r>
      <w:r w:rsidRPr="00A724A6">
        <w:rPr>
          <w:lang w:eastAsia="zh-CN"/>
        </w:rPr>
        <w:t xml:space="preserve"> communications</w:t>
      </w:r>
      <w:r>
        <w:rPr>
          <w:rFonts w:hint="eastAsia"/>
          <w:lang w:eastAsia="zh-CN"/>
        </w:rPr>
        <w:t xml:space="preserve"> can </w:t>
      </w:r>
      <w:r w:rsidRPr="00A724A6">
        <w:rPr>
          <w:lang w:eastAsia="zh-CN"/>
        </w:rPr>
        <w:t xml:space="preserve">be locally routed by UPF(s) deployed on satellite (i.e. through local switch) to the target </w:t>
      </w:r>
      <w:r>
        <w:rPr>
          <w:rFonts w:hint="eastAsia"/>
          <w:lang w:eastAsia="zh-CN"/>
        </w:rPr>
        <w:tab/>
        <w:t>SSC</w:t>
      </w:r>
      <w:r w:rsidRPr="00A724A6">
        <w:rPr>
          <w:lang w:eastAsia="zh-CN"/>
        </w:rPr>
        <w:t xml:space="preserve"> without traversing back to the satellite gateway on the ground.</w:t>
      </w:r>
      <w:r>
        <w:rPr>
          <w:rFonts w:hint="eastAsia"/>
          <w:lang w:eastAsia="zh-CN"/>
        </w:rPr>
        <w:t xml:space="preserve"> The </w:t>
      </w:r>
      <w:proofErr w:type="gramStart"/>
      <w:r w:rsidRPr="00A724A6">
        <w:rPr>
          <w:lang w:eastAsia="zh-CN"/>
        </w:rPr>
        <w:t>Local</w:t>
      </w:r>
      <w:proofErr w:type="gramEnd"/>
      <w:r w:rsidRPr="00A724A6">
        <w:rPr>
          <w:lang w:eastAsia="zh-CN"/>
        </w:rPr>
        <w:t xml:space="preserve"> switching via UPF(s) deployed on satellit</w:t>
      </w:r>
      <w:r>
        <w:rPr>
          <w:lang w:eastAsia="zh-CN"/>
        </w:rPr>
        <w:t>e</w:t>
      </w:r>
      <w:r w:rsidRPr="00A724A6">
        <w:rPr>
          <w:lang w:eastAsia="zh-CN"/>
        </w:rPr>
        <w:t xml:space="preserve"> only applies on GEO satellite backhaul case and considers only DNNs and slices for 5G VN.</w:t>
      </w:r>
      <w:r w:rsidRPr="0049706D">
        <w:t xml:space="preserve"> </w:t>
      </w:r>
      <w:r>
        <w:rPr>
          <w:rFonts w:hint="eastAsia"/>
          <w:lang w:eastAsia="zh-CN"/>
        </w:rPr>
        <w:t>T</w:t>
      </w:r>
      <w:r>
        <w:t>he UPF deployed on satellite can act as UL CL/BP/local PSA UPF or act as PSA UPF</w:t>
      </w:r>
      <w:r>
        <w:rPr>
          <w:rFonts w:hint="eastAsia"/>
          <w:lang w:eastAsia="zh-CN"/>
        </w:rPr>
        <w:t>. This case only s</w:t>
      </w:r>
      <w:r w:rsidRPr="008A07D6">
        <w:rPr>
          <w:lang w:eastAsia="zh-CN"/>
        </w:rPr>
        <w:t>upport</w:t>
      </w:r>
      <w:r>
        <w:rPr>
          <w:rFonts w:hint="eastAsia"/>
          <w:lang w:eastAsia="zh-CN"/>
        </w:rPr>
        <w:t>s</w:t>
      </w:r>
      <w:r w:rsidRPr="008A07D6">
        <w:rPr>
          <w:lang w:eastAsia="zh-CN"/>
        </w:rPr>
        <w:t xml:space="preserve"> for unicast traffic forwarding of a 5G VN</w:t>
      </w:r>
      <w:r>
        <w:rPr>
          <w:rFonts w:hint="eastAsia"/>
          <w:lang w:eastAsia="zh-CN"/>
        </w:rPr>
        <w:t xml:space="preserve"> in this release. </w:t>
      </w:r>
      <w:r w:rsidRPr="003C7730">
        <w:rPr>
          <w:lang w:eastAsia="zh-CN" w:bidi="ar-IQ"/>
        </w:rPr>
        <w:t xml:space="preserve">The following figure shows the high level architecture of the </w:t>
      </w:r>
      <w:r>
        <w:rPr>
          <w:lang w:eastAsia="zh-CN" w:bidi="ar-IQ"/>
        </w:rPr>
        <w:t>SSC-to-SSC</w:t>
      </w:r>
      <w:r w:rsidRPr="00D42F85">
        <w:rPr>
          <w:lang w:eastAsia="zh-CN" w:bidi="ar-IQ"/>
        </w:rPr>
        <w:t xml:space="preserve"> communications via satellite</w:t>
      </w:r>
      <w:r w:rsidRPr="003C7730">
        <w:rPr>
          <w:lang w:eastAsia="zh-CN" w:bidi="ar-IQ"/>
        </w:rPr>
        <w:t>.</w:t>
      </w:r>
    </w:p>
    <w:p w14:paraId="428C2A30" w14:textId="77777777" w:rsidR="00C75B67" w:rsidRPr="007859FC" w:rsidRDefault="00C75B67" w:rsidP="00C75B67">
      <w:pPr>
        <w:pStyle w:val="TH"/>
        <w:rPr>
          <w:lang w:eastAsia="zh-CN"/>
        </w:rPr>
      </w:pPr>
      <w:r w:rsidRPr="007859FC">
        <w:object w:dxaOrig="7511" w:dyaOrig="3255" w14:anchorId="5D8651A7">
          <v:shape id="_x0000_i1041" type="#_x0000_t75" style="width:341.5pt;height:150.5pt" o:ole="">
            <v:imagedata r:id="rId40" o:title=""/>
          </v:shape>
          <o:OLEObject Type="Embed" ProgID="Visio.Drawing.11" ShapeID="_x0000_i1041" DrawAspect="Content" ObjectID="_1759067471" r:id="rId41"/>
        </w:object>
      </w:r>
    </w:p>
    <w:p w14:paraId="163B4A82" w14:textId="570ED672" w:rsidR="00C75B67" w:rsidRPr="007859FC" w:rsidRDefault="00C75B67" w:rsidP="00C75B67">
      <w:pPr>
        <w:pStyle w:val="TF"/>
        <w:rPr>
          <w:rFonts w:cs="Arial"/>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.1-1: Local Data Switching via a UPF on-board</w:t>
      </w:r>
    </w:p>
    <w:p w14:paraId="7BA6133F" w14:textId="77777777" w:rsidR="00C75B67" w:rsidRPr="00112B41" w:rsidRDefault="00C75B67" w:rsidP="00C75B67">
      <w:pPr>
        <w:rPr>
          <w:lang w:eastAsia="zh-CN" w:bidi="ar-IQ"/>
        </w:rPr>
      </w:pPr>
    </w:p>
    <w:p w14:paraId="2D3D56AB" w14:textId="77777777" w:rsidR="00C75B67" w:rsidRPr="007859FC" w:rsidRDefault="00C75B67" w:rsidP="00C75B67">
      <w:pPr>
        <w:pStyle w:val="TH"/>
        <w:rPr>
          <w:lang w:eastAsia="zh-CN"/>
        </w:rPr>
      </w:pPr>
      <w:r w:rsidRPr="007859FC">
        <w:object w:dxaOrig="7427" w:dyaOrig="3144" w14:anchorId="04F76484">
          <v:shape id="_x0000_i1042" type="#_x0000_t75" style="width:371.5pt;height:157.5pt" o:ole="">
            <v:imagedata r:id="rId42" o:title=""/>
          </v:shape>
          <o:OLEObject Type="Embed" ProgID="Visio.Drawing.11" ShapeID="_x0000_i1042" DrawAspect="Content" ObjectID="_1759067472" r:id="rId43"/>
        </w:object>
      </w:r>
    </w:p>
    <w:p w14:paraId="25329E7D" w14:textId="6358B724" w:rsidR="00C75B67" w:rsidRPr="008D02B4" w:rsidRDefault="00C75B67" w:rsidP="00C75B67">
      <w:pPr>
        <w:pStyle w:val="TF"/>
        <w:rPr>
          <w:rFonts w:cs="Arial"/>
          <w:lang w:eastAsia="zh-CN"/>
        </w:rPr>
      </w:pPr>
      <w:r>
        <w:rPr>
          <w:rFonts w:cs="Arial"/>
        </w:rPr>
        <w:t xml:space="preserve">Figure </w:t>
      </w:r>
      <w:r>
        <w:rPr>
          <w:rFonts w:cs="Arial" w:hint="eastAsia"/>
          <w:lang w:eastAsia="zh-CN"/>
        </w:rPr>
        <w:t>5</w:t>
      </w:r>
      <w:r w:rsidRPr="007859FC">
        <w:rPr>
          <w:rFonts w:cs="Arial"/>
        </w:rPr>
        <w:t>.</w:t>
      </w:r>
      <w:r>
        <w:rPr>
          <w:rFonts w:cs="Arial" w:hint="eastAsia"/>
          <w:lang w:eastAsia="zh-CN"/>
        </w:rPr>
        <w:t>4</w:t>
      </w:r>
      <w:r w:rsidRPr="007859FC">
        <w:rPr>
          <w:rFonts w:cs="Arial"/>
        </w:rPr>
        <w:t>.1-2: Local Data Switching via multiple UPFs on-board</w:t>
      </w:r>
    </w:p>
    <w:p w14:paraId="21F6D603" w14:textId="77777777" w:rsidR="00C75B67" w:rsidRPr="00112B41" w:rsidRDefault="00C75B67" w:rsidP="00C75B67">
      <w:pPr>
        <w:rPr>
          <w:lang w:eastAsia="zh-CN"/>
        </w:rPr>
      </w:pPr>
    </w:p>
    <w:p w14:paraId="157CF833" w14:textId="471266A1" w:rsidR="00C75B67" w:rsidRPr="002E6863" w:rsidRDefault="00C75B67" w:rsidP="00C75B67">
      <w:pPr>
        <w:pStyle w:val="41"/>
        <w:rPr>
          <w:color w:val="000000"/>
          <w:lang w:val="en-US" w:eastAsia="zh-CN"/>
        </w:rPr>
      </w:pPr>
      <w:bookmarkStart w:id="180" w:name="_Toc144213396"/>
      <w:bookmarkStart w:id="181" w:name="_Toc148346393"/>
      <w:r w:rsidRPr="00B41665">
        <w:rPr>
          <w:color w:val="000000"/>
          <w:lang w:val="en-US" w:eastAsia="zh-CN"/>
        </w:rPr>
        <w:t>5.</w:t>
      </w:r>
      <w:r>
        <w:rPr>
          <w:rFonts w:hint="eastAsia"/>
          <w:color w:val="000000"/>
          <w:lang w:val="en-US" w:eastAsia="zh-CN"/>
        </w:rPr>
        <w:t>4</w:t>
      </w:r>
      <w:r w:rsidRPr="00B41665">
        <w:rPr>
          <w:color w:val="000000"/>
          <w:lang w:val="en-US" w:eastAsia="zh-CN"/>
        </w:rPr>
        <w:t>.1.</w:t>
      </w:r>
      <w:r>
        <w:rPr>
          <w:rFonts w:hint="eastAsia"/>
          <w:color w:val="000000"/>
          <w:lang w:val="en-US" w:eastAsia="zh-CN"/>
        </w:rPr>
        <w:t>1</w:t>
      </w:r>
      <w:r>
        <w:rPr>
          <w:color w:val="000000"/>
          <w:lang w:val="en-US" w:eastAsia="zh-CN"/>
        </w:rPr>
        <w:tab/>
      </w:r>
      <w:r w:rsidRPr="00B41665">
        <w:rPr>
          <w:color w:val="000000"/>
          <w:lang w:val="en-US" w:eastAsia="zh-CN"/>
        </w:rPr>
        <w:t xml:space="preserve">Use Case </w:t>
      </w:r>
      <w:r w:rsidRPr="00B41665">
        <w:rPr>
          <w:color w:val="000000"/>
        </w:rPr>
        <w:t>#</w:t>
      </w:r>
      <w:r>
        <w:rPr>
          <w:rFonts w:hint="eastAsia"/>
          <w:color w:val="000000"/>
          <w:lang w:val="en-US" w:eastAsia="zh-CN"/>
        </w:rPr>
        <w:t>4</w:t>
      </w:r>
      <w:r w:rsidRPr="00B41665">
        <w:rPr>
          <w:color w:val="000000"/>
          <w:lang w:val="en-US" w:eastAsia="zh-CN"/>
        </w:rPr>
        <w:t>.</w:t>
      </w:r>
      <w:r>
        <w:rPr>
          <w:rFonts w:hint="eastAsia"/>
          <w:color w:val="000000"/>
          <w:lang w:val="en-US" w:eastAsia="zh-CN"/>
        </w:rPr>
        <w:t>1</w:t>
      </w:r>
      <w:r w:rsidRPr="00B41665">
        <w:rPr>
          <w:color w:val="000000"/>
          <w:lang w:val="en-US" w:eastAsia="zh-CN"/>
        </w:rPr>
        <w:t xml:space="preserve">: </w:t>
      </w:r>
      <w:r>
        <w:rPr>
          <w:rFonts w:hint="eastAsia"/>
          <w:lang w:eastAsia="zh-CN"/>
        </w:rPr>
        <w:t xml:space="preserve">MNO </w:t>
      </w:r>
      <w:r w:rsidRPr="00491D3F">
        <w:t xml:space="preserve">charging </w:t>
      </w:r>
      <w:r>
        <w:rPr>
          <w:rFonts w:hint="eastAsia"/>
          <w:lang w:eastAsia="zh-CN"/>
        </w:rPr>
        <w:t xml:space="preserve">subscribers for accessing </w:t>
      </w:r>
      <w:r w:rsidRPr="008A07D6">
        <w:rPr>
          <w:lang w:eastAsia="zh-CN"/>
        </w:rPr>
        <w:t xml:space="preserve">5G VN group on usage of </w:t>
      </w:r>
      <w:r>
        <w:rPr>
          <w:lang w:eastAsia="zh-CN"/>
        </w:rPr>
        <w:t>satellite</w:t>
      </w:r>
      <w:bookmarkEnd w:id="180"/>
      <w:bookmarkEnd w:id="181"/>
    </w:p>
    <w:p w14:paraId="764A7E76" w14:textId="77777777" w:rsidR="00C75B67" w:rsidRDefault="00C75B67" w:rsidP="00C75B67">
      <w:pPr>
        <w:rPr>
          <w:lang w:val="en-US" w:eastAsia="zh-CN"/>
        </w:rPr>
      </w:pPr>
      <w:r>
        <w:rPr>
          <w:rFonts w:hint="eastAsia"/>
          <w:lang w:val="en-US" w:eastAsia="zh-CN"/>
        </w:rPr>
        <w:t xml:space="preserve">The </w:t>
      </w:r>
      <w:r w:rsidRPr="001E1CF7">
        <w:rPr>
          <w:lang w:val="en-US" w:eastAsia="zh-CN"/>
        </w:rPr>
        <w:t xml:space="preserve">VN group communication </w:t>
      </w:r>
      <w:proofErr w:type="gramStart"/>
      <w:r w:rsidRPr="001E1CF7">
        <w:rPr>
          <w:lang w:val="en-US" w:eastAsia="zh-CN"/>
        </w:rPr>
        <w:t>type</w:t>
      </w:r>
      <w:r>
        <w:rPr>
          <w:rFonts w:hint="eastAsia"/>
          <w:lang w:val="en-US" w:eastAsia="zh-CN"/>
        </w:rPr>
        <w:t>(</w:t>
      </w:r>
      <w:proofErr w:type="gramEnd"/>
      <w:r w:rsidRPr="001E1CF7">
        <w:rPr>
          <w:lang w:val="en-US" w:eastAsia="zh-CN"/>
        </w:rPr>
        <w:t>e.g. N6 based/N19-based/Local switch</w:t>
      </w:r>
      <w:r>
        <w:rPr>
          <w:rFonts w:hint="eastAsia"/>
          <w:lang w:val="en-US" w:eastAsia="zh-CN"/>
        </w:rPr>
        <w:t xml:space="preserve">) can be supported by the UPF </w:t>
      </w:r>
      <w:r w:rsidRPr="001E1CF7">
        <w:rPr>
          <w:lang w:val="en-US" w:eastAsia="zh-CN"/>
        </w:rPr>
        <w:t>(s) deployed on satellite</w:t>
      </w:r>
      <w:r>
        <w:rPr>
          <w:rFonts w:hint="eastAsia"/>
          <w:lang w:val="en-US" w:eastAsia="zh-CN"/>
        </w:rPr>
        <w:t xml:space="preserve">. The </w:t>
      </w:r>
      <w:r w:rsidRPr="001E1CF7">
        <w:rPr>
          <w:lang w:val="en-US" w:eastAsia="zh-CN"/>
        </w:rPr>
        <w:t>consumptions of network traffic in operator are different in three types of traffic forwarding methods</w:t>
      </w:r>
      <w:r>
        <w:rPr>
          <w:rFonts w:hint="eastAsia"/>
          <w:lang w:val="en-US" w:eastAsia="zh-CN"/>
        </w:rPr>
        <w:t xml:space="preserve">. </w:t>
      </w:r>
      <w:r w:rsidRPr="001E1CF7">
        <w:rPr>
          <w:lang w:val="en-US" w:eastAsia="zh-CN"/>
        </w:rPr>
        <w:t xml:space="preserve">For Local switch, the traffic is locally forwarded by a single UPF </w:t>
      </w:r>
      <w:r>
        <w:rPr>
          <w:rFonts w:hint="eastAsia"/>
          <w:lang w:val="en-US" w:eastAsia="zh-CN"/>
        </w:rPr>
        <w:t xml:space="preserve">on the satellite. </w:t>
      </w:r>
      <w:r w:rsidRPr="001E1CF7">
        <w:rPr>
          <w:lang w:val="en-US" w:eastAsia="zh-CN"/>
        </w:rPr>
        <w:t xml:space="preserve">N19 tunnel may be established between two UPFs deployed on different satellites for traffic between </w:t>
      </w:r>
      <w:r>
        <w:rPr>
          <w:rFonts w:hint="eastAsia"/>
          <w:lang w:val="en-US" w:eastAsia="zh-CN"/>
        </w:rPr>
        <w:t>SSC</w:t>
      </w:r>
      <w:r w:rsidRPr="001E1CF7">
        <w:rPr>
          <w:lang w:val="en-US" w:eastAsia="zh-CN"/>
        </w:rPr>
        <w:t>s. Also, N6 may be used for carrying traffic between UPFs deployed on different satellites.</w:t>
      </w:r>
    </w:p>
    <w:p w14:paraId="63CC0FA1" w14:textId="1EDB1518" w:rsidR="00C75B67" w:rsidRPr="00D23D87" w:rsidRDefault="00C75B67" w:rsidP="00C75B67">
      <w:pPr>
        <w:rPr>
          <w:lang w:val="en-US" w:eastAsia="zh-CN"/>
        </w:rPr>
      </w:pPr>
      <w:r>
        <w:rPr>
          <w:rFonts w:hint="eastAsia"/>
          <w:lang w:val="en-US" w:eastAsia="zh-CN"/>
        </w:rPr>
        <w:t xml:space="preserve">The </w:t>
      </w:r>
      <w:proofErr w:type="spellStart"/>
      <w:r>
        <w:rPr>
          <w:rFonts w:hint="eastAsia"/>
          <w:lang w:val="en-US" w:eastAsia="zh-CN"/>
        </w:rPr>
        <w:t>subcribers</w:t>
      </w:r>
      <w:proofErr w:type="spellEnd"/>
      <w:r>
        <w:rPr>
          <w:rFonts w:hint="eastAsia"/>
          <w:lang w:val="en-US" w:eastAsia="zh-CN"/>
        </w:rPr>
        <w:t xml:space="preserve"> can be charged by MNO based on </w:t>
      </w:r>
      <w:r w:rsidRPr="00234987">
        <w:rPr>
          <w:lang w:val="en-US" w:eastAsia="zh-CN"/>
        </w:rPr>
        <w:t>the VN group communication type (e.g. N6 based/N19-based/Local switch) and</w:t>
      </w:r>
      <w:r>
        <w:rPr>
          <w:rFonts w:hint="eastAsia"/>
          <w:lang w:val="en-US" w:eastAsia="zh-CN"/>
        </w:rPr>
        <w:t xml:space="preserve"> volume via the satellite.</w:t>
      </w:r>
    </w:p>
    <w:p w14:paraId="26808AA0" w14:textId="6FE32184" w:rsidR="00C75B67" w:rsidRPr="00A23479" w:rsidRDefault="00C75B67" w:rsidP="00C75B67">
      <w:pPr>
        <w:pStyle w:val="31"/>
        <w:rPr>
          <w:lang w:eastAsia="zh-CN"/>
        </w:rPr>
      </w:pPr>
      <w:bookmarkStart w:id="182" w:name="_Toc144213397"/>
      <w:bookmarkStart w:id="183" w:name="_Toc148346394"/>
      <w:r>
        <w:rPr>
          <w:rFonts w:hint="eastAsia"/>
          <w:lang w:eastAsia="zh-CN"/>
        </w:rPr>
        <w:lastRenderedPageBreak/>
        <w:t>5</w:t>
      </w:r>
      <w:r>
        <w:t>.</w:t>
      </w:r>
      <w:r>
        <w:rPr>
          <w:rFonts w:hint="eastAsia"/>
          <w:lang w:eastAsia="zh-CN"/>
        </w:rPr>
        <w:t>4</w:t>
      </w:r>
      <w:r>
        <w:t>.2</w:t>
      </w:r>
      <w:r>
        <w:tab/>
        <w:t>Potential charging requirements</w:t>
      </w:r>
      <w:bookmarkEnd w:id="182"/>
      <w:bookmarkEnd w:id="183"/>
    </w:p>
    <w:p w14:paraId="04992315" w14:textId="55C50266" w:rsidR="00C75B67" w:rsidRPr="00C75B67" w:rsidRDefault="00C75B67" w:rsidP="00C75B67">
      <w:pPr>
        <w:rPr>
          <w:lang w:eastAsia="zh-CN"/>
        </w:rPr>
      </w:pPr>
      <w:r w:rsidRPr="00FF725B">
        <w:rPr>
          <w:lang w:eastAsia="zh-CN"/>
        </w:rPr>
        <w:t>The following are potential high-l</w:t>
      </w:r>
      <w:r>
        <w:rPr>
          <w:lang w:eastAsia="zh-CN"/>
        </w:rPr>
        <w:t xml:space="preserve">evel charging requirements for </w:t>
      </w:r>
      <w:r w:rsidRPr="00AD7184">
        <w:rPr>
          <w:lang w:eastAsia="zh-CN"/>
        </w:rPr>
        <w:t>subscriber based charging</w:t>
      </w:r>
      <w:r>
        <w:rPr>
          <w:rFonts w:hint="eastAsia"/>
          <w:lang w:eastAsia="zh-CN"/>
        </w:rPr>
        <w:t xml:space="preserve">: </w:t>
      </w:r>
    </w:p>
    <w:p w14:paraId="0F534D8E" w14:textId="01F9E43E" w:rsidR="00C75B67" w:rsidRPr="00D23D87" w:rsidRDefault="00C75B67" w:rsidP="00C75B67">
      <w:pPr>
        <w:rPr>
          <w:lang w:eastAsia="zh-CN"/>
        </w:rPr>
      </w:pP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FF725B">
        <w:rPr>
          <w:lang w:eastAsia="zh-CN"/>
        </w:rPr>
        <w:t>:</w:t>
      </w:r>
      <w:r w:rsidRPr="00EB244A">
        <w:t xml:space="preserve"> </w:t>
      </w:r>
      <w:r w:rsidRPr="00711CAD">
        <w:rPr>
          <w:lang w:eastAsia="zh-CN"/>
        </w:rPr>
        <w:t xml:space="preserve">The charging mechanism for 5G </w:t>
      </w:r>
      <w:proofErr w:type="gramStart"/>
      <w:r w:rsidRPr="00711CAD">
        <w:rPr>
          <w:lang w:eastAsia="zh-CN"/>
        </w:rPr>
        <w:t>system</w:t>
      </w:r>
      <w:proofErr w:type="gramEnd"/>
      <w:r w:rsidRPr="00711CAD">
        <w:rPr>
          <w:lang w:eastAsia="zh-CN"/>
        </w:rPr>
        <w:t xml:space="preserve"> should support collecting charging information on usage of</w:t>
      </w:r>
      <w:r>
        <w:rPr>
          <w:rFonts w:hint="eastAsia"/>
          <w:lang w:eastAsia="zh-CN"/>
        </w:rPr>
        <w:t xml:space="preserve"> </w:t>
      </w:r>
      <w:r>
        <w:rPr>
          <w:lang w:eastAsia="zh-CN"/>
        </w:rPr>
        <w:t xml:space="preserve">satellite </w:t>
      </w:r>
      <w:r>
        <w:rPr>
          <w:rFonts w:hint="eastAsia"/>
          <w:lang w:eastAsia="zh-CN"/>
        </w:rPr>
        <w:t>for</w:t>
      </w:r>
      <w:r w:rsidRPr="002104F5">
        <w:t xml:space="preserve"> </w:t>
      </w:r>
      <w:r>
        <w:rPr>
          <w:rFonts w:hint="eastAsia"/>
          <w:lang w:eastAsia="zh-CN"/>
        </w:rPr>
        <w:t>5G VN group</w:t>
      </w:r>
      <w:r w:rsidRPr="00AD7184">
        <w:rPr>
          <w:bCs/>
          <w:color w:val="000000"/>
          <w:lang w:eastAsia="zh-CN"/>
        </w:rPr>
        <w:t xml:space="preserve"> </w:t>
      </w:r>
      <w:r w:rsidRPr="00B324E4">
        <w:rPr>
          <w:bCs/>
          <w:color w:val="000000"/>
          <w:lang w:eastAsia="zh-CN"/>
        </w:rPr>
        <w:t>related to the data volume</w:t>
      </w:r>
      <w:r>
        <w:rPr>
          <w:rFonts w:hint="eastAsia"/>
          <w:lang w:eastAsia="zh-CN"/>
        </w:rPr>
        <w:t>.</w:t>
      </w:r>
    </w:p>
    <w:p w14:paraId="09D30C32" w14:textId="77D10A24" w:rsidR="00C75B67" w:rsidRPr="00D23D87" w:rsidRDefault="00C75B67" w:rsidP="00D23D87">
      <w:pPr>
        <w:pStyle w:val="31"/>
        <w:rPr>
          <w:lang w:eastAsia="zh-CN"/>
        </w:rPr>
      </w:pPr>
      <w:bookmarkStart w:id="184" w:name="_Toc144213398"/>
      <w:bookmarkStart w:id="185" w:name="_Toc148346395"/>
      <w:r>
        <w:rPr>
          <w:rFonts w:hint="eastAsia"/>
          <w:lang w:eastAsia="zh-CN"/>
        </w:rPr>
        <w:t>5</w:t>
      </w:r>
      <w:r>
        <w:t>.</w:t>
      </w:r>
      <w:r>
        <w:rPr>
          <w:rFonts w:hint="eastAsia"/>
          <w:lang w:eastAsia="zh-CN"/>
        </w:rPr>
        <w:t>4</w:t>
      </w:r>
      <w:r>
        <w:t>.3</w:t>
      </w:r>
      <w:r>
        <w:tab/>
        <w:t>Key issues</w:t>
      </w:r>
      <w:bookmarkEnd w:id="184"/>
      <w:bookmarkEnd w:id="185"/>
    </w:p>
    <w:p w14:paraId="008788D9" w14:textId="77D9D60F" w:rsidR="00C75B67" w:rsidRPr="00147103" w:rsidRDefault="00C75B67" w:rsidP="00C75B67">
      <w:pPr>
        <w:pStyle w:val="41"/>
        <w:rPr>
          <w:color w:val="000000"/>
        </w:rPr>
      </w:pPr>
      <w:bookmarkStart w:id="186" w:name="_Toc144213399"/>
      <w:bookmarkStart w:id="187" w:name="_Toc148346396"/>
      <w:r w:rsidRPr="00B41665">
        <w:rPr>
          <w:color w:val="000000"/>
        </w:rPr>
        <w:t>5.</w:t>
      </w:r>
      <w:r>
        <w:rPr>
          <w:rFonts w:hint="eastAsia"/>
          <w:color w:val="000000"/>
          <w:lang w:eastAsia="zh-CN"/>
        </w:rPr>
        <w:t>4</w:t>
      </w:r>
      <w:r w:rsidRPr="00B41665">
        <w:rPr>
          <w:color w:val="000000"/>
        </w:rPr>
        <w:t>.3.1</w:t>
      </w:r>
      <w:r w:rsidRPr="00B41665">
        <w:rPr>
          <w:color w:val="000000"/>
        </w:rPr>
        <w:tab/>
        <w:t>Key issue #</w:t>
      </w:r>
      <w:r>
        <w:rPr>
          <w:rFonts w:hint="eastAsia"/>
          <w:color w:val="000000"/>
          <w:lang w:eastAsia="zh-CN"/>
        </w:rPr>
        <w:t>4</w:t>
      </w:r>
      <w:r w:rsidRPr="00B41665">
        <w:rPr>
          <w:color w:val="000000"/>
        </w:rPr>
        <w:t xml:space="preserve">.1: </w:t>
      </w:r>
      <w:r w:rsidRPr="00B41665">
        <w:rPr>
          <w:color w:val="000000"/>
          <w:lang w:eastAsia="zh-CN"/>
        </w:rPr>
        <w:t>Charg</w:t>
      </w:r>
      <w:r>
        <w:rPr>
          <w:color w:val="000000"/>
          <w:lang w:eastAsia="zh-CN"/>
        </w:rPr>
        <w:t>ing</w:t>
      </w:r>
      <w:r w:rsidRPr="00B41665">
        <w:rPr>
          <w:color w:val="000000"/>
          <w:lang w:eastAsia="zh-CN"/>
        </w:rPr>
        <w:t xml:space="preserve"> events and charging information required</w:t>
      </w:r>
      <w:bookmarkEnd w:id="186"/>
      <w:bookmarkEnd w:id="187"/>
    </w:p>
    <w:p w14:paraId="6A99A686" w14:textId="77777777" w:rsidR="00C75B67" w:rsidRPr="00B41665" w:rsidRDefault="00C75B67" w:rsidP="00C75B67">
      <w:pPr>
        <w:rPr>
          <w:color w:val="000000"/>
          <w:lang w:eastAsia="zh-CN"/>
        </w:rPr>
      </w:pPr>
      <w:r w:rsidRPr="00B41665">
        <w:rPr>
          <w:color w:val="000000"/>
          <w:lang w:eastAsia="zh-CN"/>
        </w:rPr>
        <w:t xml:space="preserve">This key issue </w:t>
      </w:r>
      <w:r w:rsidRPr="00B41665">
        <w:rPr>
          <w:color w:val="000000"/>
        </w:rPr>
        <w:t>is for investigating</w:t>
      </w:r>
      <w:r w:rsidRPr="00B41665">
        <w:rPr>
          <w:color w:val="000000"/>
          <w:lang w:eastAsia="zh-CN"/>
        </w:rPr>
        <w:t xml:space="preserve"> how to support</w:t>
      </w:r>
      <w:r>
        <w:rPr>
          <w:rFonts w:hint="eastAsia"/>
          <w:color w:val="000000"/>
          <w:lang w:eastAsia="zh-CN"/>
        </w:rPr>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1</w:t>
      </w:r>
      <w:r w:rsidRPr="00147103">
        <w:rPr>
          <w:rFonts w:hint="eastAsia"/>
          <w:color w:val="000000"/>
          <w:lang w:eastAsia="zh-CN"/>
        </w:rPr>
        <w:t xml:space="preserve"> and</w:t>
      </w:r>
      <w:r w:rsidRPr="00095C5C">
        <w:t xml:space="preserve"> </w:t>
      </w:r>
      <w:r w:rsidRPr="00916D23">
        <w:rPr>
          <w:rFonts w:eastAsia="Malgun Gothic"/>
          <w:b/>
          <w:lang w:eastAsia="ko-KR"/>
        </w:rPr>
        <w:t xml:space="preserve">REQ-CH_ </w:t>
      </w:r>
      <w:r w:rsidRPr="00916D23">
        <w:rPr>
          <w:rFonts w:eastAsia="Malgun Gothic" w:hint="eastAsia"/>
          <w:b/>
          <w:lang w:eastAsia="ko-KR"/>
        </w:rPr>
        <w:t>SAT</w:t>
      </w:r>
      <w:r>
        <w:rPr>
          <w:rFonts w:hint="eastAsia"/>
          <w:b/>
          <w:lang w:eastAsia="zh-CN"/>
        </w:rPr>
        <w:t>BH</w:t>
      </w:r>
      <w:r w:rsidRPr="00916D23">
        <w:rPr>
          <w:rFonts w:eastAsia="Malgun Gothic"/>
          <w:b/>
          <w:lang w:eastAsia="ko-KR"/>
        </w:rPr>
        <w:t>_</w:t>
      </w:r>
      <w:r>
        <w:rPr>
          <w:rFonts w:hint="eastAsia"/>
          <w:b/>
          <w:lang w:eastAsia="zh-CN"/>
        </w:rPr>
        <w:t>VN</w:t>
      </w:r>
      <w:r w:rsidRPr="00916D23">
        <w:rPr>
          <w:rFonts w:eastAsia="Malgun Gothic"/>
          <w:b/>
          <w:lang w:eastAsia="ko-KR"/>
        </w:rPr>
        <w:t>-0</w:t>
      </w:r>
      <w:r>
        <w:rPr>
          <w:rFonts w:hint="eastAsia"/>
          <w:b/>
          <w:lang w:eastAsia="zh-CN"/>
        </w:rPr>
        <w:t>2</w:t>
      </w:r>
      <w:r w:rsidRPr="00845714">
        <w:rPr>
          <w:color w:val="000000"/>
        </w:rPr>
        <w:t>.</w:t>
      </w:r>
      <w:r w:rsidRPr="00B41665">
        <w:rPr>
          <w:color w:val="000000"/>
        </w:rPr>
        <w:t xml:space="preserve"> This investigation</w:t>
      </w:r>
      <w:r w:rsidRPr="00B41665">
        <w:rPr>
          <w:color w:val="000000"/>
          <w:lang w:eastAsia="zh-CN"/>
        </w:rPr>
        <w:t xml:space="preserve"> covers the following:</w:t>
      </w:r>
    </w:p>
    <w:p w14:paraId="4FA1A479" w14:textId="77777777" w:rsidR="00C75B67" w:rsidRDefault="00C75B67" w:rsidP="00D23D87">
      <w:pPr>
        <w:pStyle w:val="B1"/>
        <w:rPr>
          <w:color w:val="000000"/>
          <w:lang w:eastAsia="zh-CN"/>
        </w:rPr>
      </w:pPr>
      <w:r>
        <w:rPr>
          <w:color w:val="000000"/>
          <w:lang w:eastAsia="zh-CN"/>
        </w:rPr>
        <w:t>-</w:t>
      </w:r>
      <w:r>
        <w:rPr>
          <w:rFonts w:hint="eastAsia"/>
          <w:color w:val="000000"/>
          <w:lang w:eastAsia="zh-CN"/>
        </w:rPr>
        <w:tab/>
      </w:r>
      <w:proofErr w:type="gramStart"/>
      <w:r w:rsidRPr="00EB0255">
        <w:rPr>
          <w:color w:val="000000"/>
          <w:lang w:eastAsia="zh-CN"/>
        </w:rPr>
        <w:t>identification</w:t>
      </w:r>
      <w:proofErr w:type="gramEnd"/>
      <w:r w:rsidRPr="00EB0255">
        <w:rPr>
          <w:color w:val="000000"/>
          <w:lang w:eastAsia="zh-CN"/>
        </w:rPr>
        <w:t xml:space="preserve"> and classification of the charg</w:t>
      </w:r>
      <w:r>
        <w:rPr>
          <w:color w:val="000000"/>
          <w:lang w:eastAsia="zh-CN"/>
        </w:rPr>
        <w:t>ing</w:t>
      </w:r>
      <w:r w:rsidRPr="00EB0255">
        <w:rPr>
          <w:color w:val="000000"/>
          <w:lang w:eastAsia="zh-CN"/>
        </w:rPr>
        <w:t xml:space="preserve"> event </w:t>
      </w:r>
      <w:r w:rsidRPr="00B41665">
        <w:rPr>
          <w:color w:val="000000"/>
          <w:lang w:eastAsia="zh-CN"/>
        </w:rPr>
        <w:t>for</w:t>
      </w:r>
      <w:r w:rsidRPr="00276336">
        <w:t xml:space="preserve"> </w:t>
      </w:r>
      <w:r>
        <w:t>SSC-to-SSC</w:t>
      </w:r>
      <w:r w:rsidRPr="00996DE8">
        <w:t xml:space="preserve"> communications via satellite</w:t>
      </w:r>
      <w:r>
        <w:rPr>
          <w:rFonts w:hint="eastAsia"/>
          <w:color w:val="000000"/>
          <w:lang w:eastAsia="zh-CN"/>
        </w:rPr>
        <w:t>;</w:t>
      </w:r>
    </w:p>
    <w:p w14:paraId="5A931E4A" w14:textId="5452EE41" w:rsidR="00C75B67" w:rsidRPr="00C75B67" w:rsidRDefault="00C75B67" w:rsidP="00D23D87">
      <w:pPr>
        <w:pStyle w:val="B1"/>
        <w:rPr>
          <w:color w:val="000000"/>
          <w:lang w:eastAsia="zh-CN"/>
        </w:rPr>
      </w:pPr>
      <w:r>
        <w:rPr>
          <w:rFonts w:hint="eastAsia"/>
          <w:color w:val="000000"/>
          <w:lang w:eastAsia="zh-CN"/>
        </w:rPr>
        <w:t>-</w:t>
      </w:r>
      <w:r>
        <w:rPr>
          <w:rFonts w:hint="eastAsia"/>
          <w:color w:val="000000"/>
          <w:lang w:eastAsia="zh-CN"/>
        </w:rPr>
        <w:tab/>
      </w:r>
      <w:proofErr w:type="gramStart"/>
      <w:r w:rsidRPr="00B41665">
        <w:rPr>
          <w:color w:val="000000"/>
        </w:rPr>
        <w:t>identification</w:t>
      </w:r>
      <w:proofErr w:type="gramEnd"/>
      <w:r w:rsidRPr="00B41665">
        <w:rPr>
          <w:color w:val="000000"/>
        </w:rPr>
        <w:t xml:space="preserve"> and classification of the</w:t>
      </w:r>
      <w:r w:rsidRPr="00B41665">
        <w:rPr>
          <w:color w:val="000000"/>
          <w:lang w:eastAsia="zh-CN"/>
        </w:rPr>
        <w:t xml:space="preserve"> charging information for</w:t>
      </w:r>
      <w:r w:rsidRPr="00276336">
        <w:t xml:space="preserve"> </w:t>
      </w:r>
      <w:r>
        <w:t>SSC-to-SSC</w:t>
      </w:r>
      <w:r w:rsidRPr="00996DE8">
        <w:t xml:space="preserve"> communications via satellite</w:t>
      </w:r>
      <w:r>
        <w:rPr>
          <w:rFonts w:hint="eastAsia"/>
          <w:color w:val="000000"/>
          <w:lang w:eastAsia="zh-CN"/>
        </w:rPr>
        <w:t>.</w:t>
      </w:r>
      <w:r w:rsidRPr="00E314B9">
        <w:rPr>
          <w:rFonts w:hint="eastAsia"/>
          <w:lang w:eastAsia="zh-CN"/>
        </w:rPr>
        <w:t xml:space="preserve"> </w:t>
      </w:r>
    </w:p>
    <w:p w14:paraId="23CE1BB3" w14:textId="77777777" w:rsidR="00622836" w:rsidRDefault="00622836" w:rsidP="00622836">
      <w:pPr>
        <w:pStyle w:val="31"/>
      </w:pPr>
      <w:bookmarkStart w:id="188" w:name="_Toc144213400"/>
      <w:bookmarkStart w:id="189" w:name="_Toc148346397"/>
      <w:r>
        <w:rPr>
          <w:lang w:eastAsia="zh-CN"/>
        </w:rPr>
        <w:t>5</w:t>
      </w:r>
      <w:r>
        <w:t>.</w:t>
      </w:r>
      <w:r>
        <w:rPr>
          <w:rFonts w:hint="eastAsia"/>
          <w:lang w:eastAsia="zh-CN"/>
        </w:rPr>
        <w:t>4</w:t>
      </w:r>
      <w:r>
        <w:t>.4</w:t>
      </w:r>
      <w:r>
        <w:tab/>
        <w:t>Possible solutions</w:t>
      </w:r>
      <w:bookmarkEnd w:id="188"/>
      <w:bookmarkEnd w:id="189"/>
    </w:p>
    <w:p w14:paraId="35096098" w14:textId="0FD46A59" w:rsidR="00622836" w:rsidRDefault="00622836" w:rsidP="00622836">
      <w:pPr>
        <w:pStyle w:val="41"/>
      </w:pPr>
      <w:bookmarkStart w:id="190" w:name="_Toc144213401"/>
      <w:bookmarkStart w:id="191" w:name="_Toc148346398"/>
      <w:r>
        <w:t>5.</w:t>
      </w:r>
      <w:r>
        <w:rPr>
          <w:rFonts w:hint="eastAsia"/>
          <w:lang w:eastAsia="zh-CN"/>
        </w:rPr>
        <w:t>4</w:t>
      </w:r>
      <w:r>
        <w:t>.4.</w:t>
      </w:r>
      <w:r>
        <w:rPr>
          <w:rFonts w:hint="eastAsia"/>
          <w:lang w:eastAsia="zh-CN"/>
        </w:rPr>
        <w:t>1</w:t>
      </w:r>
      <w:r>
        <w:tab/>
        <w:t>Solution #</w:t>
      </w:r>
      <w:r w:rsidR="001305DD">
        <w:rPr>
          <w:rFonts w:hint="eastAsia"/>
          <w:lang w:eastAsia="zh-CN"/>
        </w:rPr>
        <w:t>4</w:t>
      </w:r>
      <w:r>
        <w:t>.</w:t>
      </w:r>
      <w:r>
        <w:rPr>
          <w:rFonts w:hint="eastAsia"/>
          <w:lang w:eastAsia="zh-CN"/>
        </w:rPr>
        <w:t>1</w:t>
      </w:r>
      <w:r>
        <w:t xml:space="preserve">: </w:t>
      </w:r>
      <w:r>
        <w:rPr>
          <w:rFonts w:hint="eastAsia"/>
          <w:lang w:eastAsia="zh-CN"/>
        </w:rPr>
        <w:t>S</w:t>
      </w:r>
      <w:r>
        <w:t xml:space="preserve">MF </w:t>
      </w:r>
      <w:r w:rsidRPr="006C1376">
        <w:rPr>
          <w:lang w:eastAsia="zh-CN"/>
        </w:rPr>
        <w:t>Charging Trigger Function (CTF)</w:t>
      </w:r>
      <w:r>
        <w:rPr>
          <w:rFonts w:hint="eastAsia"/>
          <w:lang w:eastAsia="zh-CN"/>
        </w:rPr>
        <w:t xml:space="preserve"> based solution </w:t>
      </w:r>
      <w:r>
        <w:t xml:space="preserve">for </w:t>
      </w:r>
      <w:r>
        <w:rPr>
          <w:rFonts w:hint="eastAsia"/>
          <w:lang w:eastAsia="zh-CN"/>
        </w:rPr>
        <w:t>5G VN over</w:t>
      </w:r>
      <w:r w:rsidRPr="00CB7EFD">
        <w:t xml:space="preserve"> satellite backhaul</w:t>
      </w:r>
      <w:bookmarkEnd w:id="190"/>
      <w:bookmarkEnd w:id="191"/>
    </w:p>
    <w:p w14:paraId="11E22A11" w14:textId="0F47F6B1" w:rsidR="00756B55" w:rsidRDefault="00756B55" w:rsidP="00756B55">
      <w:pPr>
        <w:pStyle w:val="51"/>
        <w:rPr>
          <w:lang w:eastAsia="zh-CN"/>
        </w:rPr>
      </w:pPr>
      <w:bookmarkStart w:id="192" w:name="_Toc148346399"/>
      <w:r>
        <w:rPr>
          <w:lang w:val="en-US" w:eastAsia="zh-CN"/>
        </w:rPr>
        <w:t>5.</w:t>
      </w:r>
      <w:r>
        <w:rPr>
          <w:rFonts w:hint="eastAsia"/>
          <w:lang w:val="en-US" w:eastAsia="zh-CN"/>
        </w:rPr>
        <w:t>4</w:t>
      </w:r>
      <w:r>
        <w:rPr>
          <w:lang w:val="en-US" w:eastAsia="zh-CN"/>
        </w:rPr>
        <w:t>.4.1</w:t>
      </w:r>
      <w:r>
        <w:t>.1</w:t>
      </w:r>
      <w:r>
        <w:tab/>
        <w:t>General description</w:t>
      </w:r>
      <w:bookmarkEnd w:id="192"/>
    </w:p>
    <w:p w14:paraId="43CB7465" w14:textId="77777777" w:rsidR="00622836" w:rsidRDefault="00622836" w:rsidP="00622836">
      <w:pPr>
        <w:rPr>
          <w:lang w:eastAsia="zh-CN"/>
        </w:rPr>
      </w:pPr>
      <w:proofErr w:type="gramStart"/>
      <w:r w:rsidRPr="00CF3890">
        <w:rPr>
          <w:lang w:eastAsia="zh-CN"/>
        </w:rPr>
        <w:t xml:space="preserve">This </w:t>
      </w:r>
      <w:r>
        <w:rPr>
          <w:rFonts w:hint="eastAsia"/>
          <w:lang w:eastAsia="zh-CN"/>
        </w:rPr>
        <w:t xml:space="preserve">solution </w:t>
      </w:r>
      <w:r w:rsidRPr="00CF3890">
        <w:rPr>
          <w:lang w:eastAsia="zh-CN"/>
        </w:rPr>
        <w:t>which relying on CHF/5G Converged Charging System for</w:t>
      </w:r>
      <w:r w:rsidRPr="00CE7B60">
        <w:t xml:space="preserve"> </w:t>
      </w:r>
      <w:r w:rsidRPr="00CE7B60">
        <w:rPr>
          <w:lang w:eastAsia="zh-CN"/>
        </w:rPr>
        <w:t>satellite backhaul</w:t>
      </w:r>
      <w:r w:rsidRPr="00CF3890">
        <w:rPr>
          <w:lang w:eastAsia="zh-CN"/>
        </w:rPr>
        <w:t xml:space="preserve"> </w:t>
      </w:r>
      <w:r>
        <w:rPr>
          <w:lang w:eastAsia="zh-CN"/>
        </w:rPr>
        <w:t>charging</w:t>
      </w:r>
      <w:r>
        <w:rPr>
          <w:rFonts w:hint="eastAsia"/>
          <w:lang w:eastAsia="zh-CN"/>
        </w:rPr>
        <w:t xml:space="preserve">, </w:t>
      </w:r>
      <w:r>
        <w:rPr>
          <w:lang w:eastAsia="zh-CN"/>
        </w:rPr>
        <w:t>addresses the Key Issue#</w:t>
      </w:r>
      <w:r>
        <w:rPr>
          <w:rFonts w:hint="eastAsia"/>
          <w:lang w:eastAsia="zh-CN"/>
        </w:rPr>
        <w:t>4.</w:t>
      </w:r>
      <w:r>
        <w:rPr>
          <w:lang w:eastAsia="zh-CN"/>
        </w:rPr>
        <w:t>1</w:t>
      </w:r>
      <w:r>
        <w:rPr>
          <w:rFonts w:hint="eastAsia"/>
          <w:lang w:eastAsia="zh-CN"/>
        </w:rPr>
        <w:t>.</w:t>
      </w:r>
      <w:proofErr w:type="gramEnd"/>
    </w:p>
    <w:p w14:paraId="6F3D23F9" w14:textId="77777777" w:rsidR="00622836" w:rsidRDefault="00622836" w:rsidP="00622836">
      <w:pPr>
        <w:rPr>
          <w:lang w:eastAsia="zh-CN"/>
        </w:rPr>
      </w:pPr>
      <w:r>
        <w:rPr>
          <w:rFonts w:hint="eastAsia"/>
          <w:lang w:eastAsia="zh-CN"/>
        </w:rPr>
        <w:t>As specified in TS 23.501[2],</w:t>
      </w:r>
      <w:r w:rsidRPr="00537845">
        <w:t xml:space="preserve"> </w:t>
      </w:r>
      <w:r>
        <w:rPr>
          <w:lang w:eastAsia="zh-CN"/>
        </w:rPr>
        <w:t>l</w:t>
      </w:r>
      <w:r w:rsidRPr="00537845">
        <w:rPr>
          <w:lang w:eastAsia="zh-CN"/>
        </w:rPr>
        <w:t>ocal switching via UPF(s) deployed on satellite only applies on GEO satellite backhaul case and considers only DNNs and slices for 5G VN.</w:t>
      </w:r>
      <w:r>
        <w:rPr>
          <w:rFonts w:hint="eastAsia"/>
          <w:lang w:eastAsia="zh-CN"/>
        </w:rPr>
        <w:t xml:space="preserve"> As </w:t>
      </w:r>
      <w:r w:rsidRPr="002E3DB9">
        <w:rPr>
          <w:lang w:eastAsia="zh-CN"/>
        </w:rPr>
        <w:t>specified in TS 23.50</w:t>
      </w:r>
      <w:r>
        <w:rPr>
          <w:rFonts w:hint="eastAsia"/>
          <w:lang w:eastAsia="zh-CN"/>
        </w:rPr>
        <w:t>2</w:t>
      </w:r>
      <w:r w:rsidRPr="002E3DB9">
        <w:rPr>
          <w:lang w:eastAsia="zh-CN"/>
        </w:rPr>
        <w:t>[</w:t>
      </w:r>
      <w:r>
        <w:rPr>
          <w:rFonts w:hint="eastAsia"/>
          <w:lang w:eastAsia="zh-CN"/>
        </w:rPr>
        <w:t>3</w:t>
      </w:r>
      <w:r w:rsidRPr="002E3DB9">
        <w:rPr>
          <w:lang w:eastAsia="zh-CN"/>
        </w:rPr>
        <w:t>],</w:t>
      </w:r>
      <w:r>
        <w:rPr>
          <w:rFonts w:hint="eastAsia"/>
          <w:lang w:eastAsia="zh-CN"/>
        </w:rPr>
        <w:t xml:space="preserve"> if the</w:t>
      </w:r>
      <w:r>
        <w:rPr>
          <w:lang w:eastAsia="zh-CN"/>
        </w:rPr>
        <w:t xml:space="preserve"> AMF</w:t>
      </w:r>
      <w:r w:rsidRPr="002E3DB9">
        <w:rPr>
          <w:lang w:eastAsia="zh-CN"/>
        </w:rPr>
        <w:t xml:space="preserve"> is aware that the UE is accessing over a </w:t>
      </w:r>
      <w:proofErr w:type="spellStart"/>
      <w:r w:rsidRPr="002E3DB9">
        <w:rPr>
          <w:lang w:eastAsia="zh-CN"/>
        </w:rPr>
        <w:t>gNB</w:t>
      </w:r>
      <w:proofErr w:type="spellEnd"/>
      <w:r w:rsidRPr="002E3DB9">
        <w:rPr>
          <w:lang w:eastAsia="zh-CN"/>
        </w:rPr>
        <w:t xml:space="preserve"> using GEO satellite backhaul,</w:t>
      </w:r>
      <w:r>
        <w:rPr>
          <w:rFonts w:hint="eastAsia"/>
          <w:lang w:eastAsia="zh-CN"/>
        </w:rPr>
        <w:t xml:space="preserve"> it sends the </w:t>
      </w:r>
      <w:r w:rsidRPr="002E3DB9">
        <w:rPr>
          <w:lang w:eastAsia="zh-CN"/>
        </w:rPr>
        <w:t>GEO satellite ID</w:t>
      </w:r>
      <w:r>
        <w:rPr>
          <w:rFonts w:hint="eastAsia"/>
          <w:lang w:eastAsia="zh-CN"/>
        </w:rPr>
        <w:t xml:space="preserve"> to the SMF.</w:t>
      </w:r>
      <w:r w:rsidRPr="002E3DB9">
        <w:t xml:space="preserve"> </w:t>
      </w:r>
    </w:p>
    <w:p w14:paraId="56CFAC15" w14:textId="219C9170" w:rsidR="00756B55" w:rsidRPr="00756B55" w:rsidRDefault="00756B55" w:rsidP="00622836">
      <w:pPr>
        <w:rPr>
          <w:lang w:eastAsia="zh-CN"/>
        </w:rPr>
      </w:pPr>
      <w:r>
        <w:rPr>
          <w:rFonts w:hint="eastAsia"/>
          <w:lang w:eastAsia="zh-CN"/>
        </w:rPr>
        <w:t>As specified in TS 23.501[2],</w:t>
      </w:r>
      <w:r w:rsidRPr="0072011B">
        <w:rPr>
          <w:lang w:eastAsia="zh-CN"/>
        </w:rPr>
        <w:t xml:space="preserve"> </w:t>
      </w:r>
      <w:r w:rsidRPr="00C41CF5">
        <w:rPr>
          <w:lang w:eastAsia="zh-CN"/>
        </w:rPr>
        <w:t>N19 tunnel may be established between two UPFs deployed on different satellites for traffic between UEs. Also, N6 may be used for carrying traffic between UPFs deployed on different satellites.</w:t>
      </w:r>
      <w:r>
        <w:rPr>
          <w:rFonts w:hint="eastAsia"/>
          <w:lang w:eastAsia="zh-CN"/>
        </w:rPr>
        <w:t xml:space="preserve"> O</w:t>
      </w:r>
      <w:r w:rsidRPr="0072011B">
        <w:rPr>
          <w:lang w:eastAsia="zh-CN"/>
        </w:rPr>
        <w:t>nly a single SMF is supported for local switching and N19 forwarding, i.e. both</w:t>
      </w:r>
      <w:r>
        <w:rPr>
          <w:lang w:eastAsia="zh-CN"/>
        </w:rPr>
        <w:t xml:space="preserve"> UEs are served by the same SMF</w:t>
      </w:r>
      <w:r>
        <w:rPr>
          <w:rFonts w:hint="eastAsia"/>
          <w:lang w:eastAsia="zh-CN"/>
        </w:rPr>
        <w:t>.</w:t>
      </w:r>
      <w:r>
        <w:rPr>
          <w:lang w:eastAsia="zh-CN"/>
        </w:rPr>
        <w:t xml:space="preserve"> </w:t>
      </w:r>
      <w:r>
        <w:rPr>
          <w:rFonts w:hint="eastAsia"/>
          <w:lang w:eastAsia="zh-CN"/>
        </w:rPr>
        <w:t>T</w:t>
      </w:r>
      <w:r w:rsidRPr="0072011B">
        <w:rPr>
          <w:lang w:eastAsia="zh-CN"/>
        </w:rPr>
        <w:t xml:space="preserve">he SMF </w:t>
      </w:r>
      <w:r>
        <w:rPr>
          <w:rFonts w:hint="eastAsia"/>
          <w:lang w:eastAsia="zh-CN"/>
        </w:rPr>
        <w:t xml:space="preserve">needs to </w:t>
      </w:r>
      <w:r>
        <w:rPr>
          <w:lang w:eastAsia="zh-CN"/>
        </w:rPr>
        <w:t>determine</w:t>
      </w:r>
      <w:r w:rsidRPr="0072011B">
        <w:rPr>
          <w:lang w:eastAsia="zh-CN"/>
        </w:rPr>
        <w:t xml:space="preserve"> </w:t>
      </w:r>
      <w:r>
        <w:t xml:space="preserve">the </w:t>
      </w:r>
      <w:r>
        <w:rPr>
          <w:rFonts w:hint="eastAsia"/>
          <w:lang w:eastAsia="zh-CN"/>
        </w:rPr>
        <w:t xml:space="preserve">UEs are served by </w:t>
      </w:r>
      <w:r>
        <w:t>GEO satellites</w:t>
      </w:r>
      <w:r>
        <w:rPr>
          <w:rFonts w:hint="eastAsia"/>
          <w:lang w:eastAsia="zh-CN"/>
        </w:rPr>
        <w:t xml:space="preserve"> </w:t>
      </w:r>
      <w:r w:rsidRPr="0072011B">
        <w:rPr>
          <w:lang w:eastAsia="zh-CN"/>
        </w:rPr>
        <w:t xml:space="preserve">deploying UPFs </w:t>
      </w:r>
      <w:r>
        <w:rPr>
          <w:rFonts w:hint="eastAsia"/>
          <w:lang w:eastAsia="zh-CN"/>
        </w:rPr>
        <w:t xml:space="preserve">and </w:t>
      </w:r>
      <w:r>
        <w:rPr>
          <w:lang w:eastAsia="zh-CN"/>
        </w:rPr>
        <w:t>connect</w:t>
      </w:r>
      <w:r>
        <w:rPr>
          <w:rFonts w:hint="eastAsia"/>
          <w:lang w:eastAsia="zh-CN"/>
        </w:rPr>
        <w:t>ing</w:t>
      </w:r>
      <w:r w:rsidRPr="0072011B">
        <w:rPr>
          <w:lang w:eastAsia="zh-CN"/>
        </w:rPr>
        <w:t xml:space="preserve"> to each other.</w:t>
      </w:r>
    </w:p>
    <w:p w14:paraId="179A0D22" w14:textId="77777777" w:rsidR="00622836" w:rsidRDefault="00622836" w:rsidP="00622836">
      <w:pPr>
        <w:rPr>
          <w:lang w:eastAsia="zh-CN"/>
        </w:rPr>
      </w:pPr>
      <w:r>
        <w:rPr>
          <w:rFonts w:hint="eastAsia"/>
          <w:lang w:eastAsia="zh-CN"/>
        </w:rPr>
        <w:t xml:space="preserve">The SMF </w:t>
      </w:r>
      <w:r w:rsidRPr="00A16936">
        <w:rPr>
          <w:lang w:eastAsia="zh-CN"/>
        </w:rPr>
        <w:t xml:space="preserve">is locally configured with mapping relationship between </w:t>
      </w:r>
      <w:r>
        <w:rPr>
          <w:lang w:eastAsia="zh-CN"/>
        </w:rPr>
        <w:t>DNAI</w:t>
      </w:r>
      <w:r w:rsidRPr="00A16936">
        <w:rPr>
          <w:lang w:eastAsia="zh-CN"/>
        </w:rPr>
        <w:t xml:space="preserve"> and GEO Satellite ID</w:t>
      </w:r>
      <w:r w:rsidRPr="00A16936">
        <w:rPr>
          <w:rFonts w:hint="eastAsia"/>
          <w:lang w:eastAsia="zh-CN"/>
        </w:rPr>
        <w:t xml:space="preserve"> </w:t>
      </w:r>
      <w:r>
        <w:rPr>
          <w:rFonts w:hint="eastAsia"/>
          <w:lang w:eastAsia="zh-CN"/>
        </w:rPr>
        <w:t>and selects the UPF deployed on satellite</w:t>
      </w:r>
      <w:r w:rsidRPr="000B09C6">
        <w:rPr>
          <w:lang w:eastAsia="zh-CN"/>
        </w:rPr>
        <w:t xml:space="preserve"> act</w:t>
      </w:r>
      <w:r>
        <w:rPr>
          <w:rFonts w:hint="eastAsia"/>
          <w:lang w:eastAsia="zh-CN"/>
        </w:rPr>
        <w:t>ing</w:t>
      </w:r>
      <w:r w:rsidRPr="000B09C6">
        <w:rPr>
          <w:lang w:eastAsia="zh-CN"/>
        </w:rPr>
        <w:t xml:space="preserve"> as UL CL/BP</w:t>
      </w:r>
      <w:proofErr w:type="gramStart"/>
      <w:r w:rsidRPr="000B09C6">
        <w:rPr>
          <w:lang w:eastAsia="zh-CN"/>
        </w:rPr>
        <w:t>/</w:t>
      </w:r>
      <w:r>
        <w:rPr>
          <w:rFonts w:hint="eastAsia"/>
          <w:lang w:eastAsia="zh-CN"/>
        </w:rPr>
        <w:t>(</w:t>
      </w:r>
      <w:proofErr w:type="gramEnd"/>
      <w:r w:rsidRPr="000B09C6">
        <w:rPr>
          <w:lang w:eastAsia="zh-CN"/>
        </w:rPr>
        <w:t>local</w:t>
      </w:r>
      <w:r>
        <w:rPr>
          <w:rFonts w:hint="eastAsia"/>
          <w:lang w:eastAsia="zh-CN"/>
        </w:rPr>
        <w:t>)</w:t>
      </w:r>
      <w:r w:rsidRPr="000B09C6">
        <w:rPr>
          <w:lang w:eastAsia="zh-CN"/>
        </w:rPr>
        <w:t xml:space="preserve"> PSA UPF </w:t>
      </w:r>
      <w:r w:rsidRPr="00A16936">
        <w:rPr>
          <w:lang w:eastAsia="zh-CN"/>
        </w:rPr>
        <w:t>according to the DNAI</w:t>
      </w:r>
      <w:r w:rsidRPr="000B09C6">
        <w:rPr>
          <w:lang w:eastAsia="zh-CN"/>
        </w:rPr>
        <w:t>.</w:t>
      </w:r>
      <w:r>
        <w:rPr>
          <w:rFonts w:hint="eastAsia"/>
          <w:lang w:eastAsia="zh-CN"/>
        </w:rPr>
        <w:t xml:space="preserve"> Therefore, the </w:t>
      </w:r>
      <w:proofErr w:type="gramStart"/>
      <w:r w:rsidRPr="002E3DB9">
        <w:rPr>
          <w:lang w:eastAsia="zh-CN"/>
        </w:rPr>
        <w:t>SMF(</w:t>
      </w:r>
      <w:proofErr w:type="gramEnd"/>
      <w:r w:rsidRPr="002E3DB9">
        <w:rPr>
          <w:lang w:eastAsia="zh-CN"/>
        </w:rPr>
        <w:t>CTF) can be used to provide the charging information to support</w:t>
      </w:r>
      <w:r>
        <w:rPr>
          <w:rFonts w:hint="eastAsia"/>
          <w:lang w:eastAsia="zh-CN"/>
        </w:rPr>
        <w:t xml:space="preserve"> </w:t>
      </w:r>
      <w:r w:rsidRPr="002E3DB9">
        <w:rPr>
          <w:lang w:eastAsia="zh-CN"/>
        </w:rPr>
        <w:t>SSC-to-SSC communications via satellite backhaul.</w:t>
      </w:r>
      <w:r>
        <w:rPr>
          <w:rFonts w:hint="eastAsia"/>
          <w:lang w:eastAsia="zh-CN"/>
        </w:rPr>
        <w:t xml:space="preserve"> The </w:t>
      </w:r>
      <w:r w:rsidRPr="00E9749D">
        <w:rPr>
          <w:lang w:eastAsia="zh-CN"/>
        </w:rPr>
        <w:t>Charging Data Request</w:t>
      </w:r>
      <w:r>
        <w:rPr>
          <w:rFonts w:hint="eastAsia"/>
          <w:lang w:eastAsia="zh-CN"/>
        </w:rPr>
        <w:t xml:space="preserve"> </w:t>
      </w:r>
      <w:r w:rsidRPr="00E9749D">
        <w:rPr>
          <w:lang w:eastAsia="zh-CN"/>
        </w:rPr>
        <w:t>adds the following satellite backhaul charging information</w:t>
      </w:r>
      <w:r>
        <w:rPr>
          <w:rFonts w:hint="eastAsia"/>
          <w:lang w:eastAsia="zh-CN"/>
        </w:rPr>
        <w:t xml:space="preserve"> for </w:t>
      </w:r>
      <w:r>
        <w:rPr>
          <w:lang w:eastAsia="zh-CN"/>
        </w:rPr>
        <w:t>the</w:t>
      </w:r>
      <w:r>
        <w:rPr>
          <w:rFonts w:hint="eastAsia"/>
          <w:lang w:eastAsia="zh-CN"/>
        </w:rPr>
        <w:t xml:space="preserve"> </w:t>
      </w:r>
      <w:r w:rsidRPr="00E9749D">
        <w:rPr>
          <w:lang w:eastAsia="zh-CN"/>
        </w:rPr>
        <w:t>SSC-to-SSC communications</w:t>
      </w:r>
      <w:r w:rsidRPr="00E9749D">
        <w:rPr>
          <w:rFonts w:hint="eastAsia"/>
          <w:lang w:eastAsia="zh-CN"/>
        </w:rPr>
        <w:t xml:space="preserve"> </w:t>
      </w:r>
      <w:r>
        <w:rPr>
          <w:rFonts w:hint="eastAsia"/>
          <w:lang w:eastAsia="zh-CN"/>
        </w:rPr>
        <w:t>PDU session</w:t>
      </w:r>
      <w:r w:rsidRPr="00E9749D">
        <w:rPr>
          <w:lang w:eastAsia="zh-CN"/>
        </w:rPr>
        <w:t>:</w:t>
      </w:r>
    </w:p>
    <w:p w14:paraId="0BF686A1" w14:textId="37B13796" w:rsidR="00622836" w:rsidRPr="00C3590C" w:rsidRDefault="00622836" w:rsidP="00622836">
      <w:pPr>
        <w:pStyle w:val="TH"/>
        <w:ind w:left="704"/>
        <w:jc w:val="left"/>
      </w:pPr>
      <w:r>
        <w:t>Table 5.</w:t>
      </w:r>
      <w:r>
        <w:rPr>
          <w:rFonts w:hint="eastAsia"/>
          <w:lang w:eastAsia="zh-CN"/>
        </w:rPr>
        <w:t>4</w:t>
      </w:r>
      <w:r>
        <w:t>.4.</w:t>
      </w:r>
      <w:r w:rsidR="00652CDE">
        <w:rPr>
          <w:rFonts w:hint="eastAsia"/>
          <w:lang w:eastAsia="zh-CN"/>
        </w:rPr>
        <w:t>1</w:t>
      </w:r>
      <w:r>
        <w:t>-</w:t>
      </w:r>
      <w:r>
        <w:rPr>
          <w:rFonts w:hint="eastAsia"/>
          <w:lang w:eastAsia="zh-CN"/>
        </w:rPr>
        <w:t>1</w:t>
      </w:r>
      <w:r>
        <w:t xml:space="preserve">: </w:t>
      </w:r>
      <w:r>
        <w:rPr>
          <w:rFonts w:hint="eastAsia"/>
        </w:rPr>
        <w:t xml:space="preserve">Extend to </w:t>
      </w:r>
      <w:r>
        <w:rPr>
          <w:rFonts w:hint="eastAsia"/>
          <w:lang w:eastAsia="zh-CN"/>
        </w:rPr>
        <w:t xml:space="preserve">Common </w:t>
      </w:r>
      <w:r w:rsidRPr="005C093F">
        <w:t>Structure of PDU Session Charging Information for</w:t>
      </w:r>
      <w:r>
        <w:rPr>
          <w:rFonts w:hint="eastAsia"/>
          <w:lang w:eastAsia="zh-CN"/>
        </w:rPr>
        <w:t xml:space="preserve"> 5G VN</w:t>
      </w:r>
      <w:r>
        <w:t xml:space="preserve"> charging </w:t>
      </w:r>
      <w:r>
        <w:rPr>
          <w:rFonts w:hint="eastAsia"/>
          <w:lang w:eastAsia="zh-CN"/>
        </w:rPr>
        <w:t>over</w:t>
      </w:r>
      <w:r w:rsidRPr="005C093F">
        <w:t xml:space="preserve"> satellite backhaul </w:t>
      </w:r>
      <w:r w:rsidRPr="00C3590C">
        <w:t>(3GPP TS 32.2</w:t>
      </w:r>
      <w:r>
        <w:rPr>
          <w:rFonts w:hint="eastAsia"/>
          <w:lang w:eastAsia="zh-CN"/>
        </w:rPr>
        <w:t>55</w:t>
      </w:r>
      <w:r w:rsidRPr="00C3590C">
        <w:t xml:space="preserve"> [1</w:t>
      </w:r>
      <w:r>
        <w:rPr>
          <w:rFonts w:hint="eastAsia"/>
          <w:lang w:eastAsia="zh-CN"/>
        </w:rPr>
        <w:t>0</w:t>
      </w:r>
      <w:r w:rsidRPr="00C3590C">
        <w:t>] –</w:t>
      </w:r>
      <w:r w:rsidRPr="005C093F">
        <w:t>Table 6.2.1.2.1</w:t>
      </w:r>
      <w:r w:rsidRPr="00C3590C">
        <w:t>)</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361"/>
        <w:gridCol w:w="1227"/>
        <w:gridCol w:w="4776"/>
      </w:tblGrid>
      <w:tr w:rsidR="00622836" w:rsidRPr="00424394" w14:paraId="179C3CA2" w14:textId="77777777" w:rsidTr="00331ACA">
        <w:trPr>
          <w:tblHeader/>
          <w:jc w:val="center"/>
        </w:trPr>
        <w:tc>
          <w:tcPr>
            <w:tcW w:w="2361" w:type="dxa"/>
            <w:tcBorders>
              <w:top w:val="single" w:sz="4" w:space="0" w:color="auto"/>
              <w:left w:val="single" w:sz="4" w:space="0" w:color="auto"/>
              <w:bottom w:val="single" w:sz="4" w:space="0" w:color="auto"/>
              <w:right w:val="single" w:sz="4" w:space="0" w:color="auto"/>
            </w:tcBorders>
            <w:shd w:val="clear" w:color="auto" w:fill="CCCCCC"/>
            <w:hideMark/>
          </w:tcPr>
          <w:p w14:paraId="0B978796" w14:textId="77777777" w:rsidR="00622836" w:rsidRPr="00424394" w:rsidRDefault="00622836" w:rsidP="00331AC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227" w:type="dxa"/>
            <w:tcBorders>
              <w:top w:val="single" w:sz="4" w:space="0" w:color="auto"/>
              <w:left w:val="single" w:sz="4" w:space="0" w:color="auto"/>
              <w:bottom w:val="single" w:sz="4" w:space="0" w:color="auto"/>
              <w:right w:val="single" w:sz="4" w:space="0" w:color="auto"/>
            </w:tcBorders>
            <w:shd w:val="clear" w:color="auto" w:fill="CCCCCC"/>
            <w:hideMark/>
          </w:tcPr>
          <w:p w14:paraId="4F3948B4"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Category</w:t>
            </w:r>
          </w:p>
        </w:tc>
        <w:tc>
          <w:tcPr>
            <w:tcW w:w="4776" w:type="dxa"/>
            <w:tcBorders>
              <w:top w:val="single" w:sz="4" w:space="0" w:color="auto"/>
              <w:left w:val="single" w:sz="4" w:space="0" w:color="auto"/>
              <w:bottom w:val="single" w:sz="4" w:space="0" w:color="auto"/>
              <w:right w:val="single" w:sz="4" w:space="0" w:color="auto"/>
            </w:tcBorders>
            <w:shd w:val="clear" w:color="auto" w:fill="CCCCCC"/>
            <w:hideMark/>
          </w:tcPr>
          <w:p w14:paraId="63A6F89B" w14:textId="77777777" w:rsidR="00622836" w:rsidRPr="00424394" w:rsidRDefault="00622836" w:rsidP="00331AC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622836" w:rsidRPr="00424394" w14:paraId="1690B8E7"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5FCEE306" w14:textId="77777777" w:rsidR="00622836" w:rsidRPr="00EC5435" w:rsidRDefault="00622836" w:rsidP="00331ACA">
            <w:pPr>
              <w:pStyle w:val="TAL"/>
              <w:rPr>
                <w:lang w:bidi="ar-IQ"/>
              </w:rPr>
            </w:pPr>
            <w:r w:rsidRPr="00EC5435">
              <w:rPr>
                <w:lang w:bidi="ar-IQ"/>
              </w:rPr>
              <w:t xml:space="preserve">Satellite Backhaul </w:t>
            </w:r>
            <w:r>
              <w:rPr>
                <w:lang w:bidi="ar-IQ"/>
              </w:rPr>
              <w:t>Information</w:t>
            </w:r>
          </w:p>
        </w:tc>
        <w:tc>
          <w:tcPr>
            <w:tcW w:w="1227" w:type="dxa"/>
            <w:tcBorders>
              <w:top w:val="single" w:sz="6" w:space="0" w:color="auto"/>
              <w:left w:val="single" w:sz="6" w:space="0" w:color="auto"/>
              <w:bottom w:val="single" w:sz="6" w:space="0" w:color="auto"/>
              <w:right w:val="single" w:sz="6" w:space="0" w:color="auto"/>
            </w:tcBorders>
          </w:tcPr>
          <w:p w14:paraId="1EE844A8"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4F9EB4F3" w14:textId="77777777" w:rsidR="00622836" w:rsidRPr="00EC5435" w:rsidRDefault="00622836" w:rsidP="00331ACA">
            <w:pPr>
              <w:pStyle w:val="TAL"/>
            </w:pPr>
            <w:r w:rsidRPr="00EC5435">
              <w:t xml:space="preserve">This field contain parameters that can be used to determine that a Satellite </w:t>
            </w:r>
            <w:r w:rsidRPr="00EC5435">
              <w:rPr>
                <w:lang w:eastAsia="zh-CN"/>
              </w:rPr>
              <w:t>Backhaul has been used for the data traffic</w:t>
            </w:r>
          </w:p>
        </w:tc>
      </w:tr>
      <w:tr w:rsidR="00622836" w:rsidRPr="00424394" w14:paraId="6F8E13D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49123B9A" w14:textId="77777777" w:rsidR="00622836" w:rsidRPr="00EC5435" w:rsidRDefault="00622836" w:rsidP="00331ACA">
            <w:pPr>
              <w:pStyle w:val="TAL"/>
              <w:ind w:left="253"/>
              <w:rPr>
                <w:lang w:bidi="ar-IQ"/>
              </w:rPr>
            </w:pPr>
            <w:r w:rsidRPr="00EC5435">
              <w:rPr>
                <w:lang w:eastAsia="zh-CN"/>
              </w:rPr>
              <w:t>Satellite Backhaul Category</w:t>
            </w:r>
          </w:p>
        </w:tc>
        <w:tc>
          <w:tcPr>
            <w:tcW w:w="1227" w:type="dxa"/>
            <w:tcBorders>
              <w:top w:val="single" w:sz="6" w:space="0" w:color="auto"/>
              <w:left w:val="single" w:sz="6" w:space="0" w:color="auto"/>
              <w:bottom w:val="single" w:sz="6" w:space="0" w:color="auto"/>
              <w:right w:val="single" w:sz="6" w:space="0" w:color="auto"/>
            </w:tcBorders>
          </w:tcPr>
          <w:p w14:paraId="5B8559F0"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25D8219C" w14:textId="77777777" w:rsidR="00622836" w:rsidRPr="00EC5435" w:rsidRDefault="00622836" w:rsidP="00331ACA">
            <w:pPr>
              <w:pStyle w:val="TAL"/>
              <w:rPr>
                <w:lang w:eastAsia="zh-CN"/>
              </w:rPr>
            </w:pPr>
            <w:r w:rsidRPr="00EC5435">
              <w:t xml:space="preserve">Field contains </w:t>
            </w:r>
            <w:r w:rsidRPr="00E43AC4">
              <w:t>the type of the satellite (i.e. GEO) used in the backhaul</w:t>
            </w:r>
          </w:p>
        </w:tc>
      </w:tr>
      <w:tr w:rsidR="00622836" w:rsidRPr="00424394" w14:paraId="1294E202"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389C2BD2" w14:textId="77777777" w:rsidR="00622836" w:rsidRPr="00EC5435" w:rsidRDefault="00622836" w:rsidP="00331ACA">
            <w:pPr>
              <w:pStyle w:val="TAL"/>
              <w:ind w:left="253"/>
              <w:rPr>
                <w:lang w:eastAsia="zh-CN"/>
              </w:rPr>
            </w:pPr>
            <w:r>
              <w:rPr>
                <w:rFonts w:hint="eastAsia"/>
                <w:lang w:eastAsia="zh-CN"/>
              </w:rPr>
              <w:t>GEO Satellite ID</w:t>
            </w:r>
          </w:p>
        </w:tc>
        <w:tc>
          <w:tcPr>
            <w:tcW w:w="1227" w:type="dxa"/>
            <w:tcBorders>
              <w:top w:val="single" w:sz="6" w:space="0" w:color="auto"/>
              <w:left w:val="single" w:sz="6" w:space="0" w:color="auto"/>
              <w:bottom w:val="single" w:sz="6" w:space="0" w:color="auto"/>
              <w:right w:val="single" w:sz="6" w:space="0" w:color="auto"/>
            </w:tcBorders>
          </w:tcPr>
          <w:p w14:paraId="5A49F5C6"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626688A4" w14:textId="77777777" w:rsidR="00622836" w:rsidRPr="00EC5435" w:rsidRDefault="00622836" w:rsidP="00331ACA">
            <w:pPr>
              <w:pStyle w:val="TAL"/>
              <w:rPr>
                <w:lang w:eastAsia="zh-CN"/>
              </w:rPr>
            </w:pPr>
            <w:r w:rsidRPr="00EC5435">
              <w:t>This field contain</w:t>
            </w:r>
            <w:r>
              <w:rPr>
                <w:rFonts w:hint="eastAsia"/>
                <w:lang w:eastAsia="zh-CN"/>
              </w:rPr>
              <w:t>s</w:t>
            </w:r>
            <w:r w:rsidRPr="00EC5435">
              <w:t xml:space="preserve"> </w:t>
            </w:r>
            <w:r>
              <w:rPr>
                <w:rFonts w:hint="eastAsia"/>
                <w:lang w:eastAsia="zh-CN"/>
              </w:rPr>
              <w:t>the ID of the GEO satellite</w:t>
            </w:r>
          </w:p>
        </w:tc>
      </w:tr>
      <w:tr w:rsidR="00622836" w:rsidRPr="00424394" w14:paraId="7224CDFD"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74AF25D0" w14:textId="77777777" w:rsidR="00622836" w:rsidRPr="00EC5435" w:rsidRDefault="00622836" w:rsidP="00331ACA">
            <w:pPr>
              <w:pStyle w:val="TAL"/>
              <w:ind w:left="253"/>
              <w:rPr>
                <w:lang w:bidi="ar-IQ"/>
              </w:rPr>
            </w:pPr>
            <w:r w:rsidRPr="00EC5435">
              <w:rPr>
                <w:lang w:eastAsia="zh-CN"/>
              </w:rPr>
              <w:t>Satellite</w:t>
            </w:r>
            <w:r>
              <w:rPr>
                <w:rFonts w:hint="eastAsia"/>
                <w:lang w:eastAsia="zh-CN"/>
              </w:rPr>
              <w:t xml:space="preserve"> Backhaul</w:t>
            </w:r>
            <w:r w:rsidRPr="00EC5435">
              <w:rPr>
                <w:lang w:eastAsia="zh-CN"/>
              </w:rPr>
              <w:t xml:space="preserve"> </w:t>
            </w:r>
            <w:proofErr w:type="spellStart"/>
            <w:r w:rsidRPr="00EC5435">
              <w:rPr>
                <w:lang w:eastAsia="zh-CN"/>
              </w:rPr>
              <w:t>QoS</w:t>
            </w:r>
            <w:proofErr w:type="spellEnd"/>
          </w:p>
        </w:tc>
        <w:tc>
          <w:tcPr>
            <w:tcW w:w="1227" w:type="dxa"/>
            <w:tcBorders>
              <w:top w:val="single" w:sz="6" w:space="0" w:color="auto"/>
              <w:left w:val="single" w:sz="6" w:space="0" w:color="auto"/>
              <w:bottom w:val="single" w:sz="6" w:space="0" w:color="auto"/>
              <w:right w:val="single" w:sz="6" w:space="0" w:color="auto"/>
            </w:tcBorders>
          </w:tcPr>
          <w:p w14:paraId="7E4A9A83" w14:textId="77777777" w:rsidR="00622836" w:rsidRPr="00EC5435" w:rsidRDefault="00622836" w:rsidP="00331ACA">
            <w:pPr>
              <w:pStyle w:val="TAL"/>
              <w:jc w:val="center"/>
              <w:rPr>
                <w:szCs w:val="18"/>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0F16A0D5" w14:textId="77777777" w:rsidR="00622836" w:rsidRPr="00EC5435" w:rsidRDefault="00622836" w:rsidP="00331ACA">
            <w:pPr>
              <w:pStyle w:val="TAL"/>
            </w:pPr>
            <w:r w:rsidRPr="00EC5435">
              <w:t>This field may be added optionally as a further enhancement to contain the result of the calculation of the following attributes (throughput), latency, jitter, and error rate)</w:t>
            </w:r>
          </w:p>
        </w:tc>
      </w:tr>
      <w:tr w:rsidR="00622836" w:rsidRPr="00424394" w14:paraId="24E82D08" w14:textId="77777777" w:rsidTr="00331ACA">
        <w:trPr>
          <w:cantSplit/>
          <w:jc w:val="center"/>
        </w:trPr>
        <w:tc>
          <w:tcPr>
            <w:tcW w:w="2361" w:type="dxa"/>
            <w:tcBorders>
              <w:top w:val="single" w:sz="6" w:space="0" w:color="auto"/>
              <w:left w:val="single" w:sz="6" w:space="0" w:color="auto"/>
              <w:bottom w:val="single" w:sz="6" w:space="0" w:color="auto"/>
              <w:right w:val="single" w:sz="6" w:space="0" w:color="auto"/>
            </w:tcBorders>
          </w:tcPr>
          <w:p w14:paraId="08FF4F1C" w14:textId="77777777" w:rsidR="00622836" w:rsidRPr="00EC5435" w:rsidRDefault="00622836" w:rsidP="00331ACA">
            <w:pPr>
              <w:pStyle w:val="TAL"/>
              <w:ind w:left="253"/>
              <w:rPr>
                <w:lang w:eastAsia="zh-CN"/>
              </w:rPr>
            </w:pPr>
            <w:r>
              <w:rPr>
                <w:rFonts w:hint="eastAsia"/>
                <w:lang w:eastAsia="zh-CN"/>
              </w:rPr>
              <w:t>S</w:t>
            </w:r>
            <w:r w:rsidRPr="00B963CE">
              <w:rPr>
                <w:lang w:eastAsia="zh-CN"/>
              </w:rPr>
              <w:t>atellite backhaul usage report</w:t>
            </w:r>
          </w:p>
        </w:tc>
        <w:tc>
          <w:tcPr>
            <w:tcW w:w="1227" w:type="dxa"/>
            <w:tcBorders>
              <w:top w:val="single" w:sz="6" w:space="0" w:color="auto"/>
              <w:left w:val="single" w:sz="6" w:space="0" w:color="auto"/>
              <w:bottom w:val="single" w:sz="6" w:space="0" w:color="auto"/>
              <w:right w:val="single" w:sz="6" w:space="0" w:color="auto"/>
            </w:tcBorders>
          </w:tcPr>
          <w:p w14:paraId="458AA3BD" w14:textId="77777777" w:rsidR="00622836" w:rsidRPr="00EC5435" w:rsidRDefault="00622836" w:rsidP="00331ACA">
            <w:pPr>
              <w:pStyle w:val="TAL"/>
              <w:jc w:val="center"/>
              <w:rPr>
                <w:szCs w:val="18"/>
                <w:lang w:bidi="ar-IQ"/>
              </w:rPr>
            </w:pPr>
            <w:r w:rsidRPr="00EC5435">
              <w:rPr>
                <w:szCs w:val="18"/>
                <w:lang w:bidi="ar-IQ"/>
              </w:rPr>
              <w:t>O</w:t>
            </w:r>
            <w:r w:rsidRPr="00EC5435">
              <w:rPr>
                <w:szCs w:val="18"/>
                <w:vertAlign w:val="subscript"/>
                <w:lang w:bidi="ar-IQ"/>
              </w:rPr>
              <w:t>C</w:t>
            </w:r>
          </w:p>
        </w:tc>
        <w:tc>
          <w:tcPr>
            <w:tcW w:w="4776" w:type="dxa"/>
            <w:tcBorders>
              <w:top w:val="single" w:sz="6" w:space="0" w:color="auto"/>
              <w:left w:val="single" w:sz="6" w:space="0" w:color="auto"/>
              <w:bottom w:val="single" w:sz="6" w:space="0" w:color="auto"/>
              <w:right w:val="single" w:sz="6" w:space="0" w:color="auto"/>
            </w:tcBorders>
          </w:tcPr>
          <w:p w14:paraId="72B856D5" w14:textId="77777777" w:rsidR="00622836" w:rsidRPr="00EC5435" w:rsidRDefault="00622836" w:rsidP="00331ACA">
            <w:pPr>
              <w:pStyle w:val="TAL"/>
              <w:rPr>
                <w:lang w:eastAsia="zh-CN"/>
              </w:rPr>
            </w:pPr>
            <w:r w:rsidRPr="00EC5435">
              <w:t>This field</w:t>
            </w:r>
            <w:r>
              <w:t xml:space="preserve"> holds the amount of</w:t>
            </w:r>
            <w:r>
              <w:rPr>
                <w:rFonts w:hint="eastAsia"/>
                <w:lang w:eastAsia="zh-CN"/>
              </w:rPr>
              <w:t xml:space="preserve"> the total </w:t>
            </w:r>
            <w:r w:rsidRPr="00B963CE">
              <w:rPr>
                <w:lang w:eastAsia="zh-CN"/>
              </w:rPr>
              <w:t xml:space="preserve">volumes for the </w:t>
            </w:r>
            <w:r>
              <w:rPr>
                <w:rFonts w:hint="eastAsia"/>
                <w:lang w:eastAsia="zh-CN"/>
              </w:rPr>
              <w:t xml:space="preserve">current </w:t>
            </w:r>
            <w:r w:rsidRPr="00B963CE">
              <w:rPr>
                <w:lang w:eastAsia="zh-CN"/>
              </w:rPr>
              <w:t>satellite backhaul category</w:t>
            </w:r>
            <w:r>
              <w:rPr>
                <w:rFonts w:hint="eastAsia"/>
                <w:lang w:eastAsia="zh-CN"/>
              </w:rPr>
              <w:t>.</w:t>
            </w:r>
          </w:p>
        </w:tc>
      </w:tr>
    </w:tbl>
    <w:p w14:paraId="7A1444EC" w14:textId="77777777" w:rsidR="00622836" w:rsidRDefault="00622836" w:rsidP="00622836">
      <w:pPr>
        <w:rPr>
          <w:lang w:eastAsia="zh-CN"/>
        </w:rPr>
      </w:pPr>
    </w:p>
    <w:p w14:paraId="76A51AB3" w14:textId="77777777" w:rsidR="00622836" w:rsidRDefault="00622836" w:rsidP="00622836">
      <w:pPr>
        <w:rPr>
          <w:lang w:eastAsia="zh-CN"/>
        </w:rPr>
      </w:pPr>
      <w:r>
        <w:rPr>
          <w:rFonts w:hint="eastAsia"/>
          <w:lang w:eastAsia="zh-CN"/>
        </w:rPr>
        <w:lastRenderedPageBreak/>
        <w:t xml:space="preserve">The charging trigger conditions in SMF in TS 32.255[10] have the following </w:t>
      </w:r>
      <w:r>
        <w:rPr>
          <w:lang w:eastAsia="zh-CN"/>
        </w:rPr>
        <w:t>enhancement</w:t>
      </w:r>
      <w:r>
        <w:rPr>
          <w:rFonts w:hint="eastAsia"/>
          <w:lang w:eastAsia="zh-CN"/>
        </w:rPr>
        <w:t>s:</w:t>
      </w:r>
    </w:p>
    <w:p w14:paraId="36FE46BB" w14:textId="4B96705D" w:rsidR="00622836" w:rsidRDefault="00622836" w:rsidP="00622836">
      <w:pPr>
        <w:pStyle w:val="TH"/>
        <w:ind w:left="704"/>
        <w:jc w:val="left"/>
        <w:rPr>
          <w:rFonts w:eastAsia="MS Mincho"/>
        </w:rPr>
      </w:pPr>
      <w:r>
        <w:t>Table 5.</w:t>
      </w:r>
      <w:r>
        <w:rPr>
          <w:rFonts w:hint="eastAsia"/>
          <w:lang w:eastAsia="zh-CN"/>
        </w:rPr>
        <w:t>4</w:t>
      </w:r>
      <w:r>
        <w:t>.4.</w:t>
      </w:r>
      <w:r w:rsidR="00652CDE">
        <w:rPr>
          <w:rFonts w:hint="eastAsia"/>
          <w:lang w:eastAsia="zh-CN"/>
        </w:rPr>
        <w:t>1</w:t>
      </w:r>
      <w:r w:rsidR="00E212B7">
        <w:rPr>
          <w:rFonts w:hint="eastAsia"/>
          <w:lang w:eastAsia="zh-CN"/>
        </w:rPr>
        <w:t>.1</w:t>
      </w:r>
      <w:r>
        <w:t>-</w:t>
      </w:r>
      <w:r>
        <w:rPr>
          <w:rFonts w:hint="eastAsia"/>
          <w:lang w:eastAsia="zh-CN"/>
        </w:rPr>
        <w:t>2</w:t>
      </w:r>
      <w:r>
        <w:t xml:space="preserve">: </w:t>
      </w:r>
      <w:r>
        <w:rPr>
          <w:rFonts w:hint="eastAsia"/>
          <w:lang w:eastAsia="zh-CN"/>
        </w:rPr>
        <w:t xml:space="preserve">Extend to </w:t>
      </w:r>
      <w:r w:rsidRPr="00DF6B82">
        <w:rPr>
          <w:lang w:eastAsia="zh-CN"/>
        </w:rPr>
        <w:t>Default Trigge</w:t>
      </w:r>
      <w:r w:rsidRPr="00C3590C">
        <w:rPr>
          <w:b w:val="0"/>
          <w:lang w:eastAsia="zh-CN"/>
        </w:rPr>
        <w:t xml:space="preserve">r </w:t>
      </w:r>
      <w:r w:rsidRPr="00DF6B82">
        <w:rPr>
          <w:lang w:eastAsia="zh-CN"/>
        </w:rPr>
        <w:t>conditions in SMF</w:t>
      </w:r>
      <w:r w:rsidRPr="00C3590C">
        <w:rPr>
          <w:lang w:eastAsia="zh-CN"/>
        </w:rPr>
        <w:t xml:space="preserve"> for</w:t>
      </w:r>
      <w:r w:rsidRPr="00C3590C">
        <w:rPr>
          <w:rFonts w:hint="eastAsia"/>
          <w:b w:val="0"/>
          <w:lang w:eastAsia="zh-CN"/>
        </w:rPr>
        <w:t xml:space="preserve"> </w:t>
      </w:r>
      <w:r>
        <w:rPr>
          <w:rFonts w:hint="eastAsia"/>
          <w:lang w:eastAsia="zh-CN"/>
        </w:rPr>
        <w:t>5G VN</w:t>
      </w:r>
      <w:r>
        <w:t xml:space="preserve"> charging </w:t>
      </w:r>
      <w:r>
        <w:rPr>
          <w:rFonts w:hint="eastAsia"/>
          <w:lang w:eastAsia="zh-CN"/>
        </w:rPr>
        <w:t>over</w:t>
      </w:r>
      <w:r w:rsidRPr="005C093F">
        <w:t xml:space="preserve"> satellite backhaul</w:t>
      </w:r>
      <w:r>
        <w:rPr>
          <w:rFonts w:eastAsia="MS Mincho"/>
        </w:rPr>
        <w:t xml:space="preserve"> (3GPP TS 32.</w:t>
      </w:r>
      <w:r w:rsidRPr="002A5156">
        <w:rPr>
          <w:rFonts w:hint="eastAsia"/>
          <w:lang w:eastAsia="zh-CN"/>
        </w:rPr>
        <w:t>255</w:t>
      </w:r>
      <w:r>
        <w:rPr>
          <w:rFonts w:eastAsia="MS Mincho"/>
        </w:rPr>
        <w:t xml:space="preserve"> [1</w:t>
      </w:r>
      <w:r w:rsidRPr="002A5156">
        <w:rPr>
          <w:rFonts w:hint="eastAsia"/>
          <w:lang w:eastAsia="zh-CN"/>
        </w:rPr>
        <w:t>0</w:t>
      </w:r>
      <w:r>
        <w:rPr>
          <w:rFonts w:eastAsia="MS Mincho"/>
        </w:rPr>
        <w:t xml:space="preserve">] – Table </w:t>
      </w:r>
      <w:r w:rsidRPr="00DF6B82">
        <w:rPr>
          <w:rFonts w:eastAsia="MS Mincho"/>
        </w:rPr>
        <w:t>5.2.1.4.1</w:t>
      </w:r>
      <w:r>
        <w:rPr>
          <w:rFonts w:eastAsia="MS Mincho"/>
        </w:rPr>
        <w:t>)</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0"/>
        <w:gridCol w:w="1129"/>
        <w:gridCol w:w="1820"/>
        <w:gridCol w:w="1820"/>
        <w:gridCol w:w="1004"/>
        <w:gridCol w:w="1044"/>
        <w:gridCol w:w="1325"/>
      </w:tblGrid>
      <w:tr w:rsidR="00622836" w14:paraId="428B71B6"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D0CECE"/>
            <w:hideMark/>
          </w:tcPr>
          <w:p w14:paraId="53EC3798" w14:textId="77777777" w:rsidR="00622836" w:rsidRDefault="00622836" w:rsidP="00331ACA">
            <w:pPr>
              <w:pStyle w:val="TAH"/>
              <w:rPr>
                <w:lang w:bidi="ar-IQ"/>
              </w:rPr>
            </w:pPr>
            <w:r>
              <w:rPr>
                <w:lang w:bidi="ar-IQ"/>
              </w:rPr>
              <w:t>Trigger Conditions</w:t>
            </w:r>
          </w:p>
        </w:tc>
        <w:tc>
          <w:tcPr>
            <w:tcW w:w="1129" w:type="dxa"/>
            <w:tcBorders>
              <w:top w:val="single" w:sz="4" w:space="0" w:color="auto"/>
              <w:left w:val="single" w:sz="4" w:space="0" w:color="auto"/>
              <w:bottom w:val="single" w:sz="4" w:space="0" w:color="auto"/>
              <w:right w:val="single" w:sz="4" w:space="0" w:color="auto"/>
            </w:tcBorders>
            <w:shd w:val="clear" w:color="auto" w:fill="D0CECE"/>
          </w:tcPr>
          <w:p w14:paraId="281D9CE2" w14:textId="77777777" w:rsidR="00622836" w:rsidRDefault="00622836" w:rsidP="00331ACA">
            <w:pPr>
              <w:pStyle w:val="TAH"/>
              <w:rPr>
                <w:lang w:bidi="ar-IQ"/>
              </w:rPr>
            </w:pPr>
            <w:r>
              <w:rPr>
                <w:lang w:bidi="ar-IQ"/>
              </w:rPr>
              <w:t>Trigger level</w:t>
            </w: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13185BB4" w14:textId="77777777" w:rsidR="00622836" w:rsidRDefault="00622836" w:rsidP="00331ACA">
            <w:pPr>
              <w:pStyle w:val="TAH"/>
              <w:rPr>
                <w:lang w:bidi="ar-IQ"/>
              </w:rPr>
            </w:pPr>
            <w:r>
              <w:rPr>
                <w:lang w:bidi="ar-IQ"/>
              </w:rPr>
              <w:t>Converged Charging default category</w:t>
            </w:r>
          </w:p>
          <w:p w14:paraId="2882B473" w14:textId="77777777" w:rsidR="00622836" w:rsidRDefault="00622836" w:rsidP="00331ACA">
            <w:pPr>
              <w:pStyle w:val="TAH"/>
              <w:rPr>
                <w:lang w:bidi="ar-IQ"/>
              </w:rPr>
            </w:pPr>
          </w:p>
        </w:tc>
        <w:tc>
          <w:tcPr>
            <w:tcW w:w="1820" w:type="dxa"/>
            <w:tcBorders>
              <w:top w:val="single" w:sz="4" w:space="0" w:color="auto"/>
              <w:left w:val="single" w:sz="4" w:space="0" w:color="auto"/>
              <w:bottom w:val="single" w:sz="4" w:space="0" w:color="auto"/>
              <w:right w:val="single" w:sz="4" w:space="0" w:color="auto"/>
            </w:tcBorders>
            <w:shd w:val="clear" w:color="auto" w:fill="D0CECE"/>
          </w:tcPr>
          <w:p w14:paraId="39517220" w14:textId="77777777" w:rsidR="00622836" w:rsidRDefault="00622836" w:rsidP="00331ACA">
            <w:pPr>
              <w:pStyle w:val="TAH"/>
              <w:rPr>
                <w:lang w:bidi="ar-IQ"/>
              </w:rPr>
            </w:pPr>
            <w:r>
              <w:rPr>
                <w:lang w:bidi="ar-IQ"/>
              </w:rPr>
              <w:t>Offline only charging default category</w:t>
            </w:r>
          </w:p>
          <w:p w14:paraId="04940102" w14:textId="77777777" w:rsidR="00622836" w:rsidRDefault="00622836" w:rsidP="00331ACA">
            <w:pPr>
              <w:pStyle w:val="TAH"/>
              <w:rPr>
                <w:lang w:bidi="ar-IQ"/>
              </w:rPr>
            </w:pPr>
          </w:p>
        </w:tc>
        <w:tc>
          <w:tcPr>
            <w:tcW w:w="1004" w:type="dxa"/>
            <w:tcBorders>
              <w:top w:val="single" w:sz="4" w:space="0" w:color="auto"/>
              <w:left w:val="single" w:sz="4" w:space="0" w:color="auto"/>
              <w:bottom w:val="single" w:sz="4" w:space="0" w:color="auto"/>
              <w:right w:val="single" w:sz="4" w:space="0" w:color="auto"/>
            </w:tcBorders>
            <w:shd w:val="clear" w:color="auto" w:fill="D0CECE"/>
          </w:tcPr>
          <w:p w14:paraId="3CF752DD" w14:textId="77777777" w:rsidR="00622836" w:rsidRDefault="00622836" w:rsidP="00331ACA">
            <w:pPr>
              <w:pStyle w:val="TAH"/>
              <w:rPr>
                <w:lang w:bidi="ar-IQ"/>
              </w:rPr>
            </w:pPr>
            <w:r>
              <w:rPr>
                <w:lang w:bidi="ar-IQ"/>
              </w:rPr>
              <w:t>CHF allowed to change category</w:t>
            </w:r>
          </w:p>
        </w:tc>
        <w:tc>
          <w:tcPr>
            <w:tcW w:w="1044" w:type="dxa"/>
            <w:tcBorders>
              <w:top w:val="single" w:sz="4" w:space="0" w:color="auto"/>
              <w:left w:val="single" w:sz="4" w:space="0" w:color="auto"/>
              <w:bottom w:val="single" w:sz="4" w:space="0" w:color="auto"/>
              <w:right w:val="single" w:sz="4" w:space="0" w:color="auto"/>
            </w:tcBorders>
            <w:shd w:val="clear" w:color="auto" w:fill="D0CECE"/>
          </w:tcPr>
          <w:p w14:paraId="7732B768" w14:textId="77777777" w:rsidR="00622836" w:rsidRDefault="00622836" w:rsidP="00331ACA">
            <w:pPr>
              <w:pStyle w:val="TAH"/>
              <w:rPr>
                <w:lang w:bidi="ar-IQ"/>
              </w:rPr>
            </w:pPr>
            <w:r>
              <w:rPr>
                <w:lang w:bidi="ar-IQ"/>
              </w:rPr>
              <w:t>CHF allowed to enable and disable</w:t>
            </w:r>
          </w:p>
        </w:tc>
        <w:tc>
          <w:tcPr>
            <w:tcW w:w="1325" w:type="dxa"/>
            <w:tcBorders>
              <w:top w:val="single" w:sz="4" w:space="0" w:color="auto"/>
              <w:left w:val="single" w:sz="4" w:space="0" w:color="auto"/>
              <w:bottom w:val="single" w:sz="4" w:space="0" w:color="auto"/>
              <w:right w:val="single" w:sz="4" w:space="0" w:color="auto"/>
            </w:tcBorders>
            <w:shd w:val="clear" w:color="auto" w:fill="D0CECE"/>
            <w:hideMark/>
          </w:tcPr>
          <w:p w14:paraId="6FB309CA" w14:textId="77777777" w:rsidR="00622836" w:rsidRDefault="00622836" w:rsidP="00331ACA">
            <w:pPr>
              <w:pStyle w:val="TAH"/>
              <w:rPr>
                <w:lang w:bidi="ar-IQ"/>
              </w:rPr>
            </w:pPr>
            <w:r>
              <w:rPr>
                <w:lang w:bidi="ar-IQ"/>
              </w:rPr>
              <w:t>Message when "immediate reporting" category</w:t>
            </w:r>
          </w:p>
        </w:tc>
      </w:tr>
      <w:tr w:rsidR="00622836" w14:paraId="1617FC2D" w14:textId="77777777" w:rsidTr="00331ACA">
        <w:trPr>
          <w:trHeight w:val="856"/>
          <w:tblHeader/>
        </w:trPr>
        <w:tc>
          <w:tcPr>
            <w:tcW w:w="1480" w:type="dxa"/>
            <w:tcBorders>
              <w:top w:val="single" w:sz="4" w:space="0" w:color="auto"/>
              <w:left w:val="single" w:sz="4" w:space="0" w:color="auto"/>
              <w:bottom w:val="single" w:sz="4" w:space="0" w:color="auto"/>
              <w:right w:val="single" w:sz="4" w:space="0" w:color="auto"/>
            </w:tcBorders>
            <w:shd w:val="clear" w:color="auto" w:fill="auto"/>
          </w:tcPr>
          <w:p w14:paraId="7A96192C" w14:textId="77777777" w:rsidR="00622836" w:rsidRPr="00C3590C" w:rsidRDefault="00622836" w:rsidP="00331ACA">
            <w:pPr>
              <w:pStyle w:val="TAL"/>
              <w:rPr>
                <w:lang w:bidi="ar-IQ"/>
              </w:rPr>
            </w:pPr>
            <w:r w:rsidRPr="007B0C00">
              <w:rPr>
                <w:lang w:bidi="ar-IQ"/>
              </w:rPr>
              <w:t>GEO satellite ID change</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6B50A6D1" w14:textId="77777777" w:rsidR="00622836" w:rsidRPr="00C3590C" w:rsidRDefault="00622836" w:rsidP="00331ACA">
            <w:pPr>
              <w:pStyle w:val="TAL"/>
              <w:rPr>
                <w:lang w:bidi="ar-IQ"/>
              </w:rPr>
            </w:pPr>
            <w:r w:rsidRPr="00C3590C">
              <w:rPr>
                <w:lang w:bidi="ar-IQ"/>
              </w:rPr>
              <w:t>PDU session</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101C871B" w14:textId="77777777" w:rsidR="00622836" w:rsidRPr="00C3590C" w:rsidRDefault="00622836" w:rsidP="00331ACA">
            <w:pPr>
              <w:pStyle w:val="TAL"/>
              <w:rPr>
                <w:lang w:bidi="ar-IQ"/>
              </w:rPr>
            </w:pPr>
            <w:r w:rsidRPr="00C3590C">
              <w:rPr>
                <w:lang w:bidi="ar-IQ"/>
              </w:rPr>
              <w:t>Deferred</w:t>
            </w:r>
          </w:p>
        </w:tc>
        <w:tc>
          <w:tcPr>
            <w:tcW w:w="1820" w:type="dxa"/>
            <w:tcBorders>
              <w:top w:val="single" w:sz="4" w:space="0" w:color="auto"/>
              <w:left w:val="single" w:sz="4" w:space="0" w:color="auto"/>
              <w:bottom w:val="single" w:sz="4" w:space="0" w:color="auto"/>
              <w:right w:val="single" w:sz="4" w:space="0" w:color="auto"/>
            </w:tcBorders>
            <w:shd w:val="clear" w:color="auto" w:fill="auto"/>
          </w:tcPr>
          <w:p w14:paraId="3177CEEE" w14:textId="77777777" w:rsidR="00622836" w:rsidRPr="00C3590C" w:rsidRDefault="00622836" w:rsidP="00331ACA">
            <w:pPr>
              <w:pStyle w:val="TAL"/>
              <w:rPr>
                <w:lang w:bidi="ar-IQ"/>
              </w:rPr>
            </w:pPr>
            <w:r w:rsidRPr="00C3590C">
              <w:rPr>
                <w:lang w:bidi="ar-IQ"/>
              </w:rPr>
              <w:t>Deferred</w:t>
            </w:r>
          </w:p>
        </w:tc>
        <w:tc>
          <w:tcPr>
            <w:tcW w:w="1004" w:type="dxa"/>
            <w:tcBorders>
              <w:top w:val="single" w:sz="4" w:space="0" w:color="auto"/>
              <w:left w:val="single" w:sz="4" w:space="0" w:color="auto"/>
              <w:bottom w:val="single" w:sz="4" w:space="0" w:color="auto"/>
              <w:right w:val="single" w:sz="4" w:space="0" w:color="auto"/>
            </w:tcBorders>
            <w:shd w:val="clear" w:color="auto" w:fill="auto"/>
          </w:tcPr>
          <w:p w14:paraId="5C4A5C2C" w14:textId="77777777" w:rsidR="00622836" w:rsidRDefault="00622836" w:rsidP="00331ACA">
            <w:pPr>
              <w:pStyle w:val="TAL"/>
              <w:rPr>
                <w:lang w:bidi="ar-IQ"/>
              </w:rPr>
            </w:pPr>
            <w:r>
              <w:rPr>
                <w:lang w:bidi="ar-IQ"/>
              </w:rPr>
              <w:t>Yes</w:t>
            </w:r>
          </w:p>
        </w:tc>
        <w:tc>
          <w:tcPr>
            <w:tcW w:w="1044" w:type="dxa"/>
            <w:tcBorders>
              <w:top w:val="single" w:sz="4" w:space="0" w:color="auto"/>
              <w:left w:val="single" w:sz="4" w:space="0" w:color="auto"/>
              <w:bottom w:val="single" w:sz="4" w:space="0" w:color="auto"/>
              <w:right w:val="single" w:sz="4" w:space="0" w:color="auto"/>
            </w:tcBorders>
            <w:shd w:val="clear" w:color="auto" w:fill="auto"/>
          </w:tcPr>
          <w:p w14:paraId="2BBEEA6A" w14:textId="77777777" w:rsidR="00622836" w:rsidRPr="00C3590C" w:rsidRDefault="00622836" w:rsidP="00331ACA">
            <w:pPr>
              <w:pStyle w:val="TAL"/>
              <w:rPr>
                <w:lang w:bidi="ar-IQ"/>
              </w:rPr>
            </w:pPr>
            <w:r w:rsidRPr="00C3590C">
              <w:rPr>
                <w:lang w:bidi="ar-IQ"/>
              </w:rPr>
              <w:t>Yes</w:t>
            </w:r>
          </w:p>
        </w:tc>
        <w:tc>
          <w:tcPr>
            <w:tcW w:w="1325" w:type="dxa"/>
            <w:tcBorders>
              <w:top w:val="single" w:sz="4" w:space="0" w:color="auto"/>
              <w:left w:val="single" w:sz="4" w:space="0" w:color="auto"/>
              <w:bottom w:val="single" w:sz="4" w:space="0" w:color="auto"/>
              <w:right w:val="single" w:sz="4" w:space="0" w:color="auto"/>
            </w:tcBorders>
            <w:shd w:val="clear" w:color="auto" w:fill="auto"/>
          </w:tcPr>
          <w:p w14:paraId="5633A399" w14:textId="77777777" w:rsidR="00622836" w:rsidRPr="00C3590C" w:rsidRDefault="00622836" w:rsidP="00331ACA">
            <w:pPr>
              <w:pStyle w:val="TAL"/>
              <w:rPr>
                <w:lang w:bidi="ar-IQ"/>
              </w:rPr>
            </w:pPr>
          </w:p>
        </w:tc>
      </w:tr>
    </w:tbl>
    <w:p w14:paraId="31320ACA" w14:textId="77777777" w:rsidR="00622836" w:rsidRDefault="00622836" w:rsidP="00622836">
      <w:pPr>
        <w:rPr>
          <w:lang w:eastAsia="zh-CN"/>
        </w:rPr>
      </w:pPr>
    </w:p>
    <w:p w14:paraId="67F6BB9F" w14:textId="3AE623D6" w:rsidR="00E212B7" w:rsidRPr="00E212B7" w:rsidRDefault="00E212B7" w:rsidP="00E212B7">
      <w:pPr>
        <w:pStyle w:val="51"/>
        <w:rPr>
          <w:lang w:eastAsia="zh-CN"/>
        </w:rPr>
      </w:pPr>
      <w:bookmarkStart w:id="193" w:name="_Toc148346400"/>
      <w:r>
        <w:rPr>
          <w:lang w:val="en-US" w:eastAsia="zh-CN"/>
        </w:rPr>
        <w:t>5.</w:t>
      </w:r>
      <w:r>
        <w:rPr>
          <w:rFonts w:hint="eastAsia"/>
          <w:lang w:val="en-US" w:eastAsia="zh-CN"/>
        </w:rPr>
        <w:t>4</w:t>
      </w:r>
      <w:r>
        <w:rPr>
          <w:lang w:val="en-US" w:eastAsia="zh-CN"/>
        </w:rPr>
        <w:t>.4.1</w:t>
      </w:r>
      <w:r>
        <w:t>.</w:t>
      </w:r>
      <w:r>
        <w:rPr>
          <w:rFonts w:hint="eastAsia"/>
          <w:lang w:eastAsia="zh-CN"/>
        </w:rPr>
        <w:t>2</w:t>
      </w:r>
      <w:r w:rsidRPr="00E265C3">
        <w:tab/>
        <w:t xml:space="preserve">Charging procedures for SSC-to-SSC communications </w:t>
      </w:r>
      <w:r>
        <w:rPr>
          <w:rFonts w:hint="eastAsia"/>
          <w:lang w:eastAsia="zh-CN"/>
        </w:rPr>
        <w:t xml:space="preserve">via </w:t>
      </w:r>
      <w:r w:rsidRPr="00E265C3">
        <w:t>satellite backhaul</w:t>
      </w:r>
      <w:bookmarkEnd w:id="193"/>
    </w:p>
    <w:p w14:paraId="3087EF0D" w14:textId="69EA8C74" w:rsidR="00E212B7" w:rsidRDefault="00622836" w:rsidP="00E212B7">
      <w:pPr>
        <w:rPr>
          <w:lang w:eastAsia="zh-CN"/>
        </w:rPr>
      </w:pPr>
      <w:r>
        <w:rPr>
          <w:rFonts w:hint="eastAsia"/>
          <w:lang w:eastAsia="zh-CN"/>
        </w:rPr>
        <w:t xml:space="preserve">The message flow is similar </w:t>
      </w:r>
      <w:r>
        <w:rPr>
          <w:lang w:eastAsia="zh-CN"/>
        </w:rPr>
        <w:t>as the message flows for PDU session establishment, modification and release</w:t>
      </w:r>
      <w:r w:rsidRPr="009B4C8C">
        <w:rPr>
          <w:lang w:eastAsia="zh-CN"/>
        </w:rPr>
        <w:t xml:space="preserve"> </w:t>
      </w:r>
      <w:r>
        <w:rPr>
          <w:lang w:eastAsia="zh-CN"/>
        </w:rPr>
        <w:t xml:space="preserve">in clause </w:t>
      </w:r>
      <w:r w:rsidRPr="00424394">
        <w:t>5.2.2.2</w:t>
      </w:r>
      <w:r w:rsidRPr="001C7DCB">
        <w:rPr>
          <w:lang w:eastAsia="zh-CN"/>
        </w:rPr>
        <w:t xml:space="preserve"> </w:t>
      </w:r>
      <w:r>
        <w:rPr>
          <w:lang w:eastAsia="zh-CN"/>
        </w:rPr>
        <w:t>in</w:t>
      </w:r>
      <w:r>
        <w:rPr>
          <w:rFonts w:hint="eastAsia"/>
          <w:lang w:eastAsia="zh-CN"/>
        </w:rPr>
        <w:t xml:space="preserve"> </w:t>
      </w:r>
      <w:r w:rsidRPr="000C5CA2">
        <w:rPr>
          <w:lang w:eastAsia="zh-CN"/>
        </w:rPr>
        <w:t>TS 32.25</w:t>
      </w:r>
      <w:r>
        <w:rPr>
          <w:rFonts w:hint="eastAsia"/>
          <w:lang w:eastAsia="zh-CN"/>
        </w:rPr>
        <w:t>5</w:t>
      </w:r>
      <w:r w:rsidRPr="000C5CA2">
        <w:rPr>
          <w:lang w:eastAsia="zh-CN"/>
        </w:rPr>
        <w:t xml:space="preserve"> [</w:t>
      </w:r>
      <w:r>
        <w:rPr>
          <w:rFonts w:hint="eastAsia"/>
          <w:lang w:eastAsia="zh-CN"/>
        </w:rPr>
        <w:t>10</w:t>
      </w:r>
      <w:r w:rsidRPr="000C5CA2">
        <w:rPr>
          <w:lang w:eastAsia="zh-CN"/>
        </w:rPr>
        <w:t>]</w:t>
      </w:r>
      <w:r w:rsidR="00E212B7">
        <w:rPr>
          <w:rFonts w:hint="eastAsia"/>
          <w:lang w:eastAsia="zh-CN"/>
        </w:rPr>
        <w:t>.</w:t>
      </w:r>
      <w:r w:rsidR="00E212B7" w:rsidRPr="00E212B7">
        <w:rPr>
          <w:lang w:eastAsia="zh-CN"/>
        </w:rPr>
        <w:t xml:space="preserve"> </w:t>
      </w:r>
      <w:r w:rsidR="00E212B7" w:rsidRPr="005251AD">
        <w:rPr>
          <w:lang w:eastAsia="zh-CN"/>
        </w:rPr>
        <w:t>The figure 5.</w:t>
      </w:r>
      <w:r w:rsidR="00E212B7">
        <w:rPr>
          <w:rFonts w:hint="eastAsia"/>
          <w:lang w:eastAsia="zh-CN"/>
        </w:rPr>
        <w:t>4</w:t>
      </w:r>
      <w:r w:rsidR="00E212B7" w:rsidRPr="005251AD">
        <w:rPr>
          <w:lang w:eastAsia="zh-CN"/>
        </w:rPr>
        <w:t>.4.1.</w:t>
      </w:r>
      <w:r w:rsidR="00E212B7">
        <w:rPr>
          <w:rFonts w:hint="eastAsia"/>
          <w:lang w:eastAsia="zh-CN"/>
        </w:rPr>
        <w:t>2</w:t>
      </w:r>
      <w:r w:rsidR="00E212B7" w:rsidRPr="005251AD">
        <w:rPr>
          <w:lang w:eastAsia="zh-CN"/>
        </w:rPr>
        <w:t>-1 describes the high level charging procedure for SMF (CTF) Converged charging for SSC-to-SSC communications charging via satellite backhaul.</w:t>
      </w:r>
    </w:p>
    <w:p w14:paraId="67D4A2F3" w14:textId="04CF74D5" w:rsidR="00622836" w:rsidRDefault="00E212B7" w:rsidP="00E212B7">
      <w:pPr>
        <w:jc w:val="center"/>
        <w:rPr>
          <w:lang w:eastAsia="zh-CN"/>
        </w:rPr>
      </w:pPr>
      <w:r>
        <w:object w:dxaOrig="8313" w:dyaOrig="10132" w14:anchorId="1EC2C82D">
          <v:shape id="_x0000_i1043" type="#_x0000_t75" style="width:404.5pt;height:492.5pt" o:ole="">
            <v:imagedata r:id="rId44" o:title=""/>
          </v:shape>
          <o:OLEObject Type="Embed" ProgID="Visio.Drawing.11" ShapeID="_x0000_i1043" DrawAspect="Content" ObjectID="_1759067473" r:id="rId45"/>
        </w:object>
      </w:r>
    </w:p>
    <w:p w14:paraId="637C2DA0" w14:textId="7D2BB48C" w:rsidR="00622836" w:rsidRPr="00E26629" w:rsidRDefault="00E212B7" w:rsidP="00E212B7">
      <w:pPr>
        <w:jc w:val="center"/>
        <w:rPr>
          <w:lang w:eastAsia="zh-CN"/>
        </w:rPr>
      </w:pPr>
      <w:r w:rsidRPr="00FB5375">
        <w:t xml:space="preserve">Figure </w:t>
      </w:r>
      <w:r>
        <w:t>5.</w:t>
      </w:r>
      <w:r>
        <w:rPr>
          <w:rFonts w:hint="eastAsia"/>
          <w:lang w:eastAsia="zh-CN"/>
        </w:rPr>
        <w:t>4</w:t>
      </w:r>
      <w:r>
        <w:t>.4.</w:t>
      </w:r>
      <w:r>
        <w:rPr>
          <w:rFonts w:hint="eastAsia"/>
          <w:lang w:eastAsia="zh-CN"/>
        </w:rPr>
        <w:t>1</w:t>
      </w:r>
      <w:r>
        <w:t>.</w:t>
      </w:r>
      <w:r>
        <w:rPr>
          <w:rFonts w:hint="eastAsia"/>
          <w:lang w:eastAsia="zh-CN"/>
        </w:rPr>
        <w:t>2</w:t>
      </w:r>
      <w:r>
        <w:t>-</w:t>
      </w:r>
      <w:r>
        <w:rPr>
          <w:rFonts w:hint="eastAsia"/>
          <w:lang w:eastAsia="zh-CN"/>
        </w:rPr>
        <w:t>1</w:t>
      </w:r>
      <w:r w:rsidRPr="00FB5375">
        <w:t xml:space="preserve">: </w:t>
      </w:r>
      <w:r w:rsidRPr="00C31421">
        <w:rPr>
          <w:lang w:eastAsia="zh-CN"/>
        </w:rPr>
        <w:t>Message flow</w:t>
      </w:r>
      <w:r>
        <w:t xml:space="preserve"> for </w:t>
      </w:r>
      <w:r w:rsidRPr="00B904DD">
        <w:t>SSC-to-SSC communications charging via satellite backhaul</w:t>
      </w:r>
    </w:p>
    <w:p w14:paraId="454DB3D9" w14:textId="77777777" w:rsidR="00E212B7" w:rsidRDefault="00E212B7" w:rsidP="00E212B7">
      <w:pPr>
        <w:pStyle w:val="B1"/>
        <w:ind w:left="284" w:firstLine="0"/>
      </w:pPr>
      <w:r>
        <w:t>1.</w:t>
      </w:r>
      <w:r>
        <w:tab/>
      </w:r>
      <w:r w:rsidRPr="00E26629">
        <w:t xml:space="preserve">SMF received the PDU session establishment request including </w:t>
      </w:r>
      <w:r>
        <w:rPr>
          <w:rFonts w:hint="eastAsia"/>
          <w:lang w:eastAsia="zh-CN"/>
        </w:rPr>
        <w:t xml:space="preserve">GEO </w:t>
      </w:r>
      <w:r w:rsidRPr="00E26629">
        <w:t>satellite backhaul category</w:t>
      </w:r>
      <w:r>
        <w:rPr>
          <w:rFonts w:hint="eastAsia"/>
          <w:lang w:eastAsia="zh-CN"/>
        </w:rPr>
        <w:t xml:space="preserve"> and GEO </w:t>
      </w:r>
      <w:r w:rsidRPr="00E26629">
        <w:rPr>
          <w:lang w:eastAsia="zh-CN"/>
        </w:rPr>
        <w:t>Satellite ID</w:t>
      </w:r>
      <w:r w:rsidRPr="00E26629">
        <w:t xml:space="preserve"> as specified in clause 4.3.2.2 TS 23.502 [3].</w:t>
      </w:r>
      <w:r w:rsidRPr="00E25606">
        <w:t xml:space="preserve"> The SMF determine</w:t>
      </w:r>
      <w:r>
        <w:rPr>
          <w:rFonts w:hint="eastAsia"/>
          <w:lang w:eastAsia="zh-CN"/>
        </w:rPr>
        <w:t>s</w:t>
      </w:r>
      <w:r w:rsidRPr="00E25606">
        <w:t xml:space="preserve"> the UEs are </w:t>
      </w:r>
      <w:r>
        <w:t>in</w:t>
      </w:r>
      <w:r>
        <w:rPr>
          <w:rFonts w:hint="eastAsia"/>
          <w:lang w:eastAsia="zh-CN"/>
        </w:rPr>
        <w:t xml:space="preserve"> a </w:t>
      </w:r>
      <w:r w:rsidRPr="00537845">
        <w:rPr>
          <w:lang w:eastAsia="zh-CN"/>
        </w:rPr>
        <w:t>5G VN</w:t>
      </w:r>
      <w:r>
        <w:rPr>
          <w:rFonts w:hint="eastAsia"/>
          <w:lang w:eastAsia="zh-CN"/>
        </w:rPr>
        <w:t xml:space="preserve"> group. If the UEs are served by a UPF on-board, local switching is used. If SMF </w:t>
      </w:r>
      <w:r w:rsidRPr="00E25606">
        <w:t>determine</w:t>
      </w:r>
      <w:r>
        <w:rPr>
          <w:rFonts w:hint="eastAsia"/>
          <w:lang w:eastAsia="zh-CN"/>
        </w:rPr>
        <w:t>s</w:t>
      </w:r>
      <w:r w:rsidRPr="00E25606">
        <w:t xml:space="preserve"> the UEs are served by GEO satellite</w:t>
      </w:r>
      <w:r>
        <w:rPr>
          <w:rFonts w:hint="eastAsia"/>
          <w:lang w:eastAsia="zh-CN"/>
        </w:rPr>
        <w:t>(</w:t>
      </w:r>
      <w:r w:rsidRPr="00E25606">
        <w:t>s</w:t>
      </w:r>
      <w:r>
        <w:rPr>
          <w:rFonts w:hint="eastAsia"/>
          <w:lang w:eastAsia="zh-CN"/>
        </w:rPr>
        <w:t>)</w:t>
      </w:r>
      <w:r w:rsidRPr="00E25606">
        <w:t xml:space="preserve"> deploying UPFs and connecting to each other</w:t>
      </w:r>
      <w:r>
        <w:rPr>
          <w:rFonts w:hint="eastAsia"/>
          <w:lang w:eastAsia="zh-CN"/>
        </w:rPr>
        <w:t xml:space="preserve">, the N6 based/N19-based </w:t>
      </w:r>
      <w:r w:rsidRPr="00271371">
        <w:rPr>
          <w:lang w:eastAsia="zh-CN"/>
        </w:rPr>
        <w:t>VN group communication type</w:t>
      </w:r>
      <w:r>
        <w:rPr>
          <w:rFonts w:hint="eastAsia"/>
          <w:lang w:eastAsia="zh-CN"/>
        </w:rPr>
        <w:t xml:space="preserve"> may be used</w:t>
      </w:r>
      <w:r w:rsidRPr="00E25606">
        <w:t>.</w:t>
      </w:r>
    </w:p>
    <w:p w14:paraId="50F96944" w14:textId="77777777" w:rsidR="00E212B7" w:rsidRDefault="00E212B7" w:rsidP="00E212B7">
      <w:pPr>
        <w:pStyle w:val="B1"/>
        <w:ind w:left="284" w:firstLine="0"/>
      </w:pPr>
      <w:r>
        <w:t xml:space="preserve">1ch-a. The SMF sends Charging Data Request </w:t>
      </w:r>
      <w:r>
        <w:rPr>
          <w:lang w:eastAsia="zh-CN"/>
        </w:rPr>
        <w:t>[Initial, Requested Quota]</w:t>
      </w:r>
      <w:r w:rsidRPr="00E26629">
        <w:rPr>
          <w:lang w:eastAsia="zh-CN"/>
        </w:rPr>
        <w:t xml:space="preserve"> including satellite backhaul charging information (e.g. GEO satellite backhaul category, GEO Satellite ID</w:t>
      </w:r>
      <w:r>
        <w:rPr>
          <w:lang w:eastAsia="zh-CN"/>
        </w:rPr>
        <w:t>) to CHF</w:t>
      </w:r>
      <w:r>
        <w:t>.</w:t>
      </w:r>
    </w:p>
    <w:p w14:paraId="0B4842F4" w14:textId="77777777" w:rsidR="00E212B7" w:rsidRDefault="00E212B7" w:rsidP="00E212B7">
      <w:pPr>
        <w:pStyle w:val="B1"/>
        <w:ind w:left="284" w:firstLine="0"/>
      </w:pPr>
      <w:r>
        <w:t>1ch-b. The CHF creates a CDR.</w:t>
      </w:r>
    </w:p>
    <w:p w14:paraId="6E3D37AC" w14:textId="10BA4823" w:rsidR="00E212B7" w:rsidRDefault="00E212B7" w:rsidP="00E212B7">
      <w:pPr>
        <w:pStyle w:val="B1"/>
        <w:ind w:left="284" w:firstLine="0"/>
        <w:rPr>
          <w:lang w:eastAsia="zh-CN"/>
        </w:rPr>
      </w:pPr>
      <w:r>
        <w:t xml:space="preserve">1ch-c. The CHF acknowledges by sending Charging Data Response </w:t>
      </w:r>
      <w:r>
        <w:rPr>
          <w:lang w:eastAsia="zh-CN"/>
        </w:rPr>
        <w:t>[Initial, Granted Quota] to the SMF.</w:t>
      </w:r>
    </w:p>
    <w:p w14:paraId="3D8DA1B1" w14:textId="77777777" w:rsidR="00E212B7" w:rsidRDefault="00E212B7" w:rsidP="00E212B7">
      <w:pPr>
        <w:pStyle w:val="B1"/>
        <w:ind w:left="284" w:firstLine="0"/>
      </w:pPr>
      <w:r>
        <w:t>2.</w:t>
      </w:r>
      <w:r>
        <w:tab/>
        <w:t>SMF sends the PDU session establishment response.</w:t>
      </w:r>
    </w:p>
    <w:p w14:paraId="7D80E5D4" w14:textId="77777777" w:rsidR="00E212B7" w:rsidRDefault="00E212B7" w:rsidP="00E212B7">
      <w:pPr>
        <w:pStyle w:val="B1"/>
        <w:ind w:left="284" w:firstLine="0"/>
      </w:pPr>
      <w:r>
        <w:t>3.</w:t>
      </w:r>
      <w:r>
        <w:tab/>
        <w:t>The traffic is forwarded between UEs in the 5G VN group as the request.</w:t>
      </w:r>
    </w:p>
    <w:p w14:paraId="54FDF0BF" w14:textId="77777777" w:rsidR="00E212B7" w:rsidRDefault="00E212B7" w:rsidP="00E212B7">
      <w:pPr>
        <w:pStyle w:val="B1"/>
        <w:ind w:left="284" w:firstLine="0"/>
        <w:rPr>
          <w:lang w:eastAsia="zh-CN"/>
        </w:rPr>
      </w:pPr>
      <w:r>
        <w:t>4.</w:t>
      </w:r>
      <w:r>
        <w:tab/>
        <w:t>UPF/PSA UPF</w:t>
      </w:r>
      <w:r>
        <w:rPr>
          <w:rFonts w:hint="eastAsia"/>
          <w:lang w:eastAsia="zh-CN"/>
        </w:rPr>
        <w:t xml:space="preserve"> on-board</w:t>
      </w:r>
      <w:r>
        <w:t xml:space="preserve"> reports the usage reporting to SMF.</w:t>
      </w:r>
    </w:p>
    <w:p w14:paraId="2D09BD75" w14:textId="77777777" w:rsidR="00E212B7" w:rsidRDefault="00E212B7" w:rsidP="00E212B7">
      <w:pPr>
        <w:pStyle w:val="B1"/>
        <w:ind w:left="284" w:firstLine="0"/>
        <w:rPr>
          <w:lang w:eastAsia="zh-CN"/>
        </w:rPr>
      </w:pPr>
      <w:r>
        <w:lastRenderedPageBreak/>
        <w:t xml:space="preserve">4ch-a. The SMF sends Charging Data Request </w:t>
      </w:r>
      <w:r>
        <w:rPr>
          <w:lang w:eastAsia="zh-CN"/>
        </w:rPr>
        <w:t xml:space="preserve">[Update, Used Quota and Requested Quota] </w:t>
      </w:r>
      <w:r w:rsidRPr="00E26629">
        <w:rPr>
          <w:lang w:eastAsia="zh-CN"/>
        </w:rPr>
        <w:t xml:space="preserve">including satellite backhaul charging information </w:t>
      </w:r>
      <w:r>
        <w:rPr>
          <w:lang w:eastAsia="zh-CN"/>
        </w:rPr>
        <w:t>to CHF</w:t>
      </w:r>
      <w:r>
        <w:t>.</w:t>
      </w:r>
      <w:r>
        <w:rPr>
          <w:rFonts w:hint="eastAsia"/>
          <w:lang w:eastAsia="zh-CN"/>
        </w:rPr>
        <w:t xml:space="preserve"> The </w:t>
      </w:r>
      <w:r w:rsidRPr="00853087">
        <w:rPr>
          <w:lang w:eastAsia="zh-CN"/>
        </w:rPr>
        <w:t xml:space="preserve">update of Charging Data Request can also be triggered by </w:t>
      </w:r>
      <w:r w:rsidRPr="007B0C00">
        <w:rPr>
          <w:lang w:bidi="ar-IQ"/>
        </w:rPr>
        <w:t>GEO satellite ID</w:t>
      </w:r>
      <w:r w:rsidRPr="00853087">
        <w:rPr>
          <w:lang w:eastAsia="zh-CN"/>
        </w:rPr>
        <w:t xml:space="preserve"> changes.</w:t>
      </w:r>
      <w:r w:rsidRPr="00F052EA">
        <w:t xml:space="preserve"> </w:t>
      </w:r>
      <w:r w:rsidRPr="00F052EA">
        <w:rPr>
          <w:lang w:eastAsia="zh-CN"/>
        </w:rPr>
        <w:t xml:space="preserve">If the dynamic satellite backhaul is obtained by the SMF, Charging Data Request needs to include the Satellite Backhaul </w:t>
      </w:r>
      <w:proofErr w:type="spellStart"/>
      <w:proofErr w:type="gramStart"/>
      <w:r w:rsidRPr="00F052EA">
        <w:rPr>
          <w:lang w:eastAsia="zh-CN"/>
        </w:rPr>
        <w:t>QoS</w:t>
      </w:r>
      <w:proofErr w:type="spellEnd"/>
      <w:r w:rsidRPr="00F052EA">
        <w:rPr>
          <w:lang w:eastAsia="zh-CN"/>
        </w:rPr>
        <w:t>(</w:t>
      </w:r>
      <w:proofErr w:type="gramEnd"/>
      <w:r w:rsidRPr="00F052EA">
        <w:rPr>
          <w:lang w:eastAsia="zh-CN"/>
        </w:rPr>
        <w:t>e.g. throughput, latency, jitter, error rate).</w:t>
      </w:r>
    </w:p>
    <w:p w14:paraId="69B604D2" w14:textId="77777777" w:rsidR="00E212B7" w:rsidRDefault="00E212B7" w:rsidP="00E212B7">
      <w:pPr>
        <w:pStyle w:val="B1"/>
        <w:ind w:left="284" w:firstLine="0"/>
      </w:pPr>
      <w:r>
        <w:t xml:space="preserve">4ch-b. The CHF </w:t>
      </w:r>
      <w:proofErr w:type="gramStart"/>
      <w:r>
        <w:t>update</w:t>
      </w:r>
      <w:proofErr w:type="gramEnd"/>
      <w:r>
        <w:t xml:space="preserve"> a CDR.</w:t>
      </w:r>
    </w:p>
    <w:p w14:paraId="06E3EBE5" w14:textId="77777777" w:rsidR="00E212B7" w:rsidRDefault="00E212B7" w:rsidP="00E212B7">
      <w:pPr>
        <w:pStyle w:val="B1"/>
        <w:ind w:left="284" w:firstLine="0"/>
        <w:rPr>
          <w:lang w:eastAsia="zh-CN"/>
        </w:rPr>
      </w:pPr>
      <w:r>
        <w:t xml:space="preserve">4ch-c. The CHF acknowledges by sending Charging Data Response </w:t>
      </w:r>
      <w:r>
        <w:rPr>
          <w:lang w:eastAsia="zh-CN"/>
        </w:rPr>
        <w:t>[Update, Granted Quota] to the SMF.</w:t>
      </w:r>
    </w:p>
    <w:p w14:paraId="70DD707A" w14:textId="77777777" w:rsidR="00E212B7" w:rsidRPr="00917F06" w:rsidRDefault="00E212B7" w:rsidP="00E212B7">
      <w:pPr>
        <w:pStyle w:val="B1"/>
        <w:ind w:left="284" w:firstLine="0"/>
      </w:pPr>
      <w:r>
        <w:t>5.</w:t>
      </w:r>
      <w:r>
        <w:tab/>
        <w:t>SMF sends the granted quotas to the UPF/PSA UPF in the usage reporting response.</w:t>
      </w:r>
    </w:p>
    <w:p w14:paraId="7A30F2AD" w14:textId="77777777" w:rsidR="00E212B7" w:rsidRPr="00917F06" w:rsidRDefault="00E212B7" w:rsidP="00E212B7">
      <w:pPr>
        <w:pStyle w:val="B1"/>
        <w:ind w:left="284" w:firstLine="0"/>
      </w:pPr>
      <w:r>
        <w:t>6.</w:t>
      </w:r>
      <w:r>
        <w:tab/>
        <w:t>UPF/PSA UPF reports the usage reporting of to SMF.</w:t>
      </w:r>
    </w:p>
    <w:p w14:paraId="42DAC884" w14:textId="77777777" w:rsidR="00E212B7" w:rsidRDefault="00E212B7" w:rsidP="00E212B7">
      <w:pPr>
        <w:pStyle w:val="B1"/>
        <w:ind w:left="284" w:firstLine="0"/>
      </w:pPr>
      <w:r>
        <w:t xml:space="preserve">6ch-a. The SMF sends Charging Data Request </w:t>
      </w:r>
      <w:r>
        <w:rPr>
          <w:lang w:eastAsia="zh-CN"/>
        </w:rPr>
        <w:t xml:space="preserve">[Termination, Used Units] </w:t>
      </w:r>
      <w:r w:rsidRPr="00E26629">
        <w:rPr>
          <w:lang w:eastAsia="zh-CN"/>
        </w:rPr>
        <w:t>including satellite backhaul charging information</w:t>
      </w:r>
      <w:r>
        <w:rPr>
          <w:lang w:eastAsia="zh-CN"/>
        </w:rPr>
        <w:t xml:space="preserve"> to CHF</w:t>
      </w:r>
      <w:r>
        <w:t>.</w:t>
      </w:r>
    </w:p>
    <w:p w14:paraId="5E4B388F" w14:textId="77777777" w:rsidR="00E212B7" w:rsidRDefault="00E212B7" w:rsidP="00E212B7">
      <w:pPr>
        <w:pStyle w:val="B1"/>
        <w:ind w:left="284" w:firstLine="0"/>
      </w:pPr>
      <w:r>
        <w:t>6ch-b. The CHF close</w:t>
      </w:r>
      <w:r>
        <w:rPr>
          <w:rFonts w:hint="eastAsia"/>
          <w:lang w:eastAsia="zh-CN"/>
        </w:rPr>
        <w:t>s</w:t>
      </w:r>
      <w:r>
        <w:t xml:space="preserve"> a CDR.</w:t>
      </w:r>
    </w:p>
    <w:p w14:paraId="06C5A02B" w14:textId="77777777" w:rsidR="00E212B7" w:rsidRDefault="00E212B7" w:rsidP="00E212B7">
      <w:pPr>
        <w:pStyle w:val="B1"/>
        <w:ind w:left="284" w:firstLine="0"/>
      </w:pPr>
      <w:r>
        <w:t xml:space="preserve">6ch-c. The CHF acknowledges by sending Charging Data Response </w:t>
      </w:r>
      <w:r>
        <w:rPr>
          <w:lang w:eastAsia="zh-CN"/>
        </w:rPr>
        <w:t>[Termination] to the SMF.</w:t>
      </w:r>
    </w:p>
    <w:p w14:paraId="669E3968" w14:textId="77777777" w:rsidR="00E212B7" w:rsidRDefault="00E212B7" w:rsidP="00E212B7">
      <w:pPr>
        <w:pStyle w:val="B1"/>
        <w:ind w:left="284" w:firstLine="0"/>
      </w:pPr>
      <w:r>
        <w:t>7.</w:t>
      </w:r>
      <w:r>
        <w:tab/>
        <w:t>SMF sends the usage reporting response to the UPF/PSA UPF.</w:t>
      </w:r>
    </w:p>
    <w:p w14:paraId="5F0D35ED" w14:textId="77777777" w:rsidR="00E212B7" w:rsidRPr="00E26629" w:rsidRDefault="00E212B7" w:rsidP="00E212B7">
      <w:pPr>
        <w:pStyle w:val="B1"/>
        <w:ind w:left="284" w:firstLine="0"/>
        <w:rPr>
          <w:lang w:eastAsia="zh-CN"/>
        </w:rPr>
      </w:pPr>
    </w:p>
    <w:p w14:paraId="57DD8F14" w14:textId="77777777" w:rsidR="004E7F19" w:rsidRDefault="004E7F19" w:rsidP="004E7F19">
      <w:pPr>
        <w:pStyle w:val="31"/>
        <w:rPr>
          <w:lang w:eastAsia="zh-CN"/>
        </w:rPr>
      </w:pPr>
      <w:bookmarkStart w:id="194" w:name="_Toc148346401"/>
      <w:r>
        <w:rPr>
          <w:rFonts w:hint="eastAsia"/>
          <w:lang w:eastAsia="zh-CN"/>
        </w:rPr>
        <w:t>5</w:t>
      </w:r>
      <w:r>
        <w:t>.</w:t>
      </w:r>
      <w:r>
        <w:rPr>
          <w:rFonts w:hint="eastAsia"/>
          <w:lang w:eastAsia="zh-CN"/>
        </w:rPr>
        <w:t>4.5</w:t>
      </w:r>
      <w:r>
        <w:tab/>
      </w:r>
      <w:r w:rsidRPr="00305163">
        <w:t>Evaluation</w:t>
      </w:r>
      <w:bookmarkEnd w:id="194"/>
    </w:p>
    <w:p w14:paraId="69C6D7F1" w14:textId="77777777" w:rsidR="004E7F19" w:rsidRDefault="004E7F19" w:rsidP="004E7F19">
      <w:pPr>
        <w:pStyle w:val="41"/>
        <w:rPr>
          <w:lang w:eastAsia="zh-CN"/>
        </w:rPr>
      </w:pPr>
      <w:bookmarkStart w:id="195" w:name="_Toc148346402"/>
      <w:r>
        <w:t>5.</w:t>
      </w:r>
      <w:r>
        <w:rPr>
          <w:rFonts w:hint="eastAsia"/>
          <w:lang w:eastAsia="zh-CN"/>
        </w:rPr>
        <w:t>4</w:t>
      </w:r>
      <w:r>
        <w:t>.5.</w:t>
      </w:r>
      <w:r>
        <w:rPr>
          <w:rFonts w:hint="eastAsia"/>
          <w:lang w:eastAsia="zh-CN"/>
        </w:rPr>
        <w:t>1</w:t>
      </w:r>
      <w:r>
        <w:tab/>
        <w:t>Solutions evaluation for Key issue #</w:t>
      </w:r>
      <w:r>
        <w:rPr>
          <w:rFonts w:hint="eastAsia"/>
          <w:lang w:eastAsia="zh-CN"/>
        </w:rPr>
        <w:t>4</w:t>
      </w:r>
      <w:r>
        <w:t>.1</w:t>
      </w:r>
      <w:bookmarkEnd w:id="195"/>
      <w:r>
        <w:t xml:space="preserve"> </w:t>
      </w:r>
    </w:p>
    <w:p w14:paraId="0C57250D" w14:textId="77777777" w:rsidR="004E7F19" w:rsidRPr="00305163" w:rsidRDefault="004E7F19" w:rsidP="001F5B53">
      <w:pPr>
        <w:rPr>
          <w:lang w:eastAsia="zh-CN"/>
        </w:rPr>
      </w:pPr>
      <w:r>
        <w:rPr>
          <w:rFonts w:hint="eastAsia"/>
          <w:lang w:eastAsia="zh-CN"/>
        </w:rPr>
        <w:t xml:space="preserve">Solutions #4.1 </w:t>
      </w:r>
      <w:r w:rsidRPr="00305163">
        <w:rPr>
          <w:lang w:eastAsia="zh-CN"/>
        </w:rPr>
        <w:t>address</w:t>
      </w:r>
      <w:r>
        <w:rPr>
          <w:lang w:eastAsia="zh-CN"/>
        </w:rPr>
        <w:t>es</w:t>
      </w:r>
      <w:r w:rsidRPr="00305163">
        <w:rPr>
          <w:lang w:eastAsia="zh-CN"/>
        </w:rPr>
        <w:t xml:space="preserve"> Key issue #</w:t>
      </w:r>
      <w:r>
        <w:rPr>
          <w:rFonts w:hint="eastAsia"/>
          <w:lang w:eastAsia="zh-CN"/>
        </w:rPr>
        <w:t>4</w:t>
      </w:r>
      <w:r w:rsidRPr="00305163">
        <w:rPr>
          <w:lang w:eastAsia="zh-CN"/>
        </w:rPr>
        <w:t>.</w:t>
      </w:r>
      <w:r>
        <w:rPr>
          <w:rFonts w:hint="eastAsia"/>
          <w:lang w:eastAsia="zh-CN"/>
        </w:rPr>
        <w:t>1</w:t>
      </w:r>
      <w:r w:rsidRPr="00305163">
        <w:rPr>
          <w:lang w:eastAsia="zh-CN"/>
        </w:rPr>
        <w:t>,</w:t>
      </w:r>
      <w:r>
        <w:rPr>
          <w:rFonts w:hint="eastAsia"/>
          <w:lang w:eastAsia="zh-CN"/>
        </w:rPr>
        <w:t xml:space="preserve"> using </w:t>
      </w:r>
      <w:r>
        <w:t>the</w:t>
      </w:r>
      <w:r>
        <w:rPr>
          <w:rFonts w:hint="eastAsia"/>
          <w:lang w:eastAsia="zh-CN"/>
        </w:rPr>
        <w:t xml:space="preserve"> SMF</w:t>
      </w:r>
      <w:r w:rsidRPr="00BD0317">
        <w:t xml:space="preserve"> </w:t>
      </w:r>
      <w:r w:rsidRPr="00BD0317">
        <w:rPr>
          <w:lang w:eastAsia="zh-CN"/>
        </w:rPr>
        <w:t>in the 5G system</w:t>
      </w:r>
      <w:r>
        <w:rPr>
          <w:rFonts w:hint="eastAsia"/>
          <w:lang w:eastAsia="zh-CN"/>
        </w:rPr>
        <w:t xml:space="preserve"> to provide the </w:t>
      </w:r>
      <w:r w:rsidRPr="0047045A">
        <w:rPr>
          <w:lang w:eastAsia="zh-CN"/>
        </w:rPr>
        <w:t>charging information</w:t>
      </w:r>
      <w:r>
        <w:rPr>
          <w:rFonts w:hint="eastAsia"/>
          <w:lang w:eastAsia="zh-CN"/>
        </w:rPr>
        <w:t xml:space="preserve"> </w:t>
      </w:r>
      <w:r w:rsidRPr="00BD0317">
        <w:rPr>
          <w:lang w:eastAsia="zh-CN"/>
        </w:rPr>
        <w:t xml:space="preserve">to support </w:t>
      </w:r>
      <w:r w:rsidRPr="00E265C3">
        <w:t xml:space="preserve">SSC-to-SSC communications </w:t>
      </w:r>
      <w:r>
        <w:rPr>
          <w:rFonts w:hint="eastAsia"/>
          <w:lang w:eastAsia="zh-CN"/>
        </w:rPr>
        <w:t>via</w:t>
      </w:r>
      <w:r w:rsidRPr="00305163">
        <w:t xml:space="preserve"> satellite backhaul</w:t>
      </w:r>
      <w:r>
        <w:rPr>
          <w:rFonts w:hint="eastAsia"/>
          <w:lang w:eastAsia="zh-CN"/>
        </w:rPr>
        <w:t>, N</w:t>
      </w:r>
      <w:r w:rsidRPr="00A21FE8">
        <w:rPr>
          <w:lang w:eastAsia="zh-CN"/>
        </w:rPr>
        <w:t>o impact on the SMF charging architecture, operation.</w:t>
      </w:r>
      <w:r>
        <w:rPr>
          <w:rFonts w:hint="eastAsia"/>
          <w:lang w:eastAsia="zh-CN"/>
        </w:rPr>
        <w:t xml:space="preserve"> </w:t>
      </w:r>
      <w:r w:rsidRPr="00A21FE8">
        <w:rPr>
          <w:lang w:eastAsia="zh-CN"/>
        </w:rPr>
        <w:t>New parameters</w:t>
      </w:r>
      <w:r>
        <w:rPr>
          <w:rFonts w:hint="eastAsia"/>
          <w:lang w:eastAsia="zh-CN"/>
        </w:rPr>
        <w:t xml:space="preserve"> (i.e. </w:t>
      </w:r>
      <w:r w:rsidRPr="00530468">
        <w:rPr>
          <w:lang w:eastAsia="zh-CN"/>
        </w:rPr>
        <w:t>Satellite Backhaul</w:t>
      </w:r>
      <w:r>
        <w:rPr>
          <w:rFonts w:hint="eastAsia"/>
          <w:lang w:eastAsia="zh-CN"/>
        </w:rPr>
        <w:t xml:space="preserve"> Information)</w:t>
      </w:r>
      <w:r w:rsidRPr="00A21FE8">
        <w:rPr>
          <w:lang w:eastAsia="zh-CN"/>
        </w:rPr>
        <w:t xml:space="preserve"> </w:t>
      </w:r>
      <w:r>
        <w:rPr>
          <w:lang w:eastAsia="zh-CN"/>
        </w:rPr>
        <w:t>and</w:t>
      </w:r>
      <w:r>
        <w:rPr>
          <w:rFonts w:hint="eastAsia"/>
          <w:lang w:eastAsia="zh-CN"/>
        </w:rPr>
        <w:t xml:space="preserve"> new trigger</w:t>
      </w:r>
      <w:r w:rsidRPr="00A21FE8">
        <w:rPr>
          <w:lang w:eastAsia="zh-CN"/>
        </w:rPr>
        <w:t xml:space="preserve"> </w:t>
      </w:r>
      <w:r w:rsidRPr="00DF6B82">
        <w:rPr>
          <w:lang w:eastAsia="zh-CN"/>
        </w:rPr>
        <w:t xml:space="preserve">conditions </w:t>
      </w:r>
      <w:r w:rsidRPr="00A21FE8">
        <w:rPr>
          <w:lang w:eastAsia="zh-CN"/>
        </w:rPr>
        <w:t>for 5G VN Group service are required.</w:t>
      </w:r>
    </w:p>
    <w:p w14:paraId="18DABB90" w14:textId="77777777" w:rsidR="00E212B7" w:rsidRDefault="00E212B7" w:rsidP="001F5B53">
      <w:pPr>
        <w:rPr>
          <w:lang w:eastAsia="zh-CN"/>
        </w:rPr>
      </w:pPr>
    </w:p>
    <w:p w14:paraId="092AF37B" w14:textId="77777777" w:rsidR="00391B81" w:rsidRDefault="00391B81" w:rsidP="00391B81">
      <w:pPr>
        <w:pStyle w:val="31"/>
        <w:rPr>
          <w:lang w:eastAsia="zh-CN"/>
        </w:rPr>
      </w:pPr>
      <w:bookmarkStart w:id="196" w:name="_Toc148346403"/>
      <w:r>
        <w:rPr>
          <w:rFonts w:hint="eastAsia"/>
          <w:lang w:eastAsia="zh-CN"/>
        </w:rPr>
        <w:t>5</w:t>
      </w:r>
      <w:r>
        <w:t>.</w:t>
      </w:r>
      <w:r>
        <w:rPr>
          <w:rFonts w:hint="eastAsia"/>
          <w:lang w:eastAsia="zh-CN"/>
        </w:rPr>
        <w:t>4.6</w:t>
      </w:r>
      <w:r>
        <w:tab/>
      </w:r>
      <w:r w:rsidRPr="004F2E7B">
        <w:t>Conclusion</w:t>
      </w:r>
      <w:bookmarkEnd w:id="196"/>
    </w:p>
    <w:p w14:paraId="4FCB5E98" w14:textId="77777777" w:rsidR="00391B81" w:rsidRPr="0088131B" w:rsidRDefault="00391B81" w:rsidP="00391B81">
      <w:pPr>
        <w:pStyle w:val="B1"/>
        <w:ind w:left="0" w:firstLine="0"/>
      </w:pPr>
      <w:r>
        <w:t>It is concluded</w:t>
      </w:r>
      <w:r w:rsidRPr="001411ED">
        <w:rPr>
          <w:rFonts w:hint="eastAsia"/>
          <w:lang w:eastAsia="zh-CN"/>
        </w:rPr>
        <w:t xml:space="preserve"> </w:t>
      </w:r>
      <w:r>
        <w:rPr>
          <w:rFonts w:hint="eastAsia"/>
          <w:lang w:eastAsia="zh-CN"/>
        </w:rPr>
        <w:t xml:space="preserve">that the </w:t>
      </w:r>
      <w:r>
        <w:rPr>
          <w:lang w:eastAsia="zh-CN"/>
        </w:rPr>
        <w:t>s</w:t>
      </w:r>
      <w:r w:rsidRPr="004B6AEB">
        <w:rPr>
          <w:lang w:eastAsia="zh-CN"/>
        </w:rPr>
        <w:t>olution #</w:t>
      </w:r>
      <w:r>
        <w:rPr>
          <w:rFonts w:hint="eastAsia"/>
          <w:lang w:eastAsia="zh-CN"/>
        </w:rPr>
        <w:t>4</w:t>
      </w:r>
      <w:r w:rsidRPr="004B6AEB">
        <w:rPr>
          <w:lang w:eastAsia="zh-CN"/>
        </w:rPr>
        <w:t>.1</w:t>
      </w:r>
      <w:r>
        <w:rPr>
          <w:rFonts w:hint="eastAsia"/>
          <w:lang w:eastAsia="zh-CN"/>
        </w:rPr>
        <w:t xml:space="preserve"> is</w:t>
      </w:r>
      <w:r w:rsidRPr="004B6AEB">
        <w:rPr>
          <w:lang w:eastAsia="zh-CN"/>
        </w:rPr>
        <w:t xml:space="preserve"> the feasible solution</w:t>
      </w:r>
      <w:r>
        <w:rPr>
          <w:rFonts w:hint="eastAsia"/>
          <w:lang w:eastAsia="zh-CN"/>
        </w:rPr>
        <w:t>s</w:t>
      </w:r>
      <w:r w:rsidRPr="004B6AEB">
        <w:rPr>
          <w:lang w:eastAsia="zh-CN"/>
        </w:rPr>
        <w:t xml:space="preserve"> </w:t>
      </w:r>
      <w:r>
        <w:rPr>
          <w:rFonts w:hint="eastAsia"/>
          <w:lang w:eastAsia="zh-CN"/>
        </w:rPr>
        <w:t>and n</w:t>
      </w:r>
      <w:r w:rsidRPr="004B6AEB">
        <w:rPr>
          <w:lang w:eastAsia="zh-CN"/>
        </w:rPr>
        <w:t>ew parameters and triggers need to be added for</w:t>
      </w:r>
      <w:r>
        <w:rPr>
          <w:rFonts w:hint="eastAsia"/>
          <w:lang w:eastAsia="zh-CN"/>
        </w:rPr>
        <w:t xml:space="preserve"> </w:t>
      </w:r>
      <w:r w:rsidRPr="00E265C3">
        <w:t xml:space="preserve">SSC-to-SSC communications </w:t>
      </w:r>
      <w:r>
        <w:rPr>
          <w:rFonts w:hint="eastAsia"/>
          <w:lang w:eastAsia="zh-CN"/>
        </w:rPr>
        <w:t>via</w:t>
      </w:r>
      <w:r w:rsidRPr="00305163">
        <w:t xml:space="preserve"> satellite backhaul</w:t>
      </w:r>
      <w:r>
        <w:rPr>
          <w:rFonts w:hint="eastAsia"/>
          <w:lang w:eastAsia="zh-CN"/>
        </w:rPr>
        <w:t>.</w:t>
      </w:r>
    </w:p>
    <w:p w14:paraId="75D835B8" w14:textId="77777777" w:rsidR="005A1B27" w:rsidRPr="00E212B7" w:rsidRDefault="005A1B27" w:rsidP="005A1B27"/>
    <w:p w14:paraId="0291D76C" w14:textId="77777777" w:rsidR="005A1B27" w:rsidRPr="00232D0B" w:rsidRDefault="005A1B27" w:rsidP="005A1B27">
      <w:pPr>
        <w:pStyle w:val="1"/>
      </w:pPr>
      <w:bookmarkStart w:id="197" w:name="_Toc144213402"/>
      <w:bookmarkStart w:id="198" w:name="_Toc148346404"/>
      <w:r w:rsidRPr="00232D0B">
        <w:t>6.</w:t>
      </w:r>
      <w:r w:rsidRPr="00232D0B">
        <w:tab/>
        <w:t>Conclusions and Recommendations</w:t>
      </w:r>
      <w:bookmarkEnd w:id="197"/>
      <w:bookmarkEnd w:id="198"/>
    </w:p>
    <w:p w14:paraId="1ED2AF5C" w14:textId="77777777" w:rsidR="00DA7188" w:rsidRDefault="00DA7188" w:rsidP="00DA7188">
      <w:pPr>
        <w:rPr>
          <w:lang w:eastAsia="zh-CN"/>
        </w:rPr>
      </w:pPr>
      <w:r>
        <w:t xml:space="preserve">The present </w:t>
      </w:r>
      <w:r>
        <w:rPr>
          <w:lang w:eastAsia="zh-CN"/>
        </w:rPr>
        <w:t xml:space="preserve">technical report described the </w:t>
      </w:r>
      <w:r>
        <w:rPr>
          <w:rFonts w:hint="eastAsia"/>
          <w:lang w:eastAsia="zh-CN"/>
        </w:rPr>
        <w:t xml:space="preserve">background </w:t>
      </w:r>
      <w:r>
        <w:rPr>
          <w:lang w:eastAsia="zh-CN"/>
        </w:rPr>
        <w:t>(see clause 4)</w:t>
      </w:r>
      <w:r>
        <w:rPr>
          <w:rFonts w:hint="eastAsia"/>
          <w:lang w:eastAsia="zh-CN"/>
        </w:rPr>
        <w:t xml:space="preserve"> including s</w:t>
      </w:r>
      <w:r w:rsidRPr="00F85667">
        <w:rPr>
          <w:lang w:eastAsia="zh-CN"/>
        </w:rPr>
        <w:t>atellite access architecture</w:t>
      </w:r>
      <w:r>
        <w:rPr>
          <w:rFonts w:hint="eastAsia"/>
          <w:lang w:eastAsia="zh-CN"/>
        </w:rPr>
        <w:t>, s</w:t>
      </w:r>
      <w:r w:rsidRPr="00F85667">
        <w:rPr>
          <w:lang w:eastAsia="zh-CN"/>
        </w:rPr>
        <w:t>atellite backhaul architecture and functionality</w:t>
      </w:r>
      <w:r>
        <w:rPr>
          <w:rFonts w:hint="eastAsia"/>
          <w:lang w:eastAsia="zh-CN"/>
        </w:rPr>
        <w:t xml:space="preserve">, and </w:t>
      </w:r>
      <w:r>
        <w:rPr>
          <w:lang w:eastAsia="zh-CN"/>
        </w:rPr>
        <w:t xml:space="preserve">business roles for </w:t>
      </w:r>
      <w:r>
        <w:rPr>
          <w:rFonts w:hint="eastAsia"/>
          <w:lang w:eastAsia="zh-CN"/>
        </w:rPr>
        <w:t xml:space="preserve">satellite </w:t>
      </w:r>
      <w:r>
        <w:rPr>
          <w:lang w:eastAsia="zh-CN"/>
        </w:rPr>
        <w:t xml:space="preserve">charging. This technical report also identified and </w:t>
      </w:r>
      <w:r w:rsidRPr="00C410EF">
        <w:t xml:space="preserve">documented </w:t>
      </w:r>
      <w:r>
        <w:t xml:space="preserve">the use cases and key issues, derived the corresponding potential requirements, and developed and evaluated the possible solutions (see clause </w:t>
      </w:r>
      <w:r>
        <w:rPr>
          <w:rFonts w:hint="eastAsia"/>
          <w:lang w:eastAsia="zh-CN"/>
        </w:rPr>
        <w:t>5</w:t>
      </w:r>
      <w:r>
        <w:t>)</w:t>
      </w:r>
      <w:r w:rsidRPr="00C53801">
        <w:t xml:space="preserve"> </w:t>
      </w:r>
      <w:r>
        <w:t xml:space="preserve">for </w:t>
      </w:r>
      <w:r>
        <w:rPr>
          <w:rFonts w:hint="eastAsia"/>
          <w:lang w:eastAsia="zh-CN"/>
        </w:rPr>
        <w:t>satellite</w:t>
      </w:r>
      <w:r>
        <w:t xml:space="preserve"> charging. This TR made conclusions on the following aspects: </w:t>
      </w:r>
    </w:p>
    <w:p w14:paraId="139E118D" w14:textId="77777777" w:rsidR="00DA7188" w:rsidRPr="00DA7188" w:rsidRDefault="00DA7188" w:rsidP="001F5B53">
      <w:pPr>
        <w:pStyle w:val="ac"/>
        <w:numPr>
          <w:ilvl w:val="0"/>
          <w:numId w:val="23"/>
        </w:numPr>
        <w:overflowPunct w:val="0"/>
        <w:autoSpaceDE w:val="0"/>
        <w:autoSpaceDN w:val="0"/>
        <w:adjustRightInd w:val="0"/>
        <w:spacing w:after="180"/>
        <w:ind w:left="568" w:right="0" w:hanging="284"/>
        <w:textAlignment w:val="baseline"/>
      </w:pPr>
      <w:r w:rsidRPr="001F5B53">
        <w:t>Satellite access charging</w:t>
      </w:r>
      <w:r>
        <w:rPr>
          <w:rFonts w:hint="eastAsia"/>
          <w:lang w:eastAsia="zh-CN"/>
        </w:rPr>
        <w:t xml:space="preserve"> in clause 5.1.6.</w:t>
      </w:r>
    </w:p>
    <w:p w14:paraId="3213F962" w14:textId="77777777" w:rsidR="00DA7188" w:rsidRPr="00DA7188" w:rsidRDefault="00DA7188" w:rsidP="001F5B53">
      <w:pPr>
        <w:pStyle w:val="ac"/>
        <w:numPr>
          <w:ilvl w:val="0"/>
          <w:numId w:val="23"/>
        </w:numPr>
        <w:overflowPunct w:val="0"/>
        <w:autoSpaceDE w:val="0"/>
        <w:autoSpaceDN w:val="0"/>
        <w:adjustRightInd w:val="0"/>
        <w:spacing w:after="180"/>
        <w:ind w:left="568" w:right="0" w:hanging="284"/>
        <w:textAlignment w:val="baseline"/>
      </w:pPr>
      <w:r w:rsidRPr="001F5B53">
        <w:t>Satellite backhaul charging</w:t>
      </w:r>
      <w:r w:rsidRPr="00132B21">
        <w:rPr>
          <w:rFonts w:hint="eastAsia"/>
          <w:lang w:eastAsia="zh-CN"/>
        </w:rPr>
        <w:t xml:space="preserve"> </w:t>
      </w:r>
      <w:r>
        <w:rPr>
          <w:rFonts w:hint="eastAsia"/>
          <w:lang w:eastAsia="zh-CN"/>
        </w:rPr>
        <w:t>in clause 5.2.6.</w:t>
      </w:r>
    </w:p>
    <w:p w14:paraId="4352F00E" w14:textId="77777777" w:rsidR="00DA7188" w:rsidRPr="00DA7188" w:rsidRDefault="00DA7188" w:rsidP="001F5B53">
      <w:pPr>
        <w:pStyle w:val="ac"/>
        <w:numPr>
          <w:ilvl w:val="0"/>
          <w:numId w:val="23"/>
        </w:numPr>
        <w:overflowPunct w:val="0"/>
        <w:autoSpaceDE w:val="0"/>
        <w:autoSpaceDN w:val="0"/>
        <w:adjustRightInd w:val="0"/>
        <w:spacing w:after="180"/>
        <w:ind w:left="568" w:right="0" w:hanging="284"/>
        <w:textAlignment w:val="baseline"/>
      </w:pPr>
      <w:r w:rsidRPr="00DA7188">
        <w:t>Edge Computing with satellite backhaul</w:t>
      </w:r>
      <w:r w:rsidRPr="001F5B53">
        <w:t xml:space="preserve"> charging, including subscriber charging and</w:t>
      </w:r>
      <w:r>
        <w:rPr>
          <w:rFonts w:hint="eastAsia"/>
          <w:lang w:eastAsia="zh-CN"/>
        </w:rPr>
        <w:t xml:space="preserve"> </w:t>
      </w:r>
      <w:r w:rsidRPr="00DA7188">
        <w:rPr>
          <w:rFonts w:hint="eastAsia"/>
        </w:rPr>
        <w:t>inter-provider charging</w:t>
      </w:r>
      <w:r>
        <w:rPr>
          <w:rFonts w:hint="eastAsia"/>
          <w:lang w:eastAsia="zh-CN"/>
        </w:rPr>
        <w:t xml:space="preserve"> in clause 5.3.6; and</w:t>
      </w:r>
    </w:p>
    <w:p w14:paraId="4E575597" w14:textId="4ABFB877" w:rsidR="00DA7188" w:rsidRPr="00132B21" w:rsidRDefault="00DA7188" w:rsidP="00DA7188">
      <w:pPr>
        <w:pStyle w:val="ac"/>
        <w:numPr>
          <w:ilvl w:val="0"/>
          <w:numId w:val="23"/>
        </w:numPr>
        <w:overflowPunct w:val="0"/>
        <w:autoSpaceDE w:val="0"/>
        <w:autoSpaceDN w:val="0"/>
        <w:adjustRightInd w:val="0"/>
        <w:spacing w:after="180"/>
        <w:ind w:left="568" w:right="0" w:hanging="284"/>
        <w:textAlignment w:val="baseline"/>
      </w:pPr>
      <w:r w:rsidRPr="00DA7188">
        <w:t>SSC-to-SSC communications via satellite</w:t>
      </w:r>
      <w:r w:rsidRPr="001F5B53">
        <w:t xml:space="preserve"> backhaul charging</w:t>
      </w:r>
      <w:r>
        <w:rPr>
          <w:rFonts w:hint="eastAsia"/>
          <w:lang w:eastAsia="zh-CN"/>
        </w:rPr>
        <w:t xml:space="preserve"> in clause 5.4.6.</w:t>
      </w:r>
    </w:p>
    <w:p w14:paraId="1B726482" w14:textId="556E2222" w:rsidR="008E3120" w:rsidRPr="00400BF6" w:rsidRDefault="00DA7188" w:rsidP="0061682B">
      <w:r w:rsidRPr="00132B21">
        <w:rPr>
          <w:lang w:eastAsia="zh-CN"/>
        </w:rPr>
        <w:t xml:space="preserve">To support converged charging for </w:t>
      </w:r>
      <w:r>
        <w:rPr>
          <w:lang w:eastAsia="zh-CN"/>
        </w:rPr>
        <w:t>s</w:t>
      </w:r>
      <w:r>
        <w:rPr>
          <w:rFonts w:hint="eastAsia"/>
          <w:lang w:eastAsia="zh-CN"/>
        </w:rPr>
        <w:t>atellite</w:t>
      </w:r>
      <w:r w:rsidRPr="00132B21">
        <w:rPr>
          <w:lang w:eastAsia="zh-CN"/>
        </w:rPr>
        <w:t xml:space="preserve"> in normative work, it </w:t>
      </w:r>
      <w:r>
        <w:rPr>
          <w:rFonts w:hint="eastAsia"/>
          <w:lang w:eastAsia="zh-CN"/>
        </w:rPr>
        <w:t>shall be</w:t>
      </w:r>
      <w:r w:rsidRPr="00132B21">
        <w:rPr>
          <w:lang w:eastAsia="zh-CN"/>
        </w:rPr>
        <w:t xml:space="preserve"> </w:t>
      </w:r>
      <w:r>
        <w:rPr>
          <w:lang w:eastAsia="zh-CN"/>
        </w:rPr>
        <w:t>specif</w:t>
      </w:r>
      <w:r>
        <w:rPr>
          <w:rFonts w:hint="eastAsia"/>
          <w:lang w:eastAsia="zh-CN"/>
        </w:rPr>
        <w:t>ied</w:t>
      </w:r>
      <w:r>
        <w:rPr>
          <w:lang w:eastAsia="zh-CN"/>
        </w:rPr>
        <w:t xml:space="preserve"> the</w:t>
      </w:r>
      <w:r>
        <w:rPr>
          <w:rFonts w:hint="eastAsia"/>
          <w:lang w:eastAsia="zh-CN"/>
        </w:rPr>
        <w:t xml:space="preserve"> business </w:t>
      </w:r>
      <w:r w:rsidRPr="003A3FBB">
        <w:rPr>
          <w:lang w:eastAsia="zh-CN"/>
        </w:rPr>
        <w:t>relationship</w:t>
      </w:r>
      <w:r>
        <w:rPr>
          <w:rFonts w:hint="eastAsia"/>
          <w:lang w:eastAsia="zh-CN"/>
        </w:rPr>
        <w:t>s (e.g. SSC, SSP, SMNO),</w:t>
      </w:r>
      <w:r>
        <w:rPr>
          <w:lang w:eastAsia="zh-CN"/>
        </w:rPr>
        <w:t xml:space="preserve"> requirements</w:t>
      </w:r>
      <w:r>
        <w:rPr>
          <w:rFonts w:hint="eastAsia"/>
          <w:lang w:eastAsia="zh-CN"/>
        </w:rPr>
        <w:t xml:space="preserve"> </w:t>
      </w:r>
      <w:r w:rsidRPr="00132B21">
        <w:rPr>
          <w:lang w:eastAsia="zh-CN"/>
        </w:rPr>
        <w:t>and solutions for the aspects mentioned above.</w:t>
      </w:r>
      <w:r w:rsidR="00FB006F" w:rsidRPr="001F5B53">
        <w:rPr>
          <w:lang w:eastAsia="zh-CN"/>
        </w:rPr>
        <w:t xml:space="preserve"> </w:t>
      </w:r>
      <w:r w:rsidR="00FB006F" w:rsidRPr="001F5B53">
        <w:rPr>
          <w:lang w:eastAsia="zh-CN"/>
        </w:rPr>
        <w:t xml:space="preserve">Whether the User location information needs to be extended and alignment with the CT </w:t>
      </w:r>
      <w:proofErr w:type="gramStart"/>
      <w:r w:rsidR="00FB006F" w:rsidRPr="001F5B53">
        <w:rPr>
          <w:lang w:eastAsia="zh-CN"/>
        </w:rPr>
        <w:t>spec,</w:t>
      </w:r>
      <w:proofErr w:type="gramEnd"/>
      <w:r w:rsidR="00FB006F" w:rsidRPr="001F5B53">
        <w:rPr>
          <w:lang w:eastAsia="zh-CN"/>
        </w:rPr>
        <w:t xml:space="preserve"> will be addressed during the normative work on satellite access charging.</w:t>
      </w:r>
      <w:bookmarkStart w:id="199" w:name="_GoBack"/>
      <w:bookmarkEnd w:id="199"/>
      <w:r w:rsidR="00D9134D">
        <w:rPr>
          <w:lang w:eastAsia="zh-CN"/>
        </w:rPr>
        <w:br w:type="page"/>
      </w:r>
    </w:p>
    <w:p w14:paraId="5CA5E6C2" w14:textId="5D31303F" w:rsidR="00080512" w:rsidRPr="004D3578" w:rsidRDefault="00080512">
      <w:pPr>
        <w:pStyle w:val="8"/>
      </w:pPr>
      <w:bookmarkStart w:id="200" w:name="_Toc144213403"/>
      <w:bookmarkStart w:id="201" w:name="_Toc148346405"/>
      <w:r w:rsidRPr="004D3578">
        <w:t>Annex &lt;X&gt; (informative)</w:t>
      </w:r>
      <w:proofErr w:type="gramStart"/>
      <w:r w:rsidRPr="004D3578">
        <w:t>:</w:t>
      </w:r>
      <w:proofErr w:type="gramEnd"/>
      <w:r w:rsidRPr="004D3578">
        <w:br/>
        <w:t>Change history</w:t>
      </w:r>
      <w:bookmarkEnd w:id="200"/>
      <w:bookmarkEnd w:id="201"/>
    </w:p>
    <w:p w14:paraId="06FAD520" w14:textId="77777777" w:rsidR="00054A22" w:rsidRPr="00235394" w:rsidRDefault="00054A22" w:rsidP="00054A22">
      <w:pPr>
        <w:pStyle w:val="TH"/>
      </w:pPr>
      <w:bookmarkStart w:id="202" w:name="historyclause"/>
      <w:bookmarkEnd w:id="20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891"/>
        <w:gridCol w:w="1094"/>
        <w:gridCol w:w="425"/>
        <w:gridCol w:w="425"/>
        <w:gridCol w:w="425"/>
        <w:gridCol w:w="4962"/>
        <w:gridCol w:w="708"/>
      </w:tblGrid>
      <w:tr w:rsidR="003C3971" w:rsidRPr="00914714" w14:paraId="1ECB735E" w14:textId="77777777" w:rsidTr="00C72833">
        <w:trPr>
          <w:cantSplit/>
        </w:trPr>
        <w:tc>
          <w:tcPr>
            <w:tcW w:w="9639" w:type="dxa"/>
            <w:gridSpan w:val="8"/>
            <w:tcBorders>
              <w:bottom w:val="nil"/>
            </w:tcBorders>
            <w:shd w:val="solid" w:color="FFFFFF" w:fill="auto"/>
          </w:tcPr>
          <w:p w14:paraId="5FCEE246" w14:textId="77777777" w:rsidR="003C3971" w:rsidRPr="00914714" w:rsidRDefault="003C3971" w:rsidP="00C72833">
            <w:pPr>
              <w:pStyle w:val="TAL"/>
              <w:jc w:val="center"/>
              <w:rPr>
                <w:b/>
                <w:sz w:val="16"/>
              </w:rPr>
            </w:pPr>
            <w:r w:rsidRPr="00914714">
              <w:rPr>
                <w:b/>
              </w:rPr>
              <w:t>Change history</w:t>
            </w:r>
          </w:p>
        </w:tc>
      </w:tr>
      <w:tr w:rsidR="003C3971" w:rsidRPr="00914714" w14:paraId="188BB8D6" w14:textId="77777777" w:rsidTr="006D0449">
        <w:tc>
          <w:tcPr>
            <w:tcW w:w="709" w:type="dxa"/>
            <w:shd w:val="pct10" w:color="auto" w:fill="FFFFFF"/>
          </w:tcPr>
          <w:p w14:paraId="7E15B21D" w14:textId="77777777" w:rsidR="003C3971" w:rsidRPr="00914714" w:rsidRDefault="003C3971" w:rsidP="00C72833">
            <w:pPr>
              <w:pStyle w:val="TAL"/>
              <w:rPr>
                <w:b/>
                <w:sz w:val="16"/>
              </w:rPr>
            </w:pPr>
            <w:r w:rsidRPr="00914714">
              <w:rPr>
                <w:b/>
                <w:sz w:val="16"/>
              </w:rPr>
              <w:t>Date</w:t>
            </w:r>
          </w:p>
        </w:tc>
        <w:tc>
          <w:tcPr>
            <w:tcW w:w="891" w:type="dxa"/>
            <w:shd w:val="pct10" w:color="auto" w:fill="FFFFFF"/>
          </w:tcPr>
          <w:p w14:paraId="215F01FE" w14:textId="77777777" w:rsidR="003C3971" w:rsidRPr="00914714" w:rsidRDefault="00DF2B1F" w:rsidP="00C72833">
            <w:pPr>
              <w:pStyle w:val="TAL"/>
              <w:rPr>
                <w:b/>
                <w:sz w:val="16"/>
              </w:rPr>
            </w:pPr>
            <w:r w:rsidRPr="00914714">
              <w:rPr>
                <w:b/>
                <w:sz w:val="16"/>
              </w:rPr>
              <w:t>Meeting</w:t>
            </w:r>
          </w:p>
        </w:tc>
        <w:tc>
          <w:tcPr>
            <w:tcW w:w="1094" w:type="dxa"/>
            <w:shd w:val="pct10" w:color="auto" w:fill="FFFFFF"/>
          </w:tcPr>
          <w:p w14:paraId="54DC1FB3" w14:textId="77777777" w:rsidR="003C3971" w:rsidRPr="00914714" w:rsidRDefault="003C3971" w:rsidP="00DF2B1F">
            <w:pPr>
              <w:pStyle w:val="TAL"/>
              <w:rPr>
                <w:b/>
                <w:sz w:val="16"/>
              </w:rPr>
            </w:pPr>
            <w:proofErr w:type="spellStart"/>
            <w:r w:rsidRPr="00914714">
              <w:rPr>
                <w:b/>
                <w:sz w:val="16"/>
              </w:rPr>
              <w:t>TDoc</w:t>
            </w:r>
            <w:proofErr w:type="spellEnd"/>
          </w:p>
        </w:tc>
        <w:tc>
          <w:tcPr>
            <w:tcW w:w="425" w:type="dxa"/>
            <w:shd w:val="pct10" w:color="auto" w:fill="FFFFFF"/>
          </w:tcPr>
          <w:p w14:paraId="1BB8F93C" w14:textId="77777777" w:rsidR="003C3971" w:rsidRPr="00914714" w:rsidRDefault="003C3971" w:rsidP="00C72833">
            <w:pPr>
              <w:pStyle w:val="TAL"/>
              <w:rPr>
                <w:b/>
                <w:sz w:val="16"/>
              </w:rPr>
            </w:pPr>
            <w:r w:rsidRPr="00914714">
              <w:rPr>
                <w:b/>
                <w:sz w:val="16"/>
              </w:rPr>
              <w:t>CR</w:t>
            </w:r>
          </w:p>
        </w:tc>
        <w:tc>
          <w:tcPr>
            <w:tcW w:w="425" w:type="dxa"/>
            <w:shd w:val="pct10" w:color="auto" w:fill="FFFFFF"/>
          </w:tcPr>
          <w:p w14:paraId="223E3928" w14:textId="77777777" w:rsidR="003C3971" w:rsidRPr="00914714" w:rsidRDefault="003C3971" w:rsidP="00C72833">
            <w:pPr>
              <w:pStyle w:val="TAL"/>
              <w:rPr>
                <w:b/>
                <w:sz w:val="16"/>
              </w:rPr>
            </w:pPr>
            <w:r w:rsidRPr="00914714">
              <w:rPr>
                <w:b/>
                <w:sz w:val="16"/>
              </w:rPr>
              <w:t>Rev</w:t>
            </w:r>
          </w:p>
        </w:tc>
        <w:tc>
          <w:tcPr>
            <w:tcW w:w="425" w:type="dxa"/>
            <w:shd w:val="pct10" w:color="auto" w:fill="FFFFFF"/>
          </w:tcPr>
          <w:p w14:paraId="48237C83" w14:textId="77777777" w:rsidR="003C3971" w:rsidRPr="00914714" w:rsidRDefault="003C3971" w:rsidP="00C72833">
            <w:pPr>
              <w:pStyle w:val="TAL"/>
              <w:rPr>
                <w:b/>
                <w:sz w:val="16"/>
              </w:rPr>
            </w:pPr>
            <w:r w:rsidRPr="00914714">
              <w:rPr>
                <w:b/>
                <w:sz w:val="16"/>
              </w:rPr>
              <w:t>Cat</w:t>
            </w:r>
          </w:p>
        </w:tc>
        <w:tc>
          <w:tcPr>
            <w:tcW w:w="4962" w:type="dxa"/>
            <w:shd w:val="pct10" w:color="auto" w:fill="FFFFFF"/>
          </w:tcPr>
          <w:p w14:paraId="146C8449" w14:textId="77777777" w:rsidR="003C3971" w:rsidRPr="00914714" w:rsidRDefault="003C3971" w:rsidP="00C72833">
            <w:pPr>
              <w:pStyle w:val="TAL"/>
              <w:rPr>
                <w:b/>
                <w:sz w:val="16"/>
              </w:rPr>
            </w:pPr>
            <w:r w:rsidRPr="00914714">
              <w:rPr>
                <w:b/>
                <w:sz w:val="16"/>
              </w:rPr>
              <w:t>Subject/Comment</w:t>
            </w:r>
          </w:p>
        </w:tc>
        <w:tc>
          <w:tcPr>
            <w:tcW w:w="708" w:type="dxa"/>
            <w:shd w:val="pct10" w:color="auto" w:fill="FFFFFF"/>
          </w:tcPr>
          <w:p w14:paraId="221B9E11" w14:textId="77777777" w:rsidR="003C3971" w:rsidRPr="00914714" w:rsidRDefault="003C3971" w:rsidP="00C72833">
            <w:pPr>
              <w:pStyle w:val="TAL"/>
              <w:rPr>
                <w:b/>
                <w:sz w:val="16"/>
              </w:rPr>
            </w:pPr>
            <w:r w:rsidRPr="00914714">
              <w:rPr>
                <w:b/>
                <w:sz w:val="16"/>
              </w:rPr>
              <w:t>New vers</w:t>
            </w:r>
            <w:r w:rsidR="00DF2B1F" w:rsidRPr="00914714">
              <w:rPr>
                <w:b/>
                <w:sz w:val="16"/>
              </w:rPr>
              <w:t>ion</w:t>
            </w:r>
          </w:p>
        </w:tc>
      </w:tr>
      <w:tr w:rsidR="003C3971" w:rsidRPr="00914714" w14:paraId="7AE2D8EC" w14:textId="77777777" w:rsidTr="006D0449">
        <w:tc>
          <w:tcPr>
            <w:tcW w:w="709" w:type="dxa"/>
            <w:shd w:val="solid" w:color="FFFFFF" w:fill="auto"/>
          </w:tcPr>
          <w:p w14:paraId="433EA83C" w14:textId="51CD1304" w:rsidR="003C3971" w:rsidRPr="00914714" w:rsidRDefault="008E3120" w:rsidP="00C72833">
            <w:pPr>
              <w:pStyle w:val="TAC"/>
              <w:rPr>
                <w:sz w:val="16"/>
                <w:szCs w:val="16"/>
                <w:lang w:eastAsia="zh-CN"/>
              </w:rPr>
            </w:pPr>
            <w:r w:rsidRPr="00914714">
              <w:rPr>
                <w:rFonts w:hint="eastAsia"/>
                <w:sz w:val="16"/>
                <w:szCs w:val="16"/>
                <w:lang w:eastAsia="zh-CN"/>
              </w:rPr>
              <w:t>2023-02</w:t>
            </w:r>
          </w:p>
        </w:tc>
        <w:tc>
          <w:tcPr>
            <w:tcW w:w="891" w:type="dxa"/>
            <w:shd w:val="solid" w:color="FFFFFF" w:fill="auto"/>
          </w:tcPr>
          <w:p w14:paraId="55C8CC01" w14:textId="7A3F4CF7" w:rsidR="003C3971" w:rsidRPr="00914714" w:rsidRDefault="008E3120"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134723C6" w14:textId="7A98C3D6" w:rsidR="003C3971" w:rsidRPr="00914714" w:rsidRDefault="008A6D71" w:rsidP="00C72833">
            <w:pPr>
              <w:pStyle w:val="TAC"/>
              <w:rPr>
                <w:sz w:val="16"/>
                <w:szCs w:val="16"/>
              </w:rPr>
            </w:pPr>
            <w:r w:rsidRPr="008A6D71">
              <w:rPr>
                <w:sz w:val="16"/>
                <w:szCs w:val="16"/>
              </w:rPr>
              <w:t>S5-232839</w:t>
            </w:r>
          </w:p>
        </w:tc>
        <w:tc>
          <w:tcPr>
            <w:tcW w:w="425" w:type="dxa"/>
            <w:shd w:val="solid" w:color="FFFFFF" w:fill="auto"/>
          </w:tcPr>
          <w:p w14:paraId="2B341B81" w14:textId="77777777" w:rsidR="003C3971" w:rsidRPr="00914714" w:rsidRDefault="003C3971" w:rsidP="00C72833">
            <w:pPr>
              <w:pStyle w:val="TAL"/>
              <w:rPr>
                <w:sz w:val="16"/>
                <w:szCs w:val="16"/>
              </w:rPr>
            </w:pPr>
          </w:p>
        </w:tc>
        <w:tc>
          <w:tcPr>
            <w:tcW w:w="425" w:type="dxa"/>
            <w:shd w:val="solid" w:color="FFFFFF" w:fill="auto"/>
          </w:tcPr>
          <w:p w14:paraId="090FDCAA" w14:textId="77777777" w:rsidR="003C3971" w:rsidRPr="00914714" w:rsidRDefault="003C3971" w:rsidP="00C72833">
            <w:pPr>
              <w:pStyle w:val="TAR"/>
              <w:rPr>
                <w:sz w:val="16"/>
                <w:szCs w:val="16"/>
              </w:rPr>
            </w:pPr>
          </w:p>
        </w:tc>
        <w:tc>
          <w:tcPr>
            <w:tcW w:w="425" w:type="dxa"/>
            <w:shd w:val="solid" w:color="FFFFFF" w:fill="auto"/>
          </w:tcPr>
          <w:p w14:paraId="40910D18" w14:textId="77777777" w:rsidR="003C3971" w:rsidRPr="00914714" w:rsidRDefault="003C3971" w:rsidP="00C72833">
            <w:pPr>
              <w:pStyle w:val="TAC"/>
              <w:rPr>
                <w:sz w:val="16"/>
                <w:szCs w:val="16"/>
              </w:rPr>
            </w:pPr>
          </w:p>
        </w:tc>
        <w:tc>
          <w:tcPr>
            <w:tcW w:w="4962" w:type="dxa"/>
            <w:shd w:val="solid" w:color="FFFFFF" w:fill="auto"/>
          </w:tcPr>
          <w:p w14:paraId="17B0396C" w14:textId="12A685C2" w:rsidR="003C3971" w:rsidRPr="00914714" w:rsidRDefault="008E3120" w:rsidP="008E3120">
            <w:pPr>
              <w:pStyle w:val="TAL"/>
              <w:rPr>
                <w:sz w:val="16"/>
                <w:szCs w:val="16"/>
              </w:rPr>
            </w:pPr>
            <w:r w:rsidRPr="00914714">
              <w:rPr>
                <w:sz w:val="16"/>
                <w:szCs w:val="16"/>
              </w:rPr>
              <w:t>Initial skeleton</w:t>
            </w:r>
          </w:p>
        </w:tc>
        <w:tc>
          <w:tcPr>
            <w:tcW w:w="708" w:type="dxa"/>
            <w:shd w:val="solid" w:color="FFFFFF" w:fill="auto"/>
          </w:tcPr>
          <w:p w14:paraId="5E97A6B2" w14:textId="58E903F8" w:rsidR="003C3971" w:rsidRPr="00914714" w:rsidRDefault="008E3120" w:rsidP="00C72833">
            <w:pPr>
              <w:pStyle w:val="TAC"/>
              <w:rPr>
                <w:sz w:val="16"/>
                <w:szCs w:val="16"/>
                <w:lang w:eastAsia="zh-CN"/>
              </w:rPr>
            </w:pPr>
            <w:r w:rsidRPr="00914714">
              <w:rPr>
                <w:rFonts w:hint="eastAsia"/>
                <w:sz w:val="16"/>
                <w:szCs w:val="16"/>
                <w:lang w:eastAsia="zh-CN"/>
              </w:rPr>
              <w:t>0.0.0</w:t>
            </w:r>
          </w:p>
        </w:tc>
      </w:tr>
      <w:tr w:rsidR="00AF2F29" w:rsidRPr="00914714" w14:paraId="3A00AA79" w14:textId="77777777" w:rsidTr="006D0449">
        <w:tc>
          <w:tcPr>
            <w:tcW w:w="709" w:type="dxa"/>
            <w:shd w:val="solid" w:color="FFFFFF" w:fill="auto"/>
          </w:tcPr>
          <w:p w14:paraId="2524C57B" w14:textId="05403A6D" w:rsidR="00AF2F29" w:rsidRPr="00914714" w:rsidRDefault="00AF2F29" w:rsidP="00C72833">
            <w:pPr>
              <w:pStyle w:val="TAC"/>
              <w:rPr>
                <w:sz w:val="16"/>
                <w:szCs w:val="16"/>
                <w:lang w:eastAsia="zh-CN"/>
              </w:rPr>
            </w:pPr>
            <w:r w:rsidRPr="00914714">
              <w:rPr>
                <w:rFonts w:hint="eastAsia"/>
                <w:sz w:val="16"/>
                <w:szCs w:val="16"/>
                <w:lang w:eastAsia="zh-CN"/>
              </w:rPr>
              <w:t>2023-0</w:t>
            </w:r>
            <w:r w:rsidR="008A6D71">
              <w:rPr>
                <w:rFonts w:hint="eastAsia"/>
                <w:sz w:val="16"/>
                <w:szCs w:val="16"/>
                <w:lang w:eastAsia="zh-CN"/>
              </w:rPr>
              <w:t>3</w:t>
            </w:r>
          </w:p>
        </w:tc>
        <w:tc>
          <w:tcPr>
            <w:tcW w:w="891" w:type="dxa"/>
            <w:shd w:val="solid" w:color="FFFFFF" w:fill="auto"/>
          </w:tcPr>
          <w:p w14:paraId="0EB8D0AF" w14:textId="36F3F9E4" w:rsidR="00AF2F29" w:rsidRPr="00914714" w:rsidRDefault="00AF2F29" w:rsidP="00C72833">
            <w:pPr>
              <w:pStyle w:val="TAC"/>
              <w:rPr>
                <w:sz w:val="16"/>
                <w:szCs w:val="16"/>
                <w:lang w:eastAsia="zh-CN"/>
              </w:rPr>
            </w:pPr>
            <w:r w:rsidRPr="00914714">
              <w:rPr>
                <w:rFonts w:hint="eastAsia"/>
                <w:sz w:val="16"/>
                <w:szCs w:val="16"/>
                <w:lang w:eastAsia="zh-CN"/>
              </w:rPr>
              <w:t>SA5#147</w:t>
            </w:r>
          </w:p>
        </w:tc>
        <w:tc>
          <w:tcPr>
            <w:tcW w:w="1094" w:type="dxa"/>
            <w:shd w:val="solid" w:color="FFFFFF" w:fill="auto"/>
          </w:tcPr>
          <w:p w14:paraId="62DFAE7F" w14:textId="77777777" w:rsidR="00AF2F29" w:rsidRDefault="00AF2F29" w:rsidP="00C72833">
            <w:pPr>
              <w:pStyle w:val="TAC"/>
              <w:rPr>
                <w:sz w:val="16"/>
                <w:szCs w:val="16"/>
                <w:lang w:eastAsia="zh-CN"/>
              </w:rPr>
            </w:pPr>
            <w:r w:rsidRPr="00AF2F29">
              <w:rPr>
                <w:sz w:val="16"/>
                <w:szCs w:val="16"/>
              </w:rPr>
              <w:t>S5-232515</w:t>
            </w:r>
          </w:p>
          <w:p w14:paraId="632A8A9C" w14:textId="3A363041" w:rsidR="00EB38DE" w:rsidRPr="00914714" w:rsidRDefault="00EB38DE" w:rsidP="00C72833">
            <w:pPr>
              <w:pStyle w:val="TAC"/>
              <w:rPr>
                <w:sz w:val="16"/>
                <w:szCs w:val="16"/>
                <w:lang w:eastAsia="zh-CN"/>
              </w:rPr>
            </w:pPr>
            <w:r w:rsidRPr="00AF2F29">
              <w:rPr>
                <w:sz w:val="16"/>
                <w:szCs w:val="16"/>
              </w:rPr>
              <w:t>S5-232838</w:t>
            </w:r>
          </w:p>
        </w:tc>
        <w:tc>
          <w:tcPr>
            <w:tcW w:w="425" w:type="dxa"/>
            <w:shd w:val="solid" w:color="FFFFFF" w:fill="auto"/>
          </w:tcPr>
          <w:p w14:paraId="721475FC" w14:textId="77777777" w:rsidR="00AF2F29" w:rsidRPr="00914714" w:rsidRDefault="00AF2F29" w:rsidP="00C72833">
            <w:pPr>
              <w:pStyle w:val="TAL"/>
              <w:rPr>
                <w:sz w:val="16"/>
                <w:szCs w:val="16"/>
              </w:rPr>
            </w:pPr>
          </w:p>
        </w:tc>
        <w:tc>
          <w:tcPr>
            <w:tcW w:w="425" w:type="dxa"/>
            <w:shd w:val="solid" w:color="FFFFFF" w:fill="auto"/>
          </w:tcPr>
          <w:p w14:paraId="15FF334B" w14:textId="77777777" w:rsidR="00AF2F29" w:rsidRPr="00914714" w:rsidRDefault="00AF2F29" w:rsidP="00C72833">
            <w:pPr>
              <w:pStyle w:val="TAR"/>
              <w:rPr>
                <w:sz w:val="16"/>
                <w:szCs w:val="16"/>
              </w:rPr>
            </w:pPr>
          </w:p>
        </w:tc>
        <w:tc>
          <w:tcPr>
            <w:tcW w:w="425" w:type="dxa"/>
            <w:shd w:val="solid" w:color="FFFFFF" w:fill="auto"/>
          </w:tcPr>
          <w:p w14:paraId="7A5F898D" w14:textId="77777777" w:rsidR="00AF2F29" w:rsidRPr="00914714" w:rsidRDefault="00AF2F29" w:rsidP="00C72833">
            <w:pPr>
              <w:pStyle w:val="TAC"/>
              <w:rPr>
                <w:sz w:val="16"/>
                <w:szCs w:val="16"/>
              </w:rPr>
            </w:pPr>
          </w:p>
        </w:tc>
        <w:tc>
          <w:tcPr>
            <w:tcW w:w="4962" w:type="dxa"/>
            <w:shd w:val="solid" w:color="FFFFFF" w:fill="auto"/>
          </w:tcPr>
          <w:p w14:paraId="639A852D" w14:textId="77777777" w:rsidR="00AF2F29" w:rsidRDefault="00AF2F29" w:rsidP="008E3120">
            <w:pPr>
              <w:pStyle w:val="TAL"/>
              <w:rPr>
                <w:sz w:val="16"/>
                <w:szCs w:val="16"/>
                <w:lang w:eastAsia="zh-CN"/>
              </w:rPr>
            </w:pPr>
            <w:r w:rsidRPr="00AF2F29">
              <w:rPr>
                <w:sz w:val="16"/>
                <w:szCs w:val="16"/>
              </w:rPr>
              <w:t>Add the skeleton to TR 28.844</w:t>
            </w:r>
          </w:p>
          <w:p w14:paraId="5BD42347" w14:textId="77777777" w:rsidR="00EB38DE" w:rsidRDefault="00EB38DE" w:rsidP="008E3120">
            <w:pPr>
              <w:pStyle w:val="TAL"/>
              <w:rPr>
                <w:sz w:val="16"/>
                <w:szCs w:val="16"/>
                <w:lang w:eastAsia="zh-CN"/>
              </w:rPr>
            </w:pPr>
            <w:r w:rsidRPr="00AF2F29">
              <w:rPr>
                <w:sz w:val="16"/>
                <w:szCs w:val="16"/>
              </w:rPr>
              <w:t>Add scope and reference to TR 28.844</w:t>
            </w:r>
          </w:p>
          <w:p w14:paraId="3E2CE71A" w14:textId="5290C1BA" w:rsidR="00EB38DE" w:rsidRPr="00914714" w:rsidRDefault="00EB38DE" w:rsidP="008E3120">
            <w:pPr>
              <w:pStyle w:val="TAL"/>
              <w:rPr>
                <w:sz w:val="16"/>
                <w:szCs w:val="16"/>
                <w:lang w:eastAsia="zh-CN"/>
              </w:rPr>
            </w:pPr>
            <w:r w:rsidRPr="00EB38DE">
              <w:rPr>
                <w:sz w:val="16"/>
                <w:szCs w:val="16"/>
                <w:lang w:eastAsia="zh-CN"/>
              </w:rPr>
              <w:t>Some editorial changes including aligning TR front page title with SA5 official title are made as well.</w:t>
            </w:r>
          </w:p>
        </w:tc>
        <w:tc>
          <w:tcPr>
            <w:tcW w:w="708" w:type="dxa"/>
            <w:shd w:val="solid" w:color="FFFFFF" w:fill="auto"/>
          </w:tcPr>
          <w:p w14:paraId="5BAA941B" w14:textId="0C5AE457" w:rsidR="00AF2F29" w:rsidRPr="00914714" w:rsidRDefault="00AF2F29" w:rsidP="00C72833">
            <w:pPr>
              <w:pStyle w:val="TAC"/>
              <w:rPr>
                <w:sz w:val="16"/>
                <w:szCs w:val="16"/>
                <w:lang w:eastAsia="zh-CN"/>
              </w:rPr>
            </w:pPr>
            <w:r>
              <w:rPr>
                <w:rFonts w:hint="eastAsia"/>
                <w:sz w:val="16"/>
                <w:szCs w:val="16"/>
                <w:lang w:eastAsia="zh-CN"/>
              </w:rPr>
              <w:t>0.1.0</w:t>
            </w:r>
          </w:p>
        </w:tc>
      </w:tr>
      <w:tr w:rsidR="006D0449" w:rsidRPr="00914714" w14:paraId="7C05F2FD" w14:textId="77777777" w:rsidTr="006D0449">
        <w:tc>
          <w:tcPr>
            <w:tcW w:w="709" w:type="dxa"/>
            <w:shd w:val="solid" w:color="FFFFFF" w:fill="auto"/>
          </w:tcPr>
          <w:p w14:paraId="79447F3A" w14:textId="172B12F6" w:rsidR="006D0449" w:rsidRPr="00914714" w:rsidRDefault="006D0449" w:rsidP="00C72833">
            <w:pPr>
              <w:pStyle w:val="TAC"/>
              <w:rPr>
                <w:sz w:val="16"/>
                <w:szCs w:val="16"/>
                <w:lang w:eastAsia="zh-CN"/>
              </w:rPr>
            </w:pPr>
            <w:r>
              <w:rPr>
                <w:rFonts w:hint="eastAsia"/>
                <w:sz w:val="16"/>
                <w:szCs w:val="16"/>
                <w:lang w:eastAsia="zh-CN"/>
              </w:rPr>
              <w:t>2023-04</w:t>
            </w:r>
          </w:p>
        </w:tc>
        <w:tc>
          <w:tcPr>
            <w:tcW w:w="891" w:type="dxa"/>
            <w:shd w:val="solid" w:color="FFFFFF" w:fill="auto"/>
          </w:tcPr>
          <w:p w14:paraId="53D1C9B5" w14:textId="1E29D43F" w:rsidR="006D0449" w:rsidRPr="00914714" w:rsidRDefault="006D0449" w:rsidP="00C72833">
            <w:pPr>
              <w:pStyle w:val="TAC"/>
              <w:rPr>
                <w:sz w:val="16"/>
                <w:szCs w:val="16"/>
                <w:lang w:eastAsia="zh-CN"/>
              </w:rPr>
            </w:pPr>
            <w:r>
              <w:rPr>
                <w:rFonts w:hint="eastAsia"/>
                <w:sz w:val="16"/>
                <w:szCs w:val="16"/>
                <w:lang w:eastAsia="zh-CN"/>
              </w:rPr>
              <w:t>SA5#148e</w:t>
            </w:r>
          </w:p>
        </w:tc>
        <w:tc>
          <w:tcPr>
            <w:tcW w:w="1094" w:type="dxa"/>
            <w:shd w:val="solid" w:color="FFFFFF" w:fill="auto"/>
          </w:tcPr>
          <w:p w14:paraId="2484DE72" w14:textId="77777777" w:rsidR="006D0449" w:rsidRDefault="006D0449" w:rsidP="00C72833">
            <w:pPr>
              <w:pStyle w:val="TAC"/>
              <w:rPr>
                <w:sz w:val="16"/>
                <w:szCs w:val="16"/>
                <w:lang w:eastAsia="zh-CN"/>
              </w:rPr>
            </w:pPr>
            <w:r w:rsidRPr="006D0449">
              <w:rPr>
                <w:sz w:val="16"/>
                <w:szCs w:val="16"/>
              </w:rPr>
              <w:t>S5-233673</w:t>
            </w:r>
          </w:p>
          <w:p w14:paraId="18567736" w14:textId="77777777" w:rsidR="006D0449" w:rsidRDefault="006D0449" w:rsidP="00C72833">
            <w:pPr>
              <w:pStyle w:val="TAC"/>
              <w:rPr>
                <w:sz w:val="16"/>
                <w:szCs w:val="16"/>
                <w:lang w:eastAsia="zh-CN"/>
              </w:rPr>
            </w:pPr>
          </w:p>
          <w:p w14:paraId="5A824C8F" w14:textId="77777777" w:rsidR="006D0449" w:rsidRDefault="006D0449" w:rsidP="00C72833">
            <w:pPr>
              <w:pStyle w:val="TAC"/>
              <w:rPr>
                <w:sz w:val="16"/>
                <w:szCs w:val="16"/>
                <w:lang w:eastAsia="zh-CN"/>
              </w:rPr>
            </w:pPr>
            <w:r w:rsidRPr="006D0449">
              <w:rPr>
                <w:sz w:val="16"/>
                <w:szCs w:val="16"/>
                <w:lang w:eastAsia="zh-CN"/>
              </w:rPr>
              <w:t>S5-233485</w:t>
            </w:r>
          </w:p>
          <w:p w14:paraId="79E4ACF9" w14:textId="040B6763" w:rsidR="006D0449" w:rsidRDefault="006D0449" w:rsidP="006D0449">
            <w:pPr>
              <w:pStyle w:val="TAC"/>
              <w:rPr>
                <w:sz w:val="16"/>
                <w:szCs w:val="16"/>
                <w:lang w:eastAsia="zh-CN"/>
              </w:rPr>
            </w:pPr>
            <w:r w:rsidRPr="006D0449">
              <w:rPr>
                <w:sz w:val="16"/>
                <w:szCs w:val="16"/>
                <w:lang w:eastAsia="zh-CN"/>
              </w:rPr>
              <w:t>S5-233669</w:t>
            </w:r>
          </w:p>
          <w:p w14:paraId="448A0500" w14:textId="77777777" w:rsidR="006D0449" w:rsidRDefault="006D0449" w:rsidP="00C72833">
            <w:pPr>
              <w:pStyle w:val="TAC"/>
              <w:rPr>
                <w:sz w:val="16"/>
                <w:szCs w:val="16"/>
                <w:lang w:eastAsia="zh-CN"/>
              </w:rPr>
            </w:pPr>
            <w:r w:rsidRPr="006D0449">
              <w:rPr>
                <w:sz w:val="16"/>
                <w:szCs w:val="16"/>
                <w:lang w:eastAsia="zh-CN"/>
              </w:rPr>
              <w:t>S5-233672</w:t>
            </w:r>
          </w:p>
          <w:p w14:paraId="7DEEA823" w14:textId="77777777" w:rsidR="006D0449" w:rsidRDefault="006D0449" w:rsidP="00C72833">
            <w:pPr>
              <w:pStyle w:val="TAC"/>
              <w:rPr>
                <w:sz w:val="16"/>
                <w:szCs w:val="16"/>
                <w:lang w:eastAsia="zh-CN"/>
              </w:rPr>
            </w:pPr>
          </w:p>
          <w:p w14:paraId="32340556" w14:textId="08F780A8" w:rsidR="006D0449" w:rsidRPr="00AF2F29" w:rsidRDefault="006D0449" w:rsidP="00C72833">
            <w:pPr>
              <w:pStyle w:val="TAC"/>
              <w:rPr>
                <w:sz w:val="16"/>
                <w:szCs w:val="16"/>
                <w:lang w:eastAsia="zh-CN"/>
              </w:rPr>
            </w:pPr>
            <w:r w:rsidRPr="006D0449">
              <w:rPr>
                <w:sz w:val="16"/>
                <w:szCs w:val="16"/>
                <w:lang w:eastAsia="zh-CN"/>
              </w:rPr>
              <w:t>S5-233670</w:t>
            </w:r>
          </w:p>
        </w:tc>
        <w:tc>
          <w:tcPr>
            <w:tcW w:w="425" w:type="dxa"/>
            <w:shd w:val="solid" w:color="FFFFFF" w:fill="auto"/>
          </w:tcPr>
          <w:p w14:paraId="10BD9341" w14:textId="77777777" w:rsidR="006D0449" w:rsidRPr="00914714" w:rsidRDefault="006D0449" w:rsidP="00C72833">
            <w:pPr>
              <w:pStyle w:val="TAL"/>
              <w:rPr>
                <w:sz w:val="16"/>
                <w:szCs w:val="16"/>
              </w:rPr>
            </w:pPr>
          </w:p>
        </w:tc>
        <w:tc>
          <w:tcPr>
            <w:tcW w:w="425" w:type="dxa"/>
            <w:shd w:val="solid" w:color="FFFFFF" w:fill="auto"/>
          </w:tcPr>
          <w:p w14:paraId="53C6E460" w14:textId="77777777" w:rsidR="006D0449" w:rsidRPr="00914714" w:rsidRDefault="006D0449" w:rsidP="00C72833">
            <w:pPr>
              <w:pStyle w:val="TAR"/>
              <w:rPr>
                <w:sz w:val="16"/>
                <w:szCs w:val="16"/>
              </w:rPr>
            </w:pPr>
          </w:p>
        </w:tc>
        <w:tc>
          <w:tcPr>
            <w:tcW w:w="425" w:type="dxa"/>
            <w:shd w:val="solid" w:color="FFFFFF" w:fill="auto"/>
          </w:tcPr>
          <w:p w14:paraId="103426D2" w14:textId="77777777" w:rsidR="006D0449" w:rsidRPr="00914714" w:rsidRDefault="006D0449" w:rsidP="00C72833">
            <w:pPr>
              <w:pStyle w:val="TAC"/>
              <w:rPr>
                <w:sz w:val="16"/>
                <w:szCs w:val="16"/>
              </w:rPr>
            </w:pPr>
          </w:p>
        </w:tc>
        <w:tc>
          <w:tcPr>
            <w:tcW w:w="4962" w:type="dxa"/>
            <w:shd w:val="solid" w:color="FFFFFF" w:fill="auto"/>
          </w:tcPr>
          <w:p w14:paraId="52B7576C" w14:textId="77777777" w:rsidR="006D0449" w:rsidRDefault="006D0449" w:rsidP="008E3120">
            <w:pPr>
              <w:pStyle w:val="TAL"/>
              <w:rPr>
                <w:sz w:val="16"/>
                <w:szCs w:val="16"/>
                <w:lang w:eastAsia="zh-CN"/>
              </w:rPr>
            </w:pPr>
            <w:r w:rsidRPr="006D0449">
              <w:rPr>
                <w:sz w:val="16"/>
                <w:szCs w:val="16"/>
              </w:rPr>
              <w:t>Introduction of general background and satellite access architecture and functionality</w:t>
            </w:r>
          </w:p>
          <w:p w14:paraId="061F10B4" w14:textId="77777777" w:rsidR="006D0449" w:rsidRDefault="006D0449" w:rsidP="008E3120">
            <w:pPr>
              <w:pStyle w:val="TAL"/>
              <w:rPr>
                <w:sz w:val="16"/>
                <w:szCs w:val="16"/>
                <w:lang w:eastAsia="zh-CN"/>
              </w:rPr>
            </w:pPr>
            <w:r w:rsidRPr="006D0449">
              <w:rPr>
                <w:sz w:val="16"/>
                <w:szCs w:val="16"/>
                <w:lang w:eastAsia="zh-CN"/>
              </w:rPr>
              <w:t>Introduction of satellite backhaul architecture and functionality</w:t>
            </w:r>
          </w:p>
          <w:p w14:paraId="6ABE2E3A" w14:textId="77777777" w:rsidR="006D0449" w:rsidRDefault="006D0449" w:rsidP="008E3120">
            <w:pPr>
              <w:pStyle w:val="TAL"/>
              <w:rPr>
                <w:sz w:val="16"/>
                <w:szCs w:val="16"/>
                <w:lang w:eastAsia="zh-CN"/>
              </w:rPr>
            </w:pPr>
            <w:r w:rsidRPr="006D0449">
              <w:rPr>
                <w:sz w:val="16"/>
                <w:szCs w:val="16"/>
                <w:lang w:eastAsia="zh-CN"/>
              </w:rPr>
              <w:t>Introduction of charging modes</w:t>
            </w:r>
          </w:p>
          <w:p w14:paraId="47B5506F" w14:textId="77777777" w:rsidR="006D0449" w:rsidRDefault="006D0449" w:rsidP="008E3120">
            <w:pPr>
              <w:pStyle w:val="TAL"/>
              <w:rPr>
                <w:sz w:val="16"/>
                <w:szCs w:val="16"/>
                <w:lang w:eastAsia="zh-CN"/>
              </w:rPr>
            </w:pPr>
            <w:r w:rsidRPr="006D0449">
              <w:rPr>
                <w:sz w:val="16"/>
                <w:szCs w:val="16"/>
                <w:lang w:eastAsia="zh-CN"/>
              </w:rPr>
              <w:t>Add charging scenarios and key issues for Satellite access on converged charging for access connection</w:t>
            </w:r>
          </w:p>
          <w:p w14:paraId="3BC20800" w14:textId="5C8E5A88" w:rsidR="006D0449" w:rsidRPr="00AF2F29" w:rsidRDefault="006D0449" w:rsidP="008E3120">
            <w:pPr>
              <w:pStyle w:val="TAL"/>
              <w:rPr>
                <w:sz w:val="16"/>
                <w:szCs w:val="16"/>
                <w:lang w:eastAsia="zh-CN"/>
              </w:rPr>
            </w:pPr>
            <w:r w:rsidRPr="006D0449">
              <w:rPr>
                <w:sz w:val="16"/>
                <w:szCs w:val="16"/>
                <w:lang w:eastAsia="zh-CN"/>
              </w:rPr>
              <w:t>Add charging scenarios and key issues for Satellite backhaul on converged charging for data connection</w:t>
            </w:r>
          </w:p>
        </w:tc>
        <w:tc>
          <w:tcPr>
            <w:tcW w:w="708" w:type="dxa"/>
            <w:shd w:val="solid" w:color="FFFFFF" w:fill="auto"/>
          </w:tcPr>
          <w:p w14:paraId="1DB9CD4E" w14:textId="656E476F" w:rsidR="006D0449" w:rsidRDefault="006D0449" w:rsidP="00C72833">
            <w:pPr>
              <w:pStyle w:val="TAC"/>
              <w:rPr>
                <w:sz w:val="16"/>
                <w:szCs w:val="16"/>
                <w:lang w:eastAsia="zh-CN"/>
              </w:rPr>
            </w:pPr>
            <w:r>
              <w:rPr>
                <w:rFonts w:hint="eastAsia"/>
                <w:sz w:val="16"/>
                <w:szCs w:val="16"/>
                <w:lang w:eastAsia="zh-CN"/>
              </w:rPr>
              <w:t>0.2.0</w:t>
            </w:r>
          </w:p>
        </w:tc>
      </w:tr>
      <w:tr w:rsidR="00A71997" w:rsidRPr="00914714" w14:paraId="1519EBD5" w14:textId="77777777" w:rsidTr="006D0449">
        <w:tc>
          <w:tcPr>
            <w:tcW w:w="709" w:type="dxa"/>
            <w:shd w:val="solid" w:color="FFFFFF" w:fill="auto"/>
          </w:tcPr>
          <w:p w14:paraId="2600F4CF" w14:textId="5C3C4925" w:rsidR="00A71997" w:rsidRDefault="00A71997" w:rsidP="00C72833">
            <w:pPr>
              <w:pStyle w:val="TAC"/>
              <w:rPr>
                <w:sz w:val="16"/>
                <w:szCs w:val="16"/>
                <w:lang w:eastAsia="zh-CN"/>
              </w:rPr>
            </w:pPr>
            <w:r>
              <w:rPr>
                <w:rFonts w:hint="eastAsia"/>
                <w:sz w:val="16"/>
                <w:szCs w:val="16"/>
                <w:lang w:eastAsia="zh-CN"/>
              </w:rPr>
              <w:t>2023-05</w:t>
            </w:r>
          </w:p>
        </w:tc>
        <w:tc>
          <w:tcPr>
            <w:tcW w:w="891" w:type="dxa"/>
            <w:shd w:val="solid" w:color="FFFFFF" w:fill="auto"/>
          </w:tcPr>
          <w:p w14:paraId="0DBC5D6D" w14:textId="6E78CAF6" w:rsidR="00A71997" w:rsidRDefault="00A71997" w:rsidP="00C72833">
            <w:pPr>
              <w:pStyle w:val="TAC"/>
              <w:rPr>
                <w:sz w:val="16"/>
                <w:szCs w:val="16"/>
                <w:lang w:eastAsia="zh-CN"/>
              </w:rPr>
            </w:pPr>
            <w:r>
              <w:rPr>
                <w:rFonts w:hint="eastAsia"/>
                <w:sz w:val="16"/>
                <w:szCs w:val="16"/>
                <w:lang w:eastAsia="zh-CN"/>
              </w:rPr>
              <w:t>SA5#149</w:t>
            </w:r>
          </w:p>
        </w:tc>
        <w:tc>
          <w:tcPr>
            <w:tcW w:w="1094" w:type="dxa"/>
            <w:shd w:val="solid" w:color="FFFFFF" w:fill="auto"/>
          </w:tcPr>
          <w:p w14:paraId="61593CED" w14:textId="77777777" w:rsidR="00A71997" w:rsidRDefault="006316BB" w:rsidP="00C72833">
            <w:pPr>
              <w:pStyle w:val="TAC"/>
              <w:rPr>
                <w:sz w:val="16"/>
                <w:szCs w:val="16"/>
                <w:lang w:eastAsia="zh-CN"/>
              </w:rPr>
            </w:pPr>
            <w:r w:rsidRPr="006316BB">
              <w:rPr>
                <w:sz w:val="16"/>
                <w:szCs w:val="16"/>
              </w:rPr>
              <w:t>S5-234344</w:t>
            </w:r>
          </w:p>
          <w:p w14:paraId="587B4408" w14:textId="77777777" w:rsidR="006316BB" w:rsidRDefault="006316BB" w:rsidP="00C72833">
            <w:pPr>
              <w:pStyle w:val="TAC"/>
              <w:rPr>
                <w:sz w:val="16"/>
                <w:szCs w:val="16"/>
                <w:lang w:eastAsia="zh-CN"/>
              </w:rPr>
            </w:pPr>
            <w:r w:rsidRPr="006316BB">
              <w:rPr>
                <w:sz w:val="16"/>
                <w:szCs w:val="16"/>
                <w:lang w:eastAsia="zh-CN"/>
              </w:rPr>
              <w:t>S5-234489</w:t>
            </w:r>
          </w:p>
          <w:p w14:paraId="0BEDC638" w14:textId="77777777" w:rsidR="006316BB" w:rsidRDefault="006316BB" w:rsidP="00C72833">
            <w:pPr>
              <w:pStyle w:val="TAC"/>
              <w:rPr>
                <w:sz w:val="16"/>
                <w:szCs w:val="16"/>
                <w:lang w:eastAsia="zh-CN"/>
              </w:rPr>
            </w:pPr>
          </w:p>
          <w:p w14:paraId="1D1A64D9" w14:textId="77777777" w:rsidR="006316BB" w:rsidRDefault="006316BB" w:rsidP="00C72833">
            <w:pPr>
              <w:pStyle w:val="TAC"/>
              <w:rPr>
                <w:sz w:val="16"/>
                <w:szCs w:val="16"/>
                <w:lang w:eastAsia="zh-CN"/>
              </w:rPr>
            </w:pPr>
            <w:r w:rsidRPr="006316BB">
              <w:rPr>
                <w:sz w:val="16"/>
                <w:szCs w:val="16"/>
                <w:lang w:eastAsia="zh-CN"/>
              </w:rPr>
              <w:t>S5-234490</w:t>
            </w:r>
          </w:p>
          <w:p w14:paraId="189BA017" w14:textId="77777777" w:rsidR="008B1FBF" w:rsidRDefault="008B1FBF" w:rsidP="00C72833">
            <w:pPr>
              <w:pStyle w:val="TAC"/>
              <w:rPr>
                <w:sz w:val="16"/>
                <w:szCs w:val="16"/>
                <w:lang w:eastAsia="zh-CN"/>
              </w:rPr>
            </w:pPr>
          </w:p>
          <w:p w14:paraId="2B7A4E8A" w14:textId="77777777" w:rsidR="008B1FBF" w:rsidRDefault="008B1FBF" w:rsidP="00C72833">
            <w:pPr>
              <w:pStyle w:val="TAC"/>
              <w:rPr>
                <w:sz w:val="16"/>
                <w:szCs w:val="16"/>
                <w:lang w:eastAsia="zh-CN"/>
              </w:rPr>
            </w:pPr>
            <w:r w:rsidRPr="008B1FBF">
              <w:rPr>
                <w:sz w:val="16"/>
                <w:szCs w:val="16"/>
                <w:lang w:eastAsia="zh-CN"/>
              </w:rPr>
              <w:t>S5-234491</w:t>
            </w:r>
          </w:p>
          <w:p w14:paraId="0E58E93B" w14:textId="0E23C001" w:rsidR="008B1FBF" w:rsidRPr="006D0449" w:rsidRDefault="008B1FBF" w:rsidP="00C72833">
            <w:pPr>
              <w:pStyle w:val="TAC"/>
              <w:rPr>
                <w:sz w:val="16"/>
                <w:szCs w:val="16"/>
                <w:lang w:eastAsia="zh-CN"/>
              </w:rPr>
            </w:pPr>
            <w:r w:rsidRPr="008B1FBF">
              <w:rPr>
                <w:sz w:val="16"/>
                <w:szCs w:val="16"/>
                <w:lang w:eastAsia="zh-CN"/>
              </w:rPr>
              <w:t>S5-234492</w:t>
            </w:r>
          </w:p>
        </w:tc>
        <w:tc>
          <w:tcPr>
            <w:tcW w:w="425" w:type="dxa"/>
            <w:shd w:val="solid" w:color="FFFFFF" w:fill="auto"/>
          </w:tcPr>
          <w:p w14:paraId="03F82C9E" w14:textId="77777777" w:rsidR="00A71997" w:rsidRPr="00914714" w:rsidRDefault="00A71997" w:rsidP="00C72833">
            <w:pPr>
              <w:pStyle w:val="TAL"/>
              <w:rPr>
                <w:sz w:val="16"/>
                <w:szCs w:val="16"/>
              </w:rPr>
            </w:pPr>
          </w:p>
        </w:tc>
        <w:tc>
          <w:tcPr>
            <w:tcW w:w="425" w:type="dxa"/>
            <w:shd w:val="solid" w:color="FFFFFF" w:fill="auto"/>
          </w:tcPr>
          <w:p w14:paraId="62D45501" w14:textId="77777777" w:rsidR="00A71997" w:rsidRPr="00914714" w:rsidRDefault="00A71997" w:rsidP="00C72833">
            <w:pPr>
              <w:pStyle w:val="TAR"/>
              <w:rPr>
                <w:sz w:val="16"/>
                <w:szCs w:val="16"/>
              </w:rPr>
            </w:pPr>
          </w:p>
        </w:tc>
        <w:tc>
          <w:tcPr>
            <w:tcW w:w="425" w:type="dxa"/>
            <w:shd w:val="solid" w:color="FFFFFF" w:fill="auto"/>
          </w:tcPr>
          <w:p w14:paraId="06CDFCA1" w14:textId="77777777" w:rsidR="00A71997" w:rsidRPr="00914714" w:rsidRDefault="00A71997" w:rsidP="00C72833">
            <w:pPr>
              <w:pStyle w:val="TAC"/>
              <w:rPr>
                <w:sz w:val="16"/>
                <w:szCs w:val="16"/>
              </w:rPr>
            </w:pPr>
          </w:p>
        </w:tc>
        <w:tc>
          <w:tcPr>
            <w:tcW w:w="4962" w:type="dxa"/>
            <w:shd w:val="solid" w:color="FFFFFF" w:fill="auto"/>
          </w:tcPr>
          <w:p w14:paraId="359F3AE8" w14:textId="77777777" w:rsidR="00A71997" w:rsidRDefault="006316BB" w:rsidP="008E3120">
            <w:pPr>
              <w:pStyle w:val="TAL"/>
              <w:rPr>
                <w:sz w:val="16"/>
                <w:szCs w:val="16"/>
                <w:lang w:eastAsia="zh-CN"/>
              </w:rPr>
            </w:pPr>
            <w:r w:rsidRPr="006316BB">
              <w:rPr>
                <w:sz w:val="16"/>
                <w:szCs w:val="16"/>
              </w:rPr>
              <w:t>Update Abbreviations and edit correction in business roles</w:t>
            </w:r>
          </w:p>
          <w:p w14:paraId="1E842274" w14:textId="77777777" w:rsidR="006316BB" w:rsidRDefault="006316BB" w:rsidP="006316BB">
            <w:pPr>
              <w:pStyle w:val="TAL"/>
              <w:rPr>
                <w:sz w:val="16"/>
                <w:szCs w:val="16"/>
                <w:lang w:eastAsia="zh-CN"/>
              </w:rPr>
            </w:pPr>
            <w:r w:rsidRPr="006316BB">
              <w:rPr>
                <w:sz w:val="16"/>
                <w:szCs w:val="16"/>
                <w:lang w:eastAsia="zh-CN"/>
              </w:rPr>
              <w:t>Add charging scenarios and key issues for Edge Computing via satellite backhaul</w:t>
            </w:r>
          </w:p>
          <w:p w14:paraId="12971623" w14:textId="77777777" w:rsidR="006316BB" w:rsidRDefault="006316BB" w:rsidP="006316BB">
            <w:pPr>
              <w:pStyle w:val="TAL"/>
              <w:rPr>
                <w:sz w:val="16"/>
                <w:szCs w:val="16"/>
                <w:lang w:eastAsia="zh-CN"/>
              </w:rPr>
            </w:pPr>
            <w:r w:rsidRPr="006316BB">
              <w:rPr>
                <w:sz w:val="16"/>
                <w:szCs w:val="16"/>
                <w:lang w:eastAsia="zh-CN"/>
              </w:rPr>
              <w:t>Add charging scenarios and key issues for SSC-to-SSC communications via satellite</w:t>
            </w:r>
          </w:p>
          <w:p w14:paraId="52C6EE10" w14:textId="77777777" w:rsidR="006316BB" w:rsidRDefault="008B1FBF" w:rsidP="006316BB">
            <w:pPr>
              <w:pStyle w:val="TAL"/>
              <w:rPr>
                <w:sz w:val="16"/>
                <w:szCs w:val="16"/>
                <w:lang w:eastAsia="zh-CN"/>
              </w:rPr>
            </w:pPr>
            <w:r w:rsidRPr="008B1FBF">
              <w:rPr>
                <w:sz w:val="16"/>
                <w:szCs w:val="16"/>
                <w:lang w:eastAsia="zh-CN"/>
              </w:rPr>
              <w:t>Add solutions for satellite backhaul charging</w:t>
            </w:r>
          </w:p>
          <w:p w14:paraId="27616A3B" w14:textId="0C899EDD" w:rsidR="008B1FBF" w:rsidRPr="006316BB" w:rsidRDefault="008B1FBF" w:rsidP="006316BB">
            <w:pPr>
              <w:pStyle w:val="TAL"/>
              <w:rPr>
                <w:sz w:val="16"/>
                <w:szCs w:val="16"/>
                <w:lang w:eastAsia="zh-CN"/>
              </w:rPr>
            </w:pPr>
            <w:r w:rsidRPr="008B1FBF">
              <w:rPr>
                <w:sz w:val="16"/>
                <w:szCs w:val="16"/>
                <w:lang w:eastAsia="zh-CN"/>
              </w:rPr>
              <w:t>Satellite backhaul Adding new use case</w:t>
            </w:r>
          </w:p>
        </w:tc>
        <w:tc>
          <w:tcPr>
            <w:tcW w:w="708" w:type="dxa"/>
            <w:shd w:val="solid" w:color="FFFFFF" w:fill="auto"/>
          </w:tcPr>
          <w:p w14:paraId="5F3526AF" w14:textId="576DD022" w:rsidR="00A71997" w:rsidRDefault="00A71997" w:rsidP="00C72833">
            <w:pPr>
              <w:pStyle w:val="TAC"/>
              <w:rPr>
                <w:sz w:val="16"/>
                <w:szCs w:val="16"/>
                <w:lang w:eastAsia="zh-CN"/>
              </w:rPr>
            </w:pPr>
            <w:r>
              <w:rPr>
                <w:rFonts w:hint="eastAsia"/>
                <w:sz w:val="16"/>
                <w:szCs w:val="16"/>
                <w:lang w:eastAsia="zh-CN"/>
              </w:rPr>
              <w:t>0.3.0</w:t>
            </w:r>
          </w:p>
        </w:tc>
      </w:tr>
      <w:tr w:rsidR="005A01E9" w:rsidRPr="00914714" w14:paraId="7352147F" w14:textId="77777777" w:rsidTr="006D0449">
        <w:tc>
          <w:tcPr>
            <w:tcW w:w="709" w:type="dxa"/>
            <w:shd w:val="solid" w:color="FFFFFF" w:fill="auto"/>
          </w:tcPr>
          <w:p w14:paraId="4E1331A0" w14:textId="5A96EC47" w:rsidR="005A01E9" w:rsidRDefault="005A01E9" w:rsidP="00C72833">
            <w:pPr>
              <w:pStyle w:val="TAC"/>
              <w:rPr>
                <w:sz w:val="16"/>
                <w:szCs w:val="16"/>
                <w:lang w:eastAsia="zh-CN"/>
              </w:rPr>
            </w:pPr>
            <w:r>
              <w:rPr>
                <w:rFonts w:hint="eastAsia"/>
                <w:sz w:val="16"/>
                <w:szCs w:val="16"/>
                <w:lang w:eastAsia="zh-CN"/>
              </w:rPr>
              <w:t>2023-08</w:t>
            </w:r>
          </w:p>
        </w:tc>
        <w:tc>
          <w:tcPr>
            <w:tcW w:w="891" w:type="dxa"/>
            <w:shd w:val="solid" w:color="FFFFFF" w:fill="auto"/>
          </w:tcPr>
          <w:p w14:paraId="5163A65C" w14:textId="6D74DBE8" w:rsidR="005A01E9" w:rsidRDefault="005A01E9" w:rsidP="00C72833">
            <w:pPr>
              <w:pStyle w:val="TAC"/>
              <w:rPr>
                <w:sz w:val="16"/>
                <w:szCs w:val="16"/>
                <w:lang w:eastAsia="zh-CN"/>
              </w:rPr>
            </w:pPr>
            <w:r>
              <w:rPr>
                <w:rFonts w:hint="eastAsia"/>
                <w:sz w:val="16"/>
                <w:szCs w:val="16"/>
                <w:lang w:eastAsia="zh-CN"/>
              </w:rPr>
              <w:t>SA5#150</w:t>
            </w:r>
          </w:p>
        </w:tc>
        <w:tc>
          <w:tcPr>
            <w:tcW w:w="1094" w:type="dxa"/>
            <w:shd w:val="solid" w:color="FFFFFF" w:fill="auto"/>
          </w:tcPr>
          <w:p w14:paraId="306CE315" w14:textId="77777777" w:rsidR="005A01E9" w:rsidRDefault="005A01E9" w:rsidP="00C72833">
            <w:pPr>
              <w:pStyle w:val="TAC"/>
              <w:rPr>
                <w:sz w:val="16"/>
                <w:szCs w:val="16"/>
                <w:lang w:eastAsia="zh-CN"/>
              </w:rPr>
            </w:pPr>
            <w:r w:rsidRPr="005A01E9">
              <w:rPr>
                <w:sz w:val="16"/>
                <w:szCs w:val="16"/>
              </w:rPr>
              <w:t>S5-235890</w:t>
            </w:r>
          </w:p>
          <w:p w14:paraId="3F599A69" w14:textId="77777777" w:rsidR="005A01E9" w:rsidRDefault="005A01E9" w:rsidP="00C72833">
            <w:pPr>
              <w:pStyle w:val="TAC"/>
              <w:rPr>
                <w:sz w:val="16"/>
                <w:szCs w:val="16"/>
                <w:lang w:eastAsia="zh-CN"/>
              </w:rPr>
            </w:pPr>
            <w:r w:rsidRPr="005A01E9">
              <w:rPr>
                <w:sz w:val="16"/>
                <w:szCs w:val="16"/>
                <w:lang w:eastAsia="zh-CN"/>
              </w:rPr>
              <w:t>S5-235892</w:t>
            </w:r>
          </w:p>
          <w:p w14:paraId="4F81BD46" w14:textId="77777777" w:rsidR="005A01E9" w:rsidRDefault="005A01E9" w:rsidP="00C72833">
            <w:pPr>
              <w:pStyle w:val="TAC"/>
              <w:rPr>
                <w:sz w:val="16"/>
                <w:szCs w:val="16"/>
                <w:lang w:eastAsia="zh-CN"/>
              </w:rPr>
            </w:pPr>
            <w:r w:rsidRPr="005A01E9">
              <w:rPr>
                <w:sz w:val="16"/>
                <w:szCs w:val="16"/>
                <w:lang w:eastAsia="zh-CN"/>
              </w:rPr>
              <w:t>S5-235891</w:t>
            </w:r>
          </w:p>
          <w:p w14:paraId="7405896B" w14:textId="77777777" w:rsidR="005A01E9" w:rsidRDefault="005A01E9" w:rsidP="00C72833">
            <w:pPr>
              <w:pStyle w:val="TAC"/>
              <w:rPr>
                <w:sz w:val="16"/>
                <w:szCs w:val="16"/>
                <w:lang w:eastAsia="zh-CN"/>
              </w:rPr>
            </w:pPr>
            <w:r w:rsidRPr="005A01E9">
              <w:rPr>
                <w:sz w:val="16"/>
                <w:szCs w:val="16"/>
                <w:lang w:eastAsia="zh-CN"/>
              </w:rPr>
              <w:t>S5-235894</w:t>
            </w:r>
          </w:p>
          <w:p w14:paraId="2D4FB6CE" w14:textId="77777777" w:rsidR="005A01E9" w:rsidRDefault="005A01E9" w:rsidP="00C72833">
            <w:pPr>
              <w:pStyle w:val="TAC"/>
              <w:rPr>
                <w:sz w:val="16"/>
                <w:szCs w:val="16"/>
                <w:lang w:eastAsia="zh-CN"/>
              </w:rPr>
            </w:pPr>
            <w:r w:rsidRPr="005A01E9">
              <w:rPr>
                <w:sz w:val="16"/>
                <w:szCs w:val="16"/>
                <w:lang w:eastAsia="zh-CN"/>
              </w:rPr>
              <w:t>S5-235893</w:t>
            </w:r>
          </w:p>
          <w:p w14:paraId="209AF4F8" w14:textId="77777777" w:rsidR="005A01E9" w:rsidRDefault="005A01E9" w:rsidP="00C72833">
            <w:pPr>
              <w:pStyle w:val="TAC"/>
              <w:rPr>
                <w:sz w:val="16"/>
                <w:szCs w:val="16"/>
                <w:lang w:eastAsia="zh-CN"/>
              </w:rPr>
            </w:pPr>
            <w:r w:rsidRPr="005A01E9">
              <w:rPr>
                <w:sz w:val="16"/>
                <w:szCs w:val="16"/>
                <w:lang w:eastAsia="zh-CN"/>
              </w:rPr>
              <w:t>S5-235895</w:t>
            </w:r>
          </w:p>
          <w:p w14:paraId="2632A0AD" w14:textId="77777777" w:rsidR="005A01E9" w:rsidRDefault="005A01E9" w:rsidP="00C72833">
            <w:pPr>
              <w:pStyle w:val="TAC"/>
              <w:rPr>
                <w:sz w:val="16"/>
                <w:szCs w:val="16"/>
                <w:lang w:eastAsia="zh-CN"/>
              </w:rPr>
            </w:pPr>
            <w:r w:rsidRPr="005A01E9">
              <w:rPr>
                <w:sz w:val="16"/>
                <w:szCs w:val="16"/>
                <w:lang w:eastAsia="zh-CN"/>
              </w:rPr>
              <w:t>S5-235896</w:t>
            </w:r>
          </w:p>
          <w:p w14:paraId="6E9AC551" w14:textId="77777777" w:rsidR="005A01E9" w:rsidRDefault="005A01E9" w:rsidP="00C72833">
            <w:pPr>
              <w:pStyle w:val="TAC"/>
              <w:rPr>
                <w:sz w:val="16"/>
                <w:szCs w:val="16"/>
                <w:lang w:eastAsia="zh-CN"/>
              </w:rPr>
            </w:pPr>
            <w:r w:rsidRPr="005A01E9">
              <w:rPr>
                <w:sz w:val="16"/>
                <w:szCs w:val="16"/>
                <w:lang w:eastAsia="zh-CN"/>
              </w:rPr>
              <w:t>S5-235897</w:t>
            </w:r>
          </w:p>
          <w:p w14:paraId="6C5B9016" w14:textId="77777777" w:rsidR="005A01E9" w:rsidRDefault="005A01E9" w:rsidP="00C72833">
            <w:pPr>
              <w:pStyle w:val="TAC"/>
              <w:rPr>
                <w:sz w:val="16"/>
                <w:szCs w:val="16"/>
                <w:lang w:eastAsia="zh-CN"/>
              </w:rPr>
            </w:pPr>
            <w:r w:rsidRPr="005A01E9">
              <w:rPr>
                <w:sz w:val="16"/>
                <w:szCs w:val="16"/>
                <w:lang w:eastAsia="zh-CN"/>
              </w:rPr>
              <w:t>S5-235898</w:t>
            </w:r>
          </w:p>
          <w:p w14:paraId="5658828F" w14:textId="2FBD8741" w:rsidR="005A01E9" w:rsidRDefault="005A01E9" w:rsidP="005A01E9">
            <w:pPr>
              <w:pStyle w:val="TAC"/>
              <w:rPr>
                <w:sz w:val="16"/>
                <w:szCs w:val="16"/>
                <w:lang w:eastAsia="zh-CN"/>
              </w:rPr>
            </w:pPr>
            <w:r w:rsidRPr="005A01E9">
              <w:rPr>
                <w:sz w:val="16"/>
                <w:szCs w:val="16"/>
                <w:lang w:eastAsia="zh-CN"/>
              </w:rPr>
              <w:t>S5-23589</w:t>
            </w:r>
            <w:r>
              <w:rPr>
                <w:rFonts w:hint="eastAsia"/>
                <w:sz w:val="16"/>
                <w:szCs w:val="16"/>
                <w:lang w:eastAsia="zh-CN"/>
              </w:rPr>
              <w:t>9</w:t>
            </w:r>
          </w:p>
          <w:p w14:paraId="76F1EC16" w14:textId="0D3A1A31" w:rsidR="005A01E9" w:rsidRPr="006316BB" w:rsidRDefault="005A01E9" w:rsidP="00C72833">
            <w:pPr>
              <w:pStyle w:val="TAC"/>
              <w:rPr>
                <w:sz w:val="16"/>
                <w:szCs w:val="16"/>
                <w:lang w:eastAsia="zh-CN"/>
              </w:rPr>
            </w:pPr>
            <w:r w:rsidRPr="005A01E9">
              <w:rPr>
                <w:sz w:val="16"/>
                <w:szCs w:val="16"/>
                <w:lang w:eastAsia="zh-CN"/>
              </w:rPr>
              <w:t>S5-235662</w:t>
            </w:r>
          </w:p>
        </w:tc>
        <w:tc>
          <w:tcPr>
            <w:tcW w:w="425" w:type="dxa"/>
            <w:shd w:val="solid" w:color="FFFFFF" w:fill="auto"/>
          </w:tcPr>
          <w:p w14:paraId="39FB11F0" w14:textId="77777777" w:rsidR="005A01E9" w:rsidRPr="00914714" w:rsidRDefault="005A01E9" w:rsidP="00C72833">
            <w:pPr>
              <w:pStyle w:val="TAL"/>
              <w:rPr>
                <w:sz w:val="16"/>
                <w:szCs w:val="16"/>
              </w:rPr>
            </w:pPr>
          </w:p>
        </w:tc>
        <w:tc>
          <w:tcPr>
            <w:tcW w:w="425" w:type="dxa"/>
            <w:shd w:val="solid" w:color="FFFFFF" w:fill="auto"/>
          </w:tcPr>
          <w:p w14:paraId="6FEBE719" w14:textId="77777777" w:rsidR="005A01E9" w:rsidRPr="00914714" w:rsidRDefault="005A01E9" w:rsidP="00C72833">
            <w:pPr>
              <w:pStyle w:val="TAR"/>
              <w:rPr>
                <w:sz w:val="16"/>
                <w:szCs w:val="16"/>
              </w:rPr>
            </w:pPr>
          </w:p>
        </w:tc>
        <w:tc>
          <w:tcPr>
            <w:tcW w:w="425" w:type="dxa"/>
            <w:shd w:val="solid" w:color="FFFFFF" w:fill="auto"/>
          </w:tcPr>
          <w:p w14:paraId="480D8BCA" w14:textId="77777777" w:rsidR="005A01E9" w:rsidRPr="00914714" w:rsidRDefault="005A01E9" w:rsidP="00C72833">
            <w:pPr>
              <w:pStyle w:val="TAC"/>
              <w:rPr>
                <w:sz w:val="16"/>
                <w:szCs w:val="16"/>
              </w:rPr>
            </w:pPr>
          </w:p>
        </w:tc>
        <w:tc>
          <w:tcPr>
            <w:tcW w:w="4962" w:type="dxa"/>
            <w:shd w:val="solid" w:color="FFFFFF" w:fill="auto"/>
          </w:tcPr>
          <w:p w14:paraId="6ACF5E98" w14:textId="77777777" w:rsidR="005A01E9" w:rsidRDefault="005A01E9" w:rsidP="008E3120">
            <w:pPr>
              <w:pStyle w:val="TAL"/>
              <w:rPr>
                <w:sz w:val="16"/>
                <w:szCs w:val="16"/>
                <w:lang w:eastAsia="zh-CN"/>
              </w:rPr>
            </w:pPr>
            <w:r w:rsidRPr="005A01E9">
              <w:rPr>
                <w:sz w:val="16"/>
                <w:szCs w:val="16"/>
              </w:rPr>
              <w:t>Satellite backhaul Key Issue</w:t>
            </w:r>
          </w:p>
          <w:p w14:paraId="47272BC4" w14:textId="77777777" w:rsidR="005A01E9" w:rsidRDefault="005A01E9" w:rsidP="008E3120">
            <w:pPr>
              <w:pStyle w:val="TAL"/>
              <w:rPr>
                <w:sz w:val="16"/>
                <w:szCs w:val="16"/>
                <w:lang w:eastAsia="zh-CN"/>
              </w:rPr>
            </w:pPr>
            <w:r w:rsidRPr="005A01E9">
              <w:rPr>
                <w:sz w:val="16"/>
                <w:szCs w:val="16"/>
                <w:lang w:eastAsia="zh-CN"/>
              </w:rPr>
              <w:t>Add solution on charging for 5G connection via satellite access</w:t>
            </w:r>
          </w:p>
          <w:p w14:paraId="3908C01A" w14:textId="77777777" w:rsidR="005A01E9" w:rsidRDefault="005A01E9" w:rsidP="008E3120">
            <w:pPr>
              <w:pStyle w:val="TAL"/>
              <w:rPr>
                <w:sz w:val="16"/>
                <w:szCs w:val="16"/>
                <w:lang w:eastAsia="zh-CN"/>
              </w:rPr>
            </w:pPr>
            <w:r w:rsidRPr="005A01E9">
              <w:rPr>
                <w:sz w:val="16"/>
                <w:szCs w:val="16"/>
                <w:lang w:eastAsia="zh-CN"/>
              </w:rPr>
              <w:t>Update solutions for satellite backhaul charging</w:t>
            </w:r>
          </w:p>
          <w:p w14:paraId="22034F4A" w14:textId="77777777" w:rsidR="005A01E9" w:rsidRDefault="005A01E9" w:rsidP="008E3120">
            <w:pPr>
              <w:pStyle w:val="TAL"/>
              <w:rPr>
                <w:sz w:val="16"/>
                <w:szCs w:val="16"/>
                <w:lang w:eastAsia="zh-CN"/>
              </w:rPr>
            </w:pPr>
            <w:r w:rsidRPr="005A01E9">
              <w:rPr>
                <w:sz w:val="16"/>
                <w:szCs w:val="16"/>
                <w:lang w:eastAsia="zh-CN"/>
              </w:rPr>
              <w:t>Resolve EN of edge computing charging with satellite backhaul</w:t>
            </w:r>
          </w:p>
          <w:p w14:paraId="3DD395BB" w14:textId="77777777" w:rsidR="005A01E9" w:rsidRDefault="005A01E9" w:rsidP="008E3120">
            <w:pPr>
              <w:pStyle w:val="TAL"/>
              <w:rPr>
                <w:sz w:val="16"/>
                <w:szCs w:val="16"/>
                <w:lang w:eastAsia="zh-CN"/>
              </w:rPr>
            </w:pPr>
            <w:r w:rsidRPr="005A01E9">
              <w:rPr>
                <w:sz w:val="16"/>
                <w:szCs w:val="16"/>
                <w:lang w:eastAsia="zh-CN"/>
              </w:rPr>
              <w:t>Add solutions for satellite access charging</w:t>
            </w:r>
          </w:p>
          <w:p w14:paraId="7923F7A1" w14:textId="05B6A67F" w:rsidR="005A01E9" w:rsidRDefault="005A01E9" w:rsidP="008E3120">
            <w:pPr>
              <w:pStyle w:val="TAL"/>
              <w:rPr>
                <w:sz w:val="16"/>
                <w:szCs w:val="16"/>
                <w:lang w:eastAsia="zh-CN"/>
              </w:rPr>
            </w:pPr>
            <w:r w:rsidRPr="005A01E9">
              <w:rPr>
                <w:sz w:val="16"/>
                <w:szCs w:val="16"/>
                <w:lang w:eastAsia="zh-CN"/>
              </w:rPr>
              <w:t>Add solutions for edge computing charging with satellite backhaul</w:t>
            </w:r>
          </w:p>
          <w:p w14:paraId="6C0BE2A4" w14:textId="77777777" w:rsidR="005A01E9" w:rsidRDefault="005A01E9" w:rsidP="008E3120">
            <w:pPr>
              <w:pStyle w:val="TAL"/>
              <w:rPr>
                <w:sz w:val="16"/>
                <w:szCs w:val="16"/>
                <w:lang w:eastAsia="zh-CN"/>
              </w:rPr>
            </w:pPr>
            <w:r w:rsidRPr="005A01E9">
              <w:rPr>
                <w:sz w:val="16"/>
                <w:szCs w:val="16"/>
                <w:lang w:eastAsia="zh-CN"/>
              </w:rPr>
              <w:t>Add solutions for SSC-to-SSC communications via satellite backhaul</w:t>
            </w:r>
          </w:p>
          <w:p w14:paraId="70F50BA8" w14:textId="77777777" w:rsidR="005A01E9" w:rsidRDefault="005A01E9" w:rsidP="008E3120">
            <w:pPr>
              <w:pStyle w:val="TAL"/>
              <w:rPr>
                <w:sz w:val="16"/>
                <w:szCs w:val="16"/>
                <w:lang w:eastAsia="zh-CN"/>
              </w:rPr>
            </w:pPr>
            <w:r w:rsidRPr="005A01E9">
              <w:rPr>
                <w:sz w:val="16"/>
                <w:szCs w:val="16"/>
                <w:lang w:eastAsia="zh-CN"/>
              </w:rPr>
              <w:t>Add solutions for EAS on-board deployment charging</w:t>
            </w:r>
          </w:p>
          <w:p w14:paraId="4FF8D801" w14:textId="6042F2DF" w:rsidR="005A01E9" w:rsidRDefault="005A01E9" w:rsidP="008E3120">
            <w:pPr>
              <w:pStyle w:val="TAL"/>
              <w:rPr>
                <w:sz w:val="16"/>
                <w:szCs w:val="16"/>
                <w:lang w:eastAsia="zh-CN"/>
              </w:rPr>
            </w:pPr>
            <w:r w:rsidRPr="005A01E9">
              <w:rPr>
                <w:sz w:val="16"/>
                <w:szCs w:val="16"/>
                <w:lang w:eastAsia="zh-CN"/>
              </w:rPr>
              <w:t>Add Evaluation for satellite backhaul charging</w:t>
            </w:r>
          </w:p>
          <w:p w14:paraId="090B7629" w14:textId="77777777" w:rsidR="005A01E9" w:rsidRDefault="005A01E9" w:rsidP="008E3120">
            <w:pPr>
              <w:pStyle w:val="TAL"/>
              <w:rPr>
                <w:rFonts w:cs="Arial"/>
                <w:sz w:val="16"/>
                <w:szCs w:val="16"/>
                <w:lang w:eastAsia="zh-CN"/>
              </w:rPr>
            </w:pPr>
            <w:r>
              <w:rPr>
                <w:rFonts w:cs="Arial"/>
                <w:sz w:val="16"/>
                <w:szCs w:val="16"/>
              </w:rPr>
              <w:t xml:space="preserve">Add Evaluation </w:t>
            </w:r>
            <w:r>
              <w:rPr>
                <w:rFonts w:hint="eastAsia"/>
                <w:sz w:val="16"/>
                <w:szCs w:val="16"/>
                <w:lang w:eastAsia="zh-CN"/>
              </w:rPr>
              <w:t>and Conclusion</w:t>
            </w:r>
            <w:r>
              <w:rPr>
                <w:rFonts w:cs="Arial"/>
                <w:sz w:val="16"/>
                <w:szCs w:val="16"/>
              </w:rPr>
              <w:t xml:space="preserve"> for satellite access charging</w:t>
            </w:r>
          </w:p>
          <w:p w14:paraId="4AB898D4" w14:textId="115E0A74" w:rsidR="005A01E9" w:rsidRPr="006316BB" w:rsidRDefault="005A01E9" w:rsidP="008E3120">
            <w:pPr>
              <w:pStyle w:val="TAL"/>
              <w:rPr>
                <w:sz w:val="16"/>
                <w:szCs w:val="16"/>
                <w:lang w:eastAsia="zh-CN"/>
              </w:rPr>
            </w:pPr>
            <w:r w:rsidRPr="005A01E9">
              <w:rPr>
                <w:sz w:val="16"/>
                <w:szCs w:val="16"/>
                <w:lang w:eastAsia="zh-CN"/>
              </w:rPr>
              <w:t>Add Conclusion for satellite backhaul charging</w:t>
            </w:r>
          </w:p>
        </w:tc>
        <w:tc>
          <w:tcPr>
            <w:tcW w:w="708" w:type="dxa"/>
            <w:shd w:val="solid" w:color="FFFFFF" w:fill="auto"/>
          </w:tcPr>
          <w:p w14:paraId="26CBCBB1" w14:textId="300F7B6B" w:rsidR="005A01E9" w:rsidRDefault="005A01E9" w:rsidP="00C72833">
            <w:pPr>
              <w:pStyle w:val="TAC"/>
              <w:rPr>
                <w:sz w:val="16"/>
                <w:szCs w:val="16"/>
                <w:lang w:eastAsia="zh-CN"/>
              </w:rPr>
            </w:pPr>
            <w:r>
              <w:rPr>
                <w:rFonts w:hint="eastAsia"/>
                <w:sz w:val="16"/>
                <w:szCs w:val="16"/>
                <w:lang w:eastAsia="zh-CN"/>
              </w:rPr>
              <w:t>0.4.0</w:t>
            </w:r>
          </w:p>
        </w:tc>
      </w:tr>
      <w:tr w:rsidR="00AF0461" w:rsidRPr="00914714" w14:paraId="6CCDAB3C" w14:textId="77777777" w:rsidTr="006D0449">
        <w:tc>
          <w:tcPr>
            <w:tcW w:w="709" w:type="dxa"/>
            <w:shd w:val="solid" w:color="FFFFFF" w:fill="auto"/>
          </w:tcPr>
          <w:p w14:paraId="48D7BA28" w14:textId="4B0BA9E5" w:rsidR="00AF0461" w:rsidRDefault="00AF0461" w:rsidP="00C72833">
            <w:pPr>
              <w:pStyle w:val="TAC"/>
              <w:rPr>
                <w:sz w:val="16"/>
                <w:szCs w:val="16"/>
                <w:lang w:eastAsia="zh-CN"/>
              </w:rPr>
            </w:pPr>
            <w:r>
              <w:rPr>
                <w:sz w:val="16"/>
                <w:szCs w:val="16"/>
                <w:lang w:eastAsia="zh-CN"/>
              </w:rPr>
              <w:t>2023-09</w:t>
            </w:r>
          </w:p>
        </w:tc>
        <w:tc>
          <w:tcPr>
            <w:tcW w:w="891" w:type="dxa"/>
            <w:shd w:val="solid" w:color="FFFFFF" w:fill="auto"/>
          </w:tcPr>
          <w:p w14:paraId="170D6DE5" w14:textId="287EDF5E" w:rsidR="00AF0461" w:rsidRDefault="00AF0461" w:rsidP="00C72833">
            <w:pPr>
              <w:pStyle w:val="TAC"/>
              <w:rPr>
                <w:sz w:val="16"/>
                <w:szCs w:val="16"/>
                <w:lang w:eastAsia="zh-CN"/>
              </w:rPr>
            </w:pPr>
            <w:r>
              <w:rPr>
                <w:sz w:val="16"/>
                <w:szCs w:val="16"/>
                <w:lang w:eastAsia="zh-CN"/>
              </w:rPr>
              <w:t>SA#101</w:t>
            </w:r>
          </w:p>
        </w:tc>
        <w:tc>
          <w:tcPr>
            <w:tcW w:w="1094" w:type="dxa"/>
            <w:shd w:val="solid" w:color="FFFFFF" w:fill="auto"/>
          </w:tcPr>
          <w:p w14:paraId="793DAA1A" w14:textId="6C527D56" w:rsidR="00AF0461" w:rsidRPr="005A01E9" w:rsidRDefault="00AF0461" w:rsidP="00C72833">
            <w:pPr>
              <w:pStyle w:val="TAC"/>
              <w:rPr>
                <w:sz w:val="16"/>
                <w:szCs w:val="16"/>
              </w:rPr>
            </w:pPr>
            <w:r>
              <w:rPr>
                <w:sz w:val="16"/>
                <w:szCs w:val="16"/>
              </w:rPr>
              <w:t>SP-230</w:t>
            </w:r>
            <w:r w:rsidR="00194935">
              <w:rPr>
                <w:sz w:val="16"/>
                <w:szCs w:val="16"/>
              </w:rPr>
              <w:t>935</w:t>
            </w:r>
          </w:p>
        </w:tc>
        <w:tc>
          <w:tcPr>
            <w:tcW w:w="425" w:type="dxa"/>
            <w:shd w:val="solid" w:color="FFFFFF" w:fill="auto"/>
          </w:tcPr>
          <w:p w14:paraId="4DB3A553" w14:textId="77777777" w:rsidR="00AF0461" w:rsidRPr="00914714" w:rsidRDefault="00AF0461" w:rsidP="00C72833">
            <w:pPr>
              <w:pStyle w:val="TAL"/>
              <w:rPr>
                <w:sz w:val="16"/>
                <w:szCs w:val="16"/>
              </w:rPr>
            </w:pPr>
          </w:p>
        </w:tc>
        <w:tc>
          <w:tcPr>
            <w:tcW w:w="425" w:type="dxa"/>
            <w:shd w:val="solid" w:color="FFFFFF" w:fill="auto"/>
          </w:tcPr>
          <w:p w14:paraId="7FDA40FB" w14:textId="77777777" w:rsidR="00AF0461" w:rsidRPr="00914714" w:rsidRDefault="00AF0461" w:rsidP="00C72833">
            <w:pPr>
              <w:pStyle w:val="TAR"/>
              <w:rPr>
                <w:sz w:val="16"/>
                <w:szCs w:val="16"/>
              </w:rPr>
            </w:pPr>
          </w:p>
        </w:tc>
        <w:tc>
          <w:tcPr>
            <w:tcW w:w="425" w:type="dxa"/>
            <w:shd w:val="solid" w:color="FFFFFF" w:fill="auto"/>
          </w:tcPr>
          <w:p w14:paraId="72FBE999" w14:textId="77777777" w:rsidR="00AF0461" w:rsidRPr="00914714" w:rsidRDefault="00AF0461" w:rsidP="00C72833">
            <w:pPr>
              <w:pStyle w:val="TAC"/>
              <w:rPr>
                <w:sz w:val="16"/>
                <w:szCs w:val="16"/>
              </w:rPr>
            </w:pPr>
          </w:p>
        </w:tc>
        <w:tc>
          <w:tcPr>
            <w:tcW w:w="4962" w:type="dxa"/>
            <w:shd w:val="solid" w:color="FFFFFF" w:fill="auto"/>
          </w:tcPr>
          <w:p w14:paraId="453D7BB5" w14:textId="10393538" w:rsidR="00AF0461" w:rsidRPr="005A01E9" w:rsidRDefault="00194935" w:rsidP="008E3120">
            <w:pPr>
              <w:pStyle w:val="TAL"/>
              <w:rPr>
                <w:sz w:val="16"/>
                <w:szCs w:val="16"/>
              </w:rPr>
            </w:pPr>
            <w:r>
              <w:rPr>
                <w:sz w:val="16"/>
                <w:szCs w:val="16"/>
              </w:rPr>
              <w:t>Presented for information</w:t>
            </w:r>
          </w:p>
        </w:tc>
        <w:tc>
          <w:tcPr>
            <w:tcW w:w="708" w:type="dxa"/>
            <w:shd w:val="solid" w:color="FFFFFF" w:fill="auto"/>
          </w:tcPr>
          <w:p w14:paraId="62BFA299" w14:textId="6AA9B007" w:rsidR="00AF0461" w:rsidRDefault="00194935" w:rsidP="00C72833">
            <w:pPr>
              <w:pStyle w:val="TAC"/>
              <w:rPr>
                <w:sz w:val="16"/>
                <w:szCs w:val="16"/>
                <w:lang w:eastAsia="zh-CN"/>
              </w:rPr>
            </w:pPr>
            <w:r>
              <w:rPr>
                <w:sz w:val="16"/>
                <w:szCs w:val="16"/>
                <w:lang w:eastAsia="zh-CN"/>
              </w:rPr>
              <w:t>1.0.0</w:t>
            </w:r>
          </w:p>
        </w:tc>
      </w:tr>
      <w:tr w:rsidR="00B46565" w:rsidRPr="00914714" w14:paraId="5FCF71EB" w14:textId="77777777" w:rsidTr="006D0449">
        <w:tc>
          <w:tcPr>
            <w:tcW w:w="709" w:type="dxa"/>
            <w:shd w:val="solid" w:color="FFFFFF" w:fill="auto"/>
          </w:tcPr>
          <w:p w14:paraId="492DC3B8" w14:textId="6D76353E" w:rsidR="00B46565" w:rsidRDefault="00B46565" w:rsidP="00C72833">
            <w:pPr>
              <w:pStyle w:val="TAC"/>
              <w:rPr>
                <w:sz w:val="16"/>
                <w:szCs w:val="16"/>
                <w:lang w:eastAsia="zh-CN"/>
              </w:rPr>
            </w:pPr>
            <w:r>
              <w:rPr>
                <w:rFonts w:hint="eastAsia"/>
                <w:sz w:val="16"/>
                <w:szCs w:val="16"/>
                <w:lang w:eastAsia="zh-CN"/>
              </w:rPr>
              <w:t>2023-10</w:t>
            </w:r>
          </w:p>
        </w:tc>
        <w:tc>
          <w:tcPr>
            <w:tcW w:w="891" w:type="dxa"/>
            <w:shd w:val="solid" w:color="FFFFFF" w:fill="auto"/>
          </w:tcPr>
          <w:p w14:paraId="7BBA5510" w14:textId="2E7ED0A5" w:rsidR="00B46565" w:rsidRDefault="00B46565" w:rsidP="00C72833">
            <w:pPr>
              <w:pStyle w:val="TAC"/>
              <w:rPr>
                <w:sz w:val="16"/>
                <w:szCs w:val="16"/>
                <w:lang w:eastAsia="zh-CN"/>
              </w:rPr>
            </w:pPr>
            <w:r>
              <w:rPr>
                <w:rFonts w:hint="eastAsia"/>
                <w:sz w:val="16"/>
                <w:szCs w:val="16"/>
                <w:lang w:eastAsia="zh-CN"/>
              </w:rPr>
              <w:t>SA5#151</w:t>
            </w:r>
          </w:p>
        </w:tc>
        <w:tc>
          <w:tcPr>
            <w:tcW w:w="1094" w:type="dxa"/>
            <w:shd w:val="solid" w:color="FFFFFF" w:fill="auto"/>
          </w:tcPr>
          <w:p w14:paraId="51D264C3" w14:textId="77777777" w:rsidR="00B46565" w:rsidRDefault="00B46565" w:rsidP="00C72833">
            <w:pPr>
              <w:pStyle w:val="TAC"/>
              <w:rPr>
                <w:sz w:val="16"/>
                <w:szCs w:val="16"/>
                <w:lang w:eastAsia="zh-CN"/>
              </w:rPr>
            </w:pPr>
            <w:r w:rsidRPr="00B46565">
              <w:rPr>
                <w:sz w:val="16"/>
                <w:szCs w:val="16"/>
              </w:rPr>
              <w:t>S5-236996</w:t>
            </w:r>
          </w:p>
          <w:p w14:paraId="59505989" w14:textId="77777777" w:rsidR="00B46565" w:rsidRDefault="00B46565" w:rsidP="00C72833">
            <w:pPr>
              <w:pStyle w:val="TAC"/>
              <w:rPr>
                <w:sz w:val="16"/>
                <w:szCs w:val="16"/>
                <w:lang w:eastAsia="zh-CN"/>
              </w:rPr>
            </w:pPr>
            <w:r w:rsidRPr="00B46565">
              <w:rPr>
                <w:sz w:val="16"/>
                <w:szCs w:val="16"/>
                <w:lang w:eastAsia="zh-CN"/>
              </w:rPr>
              <w:t>S5-236997</w:t>
            </w:r>
          </w:p>
          <w:p w14:paraId="611505A6" w14:textId="77777777" w:rsidR="00B46565" w:rsidRDefault="00B46565" w:rsidP="00C72833">
            <w:pPr>
              <w:pStyle w:val="TAC"/>
              <w:rPr>
                <w:sz w:val="16"/>
                <w:szCs w:val="16"/>
                <w:lang w:eastAsia="zh-CN"/>
              </w:rPr>
            </w:pPr>
            <w:r w:rsidRPr="00B46565">
              <w:rPr>
                <w:sz w:val="16"/>
                <w:szCs w:val="16"/>
                <w:lang w:eastAsia="zh-CN"/>
              </w:rPr>
              <w:t>S5-236494</w:t>
            </w:r>
          </w:p>
          <w:p w14:paraId="3D7753C4" w14:textId="77777777" w:rsidR="00B46565" w:rsidRDefault="00B46565" w:rsidP="00C72833">
            <w:pPr>
              <w:pStyle w:val="TAC"/>
              <w:rPr>
                <w:sz w:val="16"/>
                <w:szCs w:val="16"/>
                <w:lang w:eastAsia="zh-CN"/>
              </w:rPr>
            </w:pPr>
            <w:r w:rsidRPr="00B46565">
              <w:rPr>
                <w:sz w:val="16"/>
                <w:szCs w:val="16"/>
                <w:lang w:eastAsia="zh-CN"/>
              </w:rPr>
              <w:t>S5-236999</w:t>
            </w:r>
          </w:p>
          <w:p w14:paraId="25D54FEF" w14:textId="77777777" w:rsidR="00B46565" w:rsidRDefault="00B46565" w:rsidP="00C72833">
            <w:pPr>
              <w:pStyle w:val="TAC"/>
              <w:rPr>
                <w:sz w:val="16"/>
                <w:szCs w:val="16"/>
                <w:lang w:eastAsia="zh-CN"/>
              </w:rPr>
            </w:pPr>
          </w:p>
          <w:p w14:paraId="06B5BF64" w14:textId="77777777" w:rsidR="00B46565" w:rsidRDefault="00B46565" w:rsidP="00C72833">
            <w:pPr>
              <w:pStyle w:val="TAC"/>
              <w:rPr>
                <w:sz w:val="16"/>
                <w:szCs w:val="16"/>
                <w:lang w:eastAsia="zh-CN"/>
              </w:rPr>
            </w:pPr>
            <w:r w:rsidRPr="00B46565">
              <w:rPr>
                <w:sz w:val="16"/>
                <w:szCs w:val="16"/>
                <w:lang w:eastAsia="zh-CN"/>
              </w:rPr>
              <w:t>S5-237000</w:t>
            </w:r>
          </w:p>
          <w:p w14:paraId="057C0309" w14:textId="77777777" w:rsidR="00E02D2C" w:rsidRDefault="00E02D2C" w:rsidP="00C72833">
            <w:pPr>
              <w:pStyle w:val="TAC"/>
              <w:rPr>
                <w:sz w:val="16"/>
                <w:szCs w:val="16"/>
                <w:lang w:eastAsia="zh-CN"/>
              </w:rPr>
            </w:pPr>
          </w:p>
          <w:p w14:paraId="6DD662E0" w14:textId="77777777" w:rsidR="00E02D2C" w:rsidRDefault="00E02D2C" w:rsidP="00C72833">
            <w:pPr>
              <w:pStyle w:val="TAC"/>
              <w:rPr>
                <w:sz w:val="16"/>
                <w:szCs w:val="16"/>
                <w:lang w:eastAsia="zh-CN"/>
              </w:rPr>
            </w:pPr>
            <w:r w:rsidRPr="00E02D2C">
              <w:rPr>
                <w:sz w:val="16"/>
                <w:szCs w:val="16"/>
                <w:lang w:eastAsia="zh-CN"/>
              </w:rPr>
              <w:t>S5-237001</w:t>
            </w:r>
          </w:p>
          <w:p w14:paraId="549C103A" w14:textId="77777777" w:rsidR="00E02D2C" w:rsidRDefault="00E02D2C" w:rsidP="00C72833">
            <w:pPr>
              <w:pStyle w:val="TAC"/>
              <w:rPr>
                <w:sz w:val="16"/>
                <w:szCs w:val="16"/>
                <w:lang w:eastAsia="zh-CN"/>
              </w:rPr>
            </w:pPr>
          </w:p>
          <w:p w14:paraId="365E443E" w14:textId="1AA8694B" w:rsidR="00E02D2C" w:rsidRDefault="00E02D2C" w:rsidP="00C72833">
            <w:pPr>
              <w:pStyle w:val="TAC"/>
              <w:rPr>
                <w:sz w:val="16"/>
                <w:szCs w:val="16"/>
                <w:lang w:eastAsia="zh-CN"/>
              </w:rPr>
            </w:pPr>
            <w:r w:rsidRPr="00E02D2C">
              <w:rPr>
                <w:sz w:val="16"/>
                <w:szCs w:val="16"/>
                <w:lang w:eastAsia="zh-CN"/>
              </w:rPr>
              <w:t>S5-237002</w:t>
            </w:r>
          </w:p>
        </w:tc>
        <w:tc>
          <w:tcPr>
            <w:tcW w:w="425" w:type="dxa"/>
            <w:shd w:val="solid" w:color="FFFFFF" w:fill="auto"/>
          </w:tcPr>
          <w:p w14:paraId="596CDAE9" w14:textId="77777777" w:rsidR="00B46565" w:rsidRPr="00914714" w:rsidRDefault="00B46565" w:rsidP="00C72833">
            <w:pPr>
              <w:pStyle w:val="TAL"/>
              <w:rPr>
                <w:sz w:val="16"/>
                <w:szCs w:val="16"/>
              </w:rPr>
            </w:pPr>
          </w:p>
        </w:tc>
        <w:tc>
          <w:tcPr>
            <w:tcW w:w="425" w:type="dxa"/>
            <w:shd w:val="solid" w:color="FFFFFF" w:fill="auto"/>
          </w:tcPr>
          <w:p w14:paraId="4016F50F" w14:textId="77777777" w:rsidR="00B46565" w:rsidRPr="00914714" w:rsidRDefault="00B46565" w:rsidP="00C72833">
            <w:pPr>
              <w:pStyle w:val="TAR"/>
              <w:rPr>
                <w:sz w:val="16"/>
                <w:szCs w:val="16"/>
              </w:rPr>
            </w:pPr>
          </w:p>
        </w:tc>
        <w:tc>
          <w:tcPr>
            <w:tcW w:w="425" w:type="dxa"/>
            <w:shd w:val="solid" w:color="FFFFFF" w:fill="auto"/>
          </w:tcPr>
          <w:p w14:paraId="4BC4272D" w14:textId="77777777" w:rsidR="00B46565" w:rsidRPr="00914714" w:rsidRDefault="00B46565" w:rsidP="00C72833">
            <w:pPr>
              <w:pStyle w:val="TAC"/>
              <w:rPr>
                <w:sz w:val="16"/>
                <w:szCs w:val="16"/>
              </w:rPr>
            </w:pPr>
          </w:p>
        </w:tc>
        <w:tc>
          <w:tcPr>
            <w:tcW w:w="4962" w:type="dxa"/>
            <w:shd w:val="solid" w:color="FFFFFF" w:fill="auto"/>
          </w:tcPr>
          <w:p w14:paraId="50716E43" w14:textId="77777777" w:rsidR="00B46565" w:rsidRDefault="00B46565" w:rsidP="008E3120">
            <w:pPr>
              <w:pStyle w:val="TAL"/>
              <w:rPr>
                <w:sz w:val="16"/>
                <w:szCs w:val="16"/>
                <w:lang w:eastAsia="zh-CN"/>
              </w:rPr>
            </w:pPr>
            <w:r w:rsidRPr="00B46565">
              <w:rPr>
                <w:sz w:val="16"/>
                <w:szCs w:val="16"/>
              </w:rPr>
              <w:t>Update solutions for edge computing with satellite backhaul</w:t>
            </w:r>
          </w:p>
          <w:p w14:paraId="2A9FDC47" w14:textId="0808EBF2" w:rsidR="00B46565" w:rsidRDefault="00B46565" w:rsidP="008E3120">
            <w:pPr>
              <w:pStyle w:val="TAL"/>
              <w:rPr>
                <w:sz w:val="16"/>
                <w:szCs w:val="16"/>
                <w:lang w:eastAsia="zh-CN"/>
              </w:rPr>
            </w:pPr>
            <w:r w:rsidRPr="00B46565">
              <w:rPr>
                <w:sz w:val="16"/>
                <w:szCs w:val="16"/>
                <w:lang w:eastAsia="zh-CN"/>
              </w:rPr>
              <w:t>Add Evaluation for edge computing charging with satellite backhaul</w:t>
            </w:r>
          </w:p>
          <w:p w14:paraId="7D166EEF" w14:textId="77777777" w:rsidR="00B46565" w:rsidRDefault="00B46565" w:rsidP="008E3120">
            <w:pPr>
              <w:pStyle w:val="TAL"/>
              <w:rPr>
                <w:sz w:val="16"/>
                <w:szCs w:val="16"/>
                <w:lang w:eastAsia="zh-CN"/>
              </w:rPr>
            </w:pPr>
            <w:r w:rsidRPr="00B46565">
              <w:rPr>
                <w:sz w:val="16"/>
                <w:szCs w:val="16"/>
                <w:lang w:eastAsia="zh-CN"/>
              </w:rPr>
              <w:t>Add Conclusion for edge computing charging with satellite backhaul</w:t>
            </w:r>
          </w:p>
          <w:p w14:paraId="60AAAEF9" w14:textId="636209C1" w:rsidR="00B46565" w:rsidRDefault="00B46565" w:rsidP="008E3120">
            <w:pPr>
              <w:pStyle w:val="TAL"/>
              <w:rPr>
                <w:sz w:val="16"/>
                <w:szCs w:val="16"/>
                <w:lang w:eastAsia="zh-CN"/>
              </w:rPr>
            </w:pPr>
            <w:r w:rsidRPr="00B46565">
              <w:rPr>
                <w:sz w:val="16"/>
                <w:szCs w:val="16"/>
                <w:lang w:eastAsia="zh-CN"/>
              </w:rPr>
              <w:t>Update solutions for SSC-to-SSC communications via satellite backhaul</w:t>
            </w:r>
          </w:p>
          <w:p w14:paraId="2702148C" w14:textId="77777777" w:rsidR="00B46565" w:rsidRDefault="00B46565" w:rsidP="008E3120">
            <w:pPr>
              <w:pStyle w:val="TAL"/>
              <w:rPr>
                <w:sz w:val="16"/>
                <w:szCs w:val="16"/>
                <w:lang w:eastAsia="zh-CN"/>
              </w:rPr>
            </w:pPr>
            <w:r w:rsidRPr="00B46565">
              <w:rPr>
                <w:sz w:val="16"/>
                <w:szCs w:val="16"/>
                <w:lang w:eastAsia="zh-CN"/>
              </w:rPr>
              <w:t>Add Evaluation for SSC-to-SSC communications via satellite backhaul</w:t>
            </w:r>
          </w:p>
          <w:p w14:paraId="3C06D998" w14:textId="77777777" w:rsidR="00B46565" w:rsidRDefault="00E02D2C" w:rsidP="008E3120">
            <w:pPr>
              <w:pStyle w:val="TAL"/>
              <w:rPr>
                <w:rFonts w:cs="Arial"/>
                <w:sz w:val="16"/>
                <w:szCs w:val="16"/>
                <w:lang w:eastAsia="zh-CN"/>
              </w:rPr>
            </w:pPr>
            <w:r>
              <w:rPr>
                <w:rFonts w:cs="Arial"/>
                <w:sz w:val="16"/>
                <w:szCs w:val="16"/>
              </w:rPr>
              <w:t>Add Conclusion for SSC-to-SSC communications via satellite backhaul</w:t>
            </w:r>
          </w:p>
          <w:p w14:paraId="3F1FC450" w14:textId="430B9836" w:rsidR="00E02D2C" w:rsidRDefault="00E02D2C" w:rsidP="008E3120">
            <w:pPr>
              <w:pStyle w:val="TAL"/>
              <w:rPr>
                <w:sz w:val="16"/>
                <w:szCs w:val="16"/>
                <w:lang w:eastAsia="zh-CN"/>
              </w:rPr>
            </w:pPr>
            <w:r w:rsidRPr="00E02D2C">
              <w:rPr>
                <w:sz w:val="16"/>
                <w:szCs w:val="16"/>
                <w:lang w:eastAsia="zh-CN"/>
              </w:rPr>
              <w:t>Add Conclusion and Recommendations</w:t>
            </w:r>
          </w:p>
        </w:tc>
        <w:tc>
          <w:tcPr>
            <w:tcW w:w="708" w:type="dxa"/>
            <w:shd w:val="solid" w:color="FFFFFF" w:fill="auto"/>
          </w:tcPr>
          <w:p w14:paraId="40BAF82B" w14:textId="2D2BD29F" w:rsidR="00B46565" w:rsidRDefault="00B46565" w:rsidP="00C72833">
            <w:pPr>
              <w:pStyle w:val="TAC"/>
              <w:rPr>
                <w:sz w:val="16"/>
                <w:szCs w:val="16"/>
                <w:lang w:eastAsia="zh-CN"/>
              </w:rPr>
            </w:pPr>
            <w:r>
              <w:rPr>
                <w:rFonts w:hint="eastAsia"/>
                <w:sz w:val="16"/>
                <w:szCs w:val="16"/>
                <w:lang w:eastAsia="zh-CN"/>
              </w:rPr>
              <w:t>1.1.0</w:t>
            </w:r>
          </w:p>
        </w:tc>
      </w:tr>
    </w:tbl>
    <w:p w14:paraId="3A6FB7AB" w14:textId="68D98E82" w:rsidR="003C3971" w:rsidRPr="00235394" w:rsidRDefault="00FF6139" w:rsidP="00FF6139">
      <w:pPr>
        <w:pStyle w:val="Guidance"/>
      </w:pPr>
      <w:r w:rsidRPr="00235394">
        <w:t xml:space="preserve"> </w:t>
      </w:r>
    </w:p>
    <w:p w14:paraId="6AE5F0B0" w14:textId="77777777" w:rsidR="00080512" w:rsidRDefault="00080512"/>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43C4416" w14:textId="77777777" w:rsidR="00E2266B" w:rsidRDefault="00E2266B">
      <w:r>
        <w:separator/>
      </w:r>
    </w:p>
  </w:endnote>
  <w:endnote w:type="continuationSeparator" w:id="0">
    <w:p w14:paraId="7ED1E2CE" w14:textId="77777777" w:rsidR="00E2266B" w:rsidRDefault="00E22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MS Gothic"/>
    <w:panose1 w:val="02020609040205080304"/>
    <w:charset w:val="80"/>
    <w:family w:val="roman"/>
    <w:notTrueType/>
    <w:pitch w:val="fixed"/>
    <w:sig w:usb0="00000000" w:usb1="08070000" w:usb2="00000010" w:usb3="00000000" w:csb0="00020000"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65FFD65" w14:textId="77777777" w:rsidR="00331ACA" w:rsidRDefault="00331ACA">
    <w:pPr>
      <w:pStyle w:val="a6"/>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6D20C81" w14:textId="77777777" w:rsidR="00E2266B" w:rsidRDefault="00E2266B">
      <w:r>
        <w:separator/>
      </w:r>
    </w:p>
  </w:footnote>
  <w:footnote w:type="continuationSeparator" w:id="0">
    <w:p w14:paraId="1B12B3FE" w14:textId="77777777" w:rsidR="00E2266B" w:rsidRDefault="00E2266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9AA2FE" w14:textId="1DCA770A" w:rsidR="00331ACA" w:rsidRDefault="00331AC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F5B53">
      <w:rPr>
        <w:rFonts w:ascii="Arial" w:hAnsi="Arial" w:cs="Arial"/>
        <w:b/>
        <w:noProof/>
        <w:sz w:val="18"/>
        <w:szCs w:val="18"/>
      </w:rPr>
      <w:t>3GPP TR 28.844 V1.1.0 (2023-10)</w:t>
    </w:r>
    <w:r>
      <w:rPr>
        <w:rFonts w:ascii="Arial" w:hAnsi="Arial" w:cs="Arial"/>
        <w:b/>
        <w:sz w:val="18"/>
        <w:szCs w:val="18"/>
      </w:rPr>
      <w:fldChar w:fldCharType="end"/>
    </w:r>
  </w:p>
  <w:p w14:paraId="7A6BC72E" w14:textId="77777777" w:rsidR="00331ACA" w:rsidRDefault="00331AC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F5B53">
      <w:rPr>
        <w:rFonts w:ascii="Arial" w:hAnsi="Arial" w:cs="Arial"/>
        <w:b/>
        <w:noProof/>
        <w:sz w:val="18"/>
        <w:szCs w:val="18"/>
      </w:rPr>
      <w:t>32</w:t>
    </w:r>
    <w:r>
      <w:rPr>
        <w:rFonts w:ascii="Arial" w:hAnsi="Arial" w:cs="Arial"/>
        <w:b/>
        <w:sz w:val="18"/>
        <w:szCs w:val="18"/>
      </w:rPr>
      <w:fldChar w:fldCharType="end"/>
    </w:r>
  </w:p>
  <w:p w14:paraId="13C538E8" w14:textId="34C2D5A2" w:rsidR="00331ACA" w:rsidRDefault="00331AC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F5B53">
      <w:rPr>
        <w:rFonts w:ascii="Arial" w:hAnsi="Arial" w:cs="Arial"/>
        <w:b/>
        <w:noProof/>
        <w:sz w:val="18"/>
        <w:szCs w:val="18"/>
      </w:rPr>
      <w:t>Release 18</w:t>
    </w:r>
    <w:r>
      <w:rPr>
        <w:rFonts w:ascii="Arial" w:hAnsi="Arial" w:cs="Arial"/>
        <w:b/>
        <w:sz w:val="18"/>
        <w:szCs w:val="18"/>
      </w:rPr>
      <w:fldChar w:fldCharType="end"/>
    </w:r>
  </w:p>
  <w:p w14:paraId="1024E63D" w14:textId="77777777" w:rsidR="00331ACA" w:rsidRDefault="00331ACA">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8870CA4C"/>
    <w:lvl w:ilvl="0">
      <w:start w:val="1"/>
      <w:numFmt w:val="decimal"/>
      <w:pStyle w:val="5"/>
      <w:lvlText w:val="%1."/>
      <w:lvlJc w:val="left"/>
      <w:pPr>
        <w:tabs>
          <w:tab w:val="num" w:pos="1492"/>
        </w:tabs>
        <w:ind w:left="1492" w:hanging="360"/>
      </w:pPr>
    </w:lvl>
  </w:abstractNum>
  <w:abstractNum w:abstractNumId="1">
    <w:nsid w:val="FFFFFF7D"/>
    <w:multiLevelType w:val="singleLevel"/>
    <w:tmpl w:val="4B84988C"/>
    <w:lvl w:ilvl="0">
      <w:start w:val="1"/>
      <w:numFmt w:val="decimal"/>
      <w:pStyle w:val="4"/>
      <w:lvlText w:val="%1."/>
      <w:lvlJc w:val="left"/>
      <w:pPr>
        <w:tabs>
          <w:tab w:val="num" w:pos="1209"/>
        </w:tabs>
        <w:ind w:left="1209" w:hanging="360"/>
      </w:pPr>
    </w:lvl>
  </w:abstractNum>
  <w:abstractNum w:abstractNumId="2">
    <w:nsid w:val="FFFFFF7E"/>
    <w:multiLevelType w:val="singleLevel"/>
    <w:tmpl w:val="C89A75C0"/>
    <w:lvl w:ilvl="0">
      <w:start w:val="1"/>
      <w:numFmt w:val="decimal"/>
      <w:pStyle w:val="3"/>
      <w:lvlText w:val="%1."/>
      <w:lvlJc w:val="left"/>
      <w:pPr>
        <w:tabs>
          <w:tab w:val="num" w:pos="926"/>
        </w:tabs>
        <w:ind w:left="926" w:hanging="360"/>
      </w:pPr>
    </w:lvl>
  </w:abstractNum>
  <w:abstractNum w:abstractNumId="3">
    <w:nsid w:val="FFFFFF7F"/>
    <w:multiLevelType w:val="singleLevel"/>
    <w:tmpl w:val="72CEB22E"/>
    <w:lvl w:ilvl="0">
      <w:start w:val="1"/>
      <w:numFmt w:val="decimal"/>
      <w:pStyle w:val="2"/>
      <w:lvlText w:val="%1."/>
      <w:lvlJc w:val="left"/>
      <w:pPr>
        <w:tabs>
          <w:tab w:val="num" w:pos="643"/>
        </w:tabs>
        <w:ind w:left="643" w:hanging="360"/>
      </w:pPr>
    </w:lvl>
  </w:abstractNum>
  <w:abstractNum w:abstractNumId="4">
    <w:nsid w:val="FFFFFF80"/>
    <w:multiLevelType w:val="singleLevel"/>
    <w:tmpl w:val="CBC0FEDE"/>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411E81F6"/>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94A29D62"/>
    <w:lvl w:ilvl="0">
      <w:start w:val="1"/>
      <w:numFmt w:val="bullet"/>
      <w:pStyle w:val="30"/>
      <w:lvlText w:val=""/>
      <w:lvlJc w:val="left"/>
      <w:pPr>
        <w:tabs>
          <w:tab w:val="num" w:pos="926"/>
        </w:tabs>
        <w:ind w:left="926" w:hanging="360"/>
      </w:pPr>
      <w:rPr>
        <w:rFonts w:ascii="Symbol" w:hAnsi="Symbol" w:hint="default"/>
      </w:rPr>
    </w:lvl>
  </w:abstractNum>
  <w:abstractNum w:abstractNumId="7">
    <w:nsid w:val="FFFFFF83"/>
    <w:multiLevelType w:val="singleLevel"/>
    <w:tmpl w:val="36B4DFD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CF962622"/>
    <w:lvl w:ilvl="0">
      <w:start w:val="1"/>
      <w:numFmt w:val="decimal"/>
      <w:pStyle w:val="a"/>
      <w:lvlText w:val="%1."/>
      <w:lvlJc w:val="left"/>
      <w:pPr>
        <w:tabs>
          <w:tab w:val="num" w:pos="360"/>
        </w:tabs>
        <w:ind w:left="360" w:hanging="360"/>
      </w:pPr>
    </w:lvl>
  </w:abstractNum>
  <w:abstractNum w:abstractNumId="9">
    <w:nsid w:val="FFFFFF89"/>
    <w:multiLevelType w:val="singleLevel"/>
    <w:tmpl w:val="43740616"/>
    <w:lvl w:ilvl="0">
      <w:start w:val="1"/>
      <w:numFmt w:val="bullet"/>
      <w:pStyle w:val="a0"/>
      <w:lvlText w:val=""/>
      <w:lvlJc w:val="left"/>
      <w:pPr>
        <w:tabs>
          <w:tab w:val="num" w:pos="360"/>
        </w:tabs>
        <w:ind w:left="360" w:hanging="360"/>
      </w:pPr>
      <w:rPr>
        <w:rFonts w:ascii="Symbol" w:hAnsi="Symbol" w:hint="default"/>
      </w:rPr>
    </w:lvl>
  </w:abstractNum>
  <w:abstractNum w:abstractNumId="10">
    <w:nsid w:val="FFFFFFFE"/>
    <w:multiLevelType w:val="singleLevel"/>
    <w:tmpl w:val="FFFFFFFF"/>
    <w:lvl w:ilvl="0">
      <w:numFmt w:val="decimal"/>
      <w:lvlText w:val="*"/>
      <w:lvlJc w:val="left"/>
    </w:lvl>
  </w:abstractNum>
  <w:abstractNum w:abstractNumId="1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nsid w:val="0EFD426D"/>
    <w:multiLevelType w:val="hybridMultilevel"/>
    <w:tmpl w:val="D30AA490"/>
    <w:lvl w:ilvl="0" w:tplc="107CA0F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nsid w:val="1C551419"/>
    <w:multiLevelType w:val="hybridMultilevel"/>
    <w:tmpl w:val="03F2A9DA"/>
    <w:lvl w:ilvl="0" w:tplc="FFFAC8C6">
      <w:start w:val="2"/>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nsid w:val="1E9D3096"/>
    <w:multiLevelType w:val="hybridMultilevel"/>
    <w:tmpl w:val="4BD48014"/>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nsid w:val="23DD20C3"/>
    <w:multiLevelType w:val="hybridMultilevel"/>
    <w:tmpl w:val="E5F46C5E"/>
    <w:lvl w:ilvl="0" w:tplc="2B522CF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nsid w:val="270E7663"/>
    <w:multiLevelType w:val="hybridMultilevel"/>
    <w:tmpl w:val="166A2B80"/>
    <w:lvl w:ilvl="0" w:tplc="AF583B36">
      <w:start w:val="2"/>
      <w:numFmt w:val="bullet"/>
      <w:lvlText w:val="-"/>
      <w:lvlJc w:val="left"/>
      <w:pPr>
        <w:ind w:left="840" w:hanging="420"/>
      </w:pPr>
      <w:rPr>
        <w:rFonts w:ascii="Arial" w:eastAsia="宋体" w:hAnsi="Arial" w:cs="Arial" w:hint="default"/>
      </w:rPr>
    </w:lvl>
    <w:lvl w:ilvl="1" w:tplc="FFFFFFFF">
      <w:start w:val="1"/>
      <w:numFmt w:val="bullet"/>
      <w:lvlText w:val=""/>
      <w:lvlJc w:val="left"/>
      <w:pPr>
        <w:ind w:left="1260" w:hanging="420"/>
      </w:pPr>
      <w:rPr>
        <w:rFonts w:ascii="Wingdings" w:hAnsi="Wingdings" w:hint="default"/>
      </w:rPr>
    </w:lvl>
    <w:lvl w:ilvl="2" w:tplc="FFFFFFFF">
      <w:start w:val="1"/>
      <w:numFmt w:val="bullet"/>
      <w:lvlText w:val=""/>
      <w:lvlJc w:val="left"/>
      <w:pPr>
        <w:ind w:left="1680" w:hanging="420"/>
      </w:pPr>
      <w:rPr>
        <w:rFonts w:ascii="Wingdings" w:hAnsi="Wingdings" w:hint="default"/>
      </w:rPr>
    </w:lvl>
    <w:lvl w:ilvl="3" w:tplc="FFFFFFFF" w:tentative="1">
      <w:start w:val="1"/>
      <w:numFmt w:val="bullet"/>
      <w:lvlText w:val=""/>
      <w:lvlJc w:val="left"/>
      <w:pPr>
        <w:ind w:left="2100" w:hanging="420"/>
      </w:pPr>
      <w:rPr>
        <w:rFonts w:ascii="Wingdings" w:hAnsi="Wingdings" w:hint="default"/>
      </w:rPr>
    </w:lvl>
    <w:lvl w:ilvl="4" w:tplc="FFFFFFFF" w:tentative="1">
      <w:start w:val="1"/>
      <w:numFmt w:val="bullet"/>
      <w:lvlText w:val=""/>
      <w:lvlJc w:val="left"/>
      <w:pPr>
        <w:ind w:left="2520" w:hanging="420"/>
      </w:pPr>
      <w:rPr>
        <w:rFonts w:ascii="Wingdings" w:hAnsi="Wingdings" w:hint="default"/>
      </w:rPr>
    </w:lvl>
    <w:lvl w:ilvl="5" w:tplc="FFFFFFFF" w:tentative="1">
      <w:start w:val="1"/>
      <w:numFmt w:val="bullet"/>
      <w:lvlText w:val=""/>
      <w:lvlJc w:val="left"/>
      <w:pPr>
        <w:ind w:left="2940" w:hanging="420"/>
      </w:pPr>
      <w:rPr>
        <w:rFonts w:ascii="Wingdings" w:hAnsi="Wingdings" w:hint="default"/>
      </w:rPr>
    </w:lvl>
    <w:lvl w:ilvl="6" w:tplc="FFFFFFFF" w:tentative="1">
      <w:start w:val="1"/>
      <w:numFmt w:val="bullet"/>
      <w:lvlText w:val=""/>
      <w:lvlJc w:val="left"/>
      <w:pPr>
        <w:ind w:left="3360" w:hanging="420"/>
      </w:pPr>
      <w:rPr>
        <w:rFonts w:ascii="Wingdings" w:hAnsi="Wingdings" w:hint="default"/>
      </w:rPr>
    </w:lvl>
    <w:lvl w:ilvl="7" w:tplc="FFFFFFFF" w:tentative="1">
      <w:start w:val="1"/>
      <w:numFmt w:val="bullet"/>
      <w:lvlText w:val=""/>
      <w:lvlJc w:val="left"/>
      <w:pPr>
        <w:ind w:left="3780" w:hanging="420"/>
      </w:pPr>
      <w:rPr>
        <w:rFonts w:ascii="Wingdings" w:hAnsi="Wingdings" w:hint="default"/>
      </w:rPr>
    </w:lvl>
    <w:lvl w:ilvl="8" w:tplc="FFFFFFFF" w:tentative="1">
      <w:start w:val="1"/>
      <w:numFmt w:val="bullet"/>
      <w:lvlText w:val=""/>
      <w:lvlJc w:val="left"/>
      <w:pPr>
        <w:ind w:left="4200" w:hanging="420"/>
      </w:pPr>
      <w:rPr>
        <w:rFonts w:ascii="Wingdings" w:hAnsi="Wingdings" w:hint="default"/>
      </w:rPr>
    </w:lvl>
  </w:abstractNum>
  <w:abstractNum w:abstractNumId="17">
    <w:nsid w:val="385254D8"/>
    <w:multiLevelType w:val="hybridMultilevel"/>
    <w:tmpl w:val="D7C05872"/>
    <w:lvl w:ilvl="0" w:tplc="8F4A9F96">
      <w:start w:val="3"/>
      <w:numFmt w:val="bullet"/>
      <w:lvlText w:val="-"/>
      <w:lvlJc w:val="left"/>
      <w:pPr>
        <w:ind w:left="720" w:hanging="360"/>
      </w:pPr>
      <w:rPr>
        <w:rFonts w:ascii="Times New Roman" w:eastAsia="宋体" w:hAnsi="Times New Roman" w:cs="Times New Roman"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8">
    <w:nsid w:val="38CA567E"/>
    <w:multiLevelType w:val="hybridMultilevel"/>
    <w:tmpl w:val="F064AABE"/>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nsid w:val="46211844"/>
    <w:multiLevelType w:val="hybridMultilevel"/>
    <w:tmpl w:val="43EC35BA"/>
    <w:lvl w:ilvl="0" w:tplc="2910C692">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nsid w:val="57EC48A4"/>
    <w:multiLevelType w:val="hybridMultilevel"/>
    <w:tmpl w:val="3E943C86"/>
    <w:lvl w:ilvl="0" w:tplc="2910C692">
      <w:start w:val="1"/>
      <w:numFmt w:val="bullet"/>
      <w:lvlText w:val="-"/>
      <w:lvlJc w:val="left"/>
      <w:pPr>
        <w:ind w:left="988" w:hanging="420"/>
      </w:pPr>
      <w:rPr>
        <w:rFonts w:ascii="Times New Roman" w:eastAsia="宋体" w:hAnsi="Times New Roman" w:cs="Times New Roman" w:hint="default"/>
      </w:rPr>
    </w:lvl>
    <w:lvl w:ilvl="1" w:tplc="2910C692">
      <w:start w:val="1"/>
      <w:numFmt w:val="bullet"/>
      <w:lvlText w:val="-"/>
      <w:lvlJc w:val="left"/>
      <w:pPr>
        <w:ind w:left="1408" w:hanging="420"/>
      </w:pPr>
      <w:rPr>
        <w:rFonts w:ascii="Times New Roman" w:eastAsia="宋体" w:hAnsi="Times New Roman" w:cs="Times New Roman"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1"/>
  </w:num>
  <w:num w:numId="5">
    <w:abstractNumId w:val="9"/>
  </w:num>
  <w:num w:numId="6">
    <w:abstractNumId w:val="7"/>
  </w:num>
  <w:num w:numId="7">
    <w:abstractNumId w:val="6"/>
  </w:num>
  <w:num w:numId="8">
    <w:abstractNumId w:val="5"/>
  </w:num>
  <w:num w:numId="9">
    <w:abstractNumId w:val="4"/>
  </w:num>
  <w:num w:numId="10">
    <w:abstractNumId w:val="8"/>
  </w:num>
  <w:num w:numId="11">
    <w:abstractNumId w:val="3"/>
  </w:num>
  <w:num w:numId="12">
    <w:abstractNumId w:val="2"/>
  </w:num>
  <w:num w:numId="13">
    <w:abstractNumId w:val="1"/>
  </w:num>
  <w:num w:numId="14">
    <w:abstractNumId w:val="0"/>
  </w:num>
  <w:num w:numId="15">
    <w:abstractNumId w:val="16"/>
  </w:num>
  <w:num w:numId="16">
    <w:abstractNumId w:val="13"/>
  </w:num>
  <w:num w:numId="17">
    <w:abstractNumId w:val="19"/>
  </w:num>
  <w:num w:numId="18">
    <w:abstractNumId w:val="15"/>
  </w:num>
  <w:num w:numId="19">
    <w:abstractNumId w:val="20"/>
  </w:num>
  <w:num w:numId="20">
    <w:abstractNumId w:val="18"/>
  </w:num>
  <w:num w:numId="21">
    <w:abstractNumId w:val="12"/>
  </w:num>
  <w:num w:numId="22">
    <w:abstractNumId w:val="14"/>
  </w:num>
  <w:num w:numId="23">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E213A"/>
    <w:rsid w:val="0000604B"/>
    <w:rsid w:val="000175F3"/>
    <w:rsid w:val="00033397"/>
    <w:rsid w:val="00034BA8"/>
    <w:rsid w:val="00036D37"/>
    <w:rsid w:val="00040095"/>
    <w:rsid w:val="00051834"/>
    <w:rsid w:val="00053156"/>
    <w:rsid w:val="00054A22"/>
    <w:rsid w:val="00062023"/>
    <w:rsid w:val="00062584"/>
    <w:rsid w:val="000655A6"/>
    <w:rsid w:val="00070AD6"/>
    <w:rsid w:val="00070F33"/>
    <w:rsid w:val="00080512"/>
    <w:rsid w:val="0008701B"/>
    <w:rsid w:val="00092E89"/>
    <w:rsid w:val="000B644E"/>
    <w:rsid w:val="000C47C3"/>
    <w:rsid w:val="000D4CC5"/>
    <w:rsid w:val="000D4D5C"/>
    <w:rsid w:val="000D53A6"/>
    <w:rsid w:val="000D58AB"/>
    <w:rsid w:val="000D6302"/>
    <w:rsid w:val="000D7258"/>
    <w:rsid w:val="000E1C25"/>
    <w:rsid w:val="000E5D7C"/>
    <w:rsid w:val="001111B4"/>
    <w:rsid w:val="001128F1"/>
    <w:rsid w:val="001305DD"/>
    <w:rsid w:val="00133525"/>
    <w:rsid w:val="001340C0"/>
    <w:rsid w:val="00160FE7"/>
    <w:rsid w:val="001720DF"/>
    <w:rsid w:val="00177AE8"/>
    <w:rsid w:val="00194935"/>
    <w:rsid w:val="001A0522"/>
    <w:rsid w:val="001A21A8"/>
    <w:rsid w:val="001A4C42"/>
    <w:rsid w:val="001A7420"/>
    <w:rsid w:val="001B6637"/>
    <w:rsid w:val="001C21C3"/>
    <w:rsid w:val="001D02C2"/>
    <w:rsid w:val="001D31FD"/>
    <w:rsid w:val="001F0C1D"/>
    <w:rsid w:val="001F1132"/>
    <w:rsid w:val="001F168B"/>
    <w:rsid w:val="001F26D2"/>
    <w:rsid w:val="001F5B53"/>
    <w:rsid w:val="00202F27"/>
    <w:rsid w:val="0020364F"/>
    <w:rsid w:val="002126BC"/>
    <w:rsid w:val="002347A2"/>
    <w:rsid w:val="002467EC"/>
    <w:rsid w:val="002675F0"/>
    <w:rsid w:val="00273675"/>
    <w:rsid w:val="00273916"/>
    <w:rsid w:val="002760EE"/>
    <w:rsid w:val="00276A85"/>
    <w:rsid w:val="002A3155"/>
    <w:rsid w:val="002A58B5"/>
    <w:rsid w:val="002B30AA"/>
    <w:rsid w:val="002B532F"/>
    <w:rsid w:val="002B6339"/>
    <w:rsid w:val="002E00EE"/>
    <w:rsid w:val="002E0A3D"/>
    <w:rsid w:val="00305B2B"/>
    <w:rsid w:val="003172DC"/>
    <w:rsid w:val="0032234F"/>
    <w:rsid w:val="00323FF9"/>
    <w:rsid w:val="00331ACA"/>
    <w:rsid w:val="003428D8"/>
    <w:rsid w:val="00352C53"/>
    <w:rsid w:val="0035462D"/>
    <w:rsid w:val="00356555"/>
    <w:rsid w:val="00357DC7"/>
    <w:rsid w:val="00371D13"/>
    <w:rsid w:val="0037470C"/>
    <w:rsid w:val="00375EB4"/>
    <w:rsid w:val="00376458"/>
    <w:rsid w:val="003765B8"/>
    <w:rsid w:val="00391B81"/>
    <w:rsid w:val="003937AB"/>
    <w:rsid w:val="00396008"/>
    <w:rsid w:val="003A23D3"/>
    <w:rsid w:val="003B54FF"/>
    <w:rsid w:val="003C3971"/>
    <w:rsid w:val="003E2B61"/>
    <w:rsid w:val="003E356D"/>
    <w:rsid w:val="00400BF6"/>
    <w:rsid w:val="00406759"/>
    <w:rsid w:val="00413DE7"/>
    <w:rsid w:val="00423334"/>
    <w:rsid w:val="004345EC"/>
    <w:rsid w:val="00465515"/>
    <w:rsid w:val="004675A4"/>
    <w:rsid w:val="0049147E"/>
    <w:rsid w:val="0049751D"/>
    <w:rsid w:val="004A4F3B"/>
    <w:rsid w:val="004B1F6F"/>
    <w:rsid w:val="004C30AC"/>
    <w:rsid w:val="004D3578"/>
    <w:rsid w:val="004D4C0C"/>
    <w:rsid w:val="004D7A34"/>
    <w:rsid w:val="004E213A"/>
    <w:rsid w:val="004E7F19"/>
    <w:rsid w:val="004F0988"/>
    <w:rsid w:val="004F3340"/>
    <w:rsid w:val="004F3E01"/>
    <w:rsid w:val="00510499"/>
    <w:rsid w:val="005109F0"/>
    <w:rsid w:val="005231BC"/>
    <w:rsid w:val="0053388B"/>
    <w:rsid w:val="00535773"/>
    <w:rsid w:val="00543E6C"/>
    <w:rsid w:val="00546C21"/>
    <w:rsid w:val="00565087"/>
    <w:rsid w:val="005723BE"/>
    <w:rsid w:val="00576BAD"/>
    <w:rsid w:val="00587B7F"/>
    <w:rsid w:val="00590712"/>
    <w:rsid w:val="0059185D"/>
    <w:rsid w:val="0059540D"/>
    <w:rsid w:val="00597B11"/>
    <w:rsid w:val="005A01E9"/>
    <w:rsid w:val="005A1B27"/>
    <w:rsid w:val="005C2B91"/>
    <w:rsid w:val="005D2E01"/>
    <w:rsid w:val="005D7526"/>
    <w:rsid w:val="005E4BB2"/>
    <w:rsid w:val="005F44E1"/>
    <w:rsid w:val="005F788A"/>
    <w:rsid w:val="00602AEA"/>
    <w:rsid w:val="006137EF"/>
    <w:rsid w:val="00614FDF"/>
    <w:rsid w:val="0061682B"/>
    <w:rsid w:val="00622836"/>
    <w:rsid w:val="006316BB"/>
    <w:rsid w:val="00633C97"/>
    <w:rsid w:val="0063543D"/>
    <w:rsid w:val="00647114"/>
    <w:rsid w:val="00652CDE"/>
    <w:rsid w:val="00663420"/>
    <w:rsid w:val="0066489B"/>
    <w:rsid w:val="00680D1D"/>
    <w:rsid w:val="00681189"/>
    <w:rsid w:val="00683358"/>
    <w:rsid w:val="006912E9"/>
    <w:rsid w:val="006A323F"/>
    <w:rsid w:val="006A6B8B"/>
    <w:rsid w:val="006A77DB"/>
    <w:rsid w:val="006B284F"/>
    <w:rsid w:val="006B2F09"/>
    <w:rsid w:val="006B30D0"/>
    <w:rsid w:val="006B5501"/>
    <w:rsid w:val="006C26FB"/>
    <w:rsid w:val="006C3D95"/>
    <w:rsid w:val="006C4452"/>
    <w:rsid w:val="006D0449"/>
    <w:rsid w:val="006D5CAC"/>
    <w:rsid w:val="006E049D"/>
    <w:rsid w:val="006E5C86"/>
    <w:rsid w:val="006F61FA"/>
    <w:rsid w:val="00701116"/>
    <w:rsid w:val="0071174C"/>
    <w:rsid w:val="0071279E"/>
    <w:rsid w:val="00713C44"/>
    <w:rsid w:val="00732E51"/>
    <w:rsid w:val="00734A5B"/>
    <w:rsid w:val="00737F4E"/>
    <w:rsid w:val="0074026F"/>
    <w:rsid w:val="007429F6"/>
    <w:rsid w:val="00744E76"/>
    <w:rsid w:val="00756B55"/>
    <w:rsid w:val="00765EA3"/>
    <w:rsid w:val="00774DA4"/>
    <w:rsid w:val="00781F0F"/>
    <w:rsid w:val="007931FD"/>
    <w:rsid w:val="0079384D"/>
    <w:rsid w:val="007A259D"/>
    <w:rsid w:val="007B600E"/>
    <w:rsid w:val="007C43AE"/>
    <w:rsid w:val="007F0F4A"/>
    <w:rsid w:val="008028A4"/>
    <w:rsid w:val="008106A4"/>
    <w:rsid w:val="00830747"/>
    <w:rsid w:val="008312CA"/>
    <w:rsid w:val="00836E05"/>
    <w:rsid w:val="008528F4"/>
    <w:rsid w:val="00852C31"/>
    <w:rsid w:val="00867270"/>
    <w:rsid w:val="00874756"/>
    <w:rsid w:val="008768CA"/>
    <w:rsid w:val="008A0206"/>
    <w:rsid w:val="008A6D71"/>
    <w:rsid w:val="008B1FBF"/>
    <w:rsid w:val="008C384C"/>
    <w:rsid w:val="008D3BAD"/>
    <w:rsid w:val="008E0448"/>
    <w:rsid w:val="008E2D68"/>
    <w:rsid w:val="008E3120"/>
    <w:rsid w:val="008E6756"/>
    <w:rsid w:val="0090271F"/>
    <w:rsid w:val="00902E23"/>
    <w:rsid w:val="00905118"/>
    <w:rsid w:val="00905813"/>
    <w:rsid w:val="009114D7"/>
    <w:rsid w:val="0091348E"/>
    <w:rsid w:val="00914714"/>
    <w:rsid w:val="00917CCB"/>
    <w:rsid w:val="00932D06"/>
    <w:rsid w:val="00933FB0"/>
    <w:rsid w:val="00942EC2"/>
    <w:rsid w:val="00955CBC"/>
    <w:rsid w:val="0096355B"/>
    <w:rsid w:val="00971166"/>
    <w:rsid w:val="00974861"/>
    <w:rsid w:val="009754BE"/>
    <w:rsid w:val="009803AF"/>
    <w:rsid w:val="00992154"/>
    <w:rsid w:val="009B1D99"/>
    <w:rsid w:val="009C6959"/>
    <w:rsid w:val="009D2BEE"/>
    <w:rsid w:val="009D2E5A"/>
    <w:rsid w:val="009D4F7C"/>
    <w:rsid w:val="009D6BE9"/>
    <w:rsid w:val="009E204B"/>
    <w:rsid w:val="009E3D33"/>
    <w:rsid w:val="009F37B7"/>
    <w:rsid w:val="00A10F02"/>
    <w:rsid w:val="00A16266"/>
    <w:rsid w:val="00A164B4"/>
    <w:rsid w:val="00A21E70"/>
    <w:rsid w:val="00A227F2"/>
    <w:rsid w:val="00A26956"/>
    <w:rsid w:val="00A27486"/>
    <w:rsid w:val="00A27AFB"/>
    <w:rsid w:val="00A31FEE"/>
    <w:rsid w:val="00A410E5"/>
    <w:rsid w:val="00A50AA1"/>
    <w:rsid w:val="00A53724"/>
    <w:rsid w:val="00A56066"/>
    <w:rsid w:val="00A71997"/>
    <w:rsid w:val="00A73129"/>
    <w:rsid w:val="00A76F6E"/>
    <w:rsid w:val="00A80851"/>
    <w:rsid w:val="00A82346"/>
    <w:rsid w:val="00A84142"/>
    <w:rsid w:val="00A92BA1"/>
    <w:rsid w:val="00A95A32"/>
    <w:rsid w:val="00A9722C"/>
    <w:rsid w:val="00AB4A5D"/>
    <w:rsid w:val="00AB7EEF"/>
    <w:rsid w:val="00AC5CB7"/>
    <w:rsid w:val="00AC6BC6"/>
    <w:rsid w:val="00AD637F"/>
    <w:rsid w:val="00AE4B9D"/>
    <w:rsid w:val="00AE65E2"/>
    <w:rsid w:val="00AF0461"/>
    <w:rsid w:val="00AF1460"/>
    <w:rsid w:val="00AF2F29"/>
    <w:rsid w:val="00AF6B1F"/>
    <w:rsid w:val="00B1262C"/>
    <w:rsid w:val="00B12B0D"/>
    <w:rsid w:val="00B13578"/>
    <w:rsid w:val="00B141CB"/>
    <w:rsid w:val="00B15449"/>
    <w:rsid w:val="00B21DA7"/>
    <w:rsid w:val="00B27120"/>
    <w:rsid w:val="00B46565"/>
    <w:rsid w:val="00B4721B"/>
    <w:rsid w:val="00B52AEA"/>
    <w:rsid w:val="00B619E5"/>
    <w:rsid w:val="00B64111"/>
    <w:rsid w:val="00B663CF"/>
    <w:rsid w:val="00B6663D"/>
    <w:rsid w:val="00B70925"/>
    <w:rsid w:val="00B71A10"/>
    <w:rsid w:val="00B739E1"/>
    <w:rsid w:val="00B81E18"/>
    <w:rsid w:val="00B84655"/>
    <w:rsid w:val="00B87B92"/>
    <w:rsid w:val="00B93086"/>
    <w:rsid w:val="00BA0971"/>
    <w:rsid w:val="00BA19ED"/>
    <w:rsid w:val="00BA3439"/>
    <w:rsid w:val="00BA4B8D"/>
    <w:rsid w:val="00BC0F7D"/>
    <w:rsid w:val="00BC4F1B"/>
    <w:rsid w:val="00BD7D31"/>
    <w:rsid w:val="00BD7E03"/>
    <w:rsid w:val="00BD7EC0"/>
    <w:rsid w:val="00BE3255"/>
    <w:rsid w:val="00BF118D"/>
    <w:rsid w:val="00BF128E"/>
    <w:rsid w:val="00C00E7B"/>
    <w:rsid w:val="00C074DD"/>
    <w:rsid w:val="00C1496A"/>
    <w:rsid w:val="00C15C71"/>
    <w:rsid w:val="00C20AF0"/>
    <w:rsid w:val="00C27FDD"/>
    <w:rsid w:val="00C30B1A"/>
    <w:rsid w:val="00C33079"/>
    <w:rsid w:val="00C45231"/>
    <w:rsid w:val="00C551FF"/>
    <w:rsid w:val="00C55796"/>
    <w:rsid w:val="00C6652F"/>
    <w:rsid w:val="00C72833"/>
    <w:rsid w:val="00C751C0"/>
    <w:rsid w:val="00C75B67"/>
    <w:rsid w:val="00C75CE2"/>
    <w:rsid w:val="00C80F1D"/>
    <w:rsid w:val="00C859C2"/>
    <w:rsid w:val="00C86299"/>
    <w:rsid w:val="00C91962"/>
    <w:rsid w:val="00C93F40"/>
    <w:rsid w:val="00C971AC"/>
    <w:rsid w:val="00CA3D0C"/>
    <w:rsid w:val="00CC00C4"/>
    <w:rsid w:val="00CC23F5"/>
    <w:rsid w:val="00CD4973"/>
    <w:rsid w:val="00D0107F"/>
    <w:rsid w:val="00D23D87"/>
    <w:rsid w:val="00D375DA"/>
    <w:rsid w:val="00D51AF5"/>
    <w:rsid w:val="00D57972"/>
    <w:rsid w:val="00D668B3"/>
    <w:rsid w:val="00D675A9"/>
    <w:rsid w:val="00D738D6"/>
    <w:rsid w:val="00D755EB"/>
    <w:rsid w:val="00D76048"/>
    <w:rsid w:val="00D77189"/>
    <w:rsid w:val="00D80843"/>
    <w:rsid w:val="00D82E6F"/>
    <w:rsid w:val="00D87E00"/>
    <w:rsid w:val="00D9134D"/>
    <w:rsid w:val="00D9273F"/>
    <w:rsid w:val="00DA7188"/>
    <w:rsid w:val="00DA7A03"/>
    <w:rsid w:val="00DB1818"/>
    <w:rsid w:val="00DC309B"/>
    <w:rsid w:val="00DC4DA2"/>
    <w:rsid w:val="00DD4C17"/>
    <w:rsid w:val="00DD74A5"/>
    <w:rsid w:val="00DF2B1F"/>
    <w:rsid w:val="00DF5553"/>
    <w:rsid w:val="00DF62CD"/>
    <w:rsid w:val="00E003EB"/>
    <w:rsid w:val="00E02D2C"/>
    <w:rsid w:val="00E16509"/>
    <w:rsid w:val="00E212B7"/>
    <w:rsid w:val="00E2266B"/>
    <w:rsid w:val="00E241ED"/>
    <w:rsid w:val="00E35147"/>
    <w:rsid w:val="00E42417"/>
    <w:rsid w:val="00E443DE"/>
    <w:rsid w:val="00E44582"/>
    <w:rsid w:val="00E77645"/>
    <w:rsid w:val="00E81959"/>
    <w:rsid w:val="00E94995"/>
    <w:rsid w:val="00E9566B"/>
    <w:rsid w:val="00EA15B0"/>
    <w:rsid w:val="00EA5EA7"/>
    <w:rsid w:val="00EA78F0"/>
    <w:rsid w:val="00EB38DE"/>
    <w:rsid w:val="00EB44E2"/>
    <w:rsid w:val="00EC4217"/>
    <w:rsid w:val="00EC4A25"/>
    <w:rsid w:val="00EC4BD0"/>
    <w:rsid w:val="00EE47F6"/>
    <w:rsid w:val="00EF1624"/>
    <w:rsid w:val="00EF608C"/>
    <w:rsid w:val="00F025A2"/>
    <w:rsid w:val="00F04712"/>
    <w:rsid w:val="00F13360"/>
    <w:rsid w:val="00F22EC7"/>
    <w:rsid w:val="00F325C8"/>
    <w:rsid w:val="00F5227E"/>
    <w:rsid w:val="00F653B8"/>
    <w:rsid w:val="00F74CD6"/>
    <w:rsid w:val="00F77FB0"/>
    <w:rsid w:val="00F81AAA"/>
    <w:rsid w:val="00F9008D"/>
    <w:rsid w:val="00F91030"/>
    <w:rsid w:val="00FA1266"/>
    <w:rsid w:val="00FA3B49"/>
    <w:rsid w:val="00FB006F"/>
    <w:rsid w:val="00FB7898"/>
    <w:rsid w:val="00FB7DAF"/>
    <w:rsid w:val="00FB7F08"/>
    <w:rsid w:val="00FC1192"/>
    <w:rsid w:val="00FD1C5A"/>
    <w:rsid w:val="00FF613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Table Web 2" w:semiHidden="0" w:unhideWhenUsed="0"/>
    <w:lsdException w:name="Table Web 3" w:semiHidden="0" w:unhideWhenUsed="0"/>
    <w:lsdException w:name="Table Grid" w:semiHidden="0" w:unhideWhenUsed="0"/>
    <w:lsdException w:name="Table Theme"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link w:val="B2Char"/>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批注框文本 Char"/>
    <w:link w:val="a7"/>
    <w:rsid w:val="004F0988"/>
    <w:rPr>
      <w:rFonts w:ascii="Segoe UI" w:hAnsi="Segoe UI" w:cs="Segoe UI"/>
      <w:sz w:val="18"/>
      <w:szCs w:val="18"/>
      <w:lang w:val="en-GB" w:eastAsia="en-US"/>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a">
    <w:name w:val="FollowedHyperlink"/>
    <w:rsid w:val="00F13360"/>
    <w:rPr>
      <w:color w:val="954F72"/>
      <w:u w:val="single"/>
    </w:rPr>
  </w:style>
  <w:style w:type="paragraph" w:styleId="ab">
    <w:name w:val="Bibliography"/>
    <w:basedOn w:val="a1"/>
    <w:next w:val="a1"/>
    <w:uiPriority w:val="37"/>
    <w:semiHidden/>
    <w:unhideWhenUsed/>
    <w:rsid w:val="001128F1"/>
  </w:style>
  <w:style w:type="paragraph" w:styleId="ac">
    <w:name w:val="Block Text"/>
    <w:basedOn w:val="a1"/>
    <w:rsid w:val="001128F1"/>
    <w:pPr>
      <w:spacing w:after="120"/>
      <w:ind w:left="1440" w:right="1440"/>
    </w:pPr>
  </w:style>
  <w:style w:type="paragraph" w:styleId="ad">
    <w:name w:val="Body Text"/>
    <w:basedOn w:val="a1"/>
    <w:link w:val="Char0"/>
    <w:rsid w:val="001128F1"/>
    <w:pPr>
      <w:spacing w:after="120"/>
    </w:pPr>
  </w:style>
  <w:style w:type="character" w:customStyle="1" w:styleId="Char0">
    <w:name w:val="正文文本 Char"/>
    <w:link w:val="ad"/>
    <w:rsid w:val="001128F1"/>
    <w:rPr>
      <w:lang w:val="en-GB" w:eastAsia="en-US"/>
    </w:rPr>
  </w:style>
  <w:style w:type="paragraph" w:styleId="23">
    <w:name w:val="Body Text 2"/>
    <w:basedOn w:val="a1"/>
    <w:link w:val="2Char"/>
    <w:rsid w:val="001128F1"/>
    <w:pPr>
      <w:spacing w:after="120" w:line="480" w:lineRule="auto"/>
    </w:pPr>
  </w:style>
  <w:style w:type="character" w:customStyle="1" w:styleId="2Char">
    <w:name w:val="正文文本 2 Char"/>
    <w:link w:val="23"/>
    <w:rsid w:val="001128F1"/>
    <w:rPr>
      <w:lang w:val="en-GB" w:eastAsia="en-US"/>
    </w:rPr>
  </w:style>
  <w:style w:type="paragraph" w:styleId="33">
    <w:name w:val="Body Text 3"/>
    <w:basedOn w:val="a1"/>
    <w:link w:val="3Char"/>
    <w:rsid w:val="001128F1"/>
    <w:pPr>
      <w:spacing w:after="120"/>
    </w:pPr>
    <w:rPr>
      <w:sz w:val="16"/>
      <w:szCs w:val="16"/>
    </w:rPr>
  </w:style>
  <w:style w:type="character" w:customStyle="1" w:styleId="3Char">
    <w:name w:val="正文文本 3 Char"/>
    <w:link w:val="33"/>
    <w:rsid w:val="001128F1"/>
    <w:rPr>
      <w:sz w:val="16"/>
      <w:szCs w:val="16"/>
      <w:lang w:val="en-GB" w:eastAsia="en-US"/>
    </w:rPr>
  </w:style>
  <w:style w:type="paragraph" w:styleId="ae">
    <w:name w:val="Body Text First Indent"/>
    <w:basedOn w:val="ad"/>
    <w:link w:val="Char1"/>
    <w:rsid w:val="001128F1"/>
    <w:pPr>
      <w:ind w:firstLine="210"/>
    </w:pPr>
  </w:style>
  <w:style w:type="character" w:customStyle="1" w:styleId="Char1">
    <w:name w:val="正文首行缩进 Char"/>
    <w:link w:val="ae"/>
    <w:rsid w:val="001128F1"/>
    <w:rPr>
      <w:lang w:val="en-GB" w:eastAsia="en-US"/>
    </w:rPr>
  </w:style>
  <w:style w:type="paragraph" w:styleId="af">
    <w:name w:val="Body Text Indent"/>
    <w:basedOn w:val="a1"/>
    <w:link w:val="Char2"/>
    <w:rsid w:val="001128F1"/>
    <w:pPr>
      <w:spacing w:after="120"/>
      <w:ind w:left="283"/>
    </w:pPr>
  </w:style>
  <w:style w:type="character" w:customStyle="1" w:styleId="Char2">
    <w:name w:val="正文文本缩进 Char"/>
    <w:link w:val="af"/>
    <w:rsid w:val="001128F1"/>
    <w:rPr>
      <w:lang w:val="en-GB" w:eastAsia="en-US"/>
    </w:rPr>
  </w:style>
  <w:style w:type="paragraph" w:styleId="24">
    <w:name w:val="Body Text First Indent 2"/>
    <w:basedOn w:val="af"/>
    <w:link w:val="2Char0"/>
    <w:rsid w:val="001128F1"/>
    <w:pPr>
      <w:ind w:firstLine="210"/>
    </w:pPr>
  </w:style>
  <w:style w:type="character" w:customStyle="1" w:styleId="2Char0">
    <w:name w:val="正文首行缩进 2 Char"/>
    <w:link w:val="24"/>
    <w:rsid w:val="001128F1"/>
    <w:rPr>
      <w:lang w:val="en-GB" w:eastAsia="en-US"/>
    </w:rPr>
  </w:style>
  <w:style w:type="paragraph" w:styleId="25">
    <w:name w:val="Body Text Indent 2"/>
    <w:basedOn w:val="a1"/>
    <w:link w:val="2Char1"/>
    <w:rsid w:val="001128F1"/>
    <w:pPr>
      <w:spacing w:after="120" w:line="480" w:lineRule="auto"/>
      <w:ind w:left="283"/>
    </w:pPr>
  </w:style>
  <w:style w:type="character" w:customStyle="1" w:styleId="2Char1">
    <w:name w:val="正文文本缩进 2 Char"/>
    <w:link w:val="25"/>
    <w:rsid w:val="001128F1"/>
    <w:rPr>
      <w:lang w:val="en-GB" w:eastAsia="en-US"/>
    </w:rPr>
  </w:style>
  <w:style w:type="paragraph" w:styleId="34">
    <w:name w:val="Body Text Indent 3"/>
    <w:basedOn w:val="a1"/>
    <w:link w:val="3Char0"/>
    <w:rsid w:val="001128F1"/>
    <w:pPr>
      <w:spacing w:after="120"/>
      <w:ind w:left="283"/>
    </w:pPr>
    <w:rPr>
      <w:sz w:val="16"/>
      <w:szCs w:val="16"/>
    </w:rPr>
  </w:style>
  <w:style w:type="character" w:customStyle="1" w:styleId="3Char0">
    <w:name w:val="正文文本缩进 3 Char"/>
    <w:link w:val="34"/>
    <w:rsid w:val="001128F1"/>
    <w:rPr>
      <w:sz w:val="16"/>
      <w:szCs w:val="16"/>
      <w:lang w:val="en-GB" w:eastAsia="en-US"/>
    </w:rPr>
  </w:style>
  <w:style w:type="paragraph" w:styleId="af0">
    <w:name w:val="caption"/>
    <w:basedOn w:val="a1"/>
    <w:next w:val="a1"/>
    <w:semiHidden/>
    <w:unhideWhenUsed/>
    <w:qFormat/>
    <w:rsid w:val="001128F1"/>
    <w:rPr>
      <w:b/>
      <w:bCs/>
    </w:rPr>
  </w:style>
  <w:style w:type="paragraph" w:styleId="af1">
    <w:name w:val="Closing"/>
    <w:basedOn w:val="a1"/>
    <w:link w:val="Char3"/>
    <w:rsid w:val="001128F1"/>
    <w:pPr>
      <w:ind w:left="4252"/>
    </w:pPr>
  </w:style>
  <w:style w:type="character" w:customStyle="1" w:styleId="Char3">
    <w:name w:val="结束语 Char"/>
    <w:link w:val="af1"/>
    <w:rsid w:val="001128F1"/>
    <w:rPr>
      <w:lang w:val="en-GB" w:eastAsia="en-US"/>
    </w:rPr>
  </w:style>
  <w:style w:type="paragraph" w:styleId="af2">
    <w:name w:val="annotation text"/>
    <w:basedOn w:val="a1"/>
    <w:link w:val="Char4"/>
    <w:rsid w:val="001128F1"/>
  </w:style>
  <w:style w:type="character" w:customStyle="1" w:styleId="Char4">
    <w:name w:val="批注文字 Char"/>
    <w:link w:val="af2"/>
    <w:rsid w:val="001128F1"/>
    <w:rPr>
      <w:lang w:val="en-GB" w:eastAsia="en-US"/>
    </w:rPr>
  </w:style>
  <w:style w:type="paragraph" w:styleId="af3">
    <w:name w:val="annotation subject"/>
    <w:basedOn w:val="af2"/>
    <w:next w:val="af2"/>
    <w:link w:val="Char5"/>
    <w:rsid w:val="001128F1"/>
    <w:rPr>
      <w:b/>
      <w:bCs/>
    </w:rPr>
  </w:style>
  <w:style w:type="character" w:customStyle="1" w:styleId="Char5">
    <w:name w:val="批注主题 Char"/>
    <w:link w:val="af3"/>
    <w:rsid w:val="001128F1"/>
    <w:rPr>
      <w:b/>
      <w:bCs/>
      <w:lang w:val="en-GB" w:eastAsia="en-US"/>
    </w:rPr>
  </w:style>
  <w:style w:type="paragraph" w:styleId="af4">
    <w:name w:val="Date"/>
    <w:basedOn w:val="a1"/>
    <w:next w:val="a1"/>
    <w:link w:val="Char6"/>
    <w:rsid w:val="001128F1"/>
  </w:style>
  <w:style w:type="character" w:customStyle="1" w:styleId="Char6">
    <w:name w:val="日期 Char"/>
    <w:link w:val="af4"/>
    <w:rsid w:val="001128F1"/>
    <w:rPr>
      <w:lang w:val="en-GB" w:eastAsia="en-US"/>
    </w:rPr>
  </w:style>
  <w:style w:type="paragraph" w:styleId="af5">
    <w:name w:val="Document Map"/>
    <w:basedOn w:val="a1"/>
    <w:link w:val="Char7"/>
    <w:rsid w:val="001128F1"/>
    <w:rPr>
      <w:rFonts w:ascii="Segoe UI" w:hAnsi="Segoe UI" w:cs="Segoe UI"/>
      <w:sz w:val="16"/>
      <w:szCs w:val="16"/>
    </w:rPr>
  </w:style>
  <w:style w:type="character" w:customStyle="1" w:styleId="Char7">
    <w:name w:val="文档结构图 Char"/>
    <w:link w:val="af5"/>
    <w:rsid w:val="001128F1"/>
    <w:rPr>
      <w:rFonts w:ascii="Segoe UI" w:hAnsi="Segoe UI" w:cs="Segoe UI"/>
      <w:sz w:val="16"/>
      <w:szCs w:val="16"/>
      <w:lang w:val="en-GB" w:eastAsia="en-US"/>
    </w:rPr>
  </w:style>
  <w:style w:type="paragraph" w:styleId="af6">
    <w:name w:val="E-mail Signature"/>
    <w:basedOn w:val="a1"/>
    <w:link w:val="Char8"/>
    <w:rsid w:val="001128F1"/>
  </w:style>
  <w:style w:type="character" w:customStyle="1" w:styleId="Char8">
    <w:name w:val="电子邮件签名 Char"/>
    <w:link w:val="af6"/>
    <w:rsid w:val="001128F1"/>
    <w:rPr>
      <w:lang w:val="en-GB" w:eastAsia="en-US"/>
    </w:rPr>
  </w:style>
  <w:style w:type="paragraph" w:styleId="af7">
    <w:name w:val="endnote text"/>
    <w:basedOn w:val="a1"/>
    <w:link w:val="Char9"/>
    <w:rsid w:val="001128F1"/>
  </w:style>
  <w:style w:type="character" w:customStyle="1" w:styleId="Char9">
    <w:name w:val="尾注文本 Char"/>
    <w:link w:val="af7"/>
    <w:rsid w:val="001128F1"/>
    <w:rPr>
      <w:lang w:val="en-GB" w:eastAsia="en-US"/>
    </w:rPr>
  </w:style>
  <w:style w:type="paragraph" w:styleId="af8">
    <w:name w:val="envelope address"/>
    <w:basedOn w:val="a1"/>
    <w:rsid w:val="001128F1"/>
    <w:pPr>
      <w:framePr w:w="7920" w:h="1980" w:hRule="exact" w:hSpace="180" w:wrap="auto" w:hAnchor="page" w:xAlign="center" w:yAlign="bottom"/>
      <w:ind w:left="2880"/>
    </w:pPr>
    <w:rPr>
      <w:rFonts w:ascii="Calibri Light" w:hAnsi="Calibri Light"/>
      <w:sz w:val="24"/>
      <w:szCs w:val="24"/>
    </w:rPr>
  </w:style>
  <w:style w:type="paragraph" w:styleId="af9">
    <w:name w:val="envelope return"/>
    <w:basedOn w:val="a1"/>
    <w:rsid w:val="001128F1"/>
    <w:rPr>
      <w:rFonts w:ascii="Calibri Light" w:hAnsi="Calibri Light"/>
    </w:rPr>
  </w:style>
  <w:style w:type="paragraph" w:styleId="afa">
    <w:name w:val="footnote text"/>
    <w:basedOn w:val="a1"/>
    <w:link w:val="Chara"/>
    <w:rsid w:val="001128F1"/>
  </w:style>
  <w:style w:type="character" w:customStyle="1" w:styleId="Chara">
    <w:name w:val="脚注文本 Char"/>
    <w:link w:val="afa"/>
    <w:rsid w:val="001128F1"/>
    <w:rPr>
      <w:lang w:val="en-GB" w:eastAsia="en-US"/>
    </w:rPr>
  </w:style>
  <w:style w:type="paragraph" w:styleId="HTML">
    <w:name w:val="HTML Address"/>
    <w:basedOn w:val="a1"/>
    <w:link w:val="HTMLChar"/>
    <w:rsid w:val="001128F1"/>
    <w:rPr>
      <w:i/>
      <w:iCs/>
    </w:rPr>
  </w:style>
  <w:style w:type="character" w:customStyle="1" w:styleId="HTMLChar">
    <w:name w:val="HTML 地址 Char"/>
    <w:link w:val="HTML"/>
    <w:rsid w:val="001128F1"/>
    <w:rPr>
      <w:i/>
      <w:iCs/>
      <w:lang w:val="en-GB" w:eastAsia="en-US"/>
    </w:rPr>
  </w:style>
  <w:style w:type="paragraph" w:styleId="HTML0">
    <w:name w:val="HTML Preformatted"/>
    <w:basedOn w:val="a1"/>
    <w:link w:val="HTMLChar0"/>
    <w:rsid w:val="001128F1"/>
    <w:rPr>
      <w:rFonts w:ascii="Courier New" w:hAnsi="Courier New" w:cs="Courier New"/>
    </w:rPr>
  </w:style>
  <w:style w:type="character" w:customStyle="1" w:styleId="HTMLChar0">
    <w:name w:val="HTML 预设格式 Char"/>
    <w:link w:val="HTML0"/>
    <w:rsid w:val="001128F1"/>
    <w:rPr>
      <w:rFonts w:ascii="Courier New" w:hAnsi="Courier New" w:cs="Courier New"/>
      <w:lang w:val="en-GB" w:eastAsia="en-US"/>
    </w:rPr>
  </w:style>
  <w:style w:type="paragraph" w:styleId="11">
    <w:name w:val="index 1"/>
    <w:basedOn w:val="a1"/>
    <w:next w:val="a1"/>
    <w:rsid w:val="001128F1"/>
    <w:pPr>
      <w:ind w:left="200" w:hanging="200"/>
    </w:pPr>
  </w:style>
  <w:style w:type="paragraph" w:styleId="26">
    <w:name w:val="index 2"/>
    <w:basedOn w:val="a1"/>
    <w:next w:val="a1"/>
    <w:rsid w:val="001128F1"/>
    <w:pPr>
      <w:ind w:left="400" w:hanging="200"/>
    </w:pPr>
  </w:style>
  <w:style w:type="paragraph" w:styleId="35">
    <w:name w:val="index 3"/>
    <w:basedOn w:val="a1"/>
    <w:next w:val="a1"/>
    <w:rsid w:val="001128F1"/>
    <w:pPr>
      <w:ind w:left="600" w:hanging="200"/>
    </w:pPr>
  </w:style>
  <w:style w:type="paragraph" w:styleId="43">
    <w:name w:val="index 4"/>
    <w:basedOn w:val="a1"/>
    <w:next w:val="a1"/>
    <w:rsid w:val="001128F1"/>
    <w:pPr>
      <w:ind w:left="800" w:hanging="200"/>
    </w:pPr>
  </w:style>
  <w:style w:type="paragraph" w:styleId="53">
    <w:name w:val="index 5"/>
    <w:basedOn w:val="a1"/>
    <w:next w:val="a1"/>
    <w:rsid w:val="001128F1"/>
    <w:pPr>
      <w:ind w:left="1000" w:hanging="200"/>
    </w:pPr>
  </w:style>
  <w:style w:type="paragraph" w:styleId="61">
    <w:name w:val="index 6"/>
    <w:basedOn w:val="a1"/>
    <w:next w:val="a1"/>
    <w:rsid w:val="001128F1"/>
    <w:pPr>
      <w:ind w:left="1200" w:hanging="200"/>
    </w:pPr>
  </w:style>
  <w:style w:type="paragraph" w:styleId="71">
    <w:name w:val="index 7"/>
    <w:basedOn w:val="a1"/>
    <w:next w:val="a1"/>
    <w:rsid w:val="001128F1"/>
    <w:pPr>
      <w:ind w:left="1400" w:hanging="200"/>
    </w:pPr>
  </w:style>
  <w:style w:type="paragraph" w:styleId="81">
    <w:name w:val="index 8"/>
    <w:basedOn w:val="a1"/>
    <w:next w:val="a1"/>
    <w:rsid w:val="001128F1"/>
    <w:pPr>
      <w:ind w:left="1600" w:hanging="200"/>
    </w:pPr>
  </w:style>
  <w:style w:type="paragraph" w:styleId="91">
    <w:name w:val="index 9"/>
    <w:basedOn w:val="a1"/>
    <w:next w:val="a1"/>
    <w:rsid w:val="001128F1"/>
    <w:pPr>
      <w:ind w:left="1800" w:hanging="200"/>
    </w:pPr>
  </w:style>
  <w:style w:type="paragraph" w:styleId="afb">
    <w:name w:val="index heading"/>
    <w:basedOn w:val="a1"/>
    <w:next w:val="11"/>
    <w:rsid w:val="001128F1"/>
    <w:rPr>
      <w:rFonts w:ascii="Calibri Light" w:hAnsi="Calibri Light"/>
      <w:b/>
      <w:bCs/>
    </w:rPr>
  </w:style>
  <w:style w:type="paragraph" w:styleId="afc">
    <w:name w:val="Intense Quote"/>
    <w:basedOn w:val="a1"/>
    <w:next w:val="a1"/>
    <w:link w:val="Charb"/>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Charb">
    <w:name w:val="明显引用 Char"/>
    <w:link w:val="afc"/>
    <w:uiPriority w:val="30"/>
    <w:rsid w:val="001128F1"/>
    <w:rPr>
      <w:i/>
      <w:iCs/>
      <w:color w:val="4472C4"/>
      <w:lang w:val="en-GB" w:eastAsia="en-US"/>
    </w:rPr>
  </w:style>
  <w:style w:type="paragraph" w:styleId="afd">
    <w:name w:val="List"/>
    <w:basedOn w:val="a1"/>
    <w:rsid w:val="001128F1"/>
    <w:pPr>
      <w:ind w:left="283" w:hanging="283"/>
      <w:contextualSpacing/>
    </w:pPr>
  </w:style>
  <w:style w:type="paragraph" w:styleId="27">
    <w:name w:val="List 2"/>
    <w:basedOn w:val="a1"/>
    <w:rsid w:val="001128F1"/>
    <w:pPr>
      <w:ind w:left="566" w:hanging="283"/>
      <w:contextualSpacing/>
    </w:pPr>
  </w:style>
  <w:style w:type="paragraph" w:styleId="36">
    <w:name w:val="List 3"/>
    <w:basedOn w:val="a1"/>
    <w:rsid w:val="001128F1"/>
    <w:pPr>
      <w:ind w:left="849" w:hanging="283"/>
      <w:contextualSpacing/>
    </w:pPr>
  </w:style>
  <w:style w:type="paragraph" w:styleId="44">
    <w:name w:val="List 4"/>
    <w:basedOn w:val="a1"/>
    <w:rsid w:val="001128F1"/>
    <w:pPr>
      <w:ind w:left="1132" w:hanging="283"/>
      <w:contextualSpacing/>
    </w:pPr>
  </w:style>
  <w:style w:type="paragraph" w:styleId="54">
    <w:name w:val="List 5"/>
    <w:basedOn w:val="a1"/>
    <w:rsid w:val="001128F1"/>
    <w:pPr>
      <w:ind w:left="1415" w:hanging="283"/>
      <w:contextualSpacing/>
    </w:pPr>
  </w:style>
  <w:style w:type="paragraph" w:styleId="a0">
    <w:name w:val="List Bullet"/>
    <w:basedOn w:val="a1"/>
    <w:rsid w:val="001128F1"/>
    <w:pPr>
      <w:numPr>
        <w:numId w:val="5"/>
      </w:numPr>
      <w:contextualSpacing/>
    </w:pPr>
  </w:style>
  <w:style w:type="paragraph" w:styleId="20">
    <w:name w:val="List Bullet 2"/>
    <w:basedOn w:val="a1"/>
    <w:rsid w:val="001128F1"/>
    <w:pPr>
      <w:numPr>
        <w:numId w:val="6"/>
      </w:numPr>
      <w:contextualSpacing/>
    </w:pPr>
  </w:style>
  <w:style w:type="paragraph" w:styleId="30">
    <w:name w:val="List Bullet 3"/>
    <w:basedOn w:val="a1"/>
    <w:rsid w:val="001128F1"/>
    <w:pPr>
      <w:numPr>
        <w:numId w:val="7"/>
      </w:numPr>
      <w:contextualSpacing/>
    </w:pPr>
  </w:style>
  <w:style w:type="paragraph" w:styleId="40">
    <w:name w:val="List Bullet 4"/>
    <w:basedOn w:val="a1"/>
    <w:rsid w:val="001128F1"/>
    <w:pPr>
      <w:numPr>
        <w:numId w:val="8"/>
      </w:numPr>
      <w:contextualSpacing/>
    </w:pPr>
  </w:style>
  <w:style w:type="paragraph" w:styleId="50">
    <w:name w:val="List Bullet 5"/>
    <w:basedOn w:val="a1"/>
    <w:rsid w:val="001128F1"/>
    <w:pPr>
      <w:numPr>
        <w:numId w:val="9"/>
      </w:numPr>
      <w:contextualSpacing/>
    </w:pPr>
  </w:style>
  <w:style w:type="paragraph" w:styleId="afe">
    <w:name w:val="List Continue"/>
    <w:basedOn w:val="a1"/>
    <w:rsid w:val="001128F1"/>
    <w:pPr>
      <w:spacing w:after="120"/>
      <w:ind w:left="283"/>
      <w:contextualSpacing/>
    </w:pPr>
  </w:style>
  <w:style w:type="paragraph" w:styleId="28">
    <w:name w:val="List Continue 2"/>
    <w:basedOn w:val="a1"/>
    <w:rsid w:val="001128F1"/>
    <w:pPr>
      <w:spacing w:after="120"/>
      <w:ind w:left="566"/>
      <w:contextualSpacing/>
    </w:pPr>
  </w:style>
  <w:style w:type="paragraph" w:styleId="37">
    <w:name w:val="List Continue 3"/>
    <w:basedOn w:val="a1"/>
    <w:rsid w:val="001128F1"/>
    <w:pPr>
      <w:spacing w:after="120"/>
      <w:ind w:left="849"/>
      <w:contextualSpacing/>
    </w:pPr>
  </w:style>
  <w:style w:type="paragraph" w:styleId="45">
    <w:name w:val="List Continue 4"/>
    <w:basedOn w:val="a1"/>
    <w:rsid w:val="001128F1"/>
    <w:pPr>
      <w:spacing w:after="120"/>
      <w:ind w:left="1132"/>
      <w:contextualSpacing/>
    </w:pPr>
  </w:style>
  <w:style w:type="paragraph" w:styleId="55">
    <w:name w:val="List Continue 5"/>
    <w:basedOn w:val="a1"/>
    <w:rsid w:val="001128F1"/>
    <w:pPr>
      <w:spacing w:after="120"/>
      <w:ind w:left="1415"/>
      <w:contextualSpacing/>
    </w:pPr>
  </w:style>
  <w:style w:type="paragraph" w:styleId="a">
    <w:name w:val="List Number"/>
    <w:basedOn w:val="a1"/>
    <w:rsid w:val="001128F1"/>
    <w:pPr>
      <w:numPr>
        <w:numId w:val="10"/>
      </w:numPr>
      <w:contextualSpacing/>
    </w:pPr>
  </w:style>
  <w:style w:type="paragraph" w:styleId="2">
    <w:name w:val="List Number 2"/>
    <w:basedOn w:val="a1"/>
    <w:rsid w:val="001128F1"/>
    <w:pPr>
      <w:numPr>
        <w:numId w:val="11"/>
      </w:numPr>
      <w:contextualSpacing/>
    </w:pPr>
  </w:style>
  <w:style w:type="paragraph" w:styleId="3">
    <w:name w:val="List Number 3"/>
    <w:basedOn w:val="a1"/>
    <w:rsid w:val="001128F1"/>
    <w:pPr>
      <w:numPr>
        <w:numId w:val="12"/>
      </w:numPr>
      <w:contextualSpacing/>
    </w:pPr>
  </w:style>
  <w:style w:type="paragraph" w:styleId="4">
    <w:name w:val="List Number 4"/>
    <w:basedOn w:val="a1"/>
    <w:rsid w:val="001128F1"/>
    <w:pPr>
      <w:numPr>
        <w:numId w:val="13"/>
      </w:numPr>
      <w:contextualSpacing/>
    </w:pPr>
  </w:style>
  <w:style w:type="paragraph" w:styleId="5">
    <w:name w:val="List Number 5"/>
    <w:basedOn w:val="a1"/>
    <w:rsid w:val="001128F1"/>
    <w:pPr>
      <w:numPr>
        <w:numId w:val="14"/>
      </w:numPr>
      <w:contextualSpacing/>
    </w:pPr>
  </w:style>
  <w:style w:type="paragraph" w:styleId="aff">
    <w:name w:val="List Paragraph"/>
    <w:basedOn w:val="a1"/>
    <w:uiPriority w:val="34"/>
    <w:qFormat/>
    <w:rsid w:val="001128F1"/>
    <w:pPr>
      <w:ind w:left="720"/>
    </w:pPr>
  </w:style>
  <w:style w:type="paragraph" w:styleId="aff0">
    <w:name w:val="macro"/>
    <w:link w:val="Charc"/>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Charc">
    <w:name w:val="宏文本 Char"/>
    <w:link w:val="aff0"/>
    <w:rsid w:val="001128F1"/>
    <w:rPr>
      <w:rFonts w:ascii="Courier New" w:hAnsi="Courier New" w:cs="Courier New"/>
      <w:lang w:val="en-GB" w:eastAsia="en-US"/>
    </w:rPr>
  </w:style>
  <w:style w:type="paragraph" w:styleId="aff1">
    <w:name w:val="Message Header"/>
    <w:basedOn w:val="a1"/>
    <w:link w:val="Chard"/>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Chard">
    <w:name w:val="信息标题 Char"/>
    <w:link w:val="aff1"/>
    <w:rsid w:val="001128F1"/>
    <w:rPr>
      <w:rFonts w:ascii="Calibri Light" w:hAnsi="Calibri Light"/>
      <w:sz w:val="24"/>
      <w:szCs w:val="24"/>
      <w:shd w:val="pct20" w:color="auto" w:fill="auto"/>
      <w:lang w:val="en-GB" w:eastAsia="en-US"/>
    </w:rPr>
  </w:style>
  <w:style w:type="paragraph" w:styleId="aff2">
    <w:name w:val="No Spacing"/>
    <w:uiPriority w:val="1"/>
    <w:qFormat/>
    <w:rsid w:val="001128F1"/>
    <w:rPr>
      <w:lang w:val="en-GB" w:eastAsia="en-US"/>
    </w:rPr>
  </w:style>
  <w:style w:type="paragraph" w:styleId="aff3">
    <w:name w:val="Normal (Web)"/>
    <w:basedOn w:val="a1"/>
    <w:rsid w:val="001128F1"/>
    <w:rPr>
      <w:sz w:val="24"/>
      <w:szCs w:val="24"/>
    </w:rPr>
  </w:style>
  <w:style w:type="paragraph" w:styleId="aff4">
    <w:name w:val="Normal Indent"/>
    <w:basedOn w:val="a1"/>
    <w:rsid w:val="001128F1"/>
    <w:pPr>
      <w:ind w:left="720"/>
    </w:pPr>
  </w:style>
  <w:style w:type="paragraph" w:styleId="aff5">
    <w:name w:val="Note Heading"/>
    <w:basedOn w:val="a1"/>
    <w:next w:val="a1"/>
    <w:link w:val="Chare"/>
    <w:rsid w:val="001128F1"/>
  </w:style>
  <w:style w:type="character" w:customStyle="1" w:styleId="Chare">
    <w:name w:val="注释标题 Char"/>
    <w:link w:val="aff5"/>
    <w:rsid w:val="001128F1"/>
    <w:rPr>
      <w:lang w:val="en-GB" w:eastAsia="en-US"/>
    </w:rPr>
  </w:style>
  <w:style w:type="paragraph" w:styleId="aff6">
    <w:name w:val="Plain Text"/>
    <w:basedOn w:val="a1"/>
    <w:link w:val="Charf"/>
    <w:rsid w:val="001128F1"/>
    <w:rPr>
      <w:rFonts w:ascii="Courier New" w:hAnsi="Courier New" w:cs="Courier New"/>
    </w:rPr>
  </w:style>
  <w:style w:type="character" w:customStyle="1" w:styleId="Charf">
    <w:name w:val="纯文本 Char"/>
    <w:link w:val="aff6"/>
    <w:rsid w:val="001128F1"/>
    <w:rPr>
      <w:rFonts w:ascii="Courier New" w:hAnsi="Courier New" w:cs="Courier New"/>
      <w:lang w:val="en-GB" w:eastAsia="en-US"/>
    </w:rPr>
  </w:style>
  <w:style w:type="paragraph" w:styleId="aff7">
    <w:name w:val="Quote"/>
    <w:basedOn w:val="a1"/>
    <w:next w:val="a1"/>
    <w:link w:val="Charf0"/>
    <w:uiPriority w:val="29"/>
    <w:qFormat/>
    <w:rsid w:val="001128F1"/>
    <w:pPr>
      <w:spacing w:before="200" w:after="160"/>
      <w:ind w:left="864" w:right="864"/>
      <w:jc w:val="center"/>
    </w:pPr>
    <w:rPr>
      <w:i/>
      <w:iCs/>
      <w:color w:val="404040"/>
    </w:rPr>
  </w:style>
  <w:style w:type="character" w:customStyle="1" w:styleId="Charf0">
    <w:name w:val="引用 Char"/>
    <w:link w:val="aff7"/>
    <w:uiPriority w:val="29"/>
    <w:rsid w:val="001128F1"/>
    <w:rPr>
      <w:i/>
      <w:iCs/>
      <w:color w:val="404040"/>
      <w:lang w:val="en-GB" w:eastAsia="en-US"/>
    </w:rPr>
  </w:style>
  <w:style w:type="paragraph" w:styleId="aff8">
    <w:name w:val="Salutation"/>
    <w:basedOn w:val="a1"/>
    <w:next w:val="a1"/>
    <w:link w:val="Charf1"/>
    <w:rsid w:val="001128F1"/>
  </w:style>
  <w:style w:type="character" w:customStyle="1" w:styleId="Charf1">
    <w:name w:val="称呼 Char"/>
    <w:link w:val="aff8"/>
    <w:rsid w:val="001128F1"/>
    <w:rPr>
      <w:lang w:val="en-GB" w:eastAsia="en-US"/>
    </w:rPr>
  </w:style>
  <w:style w:type="paragraph" w:styleId="aff9">
    <w:name w:val="Signature"/>
    <w:basedOn w:val="a1"/>
    <w:link w:val="Charf2"/>
    <w:rsid w:val="001128F1"/>
    <w:pPr>
      <w:ind w:left="4252"/>
    </w:pPr>
  </w:style>
  <w:style w:type="character" w:customStyle="1" w:styleId="Charf2">
    <w:name w:val="签名 Char"/>
    <w:link w:val="aff9"/>
    <w:rsid w:val="001128F1"/>
    <w:rPr>
      <w:lang w:val="en-GB" w:eastAsia="en-US"/>
    </w:rPr>
  </w:style>
  <w:style w:type="paragraph" w:styleId="affa">
    <w:name w:val="Subtitle"/>
    <w:basedOn w:val="a1"/>
    <w:next w:val="a1"/>
    <w:link w:val="Charf3"/>
    <w:qFormat/>
    <w:rsid w:val="001128F1"/>
    <w:pPr>
      <w:spacing w:after="60"/>
      <w:jc w:val="center"/>
      <w:outlineLvl w:val="1"/>
    </w:pPr>
    <w:rPr>
      <w:rFonts w:ascii="Calibri Light" w:hAnsi="Calibri Light"/>
      <w:sz w:val="24"/>
      <w:szCs w:val="24"/>
    </w:rPr>
  </w:style>
  <w:style w:type="character" w:customStyle="1" w:styleId="Charf3">
    <w:name w:val="副标题 Char"/>
    <w:link w:val="affa"/>
    <w:rsid w:val="001128F1"/>
    <w:rPr>
      <w:rFonts w:ascii="Calibri Light" w:hAnsi="Calibri Light"/>
      <w:sz w:val="24"/>
      <w:szCs w:val="24"/>
      <w:lang w:val="en-GB" w:eastAsia="en-US"/>
    </w:rPr>
  </w:style>
  <w:style w:type="paragraph" w:styleId="affb">
    <w:name w:val="table of authorities"/>
    <w:basedOn w:val="a1"/>
    <w:next w:val="a1"/>
    <w:rsid w:val="001128F1"/>
    <w:pPr>
      <w:ind w:left="200" w:hanging="200"/>
    </w:pPr>
  </w:style>
  <w:style w:type="paragraph" w:styleId="affc">
    <w:name w:val="table of figures"/>
    <w:basedOn w:val="a1"/>
    <w:next w:val="a1"/>
    <w:rsid w:val="001128F1"/>
  </w:style>
  <w:style w:type="paragraph" w:styleId="affd">
    <w:name w:val="Title"/>
    <w:basedOn w:val="a1"/>
    <w:next w:val="a1"/>
    <w:link w:val="Charf4"/>
    <w:qFormat/>
    <w:rsid w:val="001128F1"/>
    <w:pPr>
      <w:spacing w:before="240" w:after="60"/>
      <w:jc w:val="center"/>
      <w:outlineLvl w:val="0"/>
    </w:pPr>
    <w:rPr>
      <w:rFonts w:ascii="Calibri Light" w:hAnsi="Calibri Light"/>
      <w:b/>
      <w:bCs/>
      <w:kern w:val="28"/>
      <w:sz w:val="32"/>
      <w:szCs w:val="32"/>
    </w:rPr>
  </w:style>
  <w:style w:type="character" w:customStyle="1" w:styleId="Charf4">
    <w:name w:val="标题 Char"/>
    <w:link w:val="affd"/>
    <w:rsid w:val="001128F1"/>
    <w:rPr>
      <w:rFonts w:ascii="Calibri Light" w:hAnsi="Calibri Light"/>
      <w:b/>
      <w:bCs/>
      <w:kern w:val="28"/>
      <w:sz w:val="32"/>
      <w:szCs w:val="32"/>
      <w:lang w:val="en-GB" w:eastAsia="en-US"/>
    </w:rPr>
  </w:style>
  <w:style w:type="paragraph" w:styleId="affe">
    <w:name w:val="toa heading"/>
    <w:basedOn w:val="a1"/>
    <w:next w:val="a1"/>
    <w:rsid w:val="001128F1"/>
    <w:pPr>
      <w:spacing w:before="120"/>
    </w:pPr>
    <w:rPr>
      <w:rFonts w:ascii="Calibri Light" w:hAnsi="Calibri Light"/>
      <w:b/>
      <w:bCs/>
      <w:sz w:val="24"/>
      <w:szCs w:val="24"/>
    </w:rPr>
  </w:style>
  <w:style w:type="paragraph" w:styleId="TOC">
    <w:name w:val="TOC Heading"/>
    <w:basedOn w:val="1"/>
    <w:next w:val="a1"/>
    <w:uiPriority w:val="39"/>
    <w:semiHidden/>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afff">
    <w:name w:val="Revision"/>
    <w:hidden/>
    <w:uiPriority w:val="99"/>
    <w:semiHidden/>
    <w:rsid w:val="00932D06"/>
    <w:rPr>
      <w:lang w:val="en-GB" w:eastAsia="en-US"/>
    </w:rPr>
  </w:style>
  <w:style w:type="character" w:customStyle="1" w:styleId="EXCar">
    <w:name w:val="EX Car"/>
    <w:link w:val="EX"/>
    <w:locked/>
    <w:rsid w:val="005C2B91"/>
    <w:rPr>
      <w:lang w:val="en-GB" w:eastAsia="en-US"/>
    </w:rPr>
  </w:style>
  <w:style w:type="character" w:customStyle="1" w:styleId="B1Char">
    <w:name w:val="B1 Char"/>
    <w:link w:val="B1"/>
    <w:qFormat/>
    <w:locked/>
    <w:rsid w:val="004B1F6F"/>
    <w:rPr>
      <w:lang w:val="en-GB" w:eastAsia="en-US"/>
    </w:rPr>
  </w:style>
  <w:style w:type="character" w:customStyle="1" w:styleId="THChar">
    <w:name w:val="TH Char"/>
    <w:link w:val="TH"/>
    <w:qFormat/>
    <w:rsid w:val="004B1F6F"/>
    <w:rPr>
      <w:rFonts w:ascii="Arial" w:hAnsi="Arial"/>
      <w:b/>
      <w:lang w:val="en-GB" w:eastAsia="en-US"/>
    </w:rPr>
  </w:style>
  <w:style w:type="character" w:customStyle="1" w:styleId="TFChar">
    <w:name w:val="TF Char"/>
    <w:link w:val="TF"/>
    <w:qFormat/>
    <w:rsid w:val="004B1F6F"/>
    <w:rPr>
      <w:rFonts w:ascii="Arial" w:hAnsi="Arial"/>
      <w:b/>
      <w:lang w:val="en-GB" w:eastAsia="en-US"/>
    </w:rPr>
  </w:style>
  <w:style w:type="character" w:customStyle="1" w:styleId="EditorsNoteZchn">
    <w:name w:val="Editor's Note Zchn"/>
    <w:link w:val="EditorsNote"/>
    <w:rsid w:val="001A0522"/>
    <w:rPr>
      <w:color w:val="FF0000"/>
      <w:lang w:val="en-GB" w:eastAsia="en-US"/>
    </w:rPr>
  </w:style>
  <w:style w:type="character" w:customStyle="1" w:styleId="TAHChar">
    <w:name w:val="TAH Char"/>
    <w:link w:val="TAH"/>
    <w:qFormat/>
    <w:rsid w:val="00633C97"/>
    <w:rPr>
      <w:rFonts w:ascii="Arial" w:hAnsi="Arial"/>
      <w:b/>
      <w:sz w:val="18"/>
      <w:lang w:val="en-GB" w:eastAsia="en-US"/>
    </w:rPr>
  </w:style>
  <w:style w:type="character" w:customStyle="1" w:styleId="TALChar">
    <w:name w:val="TAL Char"/>
    <w:link w:val="TAL"/>
    <w:qFormat/>
    <w:rsid w:val="00633C97"/>
    <w:rPr>
      <w:rFonts w:ascii="Arial" w:hAnsi="Arial"/>
      <w:sz w:val="18"/>
      <w:lang w:val="en-GB" w:eastAsia="en-US"/>
    </w:rPr>
  </w:style>
  <w:style w:type="character" w:customStyle="1" w:styleId="TALChar1">
    <w:name w:val="TAL Char1"/>
    <w:rsid w:val="00633C97"/>
    <w:rPr>
      <w:rFonts w:ascii="Arial" w:hAnsi="Arial"/>
      <w:sz w:val="18"/>
      <w:lang w:eastAsia="en-US"/>
    </w:rPr>
  </w:style>
  <w:style w:type="character" w:customStyle="1" w:styleId="TACChar">
    <w:name w:val="TAC Char"/>
    <w:link w:val="TAC"/>
    <w:qFormat/>
    <w:rsid w:val="00992154"/>
    <w:rPr>
      <w:rFonts w:ascii="Arial" w:hAnsi="Arial"/>
      <w:sz w:val="18"/>
      <w:lang w:val="en-GB" w:eastAsia="en-US"/>
    </w:rPr>
  </w:style>
  <w:style w:type="character" w:customStyle="1" w:styleId="B2Char">
    <w:name w:val="B2 Char"/>
    <w:link w:val="B2"/>
    <w:rsid w:val="00053156"/>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widowControl w:val="0"/>
      <w:jc w:val="both"/>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package" Target="embeddings/Microsoft_Visio_Drawing68111.vsdx"/><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9.bin"/><Relationship Id="rId41" Type="http://schemas.openxmlformats.org/officeDocument/2006/relationships/oleObject" Target="embeddings/oleObject14.bin"/><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3.bin"/><Relationship Id="rId40" Type="http://schemas.openxmlformats.org/officeDocument/2006/relationships/image" Target="media/image17.emf"/><Relationship Id="rId45" Type="http://schemas.openxmlformats.org/officeDocument/2006/relationships/oleObject" Target="embeddings/oleObject16.bin"/><Relationship Id="rId5" Type="http://schemas.microsoft.com/office/2007/relationships/stylesWithEffects" Target="stylesWithEffect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image" Target="media/image19.emf"/><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8.bin"/><Relationship Id="rId30" Type="http://schemas.openxmlformats.org/officeDocument/2006/relationships/image" Target="media/image12.emf"/><Relationship Id="rId35" Type="http://schemas.openxmlformats.org/officeDocument/2006/relationships/oleObject" Target="embeddings/oleObject12.bin"/><Relationship Id="rId43" Type="http://schemas.openxmlformats.org/officeDocument/2006/relationships/oleObject" Target="embeddings/oleObject15.bin"/><Relationship Id="rId48" Type="http://schemas.openxmlformats.org/officeDocument/2006/relationships/fontTable" Target="fontTable.xml"/><Relationship Id="rId8"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17C5B7-5DAB-4285-9182-3E8E778F06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33</Pages>
  <Words>9883</Words>
  <Characters>56336</Characters>
  <Application>Microsoft Office Word</Application>
  <DocSecurity>0</DocSecurity>
  <Lines>469</Lines>
  <Paragraphs>132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66087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CATT-lyyd2</cp:lastModifiedBy>
  <cp:revision>5</cp:revision>
  <cp:lastPrinted>2019-02-25T14:05:00Z</cp:lastPrinted>
  <dcterms:created xsi:type="dcterms:W3CDTF">2023-10-17T09:02:00Z</dcterms:created>
  <dcterms:modified xsi:type="dcterms:W3CDTF">2023-10-17T09:03:00Z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